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4BEBC" w14:textId="77777777" w:rsidR="008D1768" w:rsidRPr="00827757" w:rsidRDefault="008D1768" w:rsidP="008D1768">
      <w:pPr>
        <w:rPr>
          <w:b/>
          <w:bCs/>
          <w:sz w:val="48"/>
          <w:szCs w:val="48"/>
        </w:rPr>
      </w:pPr>
      <w:r w:rsidRPr="008831EC">
        <w:rPr>
          <w:sz w:val="28"/>
          <w:szCs w:val="28"/>
        </w:rPr>
        <w:t xml:space="preserve">                           </w:t>
      </w:r>
      <w:r w:rsidRPr="00827757">
        <w:rPr>
          <w:b/>
          <w:bCs/>
          <w:sz w:val="48"/>
          <w:szCs w:val="48"/>
        </w:rPr>
        <w:t xml:space="preserve">Threat Intelligence </w:t>
      </w:r>
      <w:r>
        <w:rPr>
          <w:b/>
          <w:bCs/>
          <w:sz w:val="48"/>
          <w:szCs w:val="48"/>
        </w:rPr>
        <w:t>Analysis</w:t>
      </w:r>
    </w:p>
    <w:p w14:paraId="4C65DFC7" w14:textId="77777777" w:rsidR="008D1768" w:rsidRPr="008831EC" w:rsidRDefault="008D1768" w:rsidP="008D1768">
      <w:pPr>
        <w:rPr>
          <w:sz w:val="28"/>
          <w:szCs w:val="28"/>
        </w:rPr>
      </w:pPr>
    </w:p>
    <w:p w14:paraId="7B46B8F2" w14:textId="77777777" w:rsidR="008D1768" w:rsidRPr="008831EC" w:rsidRDefault="008D1768" w:rsidP="008D1768">
      <w:pPr>
        <w:rPr>
          <w:b/>
          <w:bCs/>
          <w:sz w:val="28"/>
          <w:szCs w:val="28"/>
        </w:rPr>
      </w:pPr>
      <w:r w:rsidRPr="008831EC">
        <w:rPr>
          <w:b/>
          <w:bCs/>
          <w:sz w:val="28"/>
          <w:szCs w:val="28"/>
        </w:rPr>
        <w:t>Cover Page</w:t>
      </w:r>
    </w:p>
    <w:p w14:paraId="63320C14" w14:textId="77777777" w:rsidR="008D1768" w:rsidRPr="008831EC" w:rsidRDefault="008D1768" w:rsidP="008D1768">
      <w:pPr>
        <w:rPr>
          <w:b/>
          <w:bCs/>
          <w:sz w:val="28"/>
          <w:szCs w:val="28"/>
        </w:rPr>
      </w:pPr>
      <w:r w:rsidRPr="008831EC">
        <w:rPr>
          <w:b/>
          <w:bCs/>
          <w:sz w:val="28"/>
          <w:szCs w:val="28"/>
        </w:rPr>
        <w:t>Project Title:</w:t>
      </w:r>
      <w:r>
        <w:rPr>
          <w:b/>
          <w:bCs/>
          <w:sz w:val="28"/>
          <w:szCs w:val="28"/>
        </w:rPr>
        <w:t xml:space="preserve"> </w:t>
      </w:r>
      <w:r w:rsidRPr="00AB3B6D">
        <w:rPr>
          <w:sz w:val="28"/>
          <w:szCs w:val="28"/>
        </w:rPr>
        <w:t>Threat Intelligence</w:t>
      </w:r>
      <w:r>
        <w:rPr>
          <w:sz w:val="28"/>
          <w:szCs w:val="28"/>
        </w:rPr>
        <w:t xml:space="preserve"> Analysis</w:t>
      </w:r>
    </w:p>
    <w:p w14:paraId="12065853" w14:textId="77777777" w:rsidR="008D1768" w:rsidRPr="008831EC" w:rsidRDefault="008D1768" w:rsidP="008D1768">
      <w:pPr>
        <w:rPr>
          <w:sz w:val="28"/>
          <w:szCs w:val="28"/>
        </w:rPr>
      </w:pPr>
      <w:r w:rsidRPr="008831EC">
        <w:rPr>
          <w:b/>
          <w:bCs/>
          <w:sz w:val="28"/>
          <w:szCs w:val="28"/>
        </w:rPr>
        <w:t>Organization:</w:t>
      </w:r>
      <w:r>
        <w:rPr>
          <w:b/>
          <w:bCs/>
          <w:sz w:val="28"/>
          <w:szCs w:val="28"/>
        </w:rPr>
        <w:t xml:space="preserve"> </w:t>
      </w:r>
      <w:r>
        <w:rPr>
          <w:sz w:val="28"/>
          <w:szCs w:val="28"/>
        </w:rPr>
        <w:t>OKZ University of Lagos</w:t>
      </w:r>
    </w:p>
    <w:p w14:paraId="187721B3" w14:textId="77777777" w:rsidR="008D1768" w:rsidRPr="008831EC" w:rsidRDefault="008D1768" w:rsidP="008D1768">
      <w:pPr>
        <w:rPr>
          <w:sz w:val="28"/>
          <w:szCs w:val="28"/>
        </w:rPr>
      </w:pPr>
      <w:r w:rsidRPr="008831EC">
        <w:rPr>
          <w:b/>
          <w:bCs/>
          <w:sz w:val="28"/>
          <w:szCs w:val="28"/>
        </w:rPr>
        <w:t>Analyst:</w:t>
      </w:r>
      <w:r w:rsidRPr="008831EC">
        <w:rPr>
          <w:sz w:val="28"/>
          <w:szCs w:val="28"/>
        </w:rPr>
        <w:t xml:space="preserve"> Israel Okezie Ozomagbo</w:t>
      </w:r>
    </w:p>
    <w:p w14:paraId="2D5496B0" w14:textId="77777777" w:rsidR="008D1768" w:rsidRPr="008831EC" w:rsidRDefault="008D1768" w:rsidP="008D1768">
      <w:pPr>
        <w:rPr>
          <w:sz w:val="28"/>
          <w:szCs w:val="28"/>
        </w:rPr>
      </w:pPr>
      <w:r w:rsidRPr="008831EC">
        <w:rPr>
          <w:b/>
          <w:bCs/>
          <w:sz w:val="28"/>
          <w:szCs w:val="28"/>
        </w:rPr>
        <w:t xml:space="preserve">Role: </w:t>
      </w:r>
      <w:r w:rsidRPr="001B0EA4">
        <w:rPr>
          <w:sz w:val="28"/>
          <w:szCs w:val="28"/>
        </w:rPr>
        <w:t>Threat Intelligence Analyst</w:t>
      </w:r>
    </w:p>
    <w:p w14:paraId="21259C6E" w14:textId="77777777" w:rsidR="008D1768" w:rsidRPr="008831EC" w:rsidRDefault="008D1768" w:rsidP="008D1768">
      <w:pPr>
        <w:rPr>
          <w:sz w:val="28"/>
          <w:szCs w:val="28"/>
        </w:rPr>
      </w:pPr>
      <w:r w:rsidRPr="008831EC">
        <w:rPr>
          <w:b/>
          <w:bCs/>
          <w:sz w:val="28"/>
          <w:szCs w:val="28"/>
        </w:rPr>
        <w:t>Submission Date</w:t>
      </w:r>
      <w:r w:rsidRPr="008831EC">
        <w:rPr>
          <w:sz w:val="28"/>
          <w:szCs w:val="28"/>
        </w:rPr>
        <w:t>:2</w:t>
      </w:r>
      <w:r>
        <w:rPr>
          <w:sz w:val="28"/>
          <w:szCs w:val="28"/>
        </w:rPr>
        <w:t>7</w:t>
      </w:r>
      <w:r w:rsidRPr="001B0EA4">
        <w:rPr>
          <w:sz w:val="28"/>
          <w:szCs w:val="28"/>
          <w:vertAlign w:val="superscript"/>
        </w:rPr>
        <w:t>th</w:t>
      </w:r>
      <w:r>
        <w:rPr>
          <w:sz w:val="28"/>
          <w:szCs w:val="28"/>
        </w:rPr>
        <w:t xml:space="preserve"> May</w:t>
      </w:r>
      <w:r w:rsidRPr="008831EC">
        <w:rPr>
          <w:sz w:val="28"/>
          <w:szCs w:val="28"/>
        </w:rPr>
        <w:t>,2025.</w:t>
      </w:r>
    </w:p>
    <w:p w14:paraId="3AEEEE2B" w14:textId="77777777" w:rsidR="008D1768" w:rsidRPr="008831EC" w:rsidRDefault="008D1768" w:rsidP="008D1768">
      <w:pPr>
        <w:rPr>
          <w:sz w:val="28"/>
          <w:szCs w:val="28"/>
        </w:rPr>
      </w:pPr>
    </w:p>
    <w:p w14:paraId="7B33C906" w14:textId="77777777" w:rsidR="008D1768" w:rsidRPr="008831EC" w:rsidRDefault="008D1768" w:rsidP="008D1768">
      <w:pPr>
        <w:rPr>
          <w:sz w:val="28"/>
          <w:szCs w:val="28"/>
        </w:rPr>
      </w:pPr>
      <w:r w:rsidRPr="008831EC">
        <w:rPr>
          <w:sz w:val="28"/>
          <w:szCs w:val="28"/>
        </w:rPr>
        <w:t>Table of Contents</w:t>
      </w:r>
    </w:p>
    <w:p w14:paraId="0CB3F07B" w14:textId="77777777" w:rsidR="008D1768" w:rsidRPr="00F7126B" w:rsidRDefault="008D1768" w:rsidP="008D1768">
      <w:pPr>
        <w:pStyle w:val="ListParagraph"/>
        <w:numPr>
          <w:ilvl w:val="0"/>
          <w:numId w:val="45"/>
        </w:numPr>
        <w:rPr>
          <w:sz w:val="28"/>
          <w:szCs w:val="28"/>
        </w:rPr>
      </w:pPr>
      <w:r w:rsidRPr="00F7126B">
        <w:rPr>
          <w:sz w:val="28"/>
          <w:szCs w:val="28"/>
        </w:rPr>
        <w:t xml:space="preserve"> Executive Summary</w:t>
      </w:r>
    </w:p>
    <w:p w14:paraId="6E1D578D" w14:textId="77777777" w:rsidR="008D1768" w:rsidRPr="00DA3544" w:rsidRDefault="008D1768" w:rsidP="008D1768">
      <w:pPr>
        <w:pStyle w:val="ListParagraph"/>
        <w:numPr>
          <w:ilvl w:val="0"/>
          <w:numId w:val="45"/>
        </w:numPr>
        <w:rPr>
          <w:b/>
          <w:bCs/>
          <w:sz w:val="28"/>
          <w:szCs w:val="28"/>
        </w:rPr>
      </w:pPr>
      <w:r>
        <w:rPr>
          <w:sz w:val="28"/>
          <w:szCs w:val="28"/>
        </w:rPr>
        <w:t>OSINT Findings- Summary of Discovered Footprints</w:t>
      </w:r>
    </w:p>
    <w:p w14:paraId="76B4B740" w14:textId="77777777" w:rsidR="008D1768" w:rsidRPr="00FD21CB" w:rsidRDefault="008D1768" w:rsidP="008D1768">
      <w:pPr>
        <w:pStyle w:val="ListParagraph"/>
        <w:numPr>
          <w:ilvl w:val="0"/>
          <w:numId w:val="45"/>
        </w:numPr>
        <w:spacing w:line="259" w:lineRule="auto"/>
        <w:rPr>
          <w:sz w:val="28"/>
          <w:szCs w:val="28"/>
        </w:rPr>
      </w:pPr>
      <w:r>
        <w:rPr>
          <w:sz w:val="28"/>
          <w:szCs w:val="28"/>
        </w:rPr>
        <w:t>Malware Analysis-Observations, IOCs and Threat Indicators</w:t>
      </w:r>
    </w:p>
    <w:p w14:paraId="0DE71C59" w14:textId="77777777" w:rsidR="008D1768" w:rsidRDefault="008D1768" w:rsidP="008D1768">
      <w:pPr>
        <w:pStyle w:val="ListParagraph"/>
        <w:numPr>
          <w:ilvl w:val="0"/>
          <w:numId w:val="45"/>
        </w:numPr>
        <w:spacing w:line="259" w:lineRule="auto"/>
        <w:rPr>
          <w:sz w:val="28"/>
          <w:szCs w:val="28"/>
        </w:rPr>
      </w:pPr>
      <w:r w:rsidRPr="00F2213A">
        <w:rPr>
          <w:sz w:val="28"/>
          <w:szCs w:val="28"/>
        </w:rPr>
        <w:t>Threat Actors Profil</w:t>
      </w:r>
      <w:r>
        <w:rPr>
          <w:sz w:val="28"/>
          <w:szCs w:val="28"/>
        </w:rPr>
        <w:t>e- Group attribution,  known motives, and operations</w:t>
      </w:r>
    </w:p>
    <w:p w14:paraId="76372CD0" w14:textId="77777777" w:rsidR="008D1768" w:rsidRPr="005574B0" w:rsidRDefault="008D1768" w:rsidP="008D1768">
      <w:pPr>
        <w:pStyle w:val="ListParagraph"/>
        <w:numPr>
          <w:ilvl w:val="0"/>
          <w:numId w:val="45"/>
        </w:numPr>
        <w:spacing w:line="259" w:lineRule="auto"/>
        <w:rPr>
          <w:sz w:val="28"/>
          <w:szCs w:val="28"/>
        </w:rPr>
      </w:pPr>
      <w:r w:rsidRPr="004E38A6">
        <w:rPr>
          <w:sz w:val="28"/>
          <w:szCs w:val="28"/>
        </w:rPr>
        <w:t>TTP Mapping</w:t>
      </w:r>
      <w:r>
        <w:rPr>
          <w:sz w:val="28"/>
          <w:szCs w:val="28"/>
        </w:rPr>
        <w:t>-MITRE heatmap and explanation of tactics</w:t>
      </w:r>
    </w:p>
    <w:p w14:paraId="3DBF2764" w14:textId="77777777" w:rsidR="008D1768" w:rsidRPr="008831EC" w:rsidRDefault="008D1768" w:rsidP="008D1768">
      <w:pPr>
        <w:rPr>
          <w:sz w:val="28"/>
          <w:szCs w:val="28"/>
        </w:rPr>
      </w:pPr>
      <w:r w:rsidRPr="008831EC">
        <w:rPr>
          <w:sz w:val="28"/>
          <w:szCs w:val="28"/>
        </w:rPr>
        <w:t>6. Recommendations</w:t>
      </w:r>
    </w:p>
    <w:p w14:paraId="6956FCAB" w14:textId="77777777" w:rsidR="008D1768" w:rsidRPr="008601D0" w:rsidRDefault="008D1768" w:rsidP="008D1768">
      <w:pPr>
        <w:rPr>
          <w:sz w:val="28"/>
          <w:szCs w:val="28"/>
        </w:rPr>
      </w:pPr>
      <w:r w:rsidRPr="008831EC">
        <w:rPr>
          <w:sz w:val="28"/>
          <w:szCs w:val="28"/>
        </w:rPr>
        <w:t>8. References</w:t>
      </w:r>
    </w:p>
    <w:p w14:paraId="4928280D" w14:textId="77777777" w:rsidR="008D1768" w:rsidRPr="003E6F56" w:rsidRDefault="008D1768" w:rsidP="008D1768">
      <w:pPr>
        <w:pStyle w:val="ListParagraph"/>
        <w:numPr>
          <w:ilvl w:val="0"/>
          <w:numId w:val="41"/>
        </w:numPr>
        <w:rPr>
          <w:b/>
          <w:bCs/>
          <w:sz w:val="36"/>
          <w:szCs w:val="36"/>
        </w:rPr>
      </w:pPr>
      <w:r w:rsidRPr="003E6F56">
        <w:rPr>
          <w:b/>
          <w:bCs/>
          <w:sz w:val="36"/>
          <w:szCs w:val="36"/>
        </w:rPr>
        <w:t>Executive Summary: Threat Intelligence Assessment for OKZ University of Lagos.</w:t>
      </w:r>
    </w:p>
    <w:p w14:paraId="24956533" w14:textId="77777777" w:rsidR="008D1768" w:rsidRDefault="008D1768" w:rsidP="008D1768">
      <w:pPr>
        <w:pStyle w:val="ListParagraph"/>
        <w:ind w:left="-5"/>
        <w:rPr>
          <w:b/>
          <w:bCs/>
          <w:sz w:val="28"/>
          <w:szCs w:val="28"/>
        </w:rPr>
      </w:pPr>
    </w:p>
    <w:p w14:paraId="12580D47" w14:textId="77777777" w:rsidR="008D1768" w:rsidRDefault="008D1768" w:rsidP="008D1768">
      <w:pPr>
        <w:pStyle w:val="ListParagraph"/>
        <w:ind w:left="-5"/>
        <w:rPr>
          <w:b/>
          <w:bCs/>
          <w:sz w:val="28"/>
          <w:szCs w:val="28"/>
        </w:rPr>
      </w:pPr>
      <w:r>
        <w:rPr>
          <w:b/>
          <w:bCs/>
          <w:sz w:val="28"/>
          <w:szCs w:val="28"/>
        </w:rPr>
        <w:t>Objectives</w:t>
      </w:r>
    </w:p>
    <w:p w14:paraId="570215AA" w14:textId="77777777" w:rsidR="008D1768" w:rsidRPr="00802BA8" w:rsidRDefault="008D1768" w:rsidP="008D1768">
      <w:pPr>
        <w:pStyle w:val="ListParagraph"/>
        <w:ind w:left="-5"/>
        <w:rPr>
          <w:sz w:val="28"/>
          <w:szCs w:val="28"/>
        </w:rPr>
      </w:pPr>
      <w:r w:rsidRPr="00802BA8">
        <w:rPr>
          <w:sz w:val="28"/>
          <w:szCs w:val="28"/>
        </w:rPr>
        <w:t xml:space="preserve">This project </w:t>
      </w:r>
      <w:r>
        <w:rPr>
          <w:sz w:val="28"/>
          <w:szCs w:val="28"/>
        </w:rPr>
        <w:t>is aimed at identifying and assessing  the type of cyber threats faced by OKZ University of Lagos. It is a proactive approach to find the threat before the breach and promoting a culture of vigilance, awareness and formulation of a long term cybersecurity strategies that adapts to evolving threats and technologies.</w:t>
      </w:r>
    </w:p>
    <w:p w14:paraId="0605EF6E" w14:textId="77777777" w:rsidR="008D1768" w:rsidRDefault="008D1768" w:rsidP="008D1768">
      <w:pPr>
        <w:pStyle w:val="NoSpacing"/>
        <w:rPr>
          <w:b/>
          <w:bCs/>
          <w:sz w:val="40"/>
          <w:szCs w:val="40"/>
        </w:rPr>
      </w:pPr>
    </w:p>
    <w:p w14:paraId="2CBF0C2E" w14:textId="77777777" w:rsidR="008D1768" w:rsidRDefault="008D1768" w:rsidP="008D1768">
      <w:pPr>
        <w:pStyle w:val="NoSpacing"/>
        <w:rPr>
          <w:b/>
          <w:bCs/>
          <w:sz w:val="40"/>
          <w:szCs w:val="40"/>
        </w:rPr>
      </w:pPr>
    </w:p>
    <w:p w14:paraId="3843038C" w14:textId="77777777" w:rsidR="008D1768" w:rsidRPr="008601D0" w:rsidRDefault="008D1768" w:rsidP="008D1768">
      <w:pPr>
        <w:pStyle w:val="NoSpacing"/>
        <w:rPr>
          <w:b/>
          <w:bCs/>
          <w:sz w:val="40"/>
          <w:szCs w:val="40"/>
        </w:rPr>
      </w:pPr>
      <w:r w:rsidRPr="008601D0">
        <w:rPr>
          <w:b/>
          <w:bCs/>
          <w:sz w:val="40"/>
          <w:szCs w:val="40"/>
        </w:rPr>
        <w:lastRenderedPageBreak/>
        <w:t>Overview</w:t>
      </w:r>
    </w:p>
    <w:p w14:paraId="7DEBEC98" w14:textId="77777777" w:rsidR="008D1768" w:rsidRDefault="008D1768" w:rsidP="008D1768">
      <w:pPr>
        <w:pStyle w:val="NoSpacing"/>
        <w:rPr>
          <w:b/>
          <w:bCs/>
        </w:rPr>
      </w:pPr>
    </w:p>
    <w:p w14:paraId="5EE08225" w14:textId="77777777" w:rsidR="008D1768" w:rsidRPr="008601D0" w:rsidRDefault="008D1768" w:rsidP="008D1768">
      <w:pPr>
        <w:pStyle w:val="NoSpacing"/>
        <w:rPr>
          <w:color w:val="833C0B" w:themeColor="accent2" w:themeShade="80"/>
        </w:rPr>
      </w:pPr>
      <w:r w:rsidRPr="008601D0">
        <w:rPr>
          <w:b/>
          <w:bCs/>
          <w:i/>
          <w:iCs/>
          <w:color w:val="833C0B" w:themeColor="accent2" w:themeShade="80"/>
        </w:rPr>
        <w:t>Disclaimer: The name of the university stated here is a dummy name as the original organization cannot be named. Also, all information are passively gathered.</w:t>
      </w:r>
    </w:p>
    <w:p w14:paraId="65EDBA41" w14:textId="77777777" w:rsidR="008D1768" w:rsidRPr="00EC057C" w:rsidRDefault="008D1768" w:rsidP="008D1768">
      <w:pPr>
        <w:pStyle w:val="NoSpacing"/>
        <w:rPr>
          <w:sz w:val="28"/>
          <w:szCs w:val="28"/>
        </w:rPr>
      </w:pPr>
      <w:r w:rsidRPr="008F0555">
        <w:br/>
      </w:r>
      <w:r w:rsidRPr="00EC057C">
        <w:rPr>
          <w:sz w:val="28"/>
          <w:szCs w:val="28"/>
        </w:rPr>
        <w:t xml:space="preserve">This executive summary highlights the findings of  an open-source intelligence (OSINT) reconnaissance assessment conducted on OKZ University of Lagos using tools like </w:t>
      </w:r>
      <w:r w:rsidRPr="00EC057C">
        <w:rPr>
          <w:b/>
          <w:bCs/>
          <w:sz w:val="28"/>
          <w:szCs w:val="28"/>
        </w:rPr>
        <w:t>theHarvester</w:t>
      </w:r>
      <w:r w:rsidRPr="00EC057C">
        <w:rPr>
          <w:sz w:val="28"/>
          <w:szCs w:val="28"/>
        </w:rPr>
        <w:t>, hunter.io, waybackmachine, HaveIbeenpwnd,crt.sh etc to gather publicly available information. The goal was to identify potential exposure points, vulnerabilities and threats that could be leveraged by threat actors in planning cyberattacks against the university.</w:t>
      </w:r>
    </w:p>
    <w:p w14:paraId="6C0F3045" w14:textId="77777777" w:rsidR="008D1768" w:rsidRPr="008F0555" w:rsidRDefault="008D1768" w:rsidP="008D1768">
      <w:pPr>
        <w:ind w:left="142" w:hanging="567"/>
        <w:rPr>
          <w:sz w:val="28"/>
          <w:szCs w:val="28"/>
        </w:rPr>
      </w:pPr>
    </w:p>
    <w:p w14:paraId="1DBBAD0C" w14:textId="77777777" w:rsidR="008D1768" w:rsidRPr="008F0555" w:rsidRDefault="008D1768" w:rsidP="008D1768">
      <w:pPr>
        <w:ind w:left="142" w:hanging="567"/>
        <w:rPr>
          <w:sz w:val="28"/>
          <w:szCs w:val="28"/>
        </w:rPr>
      </w:pPr>
      <w:r w:rsidRPr="008F0555">
        <w:rPr>
          <w:b/>
          <w:bCs/>
          <w:sz w:val="28"/>
          <w:szCs w:val="28"/>
        </w:rPr>
        <w:t>Key Findings</w:t>
      </w:r>
    </w:p>
    <w:p w14:paraId="43EA6114" w14:textId="77777777" w:rsidR="008D1768" w:rsidRPr="008F0555" w:rsidRDefault="008D1768" w:rsidP="008D1768">
      <w:pPr>
        <w:numPr>
          <w:ilvl w:val="0"/>
          <w:numId w:val="38"/>
        </w:numPr>
        <w:rPr>
          <w:sz w:val="28"/>
          <w:szCs w:val="28"/>
        </w:rPr>
      </w:pPr>
      <w:r w:rsidRPr="008F0555">
        <w:rPr>
          <w:b/>
          <w:bCs/>
          <w:sz w:val="28"/>
          <w:szCs w:val="28"/>
        </w:rPr>
        <w:t>Email Exposure</w:t>
      </w:r>
    </w:p>
    <w:p w14:paraId="119B0D31" w14:textId="77777777" w:rsidR="008D1768" w:rsidRPr="008F0555" w:rsidRDefault="008D1768" w:rsidP="008D1768">
      <w:pPr>
        <w:ind w:left="1440"/>
        <w:rPr>
          <w:sz w:val="28"/>
          <w:szCs w:val="28"/>
        </w:rPr>
      </w:pPr>
      <w:r w:rsidRPr="008F0555">
        <w:rPr>
          <w:sz w:val="28"/>
          <w:szCs w:val="28"/>
        </w:rPr>
        <w:t xml:space="preserve">A total of </w:t>
      </w:r>
      <w:r>
        <w:rPr>
          <w:sz w:val="28"/>
          <w:szCs w:val="28"/>
        </w:rPr>
        <w:t>24</w:t>
      </w:r>
      <w:r w:rsidRPr="008F0555">
        <w:rPr>
          <w:sz w:val="28"/>
          <w:szCs w:val="28"/>
        </w:rPr>
        <w:t xml:space="preserve"> unique email addresses </w:t>
      </w:r>
      <w:r>
        <w:rPr>
          <w:sz w:val="28"/>
          <w:szCs w:val="28"/>
        </w:rPr>
        <w:t xml:space="preserve">were discovered from </w:t>
      </w:r>
      <w:r w:rsidRPr="008F0555">
        <w:rPr>
          <w:sz w:val="28"/>
          <w:szCs w:val="28"/>
        </w:rPr>
        <w:t>the university's domain</w:t>
      </w:r>
      <w:r>
        <w:rPr>
          <w:sz w:val="28"/>
          <w:szCs w:val="28"/>
        </w:rPr>
        <w:t xml:space="preserve">. </w:t>
      </w:r>
      <w:r w:rsidRPr="008F0555">
        <w:rPr>
          <w:sz w:val="28"/>
          <w:szCs w:val="28"/>
        </w:rPr>
        <w:t xml:space="preserve">Some </w:t>
      </w:r>
      <w:r w:rsidRPr="00ED2B60">
        <w:rPr>
          <w:sz w:val="28"/>
          <w:szCs w:val="28"/>
        </w:rPr>
        <w:t>addresses associated with students, aca</w:t>
      </w:r>
      <w:r w:rsidRPr="008F0555">
        <w:rPr>
          <w:sz w:val="28"/>
          <w:szCs w:val="28"/>
        </w:rPr>
        <w:t>demic and administrative staff</w:t>
      </w:r>
      <w:r>
        <w:rPr>
          <w:sz w:val="28"/>
          <w:szCs w:val="28"/>
        </w:rPr>
        <w:t xml:space="preserve"> were also discovered. This information can be exploited for phishing campaigns and social engineering attacks.</w:t>
      </w:r>
    </w:p>
    <w:p w14:paraId="0455CAE0" w14:textId="77777777" w:rsidR="008D1768" w:rsidRPr="008F0555" w:rsidRDefault="008D1768" w:rsidP="008D1768">
      <w:pPr>
        <w:numPr>
          <w:ilvl w:val="0"/>
          <w:numId w:val="38"/>
        </w:numPr>
        <w:rPr>
          <w:sz w:val="28"/>
          <w:szCs w:val="28"/>
        </w:rPr>
      </w:pPr>
      <w:r w:rsidRPr="008F0555">
        <w:rPr>
          <w:b/>
          <w:bCs/>
          <w:sz w:val="28"/>
          <w:szCs w:val="28"/>
        </w:rPr>
        <w:t xml:space="preserve">Subdomain </w:t>
      </w:r>
    </w:p>
    <w:p w14:paraId="6A549E15" w14:textId="77777777" w:rsidR="008D1768" w:rsidRPr="008F0555" w:rsidRDefault="008D1768" w:rsidP="008D1768">
      <w:pPr>
        <w:ind w:left="1440"/>
        <w:rPr>
          <w:sz w:val="28"/>
          <w:szCs w:val="28"/>
        </w:rPr>
      </w:pPr>
      <w:r>
        <w:rPr>
          <w:sz w:val="28"/>
          <w:szCs w:val="28"/>
        </w:rPr>
        <w:t>About 400 subdomains related to the university’s primary domain was found. These subdomains might contain sensitive information or services that could be vulnerable to attack. Some of the subdomains were actually not adequately secured as they are discovered to have invalid SSL and TLS certificates and badly configured DNS records. This could be a potential entry points for attackers.</w:t>
      </w:r>
    </w:p>
    <w:p w14:paraId="4B4179FF" w14:textId="77777777" w:rsidR="008D1768" w:rsidRPr="008F0555" w:rsidRDefault="008D1768" w:rsidP="008D1768">
      <w:pPr>
        <w:numPr>
          <w:ilvl w:val="0"/>
          <w:numId w:val="38"/>
        </w:numPr>
        <w:rPr>
          <w:sz w:val="28"/>
          <w:szCs w:val="28"/>
        </w:rPr>
      </w:pPr>
      <w:r>
        <w:rPr>
          <w:b/>
          <w:bCs/>
          <w:sz w:val="28"/>
          <w:szCs w:val="28"/>
        </w:rPr>
        <w:t>IP Addresses</w:t>
      </w:r>
    </w:p>
    <w:p w14:paraId="29F21AD5" w14:textId="77777777" w:rsidR="008D1768" w:rsidRDefault="008D1768" w:rsidP="008D1768">
      <w:pPr>
        <w:ind w:left="1440"/>
        <w:rPr>
          <w:sz w:val="28"/>
          <w:szCs w:val="28"/>
        </w:rPr>
      </w:pPr>
      <w:r w:rsidRPr="008F0555">
        <w:rPr>
          <w:sz w:val="28"/>
          <w:szCs w:val="28"/>
        </w:rPr>
        <w:t xml:space="preserve">A </w:t>
      </w:r>
      <w:r>
        <w:rPr>
          <w:sz w:val="28"/>
          <w:szCs w:val="28"/>
        </w:rPr>
        <w:t xml:space="preserve">lot of </w:t>
      </w:r>
      <w:r w:rsidRPr="008F0555">
        <w:rPr>
          <w:sz w:val="28"/>
          <w:szCs w:val="28"/>
        </w:rPr>
        <w:t xml:space="preserve"> IP</w:t>
      </w:r>
      <w:r>
        <w:rPr>
          <w:sz w:val="28"/>
          <w:szCs w:val="28"/>
        </w:rPr>
        <w:t xml:space="preserve"> addresses</w:t>
      </w:r>
      <w:r w:rsidRPr="008F0555">
        <w:rPr>
          <w:sz w:val="28"/>
          <w:szCs w:val="28"/>
        </w:rPr>
        <w:t xml:space="preserve"> associated with critical infrastructure such as web servers, email servers, and login portals </w:t>
      </w:r>
      <w:r>
        <w:rPr>
          <w:sz w:val="28"/>
          <w:szCs w:val="28"/>
        </w:rPr>
        <w:t xml:space="preserve">were found and this </w:t>
      </w:r>
      <w:r w:rsidRPr="008F0555">
        <w:rPr>
          <w:sz w:val="28"/>
          <w:szCs w:val="28"/>
        </w:rPr>
        <w:t>that may be vulnerable to brute force or known exploits if not properly secured.</w:t>
      </w:r>
    </w:p>
    <w:p w14:paraId="47FC2622" w14:textId="77777777" w:rsidR="008D1768" w:rsidRDefault="008D1768" w:rsidP="008D1768">
      <w:pPr>
        <w:ind w:left="1440"/>
        <w:rPr>
          <w:sz w:val="28"/>
          <w:szCs w:val="28"/>
        </w:rPr>
      </w:pPr>
    </w:p>
    <w:p w14:paraId="2F4FCE81" w14:textId="77777777" w:rsidR="008D1768" w:rsidRDefault="008D1768" w:rsidP="008D1768">
      <w:pPr>
        <w:pStyle w:val="ListParagraph"/>
        <w:numPr>
          <w:ilvl w:val="0"/>
          <w:numId w:val="38"/>
        </w:numPr>
        <w:rPr>
          <w:b/>
          <w:bCs/>
          <w:sz w:val="28"/>
          <w:szCs w:val="28"/>
        </w:rPr>
      </w:pPr>
      <w:r w:rsidRPr="002A3466">
        <w:rPr>
          <w:b/>
          <w:bCs/>
          <w:sz w:val="28"/>
          <w:szCs w:val="28"/>
        </w:rPr>
        <w:lastRenderedPageBreak/>
        <w:t xml:space="preserve">Interesting urls </w:t>
      </w:r>
      <w:r>
        <w:rPr>
          <w:b/>
          <w:bCs/>
          <w:sz w:val="28"/>
          <w:szCs w:val="28"/>
        </w:rPr>
        <w:t xml:space="preserve"> </w:t>
      </w:r>
    </w:p>
    <w:p w14:paraId="23B1F0C6" w14:textId="77777777" w:rsidR="008D1768" w:rsidRPr="00EB296B" w:rsidRDefault="008D1768" w:rsidP="008D1768">
      <w:pPr>
        <w:pStyle w:val="ListParagraph"/>
        <w:rPr>
          <w:sz w:val="28"/>
          <w:szCs w:val="28"/>
        </w:rPr>
      </w:pPr>
      <w:r w:rsidRPr="00EB296B">
        <w:rPr>
          <w:sz w:val="28"/>
          <w:szCs w:val="28"/>
        </w:rPr>
        <w:t xml:space="preserve">A number of interesting urls were found </w:t>
      </w:r>
      <w:r>
        <w:rPr>
          <w:sz w:val="28"/>
          <w:szCs w:val="28"/>
        </w:rPr>
        <w:t>and this could be used to identify potential vulnerabilities like outdated software or misconfigured services. Also, attackers can create  a potential network usernames by twisting the information before the ‘@’ symbol and can attempt to brute-force their way into services like SSH,VPNs or FTP.</w:t>
      </w:r>
    </w:p>
    <w:p w14:paraId="7C6EA176" w14:textId="77777777" w:rsidR="008D1768" w:rsidRPr="008F0555" w:rsidRDefault="008D1768" w:rsidP="008D1768">
      <w:pPr>
        <w:ind w:left="142" w:hanging="567"/>
        <w:rPr>
          <w:sz w:val="28"/>
          <w:szCs w:val="28"/>
        </w:rPr>
      </w:pPr>
    </w:p>
    <w:p w14:paraId="3B351B49" w14:textId="77777777" w:rsidR="008D1768" w:rsidRPr="008F0555" w:rsidRDefault="008D1768" w:rsidP="008D1768">
      <w:pPr>
        <w:ind w:left="142" w:hanging="567"/>
        <w:rPr>
          <w:sz w:val="28"/>
          <w:szCs w:val="28"/>
        </w:rPr>
      </w:pPr>
      <w:r w:rsidRPr="008F0555">
        <w:rPr>
          <w:b/>
          <w:bCs/>
          <w:sz w:val="28"/>
          <w:szCs w:val="28"/>
        </w:rPr>
        <w:t>Risks and Implications</w:t>
      </w:r>
    </w:p>
    <w:p w14:paraId="7F649D40" w14:textId="77777777" w:rsidR="008D1768" w:rsidRPr="008F0555" w:rsidRDefault="008D1768" w:rsidP="008D1768">
      <w:pPr>
        <w:numPr>
          <w:ilvl w:val="0"/>
          <w:numId w:val="39"/>
        </w:numPr>
        <w:rPr>
          <w:sz w:val="28"/>
          <w:szCs w:val="28"/>
        </w:rPr>
      </w:pPr>
      <w:r w:rsidRPr="008F0555">
        <w:rPr>
          <w:b/>
          <w:bCs/>
          <w:sz w:val="28"/>
          <w:szCs w:val="28"/>
        </w:rPr>
        <w:t>Phishing Risk</w:t>
      </w:r>
      <w:r w:rsidRPr="008F0555">
        <w:rPr>
          <w:sz w:val="28"/>
          <w:szCs w:val="28"/>
        </w:rPr>
        <w:t>: The availability of personal and institutional email addresses greatly increases the risk of email-based attacks.</w:t>
      </w:r>
    </w:p>
    <w:p w14:paraId="51F1A95E" w14:textId="77777777" w:rsidR="008D1768" w:rsidRPr="008F0555" w:rsidRDefault="008D1768" w:rsidP="008D1768">
      <w:pPr>
        <w:numPr>
          <w:ilvl w:val="0"/>
          <w:numId w:val="39"/>
        </w:numPr>
        <w:rPr>
          <w:sz w:val="28"/>
          <w:szCs w:val="28"/>
        </w:rPr>
      </w:pPr>
      <w:r w:rsidRPr="008F0555">
        <w:rPr>
          <w:b/>
          <w:bCs/>
          <w:sz w:val="28"/>
          <w:szCs w:val="28"/>
        </w:rPr>
        <w:t>Credential Harvesting</w:t>
      </w:r>
      <w:r w:rsidRPr="008F0555">
        <w:rPr>
          <w:sz w:val="28"/>
          <w:szCs w:val="28"/>
        </w:rPr>
        <w:t>: Publicly exposed login portals and known subdomains might be exploited for unauthorized access attempts.</w:t>
      </w:r>
    </w:p>
    <w:p w14:paraId="3EFB6493" w14:textId="77777777" w:rsidR="008D1768" w:rsidRPr="00E75176" w:rsidRDefault="008D1768" w:rsidP="008D1768">
      <w:pPr>
        <w:numPr>
          <w:ilvl w:val="0"/>
          <w:numId w:val="39"/>
        </w:numPr>
        <w:rPr>
          <w:sz w:val="28"/>
          <w:szCs w:val="28"/>
        </w:rPr>
      </w:pPr>
      <w:r w:rsidRPr="008F0555">
        <w:rPr>
          <w:b/>
          <w:bCs/>
          <w:sz w:val="28"/>
          <w:szCs w:val="28"/>
        </w:rPr>
        <w:t>Reputation and Data Integrity</w:t>
      </w:r>
      <w:r w:rsidRPr="008F0555">
        <w:rPr>
          <w:sz w:val="28"/>
          <w:szCs w:val="28"/>
        </w:rPr>
        <w:t>: Academic institutions are frequent targets of intellectual property theft and ransomware campaigns. Publicly available information can serve as the first step in such intrusions.</w:t>
      </w:r>
    </w:p>
    <w:p w14:paraId="4D4E24AF" w14:textId="77777777" w:rsidR="008D1768" w:rsidRDefault="008D1768" w:rsidP="008D1768">
      <w:pPr>
        <w:rPr>
          <w:sz w:val="48"/>
          <w:szCs w:val="48"/>
        </w:rPr>
      </w:pPr>
    </w:p>
    <w:p w14:paraId="49E219C7" w14:textId="77777777" w:rsidR="008D1768" w:rsidRPr="00B24EA5" w:rsidRDefault="008D1768" w:rsidP="008D1768">
      <w:pPr>
        <w:ind w:left="142" w:hanging="567"/>
        <w:rPr>
          <w:b/>
          <w:bCs/>
          <w:sz w:val="28"/>
          <w:szCs w:val="28"/>
        </w:rPr>
      </w:pPr>
      <w:r w:rsidRPr="005C5381">
        <w:rPr>
          <w:b/>
          <w:bCs/>
          <w:sz w:val="36"/>
          <w:szCs w:val="36"/>
        </w:rPr>
        <w:t>Part 2</w:t>
      </w:r>
      <w:r w:rsidRPr="00B24EA5">
        <w:rPr>
          <w:b/>
          <w:bCs/>
          <w:sz w:val="28"/>
          <w:szCs w:val="28"/>
        </w:rPr>
        <w:t>: Basic Threat Intel or OSINT(Information Gathering)</w:t>
      </w:r>
    </w:p>
    <w:p w14:paraId="0203B6B9" w14:textId="77777777" w:rsidR="008D1768" w:rsidRDefault="008D1768" w:rsidP="008D1768"/>
    <w:p w14:paraId="638578FF" w14:textId="77777777" w:rsidR="008D1768" w:rsidRDefault="008D1768" w:rsidP="008D1768">
      <w:pPr>
        <w:ind w:left="142" w:hanging="567"/>
      </w:pPr>
      <w:r>
        <w:rPr>
          <w:b/>
          <w:bCs/>
        </w:rPr>
        <w:t xml:space="preserve"> </w:t>
      </w:r>
      <w:r w:rsidRPr="00275A23">
        <w:rPr>
          <w:b/>
          <w:bCs/>
        </w:rPr>
        <w:t>Threat Intelligent tool</w:t>
      </w:r>
      <w:r>
        <w:rPr>
          <w:b/>
          <w:bCs/>
        </w:rPr>
        <w:t>s</w:t>
      </w:r>
      <w:r w:rsidRPr="00275A23">
        <w:rPr>
          <w:b/>
          <w:bCs/>
        </w:rPr>
        <w:t xml:space="preserve"> used</w:t>
      </w:r>
      <w:r>
        <w:t xml:space="preserve">: </w:t>
      </w:r>
      <w:r w:rsidRPr="003E6F56">
        <w:rPr>
          <w:color w:val="EE0000"/>
        </w:rPr>
        <w:t>theHarvester,Crt.sh,hunter.io,waybackmachine,HaveIbeenpwned,Domaindumpster</w:t>
      </w:r>
    </w:p>
    <w:p w14:paraId="127FCBC6" w14:textId="77777777" w:rsidR="008D1768" w:rsidRDefault="008D1768" w:rsidP="008D1768">
      <w:pPr>
        <w:ind w:left="142" w:hanging="567"/>
      </w:pPr>
    </w:p>
    <w:p w14:paraId="4BB91C15" w14:textId="77777777" w:rsidR="008D1768" w:rsidRPr="001D52AB" w:rsidRDefault="008D1768" w:rsidP="008D1768">
      <w:pPr>
        <w:ind w:left="142" w:hanging="567"/>
        <w:rPr>
          <w:b/>
          <w:bCs/>
          <w:i/>
          <w:iCs/>
        </w:rPr>
      </w:pPr>
      <w:r w:rsidRPr="001D52AB">
        <w:rPr>
          <w:b/>
          <w:bCs/>
          <w:i/>
          <w:iCs/>
        </w:rPr>
        <w:t>Screenshots of information gathered with OSINT Tools.</w:t>
      </w:r>
    </w:p>
    <w:p w14:paraId="17773177" w14:textId="77777777" w:rsidR="008D1768" w:rsidRPr="00971F33" w:rsidRDefault="008D1768" w:rsidP="008D1768">
      <w:pPr>
        <w:ind w:left="142" w:hanging="567"/>
      </w:pPr>
      <w:r w:rsidRPr="00971F33">
        <w:rPr>
          <w:noProof/>
        </w:rPr>
        <w:lastRenderedPageBreak/>
        <w:drawing>
          <wp:inline distT="0" distB="0" distL="0" distR="0" wp14:anchorId="5FDC9109" wp14:editId="7B98D4EE">
            <wp:extent cx="5731510" cy="3283585"/>
            <wp:effectExtent l="0" t="0" r="2540" b="0"/>
            <wp:docPr id="1479226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52B161EB" w14:textId="77777777" w:rsidR="008D1768" w:rsidRPr="00E75176" w:rsidRDefault="008D1768" w:rsidP="008D1768">
      <w:pPr>
        <w:ind w:left="142" w:hanging="567"/>
        <w:rPr>
          <w:b/>
          <w:bCs/>
          <w:i/>
          <w:iCs/>
        </w:rPr>
      </w:pPr>
      <w:r w:rsidRPr="001D52AB">
        <w:rPr>
          <w:b/>
          <w:bCs/>
          <w:i/>
          <w:iCs/>
        </w:rPr>
        <w:t>Screenshot of information gathered with OSINT Tools</w:t>
      </w:r>
      <w:r>
        <w:t>.</w:t>
      </w:r>
    </w:p>
    <w:p w14:paraId="7A065D58" w14:textId="77777777" w:rsidR="008D1768" w:rsidRPr="00211A91" w:rsidRDefault="008D1768" w:rsidP="008D1768">
      <w:pPr>
        <w:ind w:left="142" w:hanging="567"/>
      </w:pPr>
      <w:r w:rsidRPr="00211A91">
        <w:rPr>
          <w:noProof/>
        </w:rPr>
        <w:lastRenderedPageBreak/>
        <w:drawing>
          <wp:inline distT="0" distB="0" distL="0" distR="0" wp14:anchorId="5892BAFA" wp14:editId="101BE450">
            <wp:extent cx="5731510" cy="5996940"/>
            <wp:effectExtent l="0" t="0" r="2540" b="3810"/>
            <wp:docPr id="1698082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96940"/>
                    </a:xfrm>
                    <a:prstGeom prst="rect">
                      <a:avLst/>
                    </a:prstGeom>
                    <a:noFill/>
                    <a:ln>
                      <a:noFill/>
                    </a:ln>
                  </pic:spPr>
                </pic:pic>
              </a:graphicData>
            </a:graphic>
          </wp:inline>
        </w:drawing>
      </w:r>
    </w:p>
    <w:p w14:paraId="6137E52A" w14:textId="77777777" w:rsidR="008D1768" w:rsidRDefault="008D1768" w:rsidP="008D1768"/>
    <w:p w14:paraId="385F6130" w14:textId="77777777" w:rsidR="008D1768" w:rsidRDefault="008D1768" w:rsidP="008D1768">
      <w:pPr>
        <w:ind w:left="142" w:hanging="567"/>
      </w:pPr>
    </w:p>
    <w:p w14:paraId="3E203B9D" w14:textId="77777777" w:rsidR="008D1768" w:rsidRDefault="008D1768" w:rsidP="008D1768">
      <w:pPr>
        <w:ind w:left="142" w:hanging="567"/>
      </w:pPr>
    </w:p>
    <w:p w14:paraId="759BD351" w14:textId="77777777" w:rsidR="008D1768" w:rsidRDefault="008D1768" w:rsidP="008D1768">
      <w:pPr>
        <w:ind w:left="142" w:hanging="567"/>
      </w:pPr>
    </w:p>
    <w:p w14:paraId="7606D018" w14:textId="77777777" w:rsidR="008D1768" w:rsidRDefault="008D1768" w:rsidP="008D1768">
      <w:pPr>
        <w:ind w:left="142" w:hanging="567"/>
      </w:pPr>
    </w:p>
    <w:p w14:paraId="7E6A2AB7" w14:textId="77777777" w:rsidR="008D1768" w:rsidRDefault="008D1768" w:rsidP="008D1768">
      <w:pPr>
        <w:ind w:left="142" w:hanging="567"/>
      </w:pPr>
    </w:p>
    <w:p w14:paraId="49F5B461" w14:textId="77777777" w:rsidR="008D1768" w:rsidRDefault="008D1768" w:rsidP="008D1768">
      <w:pPr>
        <w:ind w:left="142" w:hanging="567"/>
      </w:pPr>
    </w:p>
    <w:p w14:paraId="7215B77D" w14:textId="77777777" w:rsidR="008D1768" w:rsidRDefault="008D1768" w:rsidP="008D1768">
      <w:pPr>
        <w:ind w:left="142" w:hanging="567"/>
      </w:pPr>
    </w:p>
    <w:p w14:paraId="462D36D6" w14:textId="77777777" w:rsidR="008D1768" w:rsidRDefault="008D1768" w:rsidP="008D1768">
      <w:pPr>
        <w:ind w:left="142" w:hanging="567"/>
      </w:pPr>
    </w:p>
    <w:p w14:paraId="4F9D9678" w14:textId="77777777" w:rsidR="008D1768" w:rsidRPr="00EB55DA" w:rsidRDefault="008D1768" w:rsidP="008D1768">
      <w:pPr>
        <w:ind w:left="142" w:hanging="567"/>
        <w:rPr>
          <w:sz w:val="28"/>
          <w:szCs w:val="28"/>
        </w:rPr>
      </w:pPr>
      <w:r w:rsidRPr="00EB55DA">
        <w:rPr>
          <w:sz w:val="28"/>
          <w:szCs w:val="28"/>
        </w:rPr>
        <w:lastRenderedPageBreak/>
        <w:t xml:space="preserve">c) To learn more and to exchange Threat Intelligence news, we suggest that OKZ University should join the below professional organizations </w:t>
      </w:r>
    </w:p>
    <w:p w14:paraId="6BA2548E" w14:textId="77777777" w:rsidR="008D1768" w:rsidRPr="00EB55DA" w:rsidRDefault="008D1768" w:rsidP="008D1768">
      <w:pPr>
        <w:pStyle w:val="ListParagraph"/>
        <w:numPr>
          <w:ilvl w:val="0"/>
          <w:numId w:val="24"/>
        </w:numPr>
        <w:jc w:val="both"/>
        <w:rPr>
          <w:sz w:val="28"/>
          <w:szCs w:val="28"/>
        </w:rPr>
      </w:pPr>
      <w:r w:rsidRPr="00EB55DA">
        <w:rPr>
          <w:b/>
          <w:bCs/>
          <w:sz w:val="28"/>
          <w:szCs w:val="28"/>
        </w:rPr>
        <w:t>NCSC</w:t>
      </w:r>
      <w:r w:rsidRPr="00EB55DA">
        <w:rPr>
          <w:sz w:val="28"/>
          <w:szCs w:val="28"/>
        </w:rPr>
        <w:t>:The NCSC provides regular updates and advice on emerging threats, vulnerabilities, and best practices. </w:t>
      </w:r>
    </w:p>
    <w:p w14:paraId="4D92B90E" w14:textId="77777777" w:rsidR="008D1768" w:rsidRPr="00EB55DA" w:rsidRDefault="008D1768" w:rsidP="008D1768">
      <w:pPr>
        <w:pStyle w:val="ListParagraph"/>
        <w:jc w:val="both"/>
        <w:rPr>
          <w:sz w:val="28"/>
          <w:szCs w:val="28"/>
        </w:rPr>
      </w:pPr>
    </w:p>
    <w:p w14:paraId="10D23677" w14:textId="77777777" w:rsidR="008D1768" w:rsidRPr="00EB55DA" w:rsidRDefault="008D1768" w:rsidP="008D1768">
      <w:pPr>
        <w:pStyle w:val="ListParagraph"/>
        <w:numPr>
          <w:ilvl w:val="0"/>
          <w:numId w:val="24"/>
        </w:numPr>
        <w:jc w:val="both"/>
        <w:rPr>
          <w:sz w:val="28"/>
          <w:szCs w:val="28"/>
        </w:rPr>
      </w:pPr>
      <w:r w:rsidRPr="00EB55DA">
        <w:rPr>
          <w:b/>
          <w:bCs/>
          <w:sz w:val="28"/>
          <w:szCs w:val="28"/>
        </w:rPr>
        <w:t>CISA</w:t>
      </w:r>
      <w:r w:rsidRPr="00EB55DA">
        <w:rPr>
          <w:sz w:val="28"/>
          <w:szCs w:val="28"/>
        </w:rPr>
        <w:t>: CISA's Threat Intelligence Platform (TIP) provides a centralized hub for threat intelligence data, allowing organizations to access and share information with other agencies and partners.</w:t>
      </w:r>
    </w:p>
    <w:p w14:paraId="6B8027AE" w14:textId="77777777" w:rsidR="008D1768" w:rsidRPr="00EB55DA" w:rsidRDefault="008D1768" w:rsidP="008D1768">
      <w:pPr>
        <w:pStyle w:val="ListParagraph"/>
        <w:numPr>
          <w:ilvl w:val="0"/>
          <w:numId w:val="24"/>
        </w:numPr>
        <w:jc w:val="both"/>
        <w:rPr>
          <w:sz w:val="28"/>
          <w:szCs w:val="28"/>
        </w:rPr>
      </w:pPr>
      <w:r w:rsidRPr="00EB55DA">
        <w:rPr>
          <w:b/>
          <w:bCs/>
          <w:sz w:val="28"/>
          <w:szCs w:val="28"/>
        </w:rPr>
        <w:t>LevelBlue</w:t>
      </w:r>
      <w:r w:rsidRPr="00EB55DA">
        <w:rPr>
          <w:sz w:val="28"/>
          <w:szCs w:val="28"/>
        </w:rPr>
        <w:t>:Offers free IT security tools and dashboard to help detect and investigate threats .</w:t>
      </w:r>
    </w:p>
    <w:p w14:paraId="2E7F1DBF" w14:textId="77777777" w:rsidR="008D1768" w:rsidRPr="00EB55DA" w:rsidRDefault="008D1768" w:rsidP="008D1768">
      <w:pPr>
        <w:pStyle w:val="ListParagraph"/>
        <w:numPr>
          <w:ilvl w:val="0"/>
          <w:numId w:val="24"/>
        </w:numPr>
        <w:jc w:val="both"/>
        <w:rPr>
          <w:sz w:val="28"/>
          <w:szCs w:val="28"/>
        </w:rPr>
      </w:pPr>
      <w:r w:rsidRPr="00EB55DA">
        <w:rPr>
          <w:b/>
          <w:bCs/>
          <w:sz w:val="28"/>
          <w:szCs w:val="28"/>
        </w:rPr>
        <w:t>Google Threat Analysis Group</w:t>
      </w:r>
      <w:r w:rsidRPr="00EB55DA">
        <w:rPr>
          <w:sz w:val="28"/>
          <w:szCs w:val="28"/>
        </w:rPr>
        <w:t>: Explore the latest news, real-world incidents, expert analysis, and trends about cyber security</w:t>
      </w:r>
    </w:p>
    <w:p w14:paraId="5DA4F2A4" w14:textId="77777777" w:rsidR="008D1768" w:rsidRPr="00EB55DA" w:rsidRDefault="008D1768" w:rsidP="008D1768">
      <w:pPr>
        <w:pStyle w:val="ListParagraph"/>
        <w:numPr>
          <w:ilvl w:val="0"/>
          <w:numId w:val="24"/>
        </w:numPr>
        <w:jc w:val="both"/>
        <w:rPr>
          <w:sz w:val="28"/>
          <w:szCs w:val="28"/>
        </w:rPr>
      </w:pPr>
      <w:r w:rsidRPr="00EB55DA">
        <w:rPr>
          <w:b/>
          <w:bCs/>
          <w:sz w:val="28"/>
          <w:szCs w:val="28"/>
        </w:rPr>
        <w:t>Recorded Future</w:t>
      </w:r>
      <w:r w:rsidRPr="00EB55DA">
        <w:rPr>
          <w:sz w:val="28"/>
          <w:szCs w:val="28"/>
        </w:rPr>
        <w:t>: They pinpoints threats that matter most, empowering you to prioritize and act swiftly before attacks take a shape and impact your environment.</w:t>
      </w:r>
    </w:p>
    <w:p w14:paraId="1BFD57A5" w14:textId="77777777" w:rsidR="008D1768" w:rsidRDefault="008D1768" w:rsidP="008D1768"/>
    <w:p w14:paraId="61181527" w14:textId="77777777" w:rsidR="008D1768" w:rsidRDefault="008D1768" w:rsidP="008D1768">
      <w:pPr>
        <w:ind w:left="142" w:hanging="567"/>
      </w:pPr>
    </w:p>
    <w:p w14:paraId="73F06C8E" w14:textId="77777777" w:rsidR="008D1768" w:rsidRDefault="008D1768" w:rsidP="008D1768">
      <w:pPr>
        <w:ind w:left="142" w:hanging="567"/>
      </w:pPr>
    </w:p>
    <w:p w14:paraId="6981794C" w14:textId="77777777" w:rsidR="008D1768" w:rsidRDefault="008D1768" w:rsidP="008D1768">
      <w:pPr>
        <w:ind w:left="142" w:hanging="567"/>
      </w:pPr>
    </w:p>
    <w:p w14:paraId="2717403D" w14:textId="77777777" w:rsidR="008D1768" w:rsidRDefault="008D1768" w:rsidP="008D1768">
      <w:pPr>
        <w:ind w:left="142" w:hanging="567"/>
      </w:pPr>
    </w:p>
    <w:p w14:paraId="42081FA7" w14:textId="77777777" w:rsidR="008D1768" w:rsidRDefault="008D1768" w:rsidP="008D1768">
      <w:pPr>
        <w:ind w:left="142" w:hanging="567"/>
        <w:rPr>
          <w:sz w:val="48"/>
          <w:szCs w:val="48"/>
        </w:rPr>
      </w:pPr>
    </w:p>
    <w:p w14:paraId="4CB32C0C" w14:textId="77777777" w:rsidR="008D1768" w:rsidRDefault="008D1768" w:rsidP="008D1768">
      <w:pPr>
        <w:ind w:left="142" w:hanging="567"/>
        <w:rPr>
          <w:sz w:val="48"/>
          <w:szCs w:val="48"/>
        </w:rPr>
      </w:pPr>
      <w:r>
        <w:rPr>
          <w:sz w:val="48"/>
          <w:szCs w:val="48"/>
        </w:rPr>
        <w:t>Part 3: Security Risk Assessment</w:t>
      </w:r>
    </w:p>
    <w:p w14:paraId="10ADB529" w14:textId="77777777" w:rsidR="008D1768" w:rsidRDefault="008D1768" w:rsidP="008D1768">
      <w:pPr>
        <w:ind w:left="142" w:hanging="567"/>
        <w:rPr>
          <w:sz w:val="28"/>
          <w:szCs w:val="28"/>
        </w:rPr>
      </w:pPr>
      <w:r w:rsidRPr="00CF1AD1">
        <w:rPr>
          <w:sz w:val="28"/>
          <w:szCs w:val="28"/>
        </w:rPr>
        <w:t xml:space="preserve">Below is </w:t>
      </w:r>
      <w:r>
        <w:rPr>
          <w:sz w:val="28"/>
          <w:szCs w:val="28"/>
        </w:rPr>
        <w:t>a breakdown of the types of information found on OKZ University of Lagos.</w:t>
      </w:r>
    </w:p>
    <w:p w14:paraId="730B8F7A" w14:textId="77777777" w:rsidR="008D1768" w:rsidRPr="00441178" w:rsidRDefault="008D1768" w:rsidP="008D1768">
      <w:pPr>
        <w:pStyle w:val="ListParagraph"/>
        <w:numPr>
          <w:ilvl w:val="1"/>
          <w:numId w:val="39"/>
        </w:numPr>
        <w:rPr>
          <w:sz w:val="28"/>
          <w:szCs w:val="28"/>
        </w:rPr>
      </w:pPr>
      <w:r w:rsidRPr="00441178">
        <w:rPr>
          <w:sz w:val="28"/>
          <w:szCs w:val="28"/>
        </w:rPr>
        <w:t>Threats, vulnerabilities ,potential risks and controls were also mentioned in a tabular form.</w:t>
      </w:r>
    </w:p>
    <w:p w14:paraId="1D8C3442" w14:textId="77777777" w:rsidR="008D1768" w:rsidRDefault="008D1768" w:rsidP="008D1768">
      <w:pPr>
        <w:rPr>
          <w:sz w:val="48"/>
          <w:szCs w:val="48"/>
        </w:rPr>
      </w:pPr>
    </w:p>
    <w:tbl>
      <w:tblPr>
        <w:tblStyle w:val="TableGrid"/>
        <w:tblpPr w:leftFromText="180" w:rightFromText="180" w:vertAnchor="text" w:horzAnchor="margin" w:tblpXSpec="center" w:tblpY="-1439"/>
        <w:tblW w:w="11340" w:type="dxa"/>
        <w:tblLayout w:type="fixed"/>
        <w:tblLook w:val="04A0" w:firstRow="1" w:lastRow="0" w:firstColumn="1" w:lastColumn="0" w:noHBand="0" w:noVBand="1"/>
      </w:tblPr>
      <w:tblGrid>
        <w:gridCol w:w="1413"/>
        <w:gridCol w:w="1276"/>
        <w:gridCol w:w="1563"/>
        <w:gridCol w:w="1843"/>
        <w:gridCol w:w="1701"/>
        <w:gridCol w:w="1559"/>
        <w:gridCol w:w="1985"/>
      </w:tblGrid>
      <w:tr w:rsidR="008D1768" w14:paraId="48DC261C" w14:textId="77777777" w:rsidTr="00F85C88">
        <w:trPr>
          <w:trHeight w:val="1124"/>
        </w:trPr>
        <w:tc>
          <w:tcPr>
            <w:tcW w:w="1413" w:type="dxa"/>
          </w:tcPr>
          <w:p w14:paraId="26BD820C" w14:textId="77777777" w:rsidR="008D1768" w:rsidRPr="006A3B9A" w:rsidRDefault="008D1768" w:rsidP="00F85C88">
            <w:pPr>
              <w:rPr>
                <w:rFonts w:ascii="Calibri" w:hAnsi="Calibri" w:cs="Calibri"/>
                <w:b/>
                <w:bCs/>
                <w:color w:val="000000" w:themeColor="text1"/>
                <w:sz w:val="20"/>
                <w:szCs w:val="20"/>
              </w:rPr>
            </w:pPr>
          </w:p>
          <w:p w14:paraId="4F32D76E" w14:textId="77777777" w:rsidR="008D1768" w:rsidRPr="006A3B9A" w:rsidRDefault="008D1768" w:rsidP="00F85C88">
            <w:pPr>
              <w:rPr>
                <w:rFonts w:ascii="Calibri" w:hAnsi="Calibri" w:cs="Calibri"/>
                <w:b/>
                <w:bCs/>
                <w:color w:val="000000" w:themeColor="text1"/>
                <w:sz w:val="20"/>
                <w:szCs w:val="20"/>
              </w:rPr>
            </w:pPr>
            <w:r w:rsidRPr="006A3B9A">
              <w:rPr>
                <w:rFonts w:ascii="Calibri" w:hAnsi="Calibri" w:cs="Calibri"/>
                <w:b/>
                <w:bCs/>
                <w:color w:val="000000" w:themeColor="text1"/>
                <w:sz w:val="20"/>
                <w:szCs w:val="20"/>
              </w:rPr>
              <w:t>Category</w:t>
            </w:r>
          </w:p>
          <w:p w14:paraId="6C7F8554" w14:textId="77777777" w:rsidR="008D1768" w:rsidRPr="006A3B9A" w:rsidRDefault="008D1768" w:rsidP="00F85C88">
            <w:pPr>
              <w:rPr>
                <w:b/>
                <w:bCs/>
                <w:color w:val="000000" w:themeColor="text1"/>
                <w:sz w:val="20"/>
                <w:szCs w:val="20"/>
              </w:rPr>
            </w:pPr>
          </w:p>
        </w:tc>
        <w:tc>
          <w:tcPr>
            <w:tcW w:w="1276" w:type="dxa"/>
          </w:tcPr>
          <w:p w14:paraId="732AD6B5" w14:textId="77777777" w:rsidR="008D1768" w:rsidRPr="006A3B9A" w:rsidRDefault="008D1768" w:rsidP="00F85C88">
            <w:pPr>
              <w:rPr>
                <w:rFonts w:ascii="Calibri" w:hAnsi="Calibri" w:cs="Calibri"/>
                <w:b/>
                <w:bCs/>
                <w:color w:val="000000" w:themeColor="text1"/>
                <w:sz w:val="20"/>
                <w:szCs w:val="20"/>
              </w:rPr>
            </w:pPr>
          </w:p>
          <w:p w14:paraId="4D7BCCDF" w14:textId="77777777" w:rsidR="008D1768" w:rsidRPr="006A3B9A" w:rsidRDefault="008D1768" w:rsidP="00F85C88">
            <w:pPr>
              <w:rPr>
                <w:rFonts w:ascii="Calibri" w:hAnsi="Calibri" w:cs="Calibri"/>
                <w:b/>
                <w:bCs/>
                <w:color w:val="000000" w:themeColor="text1"/>
                <w:sz w:val="20"/>
                <w:szCs w:val="20"/>
              </w:rPr>
            </w:pPr>
            <w:r w:rsidRPr="006A3B9A">
              <w:rPr>
                <w:rFonts w:ascii="Calibri" w:hAnsi="Calibri" w:cs="Calibri"/>
                <w:b/>
                <w:bCs/>
                <w:color w:val="000000" w:themeColor="text1"/>
                <w:sz w:val="20"/>
                <w:szCs w:val="20"/>
              </w:rPr>
              <w:t>Information</w:t>
            </w:r>
          </w:p>
          <w:p w14:paraId="216F6F3D" w14:textId="77777777" w:rsidR="008D1768" w:rsidRPr="006A3B9A" w:rsidRDefault="008D1768" w:rsidP="00F85C88">
            <w:pPr>
              <w:rPr>
                <w:b/>
                <w:bCs/>
                <w:color w:val="000000" w:themeColor="text1"/>
                <w:sz w:val="20"/>
                <w:szCs w:val="20"/>
              </w:rPr>
            </w:pPr>
            <w:r w:rsidRPr="006A3B9A">
              <w:rPr>
                <w:rFonts w:ascii="Calibri" w:hAnsi="Calibri" w:cs="Calibri"/>
                <w:b/>
                <w:bCs/>
                <w:color w:val="000000" w:themeColor="text1"/>
                <w:sz w:val="20"/>
                <w:szCs w:val="20"/>
              </w:rPr>
              <w:t>Found</w:t>
            </w:r>
          </w:p>
        </w:tc>
        <w:tc>
          <w:tcPr>
            <w:tcW w:w="1563" w:type="dxa"/>
          </w:tcPr>
          <w:p w14:paraId="4B0B4409" w14:textId="77777777" w:rsidR="008D1768" w:rsidRPr="006A3B9A" w:rsidRDefault="008D1768" w:rsidP="00F85C88">
            <w:pPr>
              <w:rPr>
                <w:rFonts w:ascii="Calibri" w:hAnsi="Calibri" w:cs="Calibri"/>
                <w:b/>
                <w:bCs/>
                <w:color w:val="000000" w:themeColor="text1"/>
                <w:sz w:val="20"/>
                <w:szCs w:val="20"/>
              </w:rPr>
            </w:pPr>
          </w:p>
          <w:p w14:paraId="0A3DF50C" w14:textId="77777777" w:rsidR="008D1768" w:rsidRPr="006A3B9A" w:rsidRDefault="008D1768" w:rsidP="00F85C88">
            <w:pPr>
              <w:rPr>
                <w:b/>
                <w:bCs/>
                <w:color w:val="000000" w:themeColor="text1"/>
                <w:sz w:val="20"/>
                <w:szCs w:val="20"/>
              </w:rPr>
            </w:pPr>
            <w:r w:rsidRPr="006A3B9A">
              <w:rPr>
                <w:rFonts w:ascii="Calibri" w:hAnsi="Calibri" w:cs="Calibri"/>
                <w:b/>
                <w:bCs/>
                <w:color w:val="000000" w:themeColor="text1"/>
                <w:sz w:val="20"/>
                <w:szCs w:val="20"/>
              </w:rPr>
              <w:t>Sources</w:t>
            </w:r>
          </w:p>
        </w:tc>
        <w:tc>
          <w:tcPr>
            <w:tcW w:w="1843" w:type="dxa"/>
          </w:tcPr>
          <w:p w14:paraId="05EE96CB" w14:textId="77777777" w:rsidR="008D1768" w:rsidRPr="006A3B9A" w:rsidRDefault="008D1768" w:rsidP="00F85C88">
            <w:pPr>
              <w:rPr>
                <w:rFonts w:ascii="Calibri" w:hAnsi="Calibri" w:cs="Calibri"/>
                <w:b/>
                <w:bCs/>
                <w:color w:val="000000" w:themeColor="text1"/>
                <w:sz w:val="20"/>
                <w:szCs w:val="20"/>
              </w:rPr>
            </w:pPr>
          </w:p>
          <w:p w14:paraId="2D1B9D86" w14:textId="77777777" w:rsidR="008D1768" w:rsidRPr="006A3B9A" w:rsidRDefault="008D1768" w:rsidP="00F85C88">
            <w:pPr>
              <w:rPr>
                <w:b/>
                <w:bCs/>
                <w:color w:val="000000" w:themeColor="text1"/>
                <w:sz w:val="20"/>
                <w:szCs w:val="20"/>
              </w:rPr>
            </w:pPr>
            <w:r w:rsidRPr="006A3B9A">
              <w:rPr>
                <w:rFonts w:ascii="Calibri" w:hAnsi="Calibri" w:cs="Calibri"/>
                <w:b/>
                <w:bCs/>
                <w:color w:val="000000" w:themeColor="text1"/>
                <w:sz w:val="20"/>
                <w:szCs w:val="20"/>
              </w:rPr>
              <w:t>Vulnerabilities</w:t>
            </w:r>
          </w:p>
        </w:tc>
        <w:tc>
          <w:tcPr>
            <w:tcW w:w="1701" w:type="dxa"/>
          </w:tcPr>
          <w:p w14:paraId="1776E4DD" w14:textId="77777777" w:rsidR="008D1768" w:rsidRPr="006A3B9A" w:rsidRDefault="008D1768" w:rsidP="00F85C88">
            <w:pPr>
              <w:rPr>
                <w:b/>
                <w:bCs/>
                <w:color w:val="000000" w:themeColor="text1"/>
                <w:sz w:val="20"/>
                <w:szCs w:val="20"/>
              </w:rPr>
            </w:pPr>
          </w:p>
          <w:p w14:paraId="4736BB31" w14:textId="77777777" w:rsidR="008D1768" w:rsidRPr="006A3B9A" w:rsidRDefault="008D1768" w:rsidP="00F85C88">
            <w:pPr>
              <w:rPr>
                <w:rFonts w:ascii="Calibri" w:hAnsi="Calibri" w:cs="Calibri"/>
                <w:b/>
                <w:bCs/>
                <w:color w:val="000000" w:themeColor="text1"/>
                <w:sz w:val="20"/>
                <w:szCs w:val="20"/>
              </w:rPr>
            </w:pPr>
            <w:r w:rsidRPr="006A3B9A">
              <w:rPr>
                <w:rFonts w:ascii="Calibri" w:hAnsi="Calibri" w:cs="Calibri"/>
                <w:b/>
                <w:bCs/>
                <w:color w:val="000000" w:themeColor="text1"/>
                <w:sz w:val="20"/>
                <w:szCs w:val="20"/>
              </w:rPr>
              <w:t>Applicable</w:t>
            </w:r>
          </w:p>
          <w:p w14:paraId="19B81687" w14:textId="77777777" w:rsidR="008D1768" w:rsidRPr="006A3B9A" w:rsidRDefault="008D1768" w:rsidP="00F85C88">
            <w:pPr>
              <w:rPr>
                <w:b/>
                <w:bCs/>
                <w:color w:val="000000" w:themeColor="text1"/>
                <w:sz w:val="20"/>
                <w:szCs w:val="20"/>
              </w:rPr>
            </w:pPr>
            <w:r w:rsidRPr="006A3B9A">
              <w:rPr>
                <w:rFonts w:ascii="Calibri" w:hAnsi="Calibri" w:cs="Calibri"/>
                <w:b/>
                <w:bCs/>
                <w:color w:val="000000" w:themeColor="text1"/>
                <w:sz w:val="20"/>
                <w:szCs w:val="20"/>
              </w:rPr>
              <w:t>Threats</w:t>
            </w:r>
          </w:p>
        </w:tc>
        <w:tc>
          <w:tcPr>
            <w:tcW w:w="1559" w:type="dxa"/>
          </w:tcPr>
          <w:p w14:paraId="4644F6B5" w14:textId="77777777" w:rsidR="008D1768" w:rsidRPr="006A3B9A" w:rsidRDefault="008D1768" w:rsidP="00F85C88">
            <w:pPr>
              <w:rPr>
                <w:b/>
                <w:bCs/>
                <w:color w:val="000000" w:themeColor="text1"/>
                <w:sz w:val="20"/>
                <w:szCs w:val="20"/>
              </w:rPr>
            </w:pPr>
          </w:p>
          <w:p w14:paraId="5EB96A66" w14:textId="77777777" w:rsidR="008D1768" w:rsidRPr="006A3B9A" w:rsidRDefault="008D1768" w:rsidP="00F85C88">
            <w:pPr>
              <w:rPr>
                <w:rFonts w:ascii="Calibri" w:hAnsi="Calibri" w:cs="Calibri"/>
                <w:b/>
                <w:bCs/>
                <w:color w:val="000000" w:themeColor="text1"/>
                <w:sz w:val="20"/>
                <w:szCs w:val="20"/>
              </w:rPr>
            </w:pPr>
            <w:r w:rsidRPr="006A3B9A">
              <w:rPr>
                <w:rFonts w:ascii="Calibri" w:hAnsi="Calibri" w:cs="Calibri"/>
                <w:b/>
                <w:bCs/>
                <w:color w:val="000000" w:themeColor="text1"/>
                <w:sz w:val="20"/>
                <w:szCs w:val="20"/>
              </w:rPr>
              <w:t>Potential</w:t>
            </w:r>
          </w:p>
          <w:p w14:paraId="0A33B36F" w14:textId="77777777" w:rsidR="008D1768" w:rsidRPr="006A3B9A" w:rsidRDefault="008D1768" w:rsidP="00F85C88">
            <w:pPr>
              <w:rPr>
                <w:b/>
                <w:bCs/>
                <w:color w:val="000000" w:themeColor="text1"/>
                <w:sz w:val="20"/>
                <w:szCs w:val="20"/>
              </w:rPr>
            </w:pPr>
            <w:r w:rsidRPr="006A3B9A">
              <w:rPr>
                <w:rFonts w:ascii="Calibri" w:hAnsi="Calibri" w:cs="Calibri"/>
                <w:b/>
                <w:bCs/>
                <w:color w:val="000000" w:themeColor="text1"/>
                <w:sz w:val="20"/>
                <w:szCs w:val="20"/>
              </w:rPr>
              <w:t>Risks</w:t>
            </w:r>
          </w:p>
        </w:tc>
        <w:tc>
          <w:tcPr>
            <w:tcW w:w="1985" w:type="dxa"/>
          </w:tcPr>
          <w:p w14:paraId="7C775DC5" w14:textId="77777777" w:rsidR="008D1768" w:rsidRPr="006A3B9A" w:rsidRDefault="008D1768" w:rsidP="00F85C88">
            <w:pPr>
              <w:rPr>
                <w:b/>
                <w:bCs/>
                <w:color w:val="000000" w:themeColor="text1"/>
                <w:sz w:val="20"/>
                <w:szCs w:val="20"/>
              </w:rPr>
            </w:pPr>
          </w:p>
          <w:p w14:paraId="0A555478" w14:textId="77777777" w:rsidR="008D1768" w:rsidRPr="006A3B9A" w:rsidRDefault="008D1768" w:rsidP="00F85C88">
            <w:pPr>
              <w:rPr>
                <w:rFonts w:ascii="Calibri" w:hAnsi="Calibri" w:cs="Calibri"/>
                <w:b/>
                <w:bCs/>
                <w:color w:val="000000" w:themeColor="text1"/>
                <w:sz w:val="20"/>
                <w:szCs w:val="20"/>
              </w:rPr>
            </w:pPr>
            <w:r w:rsidRPr="006A3B9A">
              <w:rPr>
                <w:rFonts w:ascii="Calibri" w:hAnsi="Calibri" w:cs="Calibri"/>
                <w:b/>
                <w:bCs/>
                <w:color w:val="000000" w:themeColor="text1"/>
                <w:sz w:val="20"/>
                <w:szCs w:val="20"/>
              </w:rPr>
              <w:t>Controls</w:t>
            </w:r>
          </w:p>
          <w:p w14:paraId="0696237D" w14:textId="77777777" w:rsidR="008D1768" w:rsidRPr="006A3B9A" w:rsidRDefault="008D1768" w:rsidP="00F85C88">
            <w:pPr>
              <w:rPr>
                <w:b/>
                <w:bCs/>
                <w:color w:val="000000" w:themeColor="text1"/>
                <w:sz w:val="20"/>
                <w:szCs w:val="20"/>
              </w:rPr>
            </w:pPr>
          </w:p>
        </w:tc>
      </w:tr>
      <w:tr w:rsidR="008D1768" w14:paraId="3DF50B0A" w14:textId="77777777" w:rsidTr="00F85C88">
        <w:trPr>
          <w:trHeight w:val="2388"/>
        </w:trPr>
        <w:tc>
          <w:tcPr>
            <w:tcW w:w="1413" w:type="dxa"/>
            <w:vMerge w:val="restart"/>
          </w:tcPr>
          <w:p w14:paraId="40AEE6C0" w14:textId="77777777" w:rsidR="008D1768" w:rsidRPr="006A3B9A" w:rsidRDefault="008D1768" w:rsidP="00F85C88">
            <w:pPr>
              <w:rPr>
                <w:b/>
                <w:bCs/>
                <w:i/>
                <w:iCs/>
                <w:color w:val="000000" w:themeColor="text1"/>
                <w:sz w:val="20"/>
                <w:szCs w:val="20"/>
              </w:rPr>
            </w:pPr>
          </w:p>
          <w:p w14:paraId="10D720C8" w14:textId="77777777" w:rsidR="008D1768" w:rsidRPr="006A3B9A" w:rsidRDefault="008D1768" w:rsidP="00F85C88">
            <w:pPr>
              <w:rPr>
                <w:b/>
                <w:bCs/>
                <w:i/>
                <w:iCs/>
                <w:color w:val="000000" w:themeColor="text1"/>
                <w:sz w:val="20"/>
                <w:szCs w:val="20"/>
              </w:rPr>
            </w:pPr>
            <w:r w:rsidRPr="006A3B9A">
              <w:rPr>
                <w:b/>
                <w:bCs/>
                <w:i/>
                <w:iCs/>
                <w:color w:val="000000" w:themeColor="text1"/>
                <w:sz w:val="20"/>
                <w:szCs w:val="20"/>
              </w:rPr>
              <w:t>Emails</w:t>
            </w:r>
          </w:p>
        </w:tc>
        <w:tc>
          <w:tcPr>
            <w:tcW w:w="1276" w:type="dxa"/>
            <w:vMerge w:val="restart"/>
          </w:tcPr>
          <w:p w14:paraId="281141A5" w14:textId="77777777" w:rsidR="008D1768" w:rsidRPr="006A3B9A" w:rsidRDefault="008D1768" w:rsidP="00F85C88">
            <w:pPr>
              <w:rPr>
                <w:b/>
                <w:bCs/>
                <w:color w:val="C45911" w:themeColor="accent2" w:themeShade="BF"/>
                <w:sz w:val="20"/>
                <w:szCs w:val="20"/>
              </w:rPr>
            </w:pPr>
          </w:p>
          <w:p w14:paraId="39101821" w14:textId="77777777" w:rsidR="008D1768" w:rsidRPr="006A3B9A" w:rsidRDefault="008D1768" w:rsidP="00F85C88">
            <w:pPr>
              <w:rPr>
                <w:b/>
                <w:bCs/>
                <w:color w:val="C45911" w:themeColor="accent2" w:themeShade="BF"/>
                <w:sz w:val="20"/>
                <w:szCs w:val="20"/>
              </w:rPr>
            </w:pPr>
          </w:p>
          <w:p w14:paraId="397A84E1"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Employee</w:t>
            </w:r>
          </w:p>
          <w:p w14:paraId="2C486BE1"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emails such</w:t>
            </w:r>
          </w:p>
          <w:p w14:paraId="715F5CCB"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 xml:space="preserve">as </w:t>
            </w:r>
            <w:proofErr w:type="spellStart"/>
            <w:r w:rsidRPr="006A3B9A">
              <w:rPr>
                <w:rFonts w:ascii="Calibri" w:hAnsi="Calibri" w:cs="Calibri"/>
                <w:b/>
                <w:bCs/>
                <w:color w:val="C45911" w:themeColor="accent2" w:themeShade="BF"/>
                <w:sz w:val="20"/>
                <w:szCs w:val="20"/>
              </w:rPr>
              <w:t>firstname@okz</w:t>
            </w:r>
            <w:proofErr w:type="spellEnd"/>
          </w:p>
          <w:p w14:paraId="7277D194" w14:textId="77777777" w:rsidR="008D1768" w:rsidRPr="006A3B9A" w:rsidRDefault="008D1768" w:rsidP="00F85C88">
            <w:pPr>
              <w:rPr>
                <w:b/>
                <w:bCs/>
                <w:color w:val="C45911" w:themeColor="accent2" w:themeShade="BF"/>
                <w:sz w:val="20"/>
                <w:szCs w:val="20"/>
              </w:rPr>
            </w:pPr>
            <w:r w:rsidRPr="006A3B9A">
              <w:rPr>
                <w:rFonts w:ascii="Calibri" w:hAnsi="Calibri" w:cs="Calibri"/>
                <w:b/>
                <w:bCs/>
                <w:color w:val="C45911" w:themeColor="accent2" w:themeShade="BF"/>
                <w:sz w:val="20"/>
                <w:szCs w:val="20"/>
              </w:rPr>
              <w:t>.edu.ng</w:t>
            </w:r>
          </w:p>
        </w:tc>
        <w:tc>
          <w:tcPr>
            <w:tcW w:w="1563" w:type="dxa"/>
            <w:vMerge w:val="restart"/>
          </w:tcPr>
          <w:p w14:paraId="79B00217" w14:textId="77777777" w:rsidR="008D1768" w:rsidRPr="006A3B9A" w:rsidRDefault="008D1768" w:rsidP="00F85C88">
            <w:pPr>
              <w:rPr>
                <w:b/>
                <w:bCs/>
                <w:color w:val="C45911" w:themeColor="accent2" w:themeShade="BF"/>
                <w:sz w:val="20"/>
                <w:szCs w:val="20"/>
              </w:rPr>
            </w:pPr>
          </w:p>
          <w:p w14:paraId="704D18C6"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Twitter,</w:t>
            </w:r>
          </w:p>
          <w:p w14:paraId="58BC5DD6"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Social Media,</w:t>
            </w:r>
          </w:p>
          <w:p w14:paraId="4D68C8F6"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Press Releases,</w:t>
            </w:r>
          </w:p>
          <w:p w14:paraId="47F266A0" w14:textId="77777777" w:rsidR="008D1768" w:rsidRPr="006A3B9A" w:rsidRDefault="008D1768" w:rsidP="00F85C88">
            <w:pPr>
              <w:rPr>
                <w:b/>
                <w:bCs/>
                <w:color w:val="C45911" w:themeColor="accent2" w:themeShade="BF"/>
                <w:sz w:val="20"/>
                <w:szCs w:val="20"/>
              </w:rPr>
            </w:pPr>
            <w:r w:rsidRPr="006A3B9A">
              <w:rPr>
                <w:rFonts w:ascii="Calibri" w:hAnsi="Calibri" w:cs="Calibri"/>
                <w:b/>
                <w:bCs/>
                <w:color w:val="C45911" w:themeColor="accent2" w:themeShade="BF"/>
                <w:sz w:val="20"/>
                <w:szCs w:val="20"/>
              </w:rPr>
              <w:t>Publications</w:t>
            </w:r>
          </w:p>
        </w:tc>
        <w:tc>
          <w:tcPr>
            <w:tcW w:w="1843" w:type="dxa"/>
            <w:vMerge w:val="restart"/>
          </w:tcPr>
          <w:p w14:paraId="3957D920" w14:textId="77777777" w:rsidR="008D1768" w:rsidRPr="006A3B9A" w:rsidRDefault="008D1768" w:rsidP="00F85C88">
            <w:pPr>
              <w:rPr>
                <w:b/>
                <w:bCs/>
                <w:color w:val="FF0000"/>
                <w:sz w:val="20"/>
                <w:szCs w:val="20"/>
              </w:rPr>
            </w:pPr>
          </w:p>
          <w:p w14:paraId="7A3161A9"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Employee emails and email formats</w:t>
            </w:r>
          </w:p>
          <w:p w14:paraId="537C83B5" w14:textId="77777777" w:rsidR="008D1768" w:rsidRPr="006A3B9A" w:rsidRDefault="008D1768" w:rsidP="00F85C88">
            <w:pPr>
              <w:rPr>
                <w:b/>
                <w:bCs/>
                <w:color w:val="FF0000"/>
                <w:sz w:val="20"/>
                <w:szCs w:val="20"/>
              </w:rPr>
            </w:pPr>
            <w:r w:rsidRPr="006A3B9A">
              <w:rPr>
                <w:rFonts w:ascii="Calibri" w:hAnsi="Calibri" w:cs="Calibri"/>
                <w:b/>
                <w:bCs/>
                <w:color w:val="FF0000"/>
                <w:sz w:val="20"/>
                <w:szCs w:val="20"/>
              </w:rPr>
              <w:t>were exposed</w:t>
            </w:r>
          </w:p>
        </w:tc>
        <w:tc>
          <w:tcPr>
            <w:tcW w:w="1701" w:type="dxa"/>
          </w:tcPr>
          <w:p w14:paraId="6AD5A592" w14:textId="77777777" w:rsidR="008D1768" w:rsidRPr="006A3B9A" w:rsidRDefault="008D1768" w:rsidP="00F85C88">
            <w:pPr>
              <w:rPr>
                <w:b/>
                <w:bCs/>
                <w:color w:val="FF0000"/>
                <w:sz w:val="20"/>
                <w:szCs w:val="20"/>
              </w:rPr>
            </w:pPr>
          </w:p>
          <w:p w14:paraId="213DC4AE"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Email</w:t>
            </w:r>
          </w:p>
          <w:p w14:paraId="59AF1DC0"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Phishing</w:t>
            </w:r>
          </w:p>
          <w:p w14:paraId="2E154716" w14:textId="77777777" w:rsidR="008D1768" w:rsidRPr="006A3B9A" w:rsidRDefault="008D1768" w:rsidP="00F85C88">
            <w:pPr>
              <w:rPr>
                <w:rFonts w:ascii="Calibri" w:hAnsi="Calibri" w:cs="Calibri"/>
                <w:b/>
                <w:bCs/>
                <w:color w:val="FF0000"/>
                <w:sz w:val="20"/>
                <w:szCs w:val="20"/>
              </w:rPr>
            </w:pPr>
          </w:p>
          <w:p w14:paraId="0154E5E5" w14:textId="77777777" w:rsidR="008D1768" w:rsidRPr="006A3B9A" w:rsidRDefault="008D1768" w:rsidP="00F85C88">
            <w:pPr>
              <w:rPr>
                <w:rFonts w:ascii="Calibri" w:hAnsi="Calibri" w:cs="Calibri"/>
                <w:b/>
                <w:bCs/>
                <w:color w:val="FF0000"/>
                <w:sz w:val="20"/>
                <w:szCs w:val="20"/>
              </w:rPr>
            </w:pPr>
          </w:p>
          <w:p w14:paraId="31043FEF"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 xml:space="preserve">Spear </w:t>
            </w:r>
          </w:p>
          <w:p w14:paraId="0B158114"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Phishing</w:t>
            </w:r>
          </w:p>
          <w:p w14:paraId="5305A5A8" w14:textId="77777777" w:rsidR="008D1768" w:rsidRPr="006A3B9A" w:rsidRDefault="008D1768" w:rsidP="00F85C88">
            <w:pPr>
              <w:rPr>
                <w:rFonts w:ascii="Calibri" w:hAnsi="Calibri" w:cs="Calibri"/>
                <w:b/>
                <w:bCs/>
                <w:color w:val="FF0000"/>
                <w:sz w:val="20"/>
                <w:szCs w:val="20"/>
              </w:rPr>
            </w:pPr>
          </w:p>
          <w:p w14:paraId="1AB107DF" w14:textId="77777777" w:rsidR="008D1768" w:rsidRPr="006A3B9A" w:rsidRDefault="008D1768" w:rsidP="00F85C88">
            <w:pPr>
              <w:rPr>
                <w:rFonts w:ascii="Calibri" w:hAnsi="Calibri" w:cs="Calibri"/>
                <w:b/>
                <w:bCs/>
                <w:color w:val="FF0000"/>
                <w:sz w:val="20"/>
                <w:szCs w:val="20"/>
              </w:rPr>
            </w:pPr>
          </w:p>
          <w:p w14:paraId="1487AC1D" w14:textId="77777777" w:rsidR="008D1768" w:rsidRPr="006A3B9A" w:rsidRDefault="008D1768" w:rsidP="00F85C88">
            <w:pPr>
              <w:rPr>
                <w:b/>
                <w:bCs/>
                <w:color w:val="FF0000"/>
                <w:sz w:val="20"/>
                <w:szCs w:val="20"/>
              </w:rPr>
            </w:pPr>
          </w:p>
        </w:tc>
        <w:tc>
          <w:tcPr>
            <w:tcW w:w="1559" w:type="dxa"/>
          </w:tcPr>
          <w:p w14:paraId="33E28D8F" w14:textId="77777777" w:rsidR="008D1768" w:rsidRPr="006A3B9A" w:rsidRDefault="008D1768" w:rsidP="00F85C88">
            <w:pPr>
              <w:rPr>
                <w:b/>
                <w:bCs/>
                <w:color w:val="FF0000"/>
                <w:sz w:val="20"/>
                <w:szCs w:val="20"/>
              </w:rPr>
            </w:pPr>
          </w:p>
          <w:p w14:paraId="155D6332"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Unauthorized</w:t>
            </w:r>
          </w:p>
          <w:p w14:paraId="3AB32A24"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Access</w:t>
            </w:r>
          </w:p>
          <w:p w14:paraId="06646AAB" w14:textId="77777777" w:rsidR="008D1768" w:rsidRPr="006A3B9A" w:rsidRDefault="008D1768" w:rsidP="00F85C88">
            <w:pPr>
              <w:rPr>
                <w:rFonts w:ascii="Calibri" w:hAnsi="Calibri" w:cs="Calibri"/>
                <w:b/>
                <w:bCs/>
                <w:color w:val="FF0000"/>
                <w:sz w:val="20"/>
                <w:szCs w:val="20"/>
              </w:rPr>
            </w:pPr>
          </w:p>
          <w:p w14:paraId="555CCF74" w14:textId="77777777" w:rsidR="008D1768" w:rsidRPr="006A3B9A" w:rsidRDefault="008D1768" w:rsidP="00F85C88">
            <w:pPr>
              <w:rPr>
                <w:rFonts w:ascii="Calibri" w:hAnsi="Calibri" w:cs="Calibri"/>
                <w:b/>
                <w:bCs/>
                <w:color w:val="FF0000"/>
                <w:sz w:val="20"/>
                <w:szCs w:val="20"/>
              </w:rPr>
            </w:pPr>
          </w:p>
          <w:p w14:paraId="648F6ADB" w14:textId="77777777" w:rsidR="008D1768" w:rsidRPr="006A3B9A" w:rsidRDefault="008D1768" w:rsidP="00F85C88">
            <w:pPr>
              <w:rPr>
                <w:rFonts w:ascii="Calibri" w:hAnsi="Calibri" w:cs="Calibri"/>
                <w:b/>
                <w:bCs/>
                <w:color w:val="FF0000"/>
                <w:sz w:val="20"/>
                <w:szCs w:val="20"/>
              </w:rPr>
            </w:pPr>
          </w:p>
          <w:p w14:paraId="6D034BF7" w14:textId="77777777" w:rsidR="008D1768" w:rsidRPr="006A3B9A" w:rsidRDefault="008D1768" w:rsidP="00F85C88">
            <w:pPr>
              <w:rPr>
                <w:rFonts w:ascii="Calibri" w:hAnsi="Calibri" w:cs="Calibri"/>
                <w:b/>
                <w:bCs/>
                <w:color w:val="FF0000"/>
                <w:sz w:val="20"/>
                <w:szCs w:val="20"/>
              </w:rPr>
            </w:pPr>
          </w:p>
          <w:p w14:paraId="32863EF6" w14:textId="77777777" w:rsidR="008D1768" w:rsidRPr="006A3B9A" w:rsidRDefault="008D1768" w:rsidP="00F85C88">
            <w:pPr>
              <w:rPr>
                <w:rFonts w:ascii="Calibri" w:hAnsi="Calibri" w:cs="Calibri"/>
                <w:b/>
                <w:bCs/>
                <w:color w:val="FF0000"/>
                <w:sz w:val="20"/>
                <w:szCs w:val="20"/>
              </w:rPr>
            </w:pPr>
          </w:p>
          <w:p w14:paraId="632A4380" w14:textId="77777777" w:rsidR="008D1768" w:rsidRPr="006A3B9A" w:rsidRDefault="008D1768" w:rsidP="00F85C88">
            <w:pPr>
              <w:rPr>
                <w:b/>
                <w:bCs/>
                <w:color w:val="FF0000"/>
                <w:sz w:val="20"/>
                <w:szCs w:val="20"/>
              </w:rPr>
            </w:pPr>
          </w:p>
        </w:tc>
        <w:tc>
          <w:tcPr>
            <w:tcW w:w="1985" w:type="dxa"/>
            <w:vMerge w:val="restart"/>
          </w:tcPr>
          <w:p w14:paraId="676C610F" w14:textId="77777777" w:rsidR="008D1768" w:rsidRPr="006A3B9A" w:rsidRDefault="008D1768" w:rsidP="00F85C88">
            <w:pPr>
              <w:rPr>
                <w:b/>
                <w:bCs/>
                <w:color w:val="7030A0"/>
                <w:sz w:val="20"/>
                <w:szCs w:val="20"/>
              </w:rPr>
            </w:pPr>
          </w:p>
          <w:p w14:paraId="43D47B4E" w14:textId="77777777" w:rsidR="008D1768" w:rsidRPr="006A3B9A" w:rsidRDefault="008D1768" w:rsidP="00F85C88">
            <w:pPr>
              <w:tabs>
                <w:tab w:val="left" w:pos="336"/>
              </w:tabs>
              <w:rPr>
                <w:rFonts w:ascii="Calibri" w:hAnsi="Calibri" w:cs="Calibri"/>
                <w:b/>
                <w:bCs/>
                <w:color w:val="7030A0"/>
                <w:sz w:val="20"/>
                <w:szCs w:val="20"/>
              </w:rPr>
            </w:pPr>
            <w:r w:rsidRPr="006A3B9A">
              <w:rPr>
                <w:rFonts w:ascii="Calibri" w:hAnsi="Calibri" w:cs="Calibri"/>
                <w:b/>
                <w:bCs/>
                <w:color w:val="7030A0"/>
                <w:sz w:val="20"/>
                <w:szCs w:val="20"/>
              </w:rPr>
              <w:t>OKZ University</w:t>
            </w:r>
          </w:p>
          <w:p w14:paraId="498B26AB" w14:textId="77777777" w:rsidR="008D1768" w:rsidRPr="006A3B9A" w:rsidRDefault="008D1768" w:rsidP="00F85C88">
            <w:pPr>
              <w:tabs>
                <w:tab w:val="left" w:pos="336"/>
              </w:tabs>
              <w:rPr>
                <w:rFonts w:ascii="Calibri" w:hAnsi="Calibri" w:cs="Calibri"/>
                <w:b/>
                <w:bCs/>
                <w:color w:val="7030A0"/>
                <w:sz w:val="20"/>
                <w:szCs w:val="20"/>
              </w:rPr>
            </w:pPr>
            <w:r w:rsidRPr="006A3B9A">
              <w:rPr>
                <w:rFonts w:ascii="Calibri" w:hAnsi="Calibri" w:cs="Calibri"/>
                <w:b/>
                <w:bCs/>
                <w:color w:val="7030A0"/>
                <w:sz w:val="20"/>
                <w:szCs w:val="20"/>
              </w:rPr>
              <w:t xml:space="preserve"> must train </w:t>
            </w:r>
          </w:p>
          <w:p w14:paraId="7A5744F6" w14:textId="77777777" w:rsidR="008D1768" w:rsidRPr="006A3B9A" w:rsidRDefault="008D1768" w:rsidP="00F85C88">
            <w:pPr>
              <w:tabs>
                <w:tab w:val="left" w:pos="336"/>
              </w:tabs>
              <w:rPr>
                <w:rFonts w:ascii="Calibri" w:hAnsi="Calibri" w:cs="Calibri"/>
                <w:b/>
                <w:bCs/>
                <w:color w:val="7030A0"/>
                <w:sz w:val="20"/>
                <w:szCs w:val="20"/>
              </w:rPr>
            </w:pPr>
            <w:r w:rsidRPr="006A3B9A">
              <w:rPr>
                <w:rFonts w:ascii="Calibri" w:hAnsi="Calibri" w:cs="Calibri"/>
                <w:b/>
                <w:bCs/>
                <w:color w:val="7030A0"/>
                <w:sz w:val="20"/>
                <w:szCs w:val="20"/>
              </w:rPr>
              <w:t xml:space="preserve">employees in </w:t>
            </w:r>
          </w:p>
          <w:p w14:paraId="00FD7F37" w14:textId="77777777" w:rsidR="008D1768" w:rsidRPr="006A3B9A" w:rsidRDefault="008D1768" w:rsidP="00F85C88">
            <w:pPr>
              <w:tabs>
                <w:tab w:val="left" w:pos="336"/>
              </w:tabs>
              <w:rPr>
                <w:rFonts w:ascii="Calibri" w:hAnsi="Calibri" w:cs="Calibri"/>
                <w:b/>
                <w:bCs/>
                <w:color w:val="7030A0"/>
                <w:sz w:val="20"/>
                <w:szCs w:val="20"/>
              </w:rPr>
            </w:pPr>
            <w:r w:rsidRPr="006A3B9A">
              <w:rPr>
                <w:rFonts w:ascii="Calibri" w:hAnsi="Calibri" w:cs="Calibri"/>
                <w:b/>
                <w:bCs/>
                <w:color w:val="7030A0"/>
                <w:sz w:val="20"/>
                <w:szCs w:val="20"/>
              </w:rPr>
              <w:t>Phishing and online security from time to time.</w:t>
            </w:r>
          </w:p>
          <w:p w14:paraId="18061F8C" w14:textId="77777777" w:rsidR="008D1768" w:rsidRPr="006A3B9A" w:rsidRDefault="008D1768" w:rsidP="00F85C88">
            <w:pPr>
              <w:rPr>
                <w:b/>
                <w:bCs/>
                <w:color w:val="7030A0"/>
                <w:sz w:val="20"/>
                <w:szCs w:val="20"/>
              </w:rPr>
            </w:pPr>
          </w:p>
        </w:tc>
      </w:tr>
      <w:tr w:rsidR="008D1768" w14:paraId="257F5856" w14:textId="77777777" w:rsidTr="00F85C88">
        <w:trPr>
          <w:trHeight w:val="1416"/>
        </w:trPr>
        <w:tc>
          <w:tcPr>
            <w:tcW w:w="1413" w:type="dxa"/>
            <w:vMerge/>
          </w:tcPr>
          <w:p w14:paraId="7CB5410E" w14:textId="77777777" w:rsidR="008D1768" w:rsidRPr="006A3B9A" w:rsidRDefault="008D1768" w:rsidP="00F85C88">
            <w:pPr>
              <w:rPr>
                <w:b/>
                <w:bCs/>
                <w:i/>
                <w:iCs/>
                <w:color w:val="000000" w:themeColor="text1"/>
                <w:sz w:val="20"/>
                <w:szCs w:val="20"/>
              </w:rPr>
            </w:pPr>
          </w:p>
        </w:tc>
        <w:tc>
          <w:tcPr>
            <w:tcW w:w="1276" w:type="dxa"/>
            <w:vMerge/>
          </w:tcPr>
          <w:p w14:paraId="508DA414" w14:textId="77777777" w:rsidR="008D1768" w:rsidRPr="006A3B9A" w:rsidRDefault="008D1768" w:rsidP="00F85C88">
            <w:pPr>
              <w:rPr>
                <w:b/>
                <w:bCs/>
                <w:sz w:val="20"/>
                <w:szCs w:val="20"/>
              </w:rPr>
            </w:pPr>
          </w:p>
        </w:tc>
        <w:tc>
          <w:tcPr>
            <w:tcW w:w="1563" w:type="dxa"/>
            <w:vMerge/>
          </w:tcPr>
          <w:p w14:paraId="64DC85FB" w14:textId="77777777" w:rsidR="008D1768" w:rsidRPr="006A3B9A" w:rsidRDefault="008D1768" w:rsidP="00F85C88">
            <w:pPr>
              <w:rPr>
                <w:b/>
                <w:bCs/>
                <w:sz w:val="20"/>
                <w:szCs w:val="20"/>
              </w:rPr>
            </w:pPr>
          </w:p>
        </w:tc>
        <w:tc>
          <w:tcPr>
            <w:tcW w:w="1843" w:type="dxa"/>
            <w:vMerge/>
          </w:tcPr>
          <w:p w14:paraId="7B0CCB8A" w14:textId="77777777" w:rsidR="008D1768" w:rsidRPr="006A3B9A" w:rsidRDefault="008D1768" w:rsidP="00F85C88">
            <w:pPr>
              <w:rPr>
                <w:b/>
                <w:bCs/>
                <w:color w:val="FF0000"/>
                <w:sz w:val="20"/>
                <w:szCs w:val="20"/>
              </w:rPr>
            </w:pPr>
          </w:p>
        </w:tc>
        <w:tc>
          <w:tcPr>
            <w:tcW w:w="1701" w:type="dxa"/>
          </w:tcPr>
          <w:p w14:paraId="34E979C6"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DDOS</w:t>
            </w:r>
            <w:r>
              <w:rPr>
                <w:rFonts w:ascii="Calibri" w:hAnsi="Calibri" w:cs="Calibri"/>
                <w:b/>
                <w:bCs/>
                <w:color w:val="FF0000"/>
                <w:sz w:val="20"/>
                <w:szCs w:val="20"/>
              </w:rPr>
              <w:t>,</w:t>
            </w:r>
          </w:p>
          <w:p w14:paraId="7BF17884"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 xml:space="preserve">Social </w:t>
            </w:r>
          </w:p>
          <w:p w14:paraId="79A96D1D" w14:textId="77777777" w:rsidR="008D1768" w:rsidRPr="006A3B9A" w:rsidRDefault="008D1768" w:rsidP="00F85C88">
            <w:pPr>
              <w:rPr>
                <w:b/>
                <w:bCs/>
                <w:color w:val="FF0000"/>
                <w:sz w:val="20"/>
                <w:szCs w:val="20"/>
              </w:rPr>
            </w:pPr>
            <w:r w:rsidRPr="006A3B9A">
              <w:rPr>
                <w:rFonts w:ascii="Calibri" w:hAnsi="Calibri" w:cs="Calibri"/>
                <w:b/>
                <w:bCs/>
                <w:color w:val="FF0000"/>
                <w:sz w:val="20"/>
                <w:szCs w:val="20"/>
              </w:rPr>
              <w:t>Engineering</w:t>
            </w:r>
          </w:p>
        </w:tc>
        <w:tc>
          <w:tcPr>
            <w:tcW w:w="1559" w:type="dxa"/>
          </w:tcPr>
          <w:p w14:paraId="73CBF9D4" w14:textId="77777777" w:rsidR="008D1768" w:rsidRPr="006A3B9A" w:rsidRDefault="008D1768" w:rsidP="00F85C88">
            <w:pPr>
              <w:rPr>
                <w:rFonts w:ascii="Calibri" w:hAnsi="Calibri" w:cs="Calibri"/>
                <w:b/>
                <w:bCs/>
                <w:color w:val="FF0000"/>
                <w:sz w:val="20"/>
                <w:szCs w:val="20"/>
              </w:rPr>
            </w:pPr>
          </w:p>
          <w:p w14:paraId="733C2370"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 xml:space="preserve"> Data</w:t>
            </w:r>
          </w:p>
          <w:p w14:paraId="65286F67"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 xml:space="preserve">  Breaches</w:t>
            </w:r>
          </w:p>
          <w:p w14:paraId="5B46BC06" w14:textId="77777777" w:rsidR="008D1768" w:rsidRPr="006A3B9A" w:rsidRDefault="008D1768" w:rsidP="00F85C88">
            <w:pPr>
              <w:rPr>
                <w:b/>
                <w:bCs/>
                <w:color w:val="FF0000"/>
                <w:sz w:val="20"/>
                <w:szCs w:val="20"/>
              </w:rPr>
            </w:pPr>
          </w:p>
        </w:tc>
        <w:tc>
          <w:tcPr>
            <w:tcW w:w="1985" w:type="dxa"/>
            <w:vMerge/>
          </w:tcPr>
          <w:p w14:paraId="43A82AD0" w14:textId="77777777" w:rsidR="008D1768" w:rsidRPr="006A3B9A" w:rsidRDefault="008D1768" w:rsidP="00F85C88">
            <w:pPr>
              <w:rPr>
                <w:b/>
                <w:bCs/>
                <w:color w:val="7030A0"/>
                <w:sz w:val="20"/>
                <w:szCs w:val="20"/>
              </w:rPr>
            </w:pPr>
          </w:p>
        </w:tc>
      </w:tr>
      <w:tr w:rsidR="008D1768" w14:paraId="5AEECCF3" w14:textId="77777777" w:rsidTr="00F85C88">
        <w:trPr>
          <w:trHeight w:val="3818"/>
        </w:trPr>
        <w:tc>
          <w:tcPr>
            <w:tcW w:w="1413" w:type="dxa"/>
          </w:tcPr>
          <w:p w14:paraId="216CAEDD" w14:textId="77777777" w:rsidR="008D1768" w:rsidRPr="006A3B9A" w:rsidRDefault="008D1768" w:rsidP="00F85C88">
            <w:pPr>
              <w:rPr>
                <w:b/>
                <w:bCs/>
                <w:i/>
                <w:iCs/>
                <w:color w:val="000000" w:themeColor="text1"/>
                <w:sz w:val="20"/>
                <w:szCs w:val="20"/>
              </w:rPr>
            </w:pPr>
          </w:p>
          <w:p w14:paraId="617D2308" w14:textId="77777777" w:rsidR="008D1768" w:rsidRPr="006A3B9A" w:rsidRDefault="008D1768" w:rsidP="00F85C88">
            <w:pPr>
              <w:rPr>
                <w:b/>
                <w:bCs/>
                <w:i/>
                <w:iCs/>
                <w:color w:val="000000" w:themeColor="text1"/>
                <w:sz w:val="20"/>
                <w:szCs w:val="20"/>
              </w:rPr>
            </w:pPr>
            <w:r w:rsidRPr="006A3B9A">
              <w:rPr>
                <w:b/>
                <w:bCs/>
                <w:i/>
                <w:iCs/>
                <w:color w:val="000000" w:themeColor="text1"/>
                <w:sz w:val="20"/>
                <w:szCs w:val="20"/>
              </w:rPr>
              <w:t>Certificates</w:t>
            </w:r>
          </w:p>
        </w:tc>
        <w:tc>
          <w:tcPr>
            <w:tcW w:w="1276" w:type="dxa"/>
          </w:tcPr>
          <w:p w14:paraId="18B5E671" w14:textId="77777777" w:rsidR="008D1768" w:rsidRPr="006A3B9A" w:rsidRDefault="008D1768" w:rsidP="00F85C88">
            <w:pPr>
              <w:rPr>
                <w:b/>
                <w:bCs/>
                <w:color w:val="C45911" w:themeColor="accent2" w:themeShade="BF"/>
                <w:sz w:val="20"/>
                <w:szCs w:val="20"/>
              </w:rPr>
            </w:pPr>
          </w:p>
          <w:p w14:paraId="15562C2F"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Secure Sockets</w:t>
            </w:r>
          </w:p>
          <w:p w14:paraId="25E9C438"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Layer and Transport</w:t>
            </w:r>
          </w:p>
          <w:p w14:paraId="14195437"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Layer Security</w:t>
            </w:r>
          </w:p>
          <w:p w14:paraId="2AC07A7A"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(SSL/TLS)</w:t>
            </w:r>
          </w:p>
          <w:p w14:paraId="35277283"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 xml:space="preserve">Certificates for </w:t>
            </w:r>
          </w:p>
          <w:p w14:paraId="4560DD69"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their web services(demo.</w:t>
            </w:r>
          </w:p>
          <w:p w14:paraId="301AEC79"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Okz.edu.ng, connect.</w:t>
            </w:r>
          </w:p>
          <w:p w14:paraId="13EEA3F1"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 xml:space="preserve">Donate.okz.edu.ng, </w:t>
            </w:r>
          </w:p>
          <w:p w14:paraId="4514210D"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Connect.api.okz.edu.</w:t>
            </w:r>
          </w:p>
          <w:p w14:paraId="3044DB05"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Ng, testonline.ok.edu.</w:t>
            </w:r>
          </w:p>
          <w:p w14:paraId="5C932CDA"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Ng)</w:t>
            </w:r>
          </w:p>
          <w:p w14:paraId="152C7F77" w14:textId="77777777" w:rsidR="008D1768" w:rsidRPr="006A3B9A" w:rsidRDefault="008D1768" w:rsidP="00F85C88">
            <w:pPr>
              <w:rPr>
                <w:b/>
                <w:bCs/>
                <w:color w:val="C45911" w:themeColor="accent2" w:themeShade="BF"/>
                <w:sz w:val="20"/>
                <w:szCs w:val="20"/>
              </w:rPr>
            </w:pPr>
          </w:p>
        </w:tc>
        <w:tc>
          <w:tcPr>
            <w:tcW w:w="1563" w:type="dxa"/>
          </w:tcPr>
          <w:p w14:paraId="6722AAA8" w14:textId="77777777" w:rsidR="008D1768" w:rsidRPr="006A3B9A" w:rsidRDefault="008D1768" w:rsidP="00F85C88">
            <w:pPr>
              <w:rPr>
                <w:b/>
                <w:bCs/>
                <w:color w:val="C45911" w:themeColor="accent2" w:themeShade="BF"/>
                <w:sz w:val="20"/>
                <w:szCs w:val="20"/>
              </w:rPr>
            </w:pPr>
          </w:p>
          <w:p w14:paraId="37F9D23D"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SSL/TLS</w:t>
            </w:r>
          </w:p>
          <w:p w14:paraId="06033486" w14:textId="77777777" w:rsidR="008D1768" w:rsidRPr="006A3B9A" w:rsidRDefault="008D1768" w:rsidP="00F85C88">
            <w:pPr>
              <w:rPr>
                <w:rFonts w:ascii="Calibri" w:hAnsi="Calibri" w:cs="Calibri"/>
                <w:b/>
                <w:bCs/>
                <w:color w:val="C45911" w:themeColor="accent2" w:themeShade="BF"/>
                <w:sz w:val="20"/>
                <w:szCs w:val="20"/>
              </w:rPr>
            </w:pPr>
            <w:r w:rsidRPr="006A3B9A">
              <w:rPr>
                <w:rFonts w:ascii="Calibri" w:hAnsi="Calibri" w:cs="Calibri"/>
                <w:b/>
                <w:bCs/>
                <w:color w:val="C45911" w:themeColor="accent2" w:themeShade="BF"/>
                <w:sz w:val="20"/>
                <w:szCs w:val="20"/>
              </w:rPr>
              <w:t>Checkers</w:t>
            </w:r>
          </w:p>
          <w:p w14:paraId="44029B4C" w14:textId="77777777" w:rsidR="008D1768" w:rsidRPr="006A3B9A" w:rsidRDefault="008D1768" w:rsidP="00F85C88">
            <w:pPr>
              <w:rPr>
                <w:b/>
                <w:bCs/>
                <w:color w:val="C45911" w:themeColor="accent2" w:themeShade="BF"/>
                <w:sz w:val="20"/>
                <w:szCs w:val="20"/>
              </w:rPr>
            </w:pPr>
            <w:r w:rsidRPr="006A3B9A">
              <w:rPr>
                <w:rFonts w:ascii="Calibri" w:hAnsi="Calibri" w:cs="Calibri"/>
                <w:b/>
                <w:bCs/>
                <w:color w:val="C45911" w:themeColor="accent2" w:themeShade="BF"/>
                <w:sz w:val="20"/>
                <w:szCs w:val="20"/>
              </w:rPr>
              <w:t>(crt.sh was used to validate certificate installation</w:t>
            </w:r>
          </w:p>
        </w:tc>
        <w:tc>
          <w:tcPr>
            <w:tcW w:w="1843" w:type="dxa"/>
          </w:tcPr>
          <w:p w14:paraId="330C894D" w14:textId="77777777" w:rsidR="008D1768" w:rsidRPr="006A3B9A" w:rsidRDefault="008D1768" w:rsidP="00F85C88">
            <w:pPr>
              <w:rPr>
                <w:b/>
                <w:bCs/>
                <w:color w:val="FF0000"/>
                <w:sz w:val="20"/>
                <w:szCs w:val="20"/>
              </w:rPr>
            </w:pPr>
          </w:p>
          <w:p w14:paraId="02FC2EE3" w14:textId="77777777" w:rsidR="008D1768" w:rsidRPr="006A3B9A" w:rsidRDefault="008D1768" w:rsidP="00F85C88">
            <w:pPr>
              <w:rPr>
                <w:b/>
                <w:bCs/>
                <w:color w:val="FF0000"/>
                <w:sz w:val="20"/>
                <w:szCs w:val="20"/>
              </w:rPr>
            </w:pPr>
            <w:r w:rsidRPr="006A3B9A">
              <w:rPr>
                <w:rFonts w:ascii="Calibri" w:hAnsi="Calibri" w:cs="Calibri"/>
                <w:b/>
                <w:bCs/>
                <w:color w:val="FF0000"/>
                <w:sz w:val="20"/>
                <w:szCs w:val="20"/>
              </w:rPr>
              <w:t>Exposure of weak and expired certificates</w:t>
            </w:r>
          </w:p>
        </w:tc>
        <w:tc>
          <w:tcPr>
            <w:tcW w:w="1701" w:type="dxa"/>
          </w:tcPr>
          <w:p w14:paraId="1F9F5AC3" w14:textId="77777777" w:rsidR="008D1768" w:rsidRPr="006A3B9A" w:rsidRDefault="008D1768" w:rsidP="00F85C88">
            <w:pPr>
              <w:rPr>
                <w:b/>
                <w:bCs/>
                <w:color w:val="FF0000"/>
                <w:sz w:val="20"/>
                <w:szCs w:val="20"/>
              </w:rPr>
            </w:pPr>
          </w:p>
          <w:p w14:paraId="3F69A955"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Revoked,</w:t>
            </w:r>
          </w:p>
          <w:p w14:paraId="5391FF17"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Expired or</w:t>
            </w:r>
          </w:p>
          <w:p w14:paraId="22F3EDB3"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Compromised</w:t>
            </w:r>
          </w:p>
          <w:p w14:paraId="02F2A56D" w14:textId="77777777" w:rsidR="008D1768" w:rsidRPr="006A3B9A" w:rsidRDefault="008D1768" w:rsidP="00F85C88">
            <w:pPr>
              <w:rPr>
                <w:b/>
                <w:bCs/>
                <w:color w:val="FF0000"/>
                <w:sz w:val="20"/>
                <w:szCs w:val="20"/>
              </w:rPr>
            </w:pPr>
            <w:r w:rsidRPr="006A3B9A">
              <w:rPr>
                <w:rFonts w:ascii="Calibri" w:hAnsi="Calibri" w:cs="Calibri"/>
                <w:b/>
                <w:bCs/>
                <w:color w:val="FF0000"/>
                <w:sz w:val="20"/>
                <w:szCs w:val="20"/>
              </w:rPr>
              <w:t xml:space="preserve">Certificates  </w:t>
            </w:r>
          </w:p>
        </w:tc>
        <w:tc>
          <w:tcPr>
            <w:tcW w:w="1559" w:type="dxa"/>
          </w:tcPr>
          <w:p w14:paraId="31C0FF52" w14:textId="77777777" w:rsidR="008D1768" w:rsidRPr="006A3B9A" w:rsidRDefault="008D1768" w:rsidP="00F85C88">
            <w:pPr>
              <w:rPr>
                <w:b/>
                <w:bCs/>
                <w:color w:val="FF0000"/>
                <w:sz w:val="20"/>
                <w:szCs w:val="20"/>
              </w:rPr>
            </w:pPr>
          </w:p>
          <w:p w14:paraId="540FB386"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 xml:space="preserve">Man-in-the-Middle attacks if </w:t>
            </w:r>
          </w:p>
          <w:p w14:paraId="7966F823" w14:textId="77777777" w:rsidR="008D1768" w:rsidRPr="006A3B9A" w:rsidRDefault="008D1768" w:rsidP="00F85C88">
            <w:pPr>
              <w:rPr>
                <w:rFonts w:ascii="Calibri" w:hAnsi="Calibri" w:cs="Calibri"/>
                <w:b/>
                <w:bCs/>
                <w:color w:val="FF0000"/>
                <w:sz w:val="20"/>
                <w:szCs w:val="20"/>
              </w:rPr>
            </w:pPr>
            <w:r w:rsidRPr="006A3B9A">
              <w:rPr>
                <w:rFonts w:ascii="Calibri" w:hAnsi="Calibri" w:cs="Calibri"/>
                <w:b/>
                <w:bCs/>
                <w:color w:val="FF0000"/>
                <w:sz w:val="20"/>
                <w:szCs w:val="20"/>
              </w:rPr>
              <w:t>Certificates expire or are not configured properly.</w:t>
            </w:r>
          </w:p>
          <w:p w14:paraId="7E4A5C75" w14:textId="77777777" w:rsidR="008D1768" w:rsidRPr="006A3B9A" w:rsidRDefault="008D1768" w:rsidP="00F85C88">
            <w:pPr>
              <w:rPr>
                <w:b/>
                <w:bCs/>
                <w:color w:val="FF0000"/>
                <w:sz w:val="20"/>
                <w:szCs w:val="20"/>
              </w:rPr>
            </w:pPr>
            <w:r w:rsidRPr="006A3B9A">
              <w:rPr>
                <w:rFonts w:ascii="Calibri" w:hAnsi="Calibri" w:cs="Calibri"/>
                <w:b/>
                <w:bCs/>
                <w:color w:val="FF0000"/>
                <w:sz w:val="20"/>
                <w:szCs w:val="20"/>
              </w:rPr>
              <w:t>Loss of clients’ trust</w:t>
            </w:r>
          </w:p>
        </w:tc>
        <w:tc>
          <w:tcPr>
            <w:tcW w:w="1985" w:type="dxa"/>
          </w:tcPr>
          <w:p w14:paraId="05C9FD8D" w14:textId="77777777" w:rsidR="008D1768" w:rsidRPr="006A3B9A" w:rsidRDefault="008D1768" w:rsidP="00F85C88">
            <w:pPr>
              <w:rPr>
                <w:b/>
                <w:bCs/>
                <w:color w:val="7030A0"/>
                <w:sz w:val="20"/>
                <w:szCs w:val="20"/>
              </w:rPr>
            </w:pPr>
          </w:p>
          <w:p w14:paraId="3110C63E" w14:textId="77777777" w:rsidR="008D1768" w:rsidRPr="006A3B9A" w:rsidRDefault="008D1768" w:rsidP="00F85C88">
            <w:pPr>
              <w:rPr>
                <w:rFonts w:ascii="Calibri" w:hAnsi="Calibri" w:cs="Calibri"/>
                <w:b/>
                <w:bCs/>
                <w:color w:val="7030A0"/>
                <w:sz w:val="20"/>
                <w:szCs w:val="20"/>
              </w:rPr>
            </w:pPr>
            <w:r w:rsidRPr="006A3B9A">
              <w:rPr>
                <w:rFonts w:ascii="Calibri" w:hAnsi="Calibri" w:cs="Calibri"/>
                <w:b/>
                <w:bCs/>
                <w:color w:val="7030A0"/>
                <w:sz w:val="20"/>
                <w:szCs w:val="20"/>
              </w:rPr>
              <w:t>OKZ University should conduct regular audits on its certificates.</w:t>
            </w:r>
          </w:p>
          <w:p w14:paraId="6B91FEF4" w14:textId="77777777" w:rsidR="008D1768" w:rsidRPr="006A3B9A" w:rsidRDefault="008D1768" w:rsidP="00F85C88">
            <w:pPr>
              <w:rPr>
                <w:b/>
                <w:bCs/>
                <w:color w:val="7030A0"/>
                <w:sz w:val="20"/>
                <w:szCs w:val="20"/>
              </w:rPr>
            </w:pPr>
            <w:r w:rsidRPr="006A3B9A">
              <w:rPr>
                <w:rFonts w:ascii="Calibri" w:hAnsi="Calibri" w:cs="Calibri"/>
                <w:b/>
                <w:bCs/>
                <w:color w:val="7030A0"/>
                <w:sz w:val="20"/>
                <w:szCs w:val="20"/>
              </w:rPr>
              <w:t>They should activate automatic renewal of expired certificates</w:t>
            </w:r>
          </w:p>
        </w:tc>
      </w:tr>
      <w:tr w:rsidR="008D1768" w14:paraId="2B58963D" w14:textId="77777777" w:rsidTr="00F85C88">
        <w:trPr>
          <w:trHeight w:val="2684"/>
        </w:trPr>
        <w:tc>
          <w:tcPr>
            <w:tcW w:w="1413" w:type="dxa"/>
          </w:tcPr>
          <w:p w14:paraId="16397F4A" w14:textId="77777777" w:rsidR="008D1768" w:rsidRPr="006A3B9A" w:rsidRDefault="008D1768" w:rsidP="00F85C88">
            <w:pPr>
              <w:rPr>
                <w:b/>
                <w:bCs/>
                <w:i/>
                <w:iCs/>
                <w:color w:val="000000" w:themeColor="text1"/>
                <w:sz w:val="20"/>
                <w:szCs w:val="20"/>
              </w:rPr>
            </w:pPr>
          </w:p>
          <w:p w14:paraId="36D4FAC6" w14:textId="77777777" w:rsidR="008D1768" w:rsidRPr="006A3B9A" w:rsidRDefault="008D1768" w:rsidP="00F85C88">
            <w:pPr>
              <w:rPr>
                <w:b/>
                <w:bCs/>
                <w:i/>
                <w:iCs/>
                <w:color w:val="000000" w:themeColor="text1"/>
                <w:sz w:val="20"/>
                <w:szCs w:val="20"/>
              </w:rPr>
            </w:pPr>
            <w:r w:rsidRPr="006A3B9A">
              <w:rPr>
                <w:b/>
                <w:bCs/>
                <w:i/>
                <w:iCs/>
                <w:color w:val="000000" w:themeColor="text1"/>
                <w:sz w:val="20"/>
                <w:szCs w:val="20"/>
              </w:rPr>
              <w:t>Social Media</w:t>
            </w:r>
          </w:p>
        </w:tc>
        <w:tc>
          <w:tcPr>
            <w:tcW w:w="1276" w:type="dxa"/>
          </w:tcPr>
          <w:p w14:paraId="23A53CF2" w14:textId="77777777" w:rsidR="008D1768" w:rsidRPr="006A3B9A" w:rsidRDefault="008D1768" w:rsidP="00F85C88">
            <w:pPr>
              <w:rPr>
                <w:b/>
                <w:bCs/>
                <w:color w:val="C45911" w:themeColor="accent2" w:themeShade="BF"/>
                <w:sz w:val="20"/>
                <w:szCs w:val="20"/>
              </w:rPr>
            </w:pPr>
          </w:p>
          <w:p w14:paraId="151FE08A"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 xml:space="preserve">Posts made about </w:t>
            </w:r>
          </w:p>
          <w:p w14:paraId="02F5D2B2"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School projects,</w:t>
            </w:r>
          </w:p>
          <w:p w14:paraId="2BA0B1DC"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services,</w:t>
            </w:r>
          </w:p>
          <w:p w14:paraId="4ED40B6E"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Key staff members, and stake-holders</w:t>
            </w:r>
          </w:p>
        </w:tc>
        <w:tc>
          <w:tcPr>
            <w:tcW w:w="1563" w:type="dxa"/>
          </w:tcPr>
          <w:p w14:paraId="37C768E2" w14:textId="77777777" w:rsidR="008D1768" w:rsidRPr="006A3B9A" w:rsidRDefault="008D1768" w:rsidP="00F85C88">
            <w:pPr>
              <w:rPr>
                <w:b/>
                <w:bCs/>
                <w:color w:val="C45911" w:themeColor="accent2" w:themeShade="BF"/>
                <w:sz w:val="20"/>
                <w:szCs w:val="20"/>
              </w:rPr>
            </w:pPr>
          </w:p>
          <w:p w14:paraId="780F6B7B"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LinkedIn, Twitter,</w:t>
            </w:r>
          </w:p>
          <w:p w14:paraId="029B5588"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Publications</w:t>
            </w:r>
          </w:p>
        </w:tc>
        <w:tc>
          <w:tcPr>
            <w:tcW w:w="1843" w:type="dxa"/>
          </w:tcPr>
          <w:p w14:paraId="1C2D0206" w14:textId="77777777" w:rsidR="008D1768" w:rsidRPr="006A3B9A" w:rsidRDefault="008D1768" w:rsidP="00F85C88">
            <w:pPr>
              <w:rPr>
                <w:b/>
                <w:bCs/>
                <w:color w:val="FF0000"/>
                <w:sz w:val="20"/>
                <w:szCs w:val="20"/>
              </w:rPr>
            </w:pPr>
          </w:p>
          <w:p w14:paraId="05B35BD4" w14:textId="77777777" w:rsidR="008D1768" w:rsidRPr="006A3B9A" w:rsidRDefault="008D1768" w:rsidP="00F85C88">
            <w:pPr>
              <w:rPr>
                <w:b/>
                <w:bCs/>
                <w:color w:val="FF0000"/>
                <w:sz w:val="20"/>
                <w:szCs w:val="20"/>
              </w:rPr>
            </w:pPr>
            <w:r w:rsidRPr="006A3B9A">
              <w:rPr>
                <w:b/>
                <w:bCs/>
                <w:color w:val="FF0000"/>
                <w:sz w:val="20"/>
                <w:szCs w:val="20"/>
              </w:rPr>
              <w:t>Employees, Lecturers, Senior admin members,</w:t>
            </w:r>
          </w:p>
          <w:p w14:paraId="4CD68E9C" w14:textId="77777777" w:rsidR="008D1768" w:rsidRPr="006A3B9A" w:rsidRDefault="008D1768" w:rsidP="00F85C88">
            <w:pPr>
              <w:rPr>
                <w:b/>
                <w:bCs/>
                <w:color w:val="FF0000"/>
                <w:sz w:val="20"/>
                <w:szCs w:val="20"/>
              </w:rPr>
            </w:pPr>
            <w:r w:rsidRPr="006A3B9A">
              <w:rPr>
                <w:b/>
                <w:bCs/>
                <w:color w:val="FF0000"/>
                <w:sz w:val="20"/>
                <w:szCs w:val="20"/>
              </w:rPr>
              <w:t>Over-sharing  information.</w:t>
            </w:r>
          </w:p>
          <w:p w14:paraId="5E29D228" w14:textId="77777777" w:rsidR="008D1768" w:rsidRPr="006A3B9A" w:rsidRDefault="008D1768" w:rsidP="00F85C88">
            <w:pPr>
              <w:rPr>
                <w:b/>
                <w:bCs/>
                <w:color w:val="FF0000"/>
                <w:sz w:val="20"/>
                <w:szCs w:val="20"/>
              </w:rPr>
            </w:pPr>
          </w:p>
        </w:tc>
        <w:tc>
          <w:tcPr>
            <w:tcW w:w="1701" w:type="dxa"/>
          </w:tcPr>
          <w:p w14:paraId="0570406C" w14:textId="77777777" w:rsidR="008D1768" w:rsidRPr="006A3B9A" w:rsidRDefault="008D1768" w:rsidP="00F85C88">
            <w:pPr>
              <w:rPr>
                <w:b/>
                <w:bCs/>
                <w:color w:val="FF0000"/>
                <w:sz w:val="20"/>
                <w:szCs w:val="20"/>
              </w:rPr>
            </w:pPr>
          </w:p>
          <w:p w14:paraId="3E641453" w14:textId="77777777" w:rsidR="008D1768" w:rsidRPr="006A3B9A" w:rsidRDefault="008D1768" w:rsidP="00F85C88">
            <w:pPr>
              <w:rPr>
                <w:b/>
                <w:bCs/>
                <w:color w:val="FF0000"/>
                <w:sz w:val="20"/>
                <w:szCs w:val="20"/>
              </w:rPr>
            </w:pPr>
            <w:r w:rsidRPr="006A3B9A">
              <w:rPr>
                <w:b/>
                <w:bCs/>
                <w:color w:val="FF0000"/>
                <w:sz w:val="20"/>
                <w:szCs w:val="20"/>
              </w:rPr>
              <w:t>Key staff targeted</w:t>
            </w:r>
          </w:p>
          <w:p w14:paraId="206C8A9F" w14:textId="77777777" w:rsidR="008D1768" w:rsidRPr="006A3B9A" w:rsidRDefault="008D1768" w:rsidP="00F85C88">
            <w:pPr>
              <w:rPr>
                <w:b/>
                <w:bCs/>
                <w:color w:val="FF0000"/>
                <w:sz w:val="20"/>
                <w:szCs w:val="20"/>
              </w:rPr>
            </w:pPr>
            <w:r w:rsidRPr="006A3B9A">
              <w:rPr>
                <w:b/>
                <w:bCs/>
                <w:color w:val="FF0000"/>
                <w:sz w:val="20"/>
                <w:szCs w:val="20"/>
              </w:rPr>
              <w:t>Phishing, Account</w:t>
            </w:r>
          </w:p>
          <w:p w14:paraId="7F0EC0C3" w14:textId="77777777" w:rsidR="008D1768" w:rsidRPr="006A3B9A" w:rsidRDefault="008D1768" w:rsidP="00F85C88">
            <w:pPr>
              <w:rPr>
                <w:b/>
                <w:bCs/>
                <w:color w:val="FF0000"/>
                <w:sz w:val="20"/>
                <w:szCs w:val="20"/>
              </w:rPr>
            </w:pPr>
            <w:r w:rsidRPr="006A3B9A">
              <w:rPr>
                <w:b/>
                <w:bCs/>
                <w:color w:val="FF0000"/>
                <w:sz w:val="20"/>
                <w:szCs w:val="20"/>
              </w:rPr>
              <w:t xml:space="preserve">Hijacking, Classified </w:t>
            </w:r>
          </w:p>
          <w:p w14:paraId="7405F239" w14:textId="77777777" w:rsidR="008D1768" w:rsidRPr="006A3B9A" w:rsidRDefault="008D1768" w:rsidP="00F85C88">
            <w:pPr>
              <w:rPr>
                <w:b/>
                <w:bCs/>
                <w:color w:val="FF0000"/>
                <w:sz w:val="20"/>
                <w:szCs w:val="20"/>
              </w:rPr>
            </w:pPr>
            <w:r w:rsidRPr="006A3B9A">
              <w:rPr>
                <w:b/>
                <w:bCs/>
                <w:color w:val="FF0000"/>
                <w:sz w:val="20"/>
                <w:szCs w:val="20"/>
              </w:rPr>
              <w:t>Information leakage,</w:t>
            </w:r>
          </w:p>
          <w:p w14:paraId="232A5870" w14:textId="77777777" w:rsidR="008D1768" w:rsidRPr="006A3B9A" w:rsidRDefault="008D1768" w:rsidP="00F85C88">
            <w:pPr>
              <w:rPr>
                <w:b/>
                <w:bCs/>
                <w:color w:val="FF0000"/>
                <w:sz w:val="20"/>
                <w:szCs w:val="20"/>
              </w:rPr>
            </w:pPr>
            <w:r w:rsidRPr="006A3B9A">
              <w:rPr>
                <w:b/>
                <w:bCs/>
                <w:color w:val="FF0000"/>
                <w:sz w:val="20"/>
                <w:szCs w:val="20"/>
              </w:rPr>
              <w:t>Identity theft.</w:t>
            </w:r>
          </w:p>
        </w:tc>
        <w:tc>
          <w:tcPr>
            <w:tcW w:w="1559" w:type="dxa"/>
          </w:tcPr>
          <w:p w14:paraId="2A8F9189" w14:textId="77777777" w:rsidR="008D1768" w:rsidRPr="006A3B9A" w:rsidRDefault="008D1768" w:rsidP="00F85C88">
            <w:pPr>
              <w:rPr>
                <w:b/>
                <w:bCs/>
                <w:color w:val="FF0000"/>
                <w:sz w:val="20"/>
                <w:szCs w:val="20"/>
              </w:rPr>
            </w:pPr>
          </w:p>
          <w:p w14:paraId="60CF0E3B" w14:textId="77777777" w:rsidR="008D1768" w:rsidRPr="006A3B9A" w:rsidRDefault="008D1768" w:rsidP="00F85C88">
            <w:pPr>
              <w:rPr>
                <w:b/>
                <w:bCs/>
                <w:color w:val="FF0000"/>
                <w:sz w:val="20"/>
                <w:szCs w:val="20"/>
              </w:rPr>
            </w:pPr>
            <w:r w:rsidRPr="006A3B9A">
              <w:rPr>
                <w:b/>
                <w:bCs/>
                <w:color w:val="FF0000"/>
                <w:sz w:val="20"/>
                <w:szCs w:val="20"/>
              </w:rPr>
              <w:t xml:space="preserve">Reputational </w:t>
            </w:r>
          </w:p>
          <w:p w14:paraId="0261E8FF" w14:textId="77777777" w:rsidR="008D1768" w:rsidRPr="006A3B9A" w:rsidRDefault="008D1768" w:rsidP="00F85C88">
            <w:pPr>
              <w:rPr>
                <w:b/>
                <w:bCs/>
                <w:color w:val="FF0000"/>
                <w:sz w:val="20"/>
                <w:szCs w:val="20"/>
              </w:rPr>
            </w:pPr>
            <w:r w:rsidRPr="006A3B9A">
              <w:rPr>
                <w:b/>
                <w:bCs/>
                <w:color w:val="FF0000"/>
                <w:sz w:val="20"/>
                <w:szCs w:val="20"/>
              </w:rPr>
              <w:t>Damage,</w:t>
            </w:r>
          </w:p>
          <w:p w14:paraId="01341FE9" w14:textId="77777777" w:rsidR="008D1768" w:rsidRPr="006A3B9A" w:rsidRDefault="008D1768" w:rsidP="00F85C88">
            <w:pPr>
              <w:rPr>
                <w:b/>
                <w:bCs/>
                <w:color w:val="FF0000"/>
                <w:sz w:val="20"/>
                <w:szCs w:val="20"/>
              </w:rPr>
            </w:pPr>
            <w:r w:rsidRPr="006A3B9A">
              <w:rPr>
                <w:b/>
                <w:bCs/>
                <w:color w:val="FF0000"/>
                <w:sz w:val="20"/>
                <w:szCs w:val="20"/>
              </w:rPr>
              <w:t xml:space="preserve">Login credential </w:t>
            </w:r>
          </w:p>
          <w:p w14:paraId="47B8D3A3" w14:textId="77777777" w:rsidR="008D1768" w:rsidRPr="006A3B9A" w:rsidRDefault="008D1768" w:rsidP="00F85C88">
            <w:pPr>
              <w:rPr>
                <w:b/>
                <w:bCs/>
                <w:color w:val="FF0000"/>
                <w:sz w:val="20"/>
                <w:szCs w:val="20"/>
              </w:rPr>
            </w:pPr>
            <w:r w:rsidRPr="006A3B9A">
              <w:rPr>
                <w:b/>
                <w:bCs/>
                <w:color w:val="FF0000"/>
                <w:sz w:val="20"/>
                <w:szCs w:val="20"/>
              </w:rPr>
              <w:t>Compromise, Accounts</w:t>
            </w:r>
          </w:p>
          <w:p w14:paraId="189BE236" w14:textId="77777777" w:rsidR="008D1768" w:rsidRPr="006A3B9A" w:rsidRDefault="008D1768" w:rsidP="00F85C88">
            <w:pPr>
              <w:rPr>
                <w:b/>
                <w:bCs/>
                <w:color w:val="FF0000"/>
                <w:sz w:val="20"/>
                <w:szCs w:val="20"/>
              </w:rPr>
            </w:pPr>
            <w:r w:rsidRPr="006A3B9A">
              <w:rPr>
                <w:b/>
                <w:bCs/>
                <w:color w:val="FF0000"/>
                <w:sz w:val="20"/>
                <w:szCs w:val="20"/>
              </w:rPr>
              <w:t>compromise,</w:t>
            </w:r>
          </w:p>
          <w:p w14:paraId="2F41FBB9" w14:textId="77777777" w:rsidR="008D1768" w:rsidRPr="006A3B9A" w:rsidRDefault="008D1768" w:rsidP="00F85C88">
            <w:pPr>
              <w:rPr>
                <w:b/>
                <w:bCs/>
                <w:color w:val="FF0000"/>
                <w:sz w:val="20"/>
                <w:szCs w:val="20"/>
              </w:rPr>
            </w:pPr>
            <w:r w:rsidRPr="006A3B9A">
              <w:rPr>
                <w:b/>
                <w:bCs/>
                <w:color w:val="FF0000"/>
                <w:sz w:val="20"/>
                <w:szCs w:val="20"/>
              </w:rPr>
              <w:t>Spear phishing.</w:t>
            </w:r>
          </w:p>
        </w:tc>
        <w:tc>
          <w:tcPr>
            <w:tcW w:w="1985" w:type="dxa"/>
          </w:tcPr>
          <w:p w14:paraId="1162B456" w14:textId="77777777" w:rsidR="008D1768" w:rsidRPr="006A3B9A" w:rsidRDefault="008D1768" w:rsidP="00F85C88">
            <w:pPr>
              <w:rPr>
                <w:b/>
                <w:bCs/>
                <w:color w:val="7030A0"/>
                <w:sz w:val="20"/>
                <w:szCs w:val="20"/>
              </w:rPr>
            </w:pPr>
          </w:p>
          <w:p w14:paraId="12AD0FB3" w14:textId="77777777" w:rsidR="008D1768" w:rsidRPr="006A3B9A" w:rsidRDefault="008D1768" w:rsidP="00F85C88">
            <w:pPr>
              <w:rPr>
                <w:b/>
                <w:bCs/>
                <w:color w:val="7030A0"/>
                <w:sz w:val="20"/>
                <w:szCs w:val="20"/>
              </w:rPr>
            </w:pPr>
            <w:r w:rsidRPr="006A3B9A">
              <w:rPr>
                <w:b/>
                <w:bCs/>
                <w:color w:val="7030A0"/>
                <w:sz w:val="20"/>
                <w:szCs w:val="20"/>
              </w:rPr>
              <w:t xml:space="preserve">Social Awareness </w:t>
            </w:r>
          </w:p>
          <w:p w14:paraId="1440124F" w14:textId="77777777" w:rsidR="008D1768" w:rsidRPr="006A3B9A" w:rsidRDefault="008D1768" w:rsidP="00F85C88">
            <w:pPr>
              <w:rPr>
                <w:b/>
                <w:bCs/>
                <w:color w:val="7030A0"/>
                <w:sz w:val="20"/>
                <w:szCs w:val="20"/>
              </w:rPr>
            </w:pPr>
            <w:r w:rsidRPr="006A3B9A">
              <w:rPr>
                <w:b/>
                <w:bCs/>
                <w:color w:val="7030A0"/>
                <w:sz w:val="20"/>
                <w:szCs w:val="20"/>
              </w:rPr>
              <w:t>Trainings, Policies about sharing on social media,</w:t>
            </w:r>
          </w:p>
          <w:p w14:paraId="790B10BA" w14:textId="77777777" w:rsidR="008D1768" w:rsidRPr="006A3B9A" w:rsidRDefault="008D1768" w:rsidP="00F85C88">
            <w:pPr>
              <w:rPr>
                <w:b/>
                <w:bCs/>
                <w:color w:val="7030A0"/>
                <w:sz w:val="20"/>
                <w:szCs w:val="20"/>
              </w:rPr>
            </w:pPr>
            <w:r w:rsidRPr="006A3B9A">
              <w:rPr>
                <w:b/>
                <w:bCs/>
                <w:color w:val="7030A0"/>
                <w:sz w:val="20"/>
                <w:szCs w:val="20"/>
              </w:rPr>
              <w:t>Regular monitoring of</w:t>
            </w:r>
          </w:p>
          <w:p w14:paraId="388D99F8" w14:textId="77777777" w:rsidR="008D1768" w:rsidRPr="006A3B9A" w:rsidRDefault="008D1768" w:rsidP="00F85C88">
            <w:pPr>
              <w:rPr>
                <w:b/>
                <w:bCs/>
                <w:color w:val="7030A0"/>
                <w:sz w:val="20"/>
                <w:szCs w:val="20"/>
              </w:rPr>
            </w:pPr>
            <w:r w:rsidRPr="006A3B9A">
              <w:rPr>
                <w:b/>
                <w:bCs/>
                <w:color w:val="7030A0"/>
                <w:sz w:val="20"/>
                <w:szCs w:val="20"/>
              </w:rPr>
              <w:t>Social media handles.</w:t>
            </w:r>
          </w:p>
        </w:tc>
      </w:tr>
      <w:tr w:rsidR="008D1768" w14:paraId="6F5F2BFF" w14:textId="77777777" w:rsidTr="00F85C88">
        <w:trPr>
          <w:trHeight w:val="5939"/>
        </w:trPr>
        <w:tc>
          <w:tcPr>
            <w:tcW w:w="1413" w:type="dxa"/>
          </w:tcPr>
          <w:p w14:paraId="00885F28" w14:textId="77777777" w:rsidR="008D1768" w:rsidRPr="006A3B9A" w:rsidRDefault="008D1768" w:rsidP="00F85C88">
            <w:pPr>
              <w:rPr>
                <w:b/>
                <w:bCs/>
                <w:i/>
                <w:iCs/>
                <w:color w:val="000000" w:themeColor="text1"/>
                <w:sz w:val="20"/>
                <w:szCs w:val="20"/>
              </w:rPr>
            </w:pPr>
          </w:p>
          <w:p w14:paraId="0AB72F77" w14:textId="77777777" w:rsidR="008D1768" w:rsidRPr="006A3B9A" w:rsidRDefault="008D1768" w:rsidP="00F85C88">
            <w:pPr>
              <w:rPr>
                <w:b/>
                <w:bCs/>
                <w:i/>
                <w:iCs/>
                <w:color w:val="000000" w:themeColor="text1"/>
                <w:sz w:val="20"/>
                <w:szCs w:val="20"/>
              </w:rPr>
            </w:pPr>
            <w:r w:rsidRPr="006A3B9A">
              <w:rPr>
                <w:b/>
                <w:bCs/>
                <w:i/>
                <w:iCs/>
                <w:color w:val="000000" w:themeColor="text1"/>
                <w:sz w:val="20"/>
                <w:szCs w:val="20"/>
              </w:rPr>
              <w:t>Subdomains</w:t>
            </w:r>
          </w:p>
        </w:tc>
        <w:tc>
          <w:tcPr>
            <w:tcW w:w="1276" w:type="dxa"/>
          </w:tcPr>
          <w:p w14:paraId="30A4A8F9" w14:textId="77777777" w:rsidR="008D1768" w:rsidRPr="006A3B9A" w:rsidRDefault="008D1768" w:rsidP="00F85C88">
            <w:pPr>
              <w:rPr>
                <w:b/>
                <w:bCs/>
                <w:color w:val="C45911" w:themeColor="accent2" w:themeShade="BF"/>
                <w:sz w:val="20"/>
                <w:szCs w:val="20"/>
              </w:rPr>
            </w:pPr>
          </w:p>
          <w:p w14:paraId="37F3150A"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 xml:space="preserve">About 300 Subdomains were </w:t>
            </w:r>
          </w:p>
          <w:p w14:paraId="037AE1C9"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Found. This includes</w:t>
            </w:r>
          </w:p>
          <w:p w14:paraId="1C34A035"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Testonline.okz.edu.ng,</w:t>
            </w:r>
          </w:p>
          <w:p w14:paraId="29F2CFF8"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Tetfund.okz.edu.ng,</w:t>
            </w:r>
          </w:p>
          <w:p w14:paraId="63213834" w14:textId="77777777" w:rsidR="008D1768" w:rsidRPr="006A3B9A" w:rsidRDefault="008D1768" w:rsidP="00F85C88">
            <w:pPr>
              <w:rPr>
                <w:b/>
                <w:bCs/>
                <w:color w:val="C45911" w:themeColor="accent2" w:themeShade="BF"/>
                <w:sz w:val="20"/>
                <w:szCs w:val="20"/>
                <w:lang w:val="fr-FR"/>
              </w:rPr>
            </w:pPr>
            <w:r w:rsidRPr="006A3B9A">
              <w:rPr>
                <w:b/>
                <w:bCs/>
                <w:color w:val="C45911" w:themeColor="accent2" w:themeShade="BF"/>
                <w:sz w:val="20"/>
                <w:szCs w:val="20"/>
                <w:lang w:val="fr-FR"/>
              </w:rPr>
              <w:t>Foundation.okz.edu.</w:t>
            </w:r>
          </w:p>
          <w:p w14:paraId="0C761E4D" w14:textId="77777777" w:rsidR="008D1768" w:rsidRPr="006A3B9A" w:rsidRDefault="008D1768" w:rsidP="00F85C88">
            <w:pPr>
              <w:rPr>
                <w:b/>
                <w:bCs/>
                <w:color w:val="C45911" w:themeColor="accent2" w:themeShade="BF"/>
                <w:sz w:val="20"/>
                <w:szCs w:val="20"/>
                <w:lang w:val="fr-FR"/>
              </w:rPr>
            </w:pPr>
            <w:proofErr w:type="spellStart"/>
            <w:r w:rsidRPr="006A3B9A">
              <w:rPr>
                <w:b/>
                <w:bCs/>
                <w:color w:val="C45911" w:themeColor="accent2" w:themeShade="BF"/>
                <w:sz w:val="20"/>
                <w:szCs w:val="20"/>
                <w:lang w:val="fr-FR"/>
              </w:rPr>
              <w:t>Ng</w:t>
            </w:r>
            <w:proofErr w:type="spellEnd"/>
            <w:r w:rsidRPr="006A3B9A">
              <w:rPr>
                <w:b/>
                <w:bCs/>
                <w:color w:val="C45911" w:themeColor="accent2" w:themeShade="BF"/>
                <w:sz w:val="20"/>
                <w:szCs w:val="20"/>
                <w:lang w:val="fr-FR"/>
              </w:rPr>
              <w:t xml:space="preserve"> </w:t>
            </w:r>
            <w:proofErr w:type="spellStart"/>
            <w:r w:rsidRPr="006A3B9A">
              <w:rPr>
                <w:b/>
                <w:bCs/>
                <w:color w:val="C45911" w:themeColor="accent2" w:themeShade="BF"/>
                <w:sz w:val="20"/>
                <w:szCs w:val="20"/>
                <w:lang w:val="fr-FR"/>
              </w:rPr>
              <w:t>etc</w:t>
            </w:r>
            <w:proofErr w:type="spellEnd"/>
          </w:p>
        </w:tc>
        <w:tc>
          <w:tcPr>
            <w:tcW w:w="1563" w:type="dxa"/>
          </w:tcPr>
          <w:p w14:paraId="2A7529AB" w14:textId="77777777" w:rsidR="008D1768" w:rsidRPr="006A3B9A" w:rsidRDefault="008D1768" w:rsidP="00F85C88">
            <w:pPr>
              <w:rPr>
                <w:b/>
                <w:bCs/>
                <w:color w:val="C45911" w:themeColor="accent2" w:themeShade="BF"/>
                <w:sz w:val="20"/>
                <w:szCs w:val="20"/>
                <w:lang w:val="fr-FR"/>
              </w:rPr>
            </w:pPr>
          </w:p>
          <w:p w14:paraId="6BCC59B6" w14:textId="77777777" w:rsidR="008D1768" w:rsidRPr="006A3B9A" w:rsidRDefault="008D1768" w:rsidP="00F85C88">
            <w:pPr>
              <w:rPr>
                <w:b/>
                <w:bCs/>
                <w:color w:val="C45911" w:themeColor="accent2" w:themeShade="BF"/>
                <w:sz w:val="20"/>
                <w:szCs w:val="20"/>
              </w:rPr>
            </w:pPr>
            <w:r w:rsidRPr="006A3B9A">
              <w:rPr>
                <w:b/>
                <w:bCs/>
                <w:color w:val="C45911" w:themeColor="accent2" w:themeShade="BF"/>
                <w:sz w:val="20"/>
                <w:szCs w:val="20"/>
              </w:rPr>
              <w:t>OSINT Tools such as Crt.sh</w:t>
            </w:r>
          </w:p>
        </w:tc>
        <w:tc>
          <w:tcPr>
            <w:tcW w:w="1843" w:type="dxa"/>
          </w:tcPr>
          <w:p w14:paraId="199A9E18" w14:textId="77777777" w:rsidR="008D1768" w:rsidRPr="006A3B9A" w:rsidRDefault="008D1768" w:rsidP="00F85C88">
            <w:pPr>
              <w:rPr>
                <w:b/>
                <w:bCs/>
                <w:color w:val="FF0000"/>
                <w:sz w:val="20"/>
                <w:szCs w:val="20"/>
              </w:rPr>
            </w:pPr>
          </w:p>
          <w:p w14:paraId="5BAFC5AD" w14:textId="77777777" w:rsidR="008D1768" w:rsidRPr="006A3B9A" w:rsidRDefault="008D1768" w:rsidP="00F85C88">
            <w:pPr>
              <w:rPr>
                <w:b/>
                <w:bCs/>
                <w:color w:val="FF0000"/>
                <w:sz w:val="20"/>
                <w:szCs w:val="20"/>
              </w:rPr>
            </w:pPr>
            <w:r w:rsidRPr="006A3B9A">
              <w:rPr>
                <w:b/>
                <w:bCs/>
                <w:color w:val="FF0000"/>
                <w:sz w:val="20"/>
                <w:szCs w:val="20"/>
              </w:rPr>
              <w:t>Shadow IT,</w:t>
            </w:r>
          </w:p>
          <w:p w14:paraId="013F5837" w14:textId="77777777" w:rsidR="008D1768" w:rsidRPr="006A3B9A" w:rsidRDefault="008D1768" w:rsidP="00F85C88">
            <w:pPr>
              <w:rPr>
                <w:b/>
                <w:bCs/>
                <w:color w:val="FF0000"/>
                <w:sz w:val="20"/>
                <w:szCs w:val="20"/>
              </w:rPr>
            </w:pPr>
            <w:r w:rsidRPr="006A3B9A">
              <w:rPr>
                <w:b/>
                <w:bCs/>
                <w:color w:val="FF0000"/>
                <w:sz w:val="20"/>
                <w:szCs w:val="20"/>
              </w:rPr>
              <w:t xml:space="preserve">Unmonitored </w:t>
            </w:r>
          </w:p>
          <w:p w14:paraId="7627EBB3" w14:textId="77777777" w:rsidR="008D1768" w:rsidRPr="006A3B9A" w:rsidRDefault="008D1768" w:rsidP="00F85C88">
            <w:pPr>
              <w:rPr>
                <w:b/>
                <w:bCs/>
                <w:color w:val="FF0000"/>
                <w:sz w:val="20"/>
                <w:szCs w:val="20"/>
              </w:rPr>
            </w:pPr>
            <w:r w:rsidRPr="006A3B9A">
              <w:rPr>
                <w:b/>
                <w:bCs/>
                <w:color w:val="FF0000"/>
                <w:sz w:val="20"/>
                <w:szCs w:val="20"/>
              </w:rPr>
              <w:t>Subdomains, Badly</w:t>
            </w:r>
          </w:p>
          <w:p w14:paraId="748A3B4B" w14:textId="77777777" w:rsidR="008D1768" w:rsidRPr="006A3B9A" w:rsidRDefault="008D1768" w:rsidP="00F85C88">
            <w:pPr>
              <w:rPr>
                <w:b/>
                <w:bCs/>
                <w:color w:val="FF0000"/>
                <w:sz w:val="20"/>
                <w:szCs w:val="20"/>
              </w:rPr>
            </w:pPr>
            <w:r w:rsidRPr="006A3B9A">
              <w:rPr>
                <w:b/>
                <w:bCs/>
                <w:color w:val="FF0000"/>
                <w:sz w:val="20"/>
                <w:szCs w:val="20"/>
              </w:rPr>
              <w:t xml:space="preserve">Configured DNS and </w:t>
            </w:r>
          </w:p>
          <w:p w14:paraId="7611AEFE" w14:textId="77777777" w:rsidR="008D1768" w:rsidRPr="006A3B9A" w:rsidRDefault="008D1768" w:rsidP="00F85C88">
            <w:pPr>
              <w:rPr>
                <w:b/>
                <w:bCs/>
                <w:color w:val="FF0000"/>
                <w:sz w:val="20"/>
                <w:szCs w:val="20"/>
              </w:rPr>
            </w:pPr>
            <w:r w:rsidRPr="006A3B9A">
              <w:rPr>
                <w:b/>
                <w:bCs/>
                <w:color w:val="FF0000"/>
                <w:sz w:val="20"/>
                <w:szCs w:val="20"/>
              </w:rPr>
              <w:t>CNAME Records, Subdomain enumeration for reconnaissance.</w:t>
            </w:r>
          </w:p>
        </w:tc>
        <w:tc>
          <w:tcPr>
            <w:tcW w:w="1701" w:type="dxa"/>
          </w:tcPr>
          <w:p w14:paraId="1F734521" w14:textId="77777777" w:rsidR="008D1768" w:rsidRPr="006A3B9A" w:rsidRDefault="008D1768" w:rsidP="00F85C88">
            <w:pPr>
              <w:rPr>
                <w:b/>
                <w:bCs/>
                <w:color w:val="FF0000"/>
                <w:sz w:val="20"/>
                <w:szCs w:val="20"/>
              </w:rPr>
            </w:pPr>
          </w:p>
          <w:p w14:paraId="242FCA66" w14:textId="77777777" w:rsidR="008D1768" w:rsidRPr="006A3B9A" w:rsidRDefault="008D1768" w:rsidP="00F85C88">
            <w:pPr>
              <w:rPr>
                <w:b/>
                <w:bCs/>
                <w:color w:val="FF0000"/>
                <w:sz w:val="20"/>
                <w:szCs w:val="20"/>
              </w:rPr>
            </w:pPr>
            <w:r w:rsidRPr="006A3B9A">
              <w:rPr>
                <w:b/>
                <w:bCs/>
                <w:color w:val="FF0000"/>
                <w:sz w:val="20"/>
                <w:szCs w:val="20"/>
              </w:rPr>
              <w:t>Attackers can use</w:t>
            </w:r>
          </w:p>
          <w:p w14:paraId="58746280" w14:textId="77777777" w:rsidR="008D1768" w:rsidRPr="006A3B9A" w:rsidRDefault="008D1768" w:rsidP="00F85C88">
            <w:pPr>
              <w:rPr>
                <w:b/>
                <w:bCs/>
                <w:color w:val="FF0000"/>
                <w:sz w:val="20"/>
                <w:szCs w:val="20"/>
              </w:rPr>
            </w:pPr>
            <w:r w:rsidRPr="006A3B9A">
              <w:rPr>
                <w:b/>
                <w:bCs/>
                <w:color w:val="FF0000"/>
                <w:sz w:val="20"/>
                <w:szCs w:val="20"/>
              </w:rPr>
              <w:t>DNS Poisoning, Redirecting users to</w:t>
            </w:r>
          </w:p>
          <w:p w14:paraId="03F3B23A" w14:textId="77777777" w:rsidR="008D1768" w:rsidRPr="006A3B9A" w:rsidRDefault="008D1768" w:rsidP="00F85C88">
            <w:pPr>
              <w:rPr>
                <w:b/>
                <w:bCs/>
                <w:color w:val="FF0000"/>
                <w:sz w:val="20"/>
                <w:szCs w:val="20"/>
              </w:rPr>
            </w:pPr>
            <w:r w:rsidRPr="006A3B9A">
              <w:rPr>
                <w:b/>
                <w:bCs/>
                <w:color w:val="FF0000"/>
                <w:sz w:val="20"/>
                <w:szCs w:val="20"/>
              </w:rPr>
              <w:t>Malicious sites. Also knowing which subdomains that exist allows attackers to prioritize targets.</w:t>
            </w:r>
          </w:p>
        </w:tc>
        <w:tc>
          <w:tcPr>
            <w:tcW w:w="1559" w:type="dxa"/>
          </w:tcPr>
          <w:p w14:paraId="370919DC" w14:textId="77777777" w:rsidR="008D1768" w:rsidRPr="006A3B9A" w:rsidRDefault="008D1768" w:rsidP="00F85C88">
            <w:pPr>
              <w:rPr>
                <w:b/>
                <w:bCs/>
                <w:color w:val="FF0000"/>
                <w:sz w:val="20"/>
                <w:szCs w:val="20"/>
              </w:rPr>
            </w:pPr>
          </w:p>
          <w:p w14:paraId="7331EF00" w14:textId="77777777" w:rsidR="008D1768" w:rsidRPr="006A3B9A" w:rsidRDefault="008D1768" w:rsidP="00F85C88">
            <w:pPr>
              <w:rPr>
                <w:b/>
                <w:bCs/>
                <w:color w:val="FF0000"/>
                <w:sz w:val="20"/>
                <w:szCs w:val="20"/>
              </w:rPr>
            </w:pPr>
            <w:r w:rsidRPr="006A3B9A">
              <w:rPr>
                <w:b/>
                <w:bCs/>
                <w:color w:val="FF0000"/>
                <w:sz w:val="20"/>
                <w:szCs w:val="20"/>
              </w:rPr>
              <w:t>Subdomains created unofficially by the employees or the teams may not be properly tracked.</w:t>
            </w:r>
          </w:p>
          <w:p w14:paraId="5DAACA49" w14:textId="77777777" w:rsidR="008D1768" w:rsidRPr="006A3B9A" w:rsidRDefault="008D1768" w:rsidP="00F85C88">
            <w:pPr>
              <w:rPr>
                <w:b/>
                <w:bCs/>
                <w:color w:val="FF0000"/>
                <w:sz w:val="20"/>
                <w:szCs w:val="20"/>
              </w:rPr>
            </w:pPr>
            <w:r w:rsidRPr="006A3B9A">
              <w:rPr>
                <w:b/>
                <w:bCs/>
                <w:color w:val="FF0000"/>
                <w:sz w:val="20"/>
                <w:szCs w:val="20"/>
              </w:rPr>
              <w:t>Badly configured DNS records can allow attackers to hijack subdomains and redirect traffic to fraudulent sites, and perform distributed denial of service attacks(DDoS).</w:t>
            </w:r>
          </w:p>
        </w:tc>
        <w:tc>
          <w:tcPr>
            <w:tcW w:w="1985" w:type="dxa"/>
          </w:tcPr>
          <w:p w14:paraId="7C1F32F3" w14:textId="77777777" w:rsidR="008D1768" w:rsidRPr="006A3B9A" w:rsidRDefault="008D1768" w:rsidP="00F85C88">
            <w:pPr>
              <w:rPr>
                <w:b/>
                <w:bCs/>
                <w:color w:val="7030A0"/>
                <w:sz w:val="20"/>
                <w:szCs w:val="20"/>
              </w:rPr>
            </w:pPr>
          </w:p>
          <w:p w14:paraId="53F28BB6" w14:textId="77777777" w:rsidR="008D1768" w:rsidRPr="006A3B9A" w:rsidRDefault="008D1768" w:rsidP="00F85C88">
            <w:pPr>
              <w:rPr>
                <w:b/>
                <w:bCs/>
                <w:color w:val="7030A0"/>
                <w:sz w:val="20"/>
                <w:szCs w:val="20"/>
              </w:rPr>
            </w:pPr>
            <w:r w:rsidRPr="006A3B9A">
              <w:rPr>
                <w:b/>
                <w:bCs/>
                <w:color w:val="7030A0"/>
                <w:sz w:val="20"/>
                <w:szCs w:val="20"/>
              </w:rPr>
              <w:t>Implement robust monitoring and security measures.</w:t>
            </w:r>
          </w:p>
          <w:p w14:paraId="1AE6B3A4" w14:textId="77777777" w:rsidR="008D1768" w:rsidRPr="006A3B9A" w:rsidRDefault="008D1768" w:rsidP="00F85C88">
            <w:pPr>
              <w:rPr>
                <w:b/>
                <w:bCs/>
                <w:color w:val="7030A0"/>
                <w:sz w:val="20"/>
                <w:szCs w:val="20"/>
              </w:rPr>
            </w:pPr>
          </w:p>
          <w:p w14:paraId="1F864AFC" w14:textId="77777777" w:rsidR="008D1768" w:rsidRPr="006A3B9A" w:rsidRDefault="008D1768" w:rsidP="00F85C88">
            <w:pPr>
              <w:rPr>
                <w:b/>
                <w:bCs/>
                <w:color w:val="7030A0"/>
                <w:sz w:val="20"/>
                <w:szCs w:val="20"/>
              </w:rPr>
            </w:pPr>
            <w:r w:rsidRPr="006A3B9A">
              <w:rPr>
                <w:b/>
                <w:bCs/>
                <w:color w:val="7030A0"/>
                <w:sz w:val="20"/>
                <w:szCs w:val="20"/>
              </w:rPr>
              <w:t>Remove unused or abandoned subdomains.</w:t>
            </w:r>
          </w:p>
          <w:p w14:paraId="7DF7660F" w14:textId="77777777" w:rsidR="008D1768" w:rsidRPr="006A3B9A" w:rsidRDefault="008D1768" w:rsidP="00F85C88">
            <w:pPr>
              <w:rPr>
                <w:b/>
                <w:bCs/>
                <w:color w:val="7030A0"/>
                <w:sz w:val="20"/>
                <w:szCs w:val="20"/>
              </w:rPr>
            </w:pPr>
            <w:r w:rsidRPr="006A3B9A">
              <w:rPr>
                <w:b/>
                <w:bCs/>
                <w:color w:val="7030A0"/>
                <w:sz w:val="20"/>
                <w:szCs w:val="20"/>
              </w:rPr>
              <w:t>Conduct regular subdomain inventory</w:t>
            </w:r>
          </w:p>
          <w:p w14:paraId="1713365A" w14:textId="77777777" w:rsidR="008D1768" w:rsidRPr="006A3B9A" w:rsidRDefault="008D1768" w:rsidP="00F85C88">
            <w:pPr>
              <w:rPr>
                <w:b/>
                <w:bCs/>
                <w:color w:val="7030A0"/>
                <w:sz w:val="20"/>
                <w:szCs w:val="20"/>
              </w:rPr>
            </w:pPr>
            <w:r w:rsidRPr="006A3B9A">
              <w:rPr>
                <w:b/>
                <w:bCs/>
                <w:color w:val="7030A0"/>
                <w:sz w:val="20"/>
                <w:szCs w:val="20"/>
              </w:rPr>
              <w:t>Use EASM tools: Employ External Attack Surface Management to continuously monitor your domain and identify vulnerabilities like misconfigured or abandoned subdomains.</w:t>
            </w:r>
          </w:p>
          <w:p w14:paraId="5718D98F" w14:textId="77777777" w:rsidR="008D1768" w:rsidRPr="006A3B9A" w:rsidRDefault="008D1768" w:rsidP="00F85C88">
            <w:pPr>
              <w:rPr>
                <w:b/>
                <w:bCs/>
                <w:color w:val="7030A0"/>
                <w:sz w:val="20"/>
                <w:szCs w:val="20"/>
              </w:rPr>
            </w:pPr>
          </w:p>
        </w:tc>
      </w:tr>
    </w:tbl>
    <w:p w14:paraId="3127C8CE" w14:textId="77777777" w:rsidR="008D1768" w:rsidRDefault="008D1768" w:rsidP="008D1768">
      <w:pPr>
        <w:ind w:left="142" w:hanging="567"/>
        <w:rPr>
          <w:sz w:val="48"/>
          <w:szCs w:val="48"/>
        </w:rPr>
      </w:pPr>
    </w:p>
    <w:p w14:paraId="5E4F415A" w14:textId="77777777" w:rsidR="008D1768" w:rsidRDefault="008D1768" w:rsidP="008D1768">
      <w:pPr>
        <w:rPr>
          <w:sz w:val="48"/>
          <w:szCs w:val="48"/>
        </w:rPr>
      </w:pPr>
    </w:p>
    <w:p w14:paraId="218B1494" w14:textId="77777777" w:rsidR="008D1768" w:rsidRPr="00395C6C" w:rsidRDefault="008D1768" w:rsidP="008D1768">
      <w:pPr>
        <w:rPr>
          <w:b/>
          <w:bCs/>
          <w:sz w:val="48"/>
          <w:szCs w:val="48"/>
        </w:rPr>
      </w:pPr>
      <w:r>
        <w:rPr>
          <w:b/>
          <w:bCs/>
          <w:sz w:val="28"/>
          <w:szCs w:val="28"/>
        </w:rPr>
        <w:t xml:space="preserve">b) </w:t>
      </w:r>
      <w:r w:rsidRPr="00395C6C">
        <w:rPr>
          <w:b/>
          <w:bCs/>
          <w:sz w:val="28"/>
          <w:szCs w:val="28"/>
        </w:rPr>
        <w:t xml:space="preserve">OKZ University Online presence and </w:t>
      </w:r>
      <w:proofErr w:type="spellStart"/>
      <w:r w:rsidRPr="00395C6C">
        <w:rPr>
          <w:b/>
          <w:bCs/>
          <w:sz w:val="28"/>
          <w:szCs w:val="28"/>
        </w:rPr>
        <w:t>It’s</w:t>
      </w:r>
      <w:proofErr w:type="spellEnd"/>
      <w:r w:rsidRPr="00395C6C">
        <w:rPr>
          <w:b/>
          <w:bCs/>
          <w:sz w:val="28"/>
          <w:szCs w:val="28"/>
        </w:rPr>
        <w:t xml:space="preserve"> implications</w:t>
      </w:r>
      <w:r w:rsidRPr="00395C6C">
        <w:rPr>
          <w:b/>
          <w:bCs/>
          <w:sz w:val="48"/>
          <w:szCs w:val="48"/>
        </w:rPr>
        <w:t xml:space="preserve">     </w:t>
      </w:r>
    </w:p>
    <w:p w14:paraId="6FA14768" w14:textId="77777777" w:rsidR="008D1768" w:rsidRPr="007D0312" w:rsidRDefault="008D1768" w:rsidP="008D1768">
      <w:pPr>
        <w:ind w:left="142" w:hanging="567"/>
        <w:rPr>
          <w:b/>
          <w:bCs/>
          <w:sz w:val="48"/>
          <w:szCs w:val="48"/>
        </w:rPr>
      </w:pPr>
      <w:r w:rsidRPr="007D0312">
        <w:rPr>
          <w:b/>
          <w:bCs/>
          <w:sz w:val="48"/>
          <w:szCs w:val="48"/>
        </w:rPr>
        <w:t xml:space="preserve">             </w:t>
      </w:r>
    </w:p>
    <w:p w14:paraId="193D523A" w14:textId="77777777" w:rsidR="008D1768" w:rsidRPr="00622F5F" w:rsidRDefault="008D1768" w:rsidP="008D1768">
      <w:pPr>
        <w:pStyle w:val="NoSpacing"/>
        <w:jc w:val="both"/>
        <w:rPr>
          <w:sz w:val="28"/>
          <w:szCs w:val="28"/>
        </w:rPr>
      </w:pPr>
      <w:r w:rsidRPr="00622F5F">
        <w:rPr>
          <w:sz w:val="28"/>
          <w:szCs w:val="28"/>
        </w:rPr>
        <w:t>We have been able to gather some valuable information of OKZ University that are available online using the Open Source Intelligence Tools(OSINT)We also took screenshots to show the results .</w:t>
      </w:r>
    </w:p>
    <w:p w14:paraId="60882ED8" w14:textId="77777777" w:rsidR="008D1768" w:rsidRDefault="008D1768" w:rsidP="008D1768">
      <w:pPr>
        <w:pStyle w:val="NoSpacing"/>
      </w:pPr>
    </w:p>
    <w:p w14:paraId="637A0203" w14:textId="77777777" w:rsidR="008D1768" w:rsidRPr="00622F5F" w:rsidRDefault="008D1768" w:rsidP="008D1768">
      <w:pPr>
        <w:pStyle w:val="NoSpacing"/>
        <w:rPr>
          <w:sz w:val="28"/>
          <w:szCs w:val="28"/>
        </w:rPr>
      </w:pPr>
      <w:r w:rsidRPr="00622F5F">
        <w:rPr>
          <w:sz w:val="28"/>
          <w:szCs w:val="28"/>
        </w:rPr>
        <w:t>Our findings includes  about 8 ASNS numbers, 55 interesting urls,129 ips,24 emails,755 hosts etc.</w:t>
      </w:r>
    </w:p>
    <w:p w14:paraId="5AAC1C5B" w14:textId="77777777" w:rsidR="008D1768" w:rsidRPr="00622F5F" w:rsidRDefault="008D1768" w:rsidP="008D1768">
      <w:pPr>
        <w:pStyle w:val="NoSpacing"/>
        <w:rPr>
          <w:sz w:val="28"/>
          <w:szCs w:val="28"/>
        </w:rPr>
      </w:pPr>
      <w:r w:rsidRPr="00622F5F">
        <w:rPr>
          <w:sz w:val="28"/>
          <w:szCs w:val="28"/>
        </w:rPr>
        <w:t>Having validated our findings with tools like crt.sh, HaveIbeenpwnd, waybackmachine, We have discovered some threats to the organisation as discussed further below.</w:t>
      </w:r>
    </w:p>
    <w:p w14:paraId="17C8C526" w14:textId="77777777" w:rsidR="008D1768" w:rsidRDefault="008D1768" w:rsidP="008D1768">
      <w:pPr>
        <w:ind w:left="142" w:hanging="567"/>
        <w:rPr>
          <w:sz w:val="28"/>
          <w:szCs w:val="28"/>
        </w:rPr>
      </w:pPr>
    </w:p>
    <w:p w14:paraId="0C400079" w14:textId="77777777" w:rsidR="008D1768" w:rsidRDefault="008D1768" w:rsidP="008D1768">
      <w:pPr>
        <w:ind w:left="142" w:hanging="567"/>
        <w:rPr>
          <w:sz w:val="28"/>
          <w:szCs w:val="28"/>
        </w:rPr>
      </w:pPr>
    </w:p>
    <w:p w14:paraId="0E5EE83E" w14:textId="77777777" w:rsidR="008D1768" w:rsidRPr="00AF394F" w:rsidRDefault="008D1768" w:rsidP="008D1768">
      <w:pPr>
        <w:rPr>
          <w:sz w:val="28"/>
          <w:szCs w:val="28"/>
        </w:rPr>
      </w:pPr>
      <w:proofErr w:type="spellStart"/>
      <w:r>
        <w:rPr>
          <w:b/>
          <w:bCs/>
          <w:sz w:val="28"/>
          <w:szCs w:val="28"/>
        </w:rPr>
        <w:t>i</w:t>
      </w:r>
      <w:proofErr w:type="spellEnd"/>
      <w:r>
        <w:rPr>
          <w:b/>
          <w:bCs/>
          <w:sz w:val="28"/>
          <w:szCs w:val="28"/>
        </w:rPr>
        <w:t>)</w:t>
      </w:r>
      <w:r w:rsidRPr="00AF394F">
        <w:rPr>
          <w:b/>
          <w:bCs/>
          <w:sz w:val="28"/>
          <w:szCs w:val="28"/>
        </w:rPr>
        <w:t>Emails</w:t>
      </w:r>
      <w:r w:rsidRPr="00AF394F">
        <w:rPr>
          <w:sz w:val="28"/>
          <w:szCs w:val="28"/>
        </w:rPr>
        <w:t xml:space="preserve">: </w:t>
      </w:r>
      <w:hyperlink r:id="rId7" w:history="1">
        <w:r w:rsidRPr="00AF394F">
          <w:rPr>
            <w:rStyle w:val="Hyperlink"/>
            <w:color w:val="262626" w:themeColor="text1" w:themeTint="D9"/>
            <w:sz w:val="28"/>
            <w:szCs w:val="28"/>
            <w:u w:val="none"/>
          </w:rPr>
          <w:t>Email security</w:t>
        </w:r>
      </w:hyperlink>
      <w:r w:rsidRPr="00AF394F">
        <w:rPr>
          <w:sz w:val="28"/>
          <w:szCs w:val="28"/>
        </w:rPr>
        <w:t xml:space="preserve"> breaches occur when unauthorized individuals gain access to an organization’s email accounts or intercept email communications. </w:t>
      </w:r>
      <w:r w:rsidRPr="00AF394F">
        <w:rPr>
          <w:sz w:val="28"/>
          <w:szCs w:val="28"/>
        </w:rPr>
        <w:lastRenderedPageBreak/>
        <w:t>These breaches can lead to the loss of sensitive information, financial damage, and harm to an organization’s reputation. They exploit vulnerabilities in email systems or human error, leading to unauthorized access and data theft.</w:t>
      </w:r>
    </w:p>
    <w:p w14:paraId="6A005488" w14:textId="77777777" w:rsidR="008D1768" w:rsidRDefault="008D1768" w:rsidP="008D1768">
      <w:pPr>
        <w:ind w:left="142" w:hanging="567"/>
        <w:rPr>
          <w:sz w:val="28"/>
          <w:szCs w:val="28"/>
        </w:rPr>
      </w:pPr>
      <w:r>
        <w:rPr>
          <w:sz w:val="28"/>
          <w:szCs w:val="28"/>
        </w:rPr>
        <w:t xml:space="preserve">           From our findings, some high profile emails like</w:t>
      </w:r>
      <w:r w:rsidRPr="004F644E">
        <w:rPr>
          <w:sz w:val="28"/>
          <w:szCs w:val="28"/>
        </w:rPr>
        <w:t xml:space="preserve"> </w:t>
      </w:r>
      <w:hyperlink r:id="rId8" w:history="1">
        <w:r w:rsidRPr="004F644E">
          <w:rPr>
            <w:rStyle w:val="Hyperlink"/>
            <w:sz w:val="28"/>
            <w:szCs w:val="28"/>
            <w:u w:val="none"/>
          </w:rPr>
          <w:t>admissions@okz.edu.ng</w:t>
        </w:r>
      </w:hyperlink>
      <w:r>
        <w:rPr>
          <w:sz w:val="28"/>
          <w:szCs w:val="28"/>
        </w:rPr>
        <w:t xml:space="preserve">, and </w:t>
      </w:r>
      <w:hyperlink r:id="rId9" w:history="1">
        <w:r w:rsidRPr="004F644E">
          <w:rPr>
            <w:rStyle w:val="Hyperlink"/>
            <w:sz w:val="28"/>
            <w:szCs w:val="28"/>
            <w:u w:val="none"/>
          </w:rPr>
          <w:t>admissions@okz.edu.ng</w:t>
        </w:r>
      </w:hyperlink>
      <w:r>
        <w:rPr>
          <w:sz w:val="28"/>
          <w:szCs w:val="28"/>
        </w:rPr>
        <w:t xml:space="preserve"> have been breached few times as shown in the screenshot.</w:t>
      </w:r>
    </w:p>
    <w:p w14:paraId="29B7E696" w14:textId="77777777" w:rsidR="008D1768" w:rsidRPr="006A5F3B" w:rsidRDefault="008D1768" w:rsidP="008D1768">
      <w:pPr>
        <w:ind w:left="142" w:hanging="567"/>
        <w:rPr>
          <w:b/>
          <w:bCs/>
          <w:sz w:val="28"/>
          <w:szCs w:val="28"/>
        </w:rPr>
      </w:pPr>
      <w:r w:rsidRPr="006A5F3B">
        <w:rPr>
          <w:b/>
          <w:bCs/>
          <w:sz w:val="28"/>
          <w:szCs w:val="28"/>
        </w:rPr>
        <w:t>Tool used to confirm email breaches : HaveIbeenpwned</w:t>
      </w:r>
    </w:p>
    <w:p w14:paraId="0F15C1AA" w14:textId="77777777" w:rsidR="008D1768" w:rsidRDefault="008D1768" w:rsidP="008D1768">
      <w:pPr>
        <w:ind w:left="142" w:hanging="567"/>
        <w:rPr>
          <w:sz w:val="28"/>
          <w:szCs w:val="28"/>
        </w:rPr>
      </w:pPr>
    </w:p>
    <w:p w14:paraId="50B360F0" w14:textId="77777777" w:rsidR="008D1768" w:rsidRDefault="008D1768" w:rsidP="008D1768">
      <w:pPr>
        <w:ind w:left="142" w:hanging="567"/>
        <w:rPr>
          <w:sz w:val="28"/>
          <w:szCs w:val="28"/>
        </w:rPr>
      </w:pPr>
    </w:p>
    <w:p w14:paraId="0C9AAA49" w14:textId="77777777" w:rsidR="008D1768" w:rsidRDefault="008D1768" w:rsidP="008D1768">
      <w:pPr>
        <w:ind w:left="142" w:hanging="567"/>
        <w:rPr>
          <w:sz w:val="28"/>
          <w:szCs w:val="28"/>
        </w:rPr>
      </w:pPr>
    </w:p>
    <w:p w14:paraId="248376DB" w14:textId="77777777" w:rsidR="008D1768" w:rsidRDefault="008D1768" w:rsidP="008D1768">
      <w:pPr>
        <w:ind w:left="142" w:hanging="567"/>
        <w:rPr>
          <w:sz w:val="28"/>
          <w:szCs w:val="28"/>
        </w:rPr>
      </w:pPr>
    </w:p>
    <w:p w14:paraId="62737C35" w14:textId="77777777" w:rsidR="008D1768" w:rsidRDefault="008D1768" w:rsidP="008D1768">
      <w:pPr>
        <w:ind w:left="142" w:hanging="567"/>
        <w:rPr>
          <w:sz w:val="28"/>
          <w:szCs w:val="28"/>
        </w:rPr>
      </w:pPr>
    </w:p>
    <w:p w14:paraId="0370F67E" w14:textId="77777777" w:rsidR="008D1768" w:rsidRDefault="008D1768" w:rsidP="008D1768">
      <w:pPr>
        <w:ind w:left="142" w:hanging="567"/>
        <w:rPr>
          <w:sz w:val="28"/>
          <w:szCs w:val="28"/>
        </w:rPr>
      </w:pPr>
    </w:p>
    <w:p w14:paraId="1FACEF35" w14:textId="77777777" w:rsidR="008D1768" w:rsidRDefault="008D1768" w:rsidP="008D1768">
      <w:pPr>
        <w:ind w:left="142" w:hanging="567"/>
        <w:rPr>
          <w:sz w:val="28"/>
          <w:szCs w:val="28"/>
        </w:rPr>
      </w:pPr>
    </w:p>
    <w:p w14:paraId="486176E8" w14:textId="77777777" w:rsidR="008D1768" w:rsidRPr="001D52AB" w:rsidRDefault="008D1768" w:rsidP="008D1768">
      <w:pPr>
        <w:ind w:left="142" w:hanging="567"/>
        <w:rPr>
          <w:b/>
          <w:bCs/>
          <w:i/>
          <w:iCs/>
          <w:sz w:val="28"/>
          <w:szCs w:val="28"/>
        </w:rPr>
      </w:pPr>
      <w:r w:rsidRPr="001D52AB">
        <w:rPr>
          <w:b/>
          <w:bCs/>
          <w:i/>
          <w:iCs/>
          <w:sz w:val="28"/>
          <w:szCs w:val="28"/>
        </w:rPr>
        <w:t>Screenshot showing email breaches</w:t>
      </w:r>
    </w:p>
    <w:p w14:paraId="5E1B7407" w14:textId="77777777" w:rsidR="008D1768" w:rsidRPr="00C80490" w:rsidRDefault="008D1768" w:rsidP="008D1768">
      <w:pPr>
        <w:ind w:left="142" w:hanging="567"/>
        <w:rPr>
          <w:sz w:val="28"/>
          <w:szCs w:val="28"/>
        </w:rPr>
      </w:pPr>
      <w:r>
        <w:rPr>
          <w:noProof/>
        </w:rPr>
        <w:drawing>
          <wp:inline distT="0" distB="0" distL="0" distR="0" wp14:anchorId="19127C39" wp14:editId="5BCA512B">
            <wp:extent cx="5731510" cy="2797175"/>
            <wp:effectExtent l="0" t="0" r="2540" b="3175"/>
            <wp:docPr id="1420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5E3F10E6" w14:textId="77777777" w:rsidR="008D1768" w:rsidRDefault="008D1768" w:rsidP="008D1768">
      <w:pPr>
        <w:ind w:left="142" w:hanging="567"/>
        <w:rPr>
          <w:sz w:val="48"/>
          <w:szCs w:val="48"/>
        </w:rPr>
      </w:pPr>
    </w:p>
    <w:p w14:paraId="34783806" w14:textId="77777777" w:rsidR="008D1768" w:rsidRPr="00566480" w:rsidRDefault="008D1768" w:rsidP="008D1768">
      <w:pPr>
        <w:ind w:left="142" w:hanging="567"/>
        <w:rPr>
          <w:sz w:val="28"/>
          <w:szCs w:val="28"/>
        </w:rPr>
      </w:pPr>
    </w:p>
    <w:p w14:paraId="030A0A50" w14:textId="77777777" w:rsidR="008D1768" w:rsidRPr="001D52AB" w:rsidRDefault="008D1768" w:rsidP="008D1768">
      <w:pPr>
        <w:ind w:left="142" w:hanging="567"/>
        <w:rPr>
          <w:b/>
          <w:bCs/>
          <w:i/>
          <w:iCs/>
          <w:sz w:val="28"/>
          <w:szCs w:val="28"/>
        </w:rPr>
      </w:pPr>
      <w:r w:rsidRPr="001D52AB">
        <w:rPr>
          <w:b/>
          <w:bCs/>
          <w:i/>
          <w:iCs/>
          <w:sz w:val="28"/>
          <w:szCs w:val="28"/>
        </w:rPr>
        <w:lastRenderedPageBreak/>
        <w:t>Screenshot showing email breaches</w:t>
      </w:r>
    </w:p>
    <w:p w14:paraId="333A4128" w14:textId="77777777" w:rsidR="008D1768" w:rsidRPr="00590D33" w:rsidRDefault="008D1768" w:rsidP="008D1768">
      <w:pPr>
        <w:ind w:left="142" w:hanging="567"/>
        <w:rPr>
          <w:sz w:val="48"/>
          <w:szCs w:val="48"/>
        </w:rPr>
      </w:pPr>
      <w:r w:rsidRPr="00590D33">
        <w:rPr>
          <w:noProof/>
          <w:sz w:val="48"/>
          <w:szCs w:val="48"/>
        </w:rPr>
        <w:drawing>
          <wp:inline distT="0" distB="0" distL="0" distR="0" wp14:anchorId="75A6955C" wp14:editId="4D47EFE0">
            <wp:extent cx="5731510" cy="2709545"/>
            <wp:effectExtent l="0" t="0" r="2540" b="0"/>
            <wp:docPr id="467764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5CE267CF" w14:textId="77777777" w:rsidR="008D1768" w:rsidRDefault="008D1768" w:rsidP="008D1768">
      <w:pPr>
        <w:ind w:left="142" w:hanging="567"/>
        <w:rPr>
          <w:sz w:val="48"/>
          <w:szCs w:val="48"/>
        </w:rPr>
      </w:pPr>
    </w:p>
    <w:p w14:paraId="74B55D97" w14:textId="77777777" w:rsidR="008D1768" w:rsidRPr="007F41E8" w:rsidRDefault="008D1768" w:rsidP="008D1768">
      <w:pPr>
        <w:pStyle w:val="ListParagraph"/>
        <w:ind w:left="-65"/>
        <w:rPr>
          <w:sz w:val="28"/>
          <w:szCs w:val="28"/>
        </w:rPr>
      </w:pPr>
      <w:r>
        <w:rPr>
          <w:b/>
          <w:bCs/>
          <w:sz w:val="28"/>
          <w:szCs w:val="28"/>
        </w:rPr>
        <w:t>ii)</w:t>
      </w:r>
      <w:r w:rsidRPr="007F41E8">
        <w:rPr>
          <w:b/>
          <w:bCs/>
          <w:sz w:val="28"/>
          <w:szCs w:val="28"/>
        </w:rPr>
        <w:t xml:space="preserve"> Subdomains</w:t>
      </w:r>
      <w:r>
        <w:rPr>
          <w:sz w:val="28"/>
          <w:szCs w:val="28"/>
        </w:rPr>
        <w:t xml:space="preserve">: </w:t>
      </w:r>
      <w:r w:rsidRPr="007F41E8">
        <w:rPr>
          <w:sz w:val="28"/>
          <w:szCs w:val="28"/>
        </w:rPr>
        <w:t>We have also discovered that there are many subdomains with expired or invalid SSL certificates. SSL certificates protect sensitive information, such as passwords, credit card details, and other personal data, from being intercepted by unauthorized parties. The screenshot below shows some of the expired certificates discovered.</w:t>
      </w:r>
    </w:p>
    <w:p w14:paraId="6CD4718C" w14:textId="77777777" w:rsidR="008D1768" w:rsidRPr="00CD1DB1" w:rsidRDefault="008D1768" w:rsidP="008D1768">
      <w:pPr>
        <w:ind w:left="142" w:hanging="567"/>
        <w:rPr>
          <w:b/>
          <w:bCs/>
          <w:sz w:val="28"/>
          <w:szCs w:val="28"/>
        </w:rPr>
      </w:pPr>
      <w:r w:rsidRPr="00CD1DB1">
        <w:rPr>
          <w:b/>
          <w:bCs/>
          <w:sz w:val="28"/>
          <w:szCs w:val="28"/>
        </w:rPr>
        <w:t>Tool used to validate the SSL certificate : crt.sh</w:t>
      </w:r>
    </w:p>
    <w:p w14:paraId="2D150644" w14:textId="77777777" w:rsidR="008D1768" w:rsidRDefault="008D1768" w:rsidP="008D1768">
      <w:pPr>
        <w:ind w:left="142" w:hanging="567"/>
        <w:rPr>
          <w:sz w:val="28"/>
          <w:szCs w:val="28"/>
        </w:rPr>
      </w:pPr>
    </w:p>
    <w:p w14:paraId="1A9E22AA" w14:textId="77777777" w:rsidR="008D1768" w:rsidRPr="00424A4B" w:rsidRDefault="008D1768" w:rsidP="008D1768">
      <w:pPr>
        <w:ind w:left="142" w:hanging="567"/>
        <w:rPr>
          <w:i/>
          <w:iCs/>
          <w:sz w:val="28"/>
          <w:szCs w:val="28"/>
        </w:rPr>
      </w:pPr>
      <w:r w:rsidRPr="00424A4B">
        <w:rPr>
          <w:i/>
          <w:iCs/>
          <w:sz w:val="28"/>
          <w:szCs w:val="28"/>
        </w:rPr>
        <w:t>Screenshot showing invalid subdomains</w:t>
      </w:r>
    </w:p>
    <w:p w14:paraId="3FA4A3EE" w14:textId="77777777" w:rsidR="008D1768" w:rsidRDefault="008D1768" w:rsidP="008D1768">
      <w:pPr>
        <w:ind w:left="142" w:hanging="567"/>
        <w:rPr>
          <w:sz w:val="28"/>
          <w:szCs w:val="28"/>
        </w:rPr>
      </w:pPr>
      <w:r>
        <w:rPr>
          <w:noProof/>
        </w:rPr>
        <w:lastRenderedPageBreak/>
        <mc:AlternateContent>
          <mc:Choice Requires="wps">
            <w:drawing>
              <wp:anchor distT="0" distB="0" distL="114300" distR="114300" simplePos="0" relativeHeight="251660288" behindDoc="0" locked="0" layoutInCell="1" allowOverlap="1" wp14:anchorId="724E6738" wp14:editId="44DAB1CD">
                <wp:simplePos x="0" y="0"/>
                <wp:positionH relativeFrom="column">
                  <wp:posOffset>1662430</wp:posOffset>
                </wp:positionH>
                <wp:positionV relativeFrom="paragraph">
                  <wp:posOffset>1443438</wp:posOffset>
                </wp:positionV>
                <wp:extent cx="957943" cy="146462"/>
                <wp:effectExtent l="0" t="0" r="0" b="6350"/>
                <wp:wrapNone/>
                <wp:docPr id="119911620" name="Oval 15"/>
                <wp:cNvGraphicFramePr/>
                <a:graphic xmlns:a="http://schemas.openxmlformats.org/drawingml/2006/main">
                  <a:graphicData uri="http://schemas.microsoft.com/office/word/2010/wordprocessingShape">
                    <wps:wsp>
                      <wps:cNvSpPr/>
                      <wps:spPr>
                        <a:xfrm>
                          <a:off x="0" y="0"/>
                          <a:ext cx="957943" cy="146462"/>
                        </a:xfrm>
                        <a:prstGeom prst="ellipse">
                          <a:avLst/>
                        </a:prstGeom>
                        <a:solidFill>
                          <a:srgbClr val="FFFF00">
                            <a:alpha val="37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DC9F2" id="Oval 15" o:spid="_x0000_s1026" style="position:absolute;margin-left:130.9pt;margin-top:113.65pt;width:75.45pt;height:1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" fillcolor="yellow" stroked="f" strokeweight="1pt">
                <v:fill opacity="24158f"/>
                <v:stroke joinstyle="miter"/>
              </v:oval>
            </w:pict>
          </mc:Fallback>
        </mc:AlternateContent>
      </w:r>
      <w:r>
        <w:rPr>
          <w:noProof/>
        </w:rPr>
        <w:drawing>
          <wp:inline distT="0" distB="0" distL="0" distR="0" wp14:anchorId="14E3D307" wp14:editId="032366F3">
            <wp:extent cx="5731510" cy="2814955"/>
            <wp:effectExtent l="0" t="0" r="2540" b="4445"/>
            <wp:docPr id="332486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14:paraId="2A31C8F0" w14:textId="77777777" w:rsidR="008D1768" w:rsidRDefault="008D1768" w:rsidP="008D1768">
      <w:pPr>
        <w:ind w:left="142" w:hanging="567"/>
        <w:rPr>
          <w:sz w:val="28"/>
          <w:szCs w:val="28"/>
        </w:rPr>
      </w:pPr>
    </w:p>
    <w:p w14:paraId="52F6731B" w14:textId="77777777" w:rsidR="008D1768" w:rsidRPr="00424A4B" w:rsidRDefault="008D1768" w:rsidP="008D1768">
      <w:pPr>
        <w:ind w:left="142" w:hanging="567"/>
        <w:rPr>
          <w:i/>
          <w:iCs/>
          <w:sz w:val="28"/>
          <w:szCs w:val="28"/>
        </w:rPr>
      </w:pPr>
      <w:r w:rsidRPr="00424A4B">
        <w:rPr>
          <w:i/>
          <w:iCs/>
          <w:sz w:val="28"/>
          <w:szCs w:val="28"/>
        </w:rPr>
        <w:t>Screenshots showing invalid subdomains</w:t>
      </w:r>
    </w:p>
    <w:p w14:paraId="53AABD6E" w14:textId="77777777" w:rsidR="008D1768" w:rsidRDefault="008D1768" w:rsidP="008D1768">
      <w:pPr>
        <w:ind w:left="142" w:hanging="567"/>
        <w:rPr>
          <w:sz w:val="28"/>
          <w:szCs w:val="28"/>
        </w:rPr>
      </w:pPr>
      <w:r>
        <w:rPr>
          <w:noProof/>
        </w:rPr>
        <mc:AlternateContent>
          <mc:Choice Requires="wps">
            <w:drawing>
              <wp:anchor distT="0" distB="0" distL="114300" distR="114300" simplePos="0" relativeHeight="251659264" behindDoc="0" locked="0" layoutInCell="1" allowOverlap="1" wp14:anchorId="00311C9F" wp14:editId="7723B6E9">
                <wp:simplePos x="0" y="0"/>
                <wp:positionH relativeFrom="column">
                  <wp:posOffset>1824567</wp:posOffset>
                </wp:positionH>
                <wp:positionV relativeFrom="paragraph">
                  <wp:posOffset>991870</wp:posOffset>
                </wp:positionV>
                <wp:extent cx="1193800" cy="101600"/>
                <wp:effectExtent l="0" t="0" r="6350" b="0"/>
                <wp:wrapNone/>
                <wp:docPr id="126276495" name="Rectangle 14"/>
                <wp:cNvGraphicFramePr/>
                <a:graphic xmlns:a="http://schemas.openxmlformats.org/drawingml/2006/main">
                  <a:graphicData uri="http://schemas.microsoft.com/office/word/2010/wordprocessingShape">
                    <wps:wsp>
                      <wps:cNvSpPr/>
                      <wps:spPr>
                        <a:xfrm>
                          <a:off x="0" y="0"/>
                          <a:ext cx="1193800" cy="101600"/>
                        </a:xfrm>
                        <a:prstGeom prst="rect">
                          <a:avLst/>
                        </a:prstGeom>
                        <a:solidFill>
                          <a:srgbClr val="FFFF00">
                            <a:alpha val="33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BAF6B" id="Rectangle 14" o:spid="_x0000_s1026" style="position:absolute;margin-left:143.65pt;margin-top:78.1pt;width:94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" fillcolor="yellow" stroked="f" strokeweight="1pt">
                <v:fill opacity="21588f"/>
              </v:rect>
            </w:pict>
          </mc:Fallback>
        </mc:AlternateContent>
      </w:r>
      <w:r>
        <w:rPr>
          <w:noProof/>
        </w:rPr>
        <w:drawing>
          <wp:inline distT="0" distB="0" distL="0" distR="0" wp14:anchorId="302CED7E" wp14:editId="469FD729">
            <wp:extent cx="5731510" cy="2910840"/>
            <wp:effectExtent l="0" t="0" r="2540" b="3810"/>
            <wp:docPr id="814136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58321102" w14:textId="77777777" w:rsidR="008D1768" w:rsidRDefault="008D1768" w:rsidP="008D1768">
      <w:pPr>
        <w:ind w:left="142" w:hanging="567"/>
        <w:rPr>
          <w:sz w:val="28"/>
          <w:szCs w:val="28"/>
        </w:rPr>
      </w:pPr>
    </w:p>
    <w:p w14:paraId="13C350B9" w14:textId="77777777" w:rsidR="008D1768" w:rsidRDefault="008D1768" w:rsidP="008D1768">
      <w:pPr>
        <w:ind w:left="142" w:hanging="567"/>
        <w:rPr>
          <w:sz w:val="28"/>
          <w:szCs w:val="28"/>
        </w:rPr>
      </w:pPr>
    </w:p>
    <w:p w14:paraId="46FC7843" w14:textId="77777777" w:rsidR="008D1768" w:rsidRDefault="008D1768" w:rsidP="008D1768">
      <w:pPr>
        <w:ind w:left="142" w:hanging="567"/>
        <w:rPr>
          <w:sz w:val="28"/>
          <w:szCs w:val="28"/>
        </w:rPr>
      </w:pPr>
      <w:r>
        <w:rPr>
          <w:sz w:val="28"/>
          <w:szCs w:val="28"/>
        </w:rPr>
        <w:t xml:space="preserve">Based on the vulnerabilities from the findings such as expired ssl certificates of, </w:t>
      </w:r>
    </w:p>
    <w:p w14:paraId="5E9E7EE0" w14:textId="16C98D8C" w:rsidR="008D1768" w:rsidRDefault="008D1768" w:rsidP="008D1768">
      <w:pPr>
        <w:ind w:left="-425"/>
        <w:rPr>
          <w:sz w:val="28"/>
          <w:szCs w:val="28"/>
        </w:rPr>
      </w:pPr>
      <w:r>
        <w:rPr>
          <w:sz w:val="28"/>
          <w:szCs w:val="28"/>
        </w:rPr>
        <w:t xml:space="preserve">unmonitored subdomains, email breaches already noticed, oversharing of information by the employees, IT Shadowing,  </w:t>
      </w:r>
      <w:r>
        <w:rPr>
          <w:sz w:val="28"/>
          <w:szCs w:val="28"/>
        </w:rPr>
        <w:t>OKZ</w:t>
      </w:r>
      <w:r>
        <w:rPr>
          <w:sz w:val="28"/>
          <w:szCs w:val="28"/>
        </w:rPr>
        <w:t xml:space="preserve"> university lagos is susceptible to the following threat actors which are well-known to attack Educational Institutions.</w:t>
      </w:r>
    </w:p>
    <w:p w14:paraId="01763DBB" w14:textId="77777777" w:rsidR="008D1768" w:rsidRDefault="008D1768" w:rsidP="008D1768">
      <w:pPr>
        <w:rPr>
          <w:sz w:val="28"/>
          <w:szCs w:val="28"/>
        </w:rPr>
      </w:pPr>
    </w:p>
    <w:p w14:paraId="302AE70E" w14:textId="77777777" w:rsidR="008D1768" w:rsidRDefault="008D1768" w:rsidP="008D1768">
      <w:pPr>
        <w:rPr>
          <w:sz w:val="28"/>
          <w:szCs w:val="28"/>
        </w:rPr>
      </w:pPr>
    </w:p>
    <w:p w14:paraId="78EEDFCC" w14:textId="77777777" w:rsidR="008D1768" w:rsidRDefault="008D1768" w:rsidP="008D1768">
      <w:pPr>
        <w:rPr>
          <w:sz w:val="28"/>
          <w:szCs w:val="28"/>
        </w:rPr>
      </w:pPr>
    </w:p>
    <w:p w14:paraId="7F0C8709" w14:textId="77777777" w:rsidR="008D1768" w:rsidRPr="000C7269" w:rsidRDefault="008D1768" w:rsidP="008D1768">
      <w:pPr>
        <w:ind w:left="142" w:hanging="567"/>
        <w:rPr>
          <w:sz w:val="28"/>
          <w:szCs w:val="28"/>
        </w:rPr>
      </w:pPr>
      <w:r>
        <w:rPr>
          <w:sz w:val="48"/>
          <w:szCs w:val="48"/>
        </w:rPr>
        <w:t xml:space="preserve">Part 4:  </w:t>
      </w:r>
      <w:r w:rsidRPr="00F2213A">
        <w:rPr>
          <w:b/>
          <w:bCs/>
          <w:sz w:val="28"/>
          <w:szCs w:val="28"/>
        </w:rPr>
        <w:t>Threat Actors Profi</w:t>
      </w:r>
      <w:r>
        <w:rPr>
          <w:b/>
          <w:bCs/>
          <w:sz w:val="28"/>
          <w:szCs w:val="28"/>
        </w:rPr>
        <w:t>le</w:t>
      </w:r>
    </w:p>
    <w:p w14:paraId="1EA5587C" w14:textId="77777777" w:rsidR="008D1768" w:rsidRDefault="008D1768" w:rsidP="008D1768">
      <w:pPr>
        <w:pStyle w:val="NoSpacing"/>
      </w:pPr>
      <w:r w:rsidRPr="00591014">
        <w:t>Threat actors that are actively attacking Educational Institutions</w:t>
      </w:r>
      <w:r>
        <w:t xml:space="preserve"> such as OKZ University</w:t>
      </w:r>
      <w:r w:rsidRPr="00591014">
        <w:t xml:space="preserve"> are listed below:</w:t>
      </w:r>
    </w:p>
    <w:p w14:paraId="48405C65" w14:textId="77777777" w:rsidR="008D1768" w:rsidRDefault="008D1768" w:rsidP="008D1768">
      <w:pPr>
        <w:ind w:left="142" w:hanging="567"/>
        <w:rPr>
          <w:sz w:val="28"/>
          <w:szCs w:val="28"/>
        </w:rPr>
      </w:pPr>
    </w:p>
    <w:p w14:paraId="6825763D" w14:textId="77777777" w:rsidR="008D1768" w:rsidRPr="00F03675" w:rsidRDefault="008D1768" w:rsidP="008D1768">
      <w:pPr>
        <w:pStyle w:val="ListParagraph"/>
        <w:numPr>
          <w:ilvl w:val="0"/>
          <w:numId w:val="4"/>
        </w:numPr>
        <w:rPr>
          <w:b/>
          <w:bCs/>
          <w:sz w:val="28"/>
          <w:szCs w:val="28"/>
        </w:rPr>
      </w:pPr>
      <w:r w:rsidRPr="00F03675">
        <w:rPr>
          <w:b/>
          <w:bCs/>
          <w:sz w:val="28"/>
          <w:szCs w:val="28"/>
        </w:rPr>
        <w:t>Vice Society (Ransomware Group)</w:t>
      </w:r>
    </w:p>
    <w:p w14:paraId="0036036A" w14:textId="77777777" w:rsidR="008D1768" w:rsidRPr="00CD3C4A" w:rsidRDefault="008D1768" w:rsidP="008D1768">
      <w:pPr>
        <w:numPr>
          <w:ilvl w:val="0"/>
          <w:numId w:val="3"/>
        </w:numPr>
        <w:rPr>
          <w:sz w:val="28"/>
          <w:szCs w:val="28"/>
        </w:rPr>
      </w:pPr>
      <w:r w:rsidRPr="00CD3C4A">
        <w:rPr>
          <w:b/>
          <w:bCs/>
          <w:sz w:val="28"/>
          <w:szCs w:val="28"/>
        </w:rPr>
        <w:t>IOCs</w:t>
      </w:r>
      <w:r w:rsidRPr="00CD3C4A">
        <w:rPr>
          <w:sz w:val="28"/>
          <w:szCs w:val="28"/>
        </w:rPr>
        <w:t>:</w:t>
      </w:r>
    </w:p>
    <w:p w14:paraId="332DB9A6" w14:textId="77777777" w:rsidR="008D1768" w:rsidRPr="00CD3C4A" w:rsidRDefault="008D1768" w:rsidP="008D1768">
      <w:pPr>
        <w:numPr>
          <w:ilvl w:val="1"/>
          <w:numId w:val="3"/>
        </w:numPr>
        <w:rPr>
          <w:sz w:val="28"/>
          <w:szCs w:val="28"/>
        </w:rPr>
      </w:pPr>
      <w:r w:rsidRPr="00CD3C4A">
        <w:rPr>
          <w:b/>
          <w:bCs/>
          <w:sz w:val="28"/>
          <w:szCs w:val="28"/>
        </w:rPr>
        <w:t>File hashes</w:t>
      </w:r>
      <w:r w:rsidRPr="00CD3C4A">
        <w:rPr>
          <w:sz w:val="28"/>
          <w:szCs w:val="28"/>
        </w:rPr>
        <w:t xml:space="preserve"> of known ransomware variants (e.g., .docx, .xlsx, .pdf files that are weaponized).</w:t>
      </w:r>
    </w:p>
    <w:p w14:paraId="7C37DB5C" w14:textId="77777777" w:rsidR="008D1768" w:rsidRPr="00CD3C4A" w:rsidRDefault="008D1768" w:rsidP="008D1768">
      <w:pPr>
        <w:numPr>
          <w:ilvl w:val="1"/>
          <w:numId w:val="3"/>
        </w:numPr>
        <w:rPr>
          <w:sz w:val="28"/>
          <w:szCs w:val="28"/>
        </w:rPr>
      </w:pPr>
      <w:r w:rsidRPr="00CD3C4A">
        <w:rPr>
          <w:b/>
          <w:bCs/>
          <w:sz w:val="28"/>
          <w:szCs w:val="28"/>
        </w:rPr>
        <w:t>Domain names</w:t>
      </w:r>
      <w:r w:rsidRPr="00CD3C4A">
        <w:rPr>
          <w:sz w:val="28"/>
          <w:szCs w:val="28"/>
        </w:rPr>
        <w:t xml:space="preserve"> used for command-and-control (C2) servers: e.g., </w:t>
      </w:r>
      <w:hyperlink r:id="rId14" w:tgtFrame="_new" w:history="1">
        <w:r w:rsidRPr="002E24DA">
          <w:rPr>
            <w:rStyle w:val="Hyperlink"/>
            <w:color w:val="000000" w:themeColor="text1"/>
            <w:sz w:val="28"/>
            <w:szCs w:val="28"/>
            <w:u w:val="none"/>
          </w:rPr>
          <w:t>vicelog.xyz</w:t>
        </w:r>
      </w:hyperlink>
      <w:r w:rsidRPr="007D1514">
        <w:rPr>
          <w:sz w:val="28"/>
          <w:szCs w:val="28"/>
        </w:rPr>
        <w:t>.</w:t>
      </w:r>
    </w:p>
    <w:p w14:paraId="05E760A5" w14:textId="77777777" w:rsidR="008D1768" w:rsidRPr="00CD3C4A" w:rsidRDefault="008D1768" w:rsidP="008D1768">
      <w:pPr>
        <w:numPr>
          <w:ilvl w:val="1"/>
          <w:numId w:val="3"/>
        </w:numPr>
        <w:rPr>
          <w:sz w:val="28"/>
          <w:szCs w:val="28"/>
        </w:rPr>
      </w:pPr>
      <w:r w:rsidRPr="00CD3C4A">
        <w:rPr>
          <w:b/>
          <w:bCs/>
          <w:sz w:val="28"/>
          <w:szCs w:val="28"/>
        </w:rPr>
        <w:t>IP addresses</w:t>
      </w:r>
      <w:r w:rsidRPr="00CD3C4A">
        <w:rPr>
          <w:sz w:val="28"/>
          <w:szCs w:val="28"/>
        </w:rPr>
        <w:t xml:space="preserve"> used by C2 servers: Specific to </w:t>
      </w:r>
      <w:r w:rsidRPr="00CD3C4A">
        <w:rPr>
          <w:b/>
          <w:bCs/>
          <w:sz w:val="28"/>
          <w:szCs w:val="28"/>
        </w:rPr>
        <w:t>Russian and Eastern European</w:t>
      </w:r>
      <w:r w:rsidRPr="00CD3C4A">
        <w:rPr>
          <w:sz w:val="28"/>
          <w:szCs w:val="28"/>
        </w:rPr>
        <w:t xml:space="preserve"> locations.</w:t>
      </w:r>
    </w:p>
    <w:p w14:paraId="1873561D" w14:textId="77777777" w:rsidR="008D1768" w:rsidRPr="00CD3C4A" w:rsidRDefault="008D1768" w:rsidP="008D1768">
      <w:pPr>
        <w:numPr>
          <w:ilvl w:val="0"/>
          <w:numId w:val="3"/>
        </w:numPr>
        <w:rPr>
          <w:sz w:val="28"/>
          <w:szCs w:val="28"/>
        </w:rPr>
      </w:pPr>
      <w:r w:rsidRPr="00CD3C4A">
        <w:rPr>
          <w:b/>
          <w:bCs/>
          <w:sz w:val="28"/>
          <w:szCs w:val="28"/>
        </w:rPr>
        <w:t>TTPs</w:t>
      </w:r>
      <w:r w:rsidRPr="00CD3C4A">
        <w:rPr>
          <w:sz w:val="28"/>
          <w:szCs w:val="28"/>
        </w:rPr>
        <w:t>:</w:t>
      </w:r>
    </w:p>
    <w:p w14:paraId="1BBB448B" w14:textId="77777777" w:rsidR="008D1768" w:rsidRPr="00CD3C4A" w:rsidRDefault="008D1768" w:rsidP="008D1768">
      <w:pPr>
        <w:numPr>
          <w:ilvl w:val="1"/>
          <w:numId w:val="3"/>
        </w:numPr>
        <w:rPr>
          <w:sz w:val="28"/>
          <w:szCs w:val="28"/>
        </w:rPr>
      </w:pPr>
      <w:r w:rsidRPr="00CD3C4A">
        <w:rPr>
          <w:b/>
          <w:bCs/>
          <w:sz w:val="28"/>
          <w:szCs w:val="28"/>
        </w:rPr>
        <w:t>Initial Access</w:t>
      </w:r>
      <w:r w:rsidRPr="00CD3C4A">
        <w:rPr>
          <w:sz w:val="28"/>
          <w:szCs w:val="28"/>
        </w:rPr>
        <w:t>: Phishing emails with malicious attachments or links.</w:t>
      </w:r>
    </w:p>
    <w:p w14:paraId="7A415033" w14:textId="77777777" w:rsidR="008D1768" w:rsidRPr="00CD3C4A" w:rsidRDefault="008D1768" w:rsidP="008D1768">
      <w:pPr>
        <w:numPr>
          <w:ilvl w:val="1"/>
          <w:numId w:val="3"/>
        </w:numPr>
        <w:rPr>
          <w:sz w:val="28"/>
          <w:szCs w:val="28"/>
        </w:rPr>
      </w:pPr>
      <w:r w:rsidRPr="00CD3C4A">
        <w:rPr>
          <w:b/>
          <w:bCs/>
          <w:sz w:val="28"/>
          <w:szCs w:val="28"/>
        </w:rPr>
        <w:t>Execution</w:t>
      </w:r>
      <w:r w:rsidRPr="00CD3C4A">
        <w:rPr>
          <w:sz w:val="28"/>
          <w:szCs w:val="28"/>
        </w:rPr>
        <w:t>: Ransomware payload executed via scripts or macro files.</w:t>
      </w:r>
    </w:p>
    <w:p w14:paraId="36AEAE36" w14:textId="77777777" w:rsidR="008D1768" w:rsidRPr="00CD3C4A" w:rsidRDefault="008D1768" w:rsidP="008D1768">
      <w:pPr>
        <w:numPr>
          <w:ilvl w:val="1"/>
          <w:numId w:val="3"/>
        </w:numPr>
        <w:rPr>
          <w:sz w:val="28"/>
          <w:szCs w:val="28"/>
        </w:rPr>
      </w:pPr>
      <w:r w:rsidRPr="00CD3C4A">
        <w:rPr>
          <w:b/>
          <w:bCs/>
          <w:sz w:val="28"/>
          <w:szCs w:val="28"/>
        </w:rPr>
        <w:t>Persistence</w:t>
      </w:r>
      <w:r w:rsidRPr="00CD3C4A">
        <w:rPr>
          <w:sz w:val="28"/>
          <w:szCs w:val="28"/>
        </w:rPr>
        <w:t xml:space="preserve">: Use of </w:t>
      </w:r>
      <w:r w:rsidRPr="00CD3C4A">
        <w:rPr>
          <w:b/>
          <w:bCs/>
          <w:sz w:val="28"/>
          <w:szCs w:val="28"/>
        </w:rPr>
        <w:t>web shells</w:t>
      </w:r>
      <w:r w:rsidRPr="00CD3C4A">
        <w:rPr>
          <w:sz w:val="28"/>
          <w:szCs w:val="28"/>
        </w:rPr>
        <w:t xml:space="preserve"> or </w:t>
      </w:r>
      <w:r w:rsidRPr="00CD3C4A">
        <w:rPr>
          <w:b/>
          <w:bCs/>
          <w:sz w:val="28"/>
          <w:szCs w:val="28"/>
        </w:rPr>
        <w:t>remote access tools</w:t>
      </w:r>
      <w:r w:rsidRPr="00CD3C4A">
        <w:rPr>
          <w:sz w:val="28"/>
          <w:szCs w:val="28"/>
        </w:rPr>
        <w:t xml:space="preserve"> (RATs) to maintain access.</w:t>
      </w:r>
    </w:p>
    <w:p w14:paraId="665E26DB" w14:textId="77777777" w:rsidR="008D1768" w:rsidRPr="00CD3C4A" w:rsidRDefault="008D1768" w:rsidP="008D1768">
      <w:pPr>
        <w:numPr>
          <w:ilvl w:val="1"/>
          <w:numId w:val="3"/>
        </w:numPr>
        <w:rPr>
          <w:sz w:val="28"/>
          <w:szCs w:val="28"/>
        </w:rPr>
      </w:pPr>
      <w:r w:rsidRPr="00CD3C4A">
        <w:rPr>
          <w:b/>
          <w:bCs/>
          <w:sz w:val="28"/>
          <w:szCs w:val="28"/>
        </w:rPr>
        <w:t>Exfiltration</w:t>
      </w:r>
      <w:r w:rsidRPr="00CD3C4A">
        <w:rPr>
          <w:sz w:val="28"/>
          <w:szCs w:val="28"/>
        </w:rPr>
        <w:t xml:space="preserve">: Data exfiltration is followed by </w:t>
      </w:r>
      <w:r w:rsidRPr="00CD3C4A">
        <w:rPr>
          <w:b/>
          <w:bCs/>
          <w:sz w:val="28"/>
          <w:szCs w:val="28"/>
        </w:rPr>
        <w:t>double extortion</w:t>
      </w:r>
      <w:r w:rsidRPr="00CD3C4A">
        <w:rPr>
          <w:sz w:val="28"/>
          <w:szCs w:val="28"/>
        </w:rPr>
        <w:t xml:space="preserve"> — threatening to release sensitive data unless ransom is paid.</w:t>
      </w:r>
    </w:p>
    <w:p w14:paraId="45058636" w14:textId="77777777" w:rsidR="008D1768" w:rsidRPr="00CD3C4A" w:rsidRDefault="008D1768" w:rsidP="008D1768">
      <w:pPr>
        <w:numPr>
          <w:ilvl w:val="1"/>
          <w:numId w:val="3"/>
        </w:numPr>
        <w:rPr>
          <w:sz w:val="28"/>
          <w:szCs w:val="28"/>
        </w:rPr>
      </w:pPr>
      <w:r w:rsidRPr="00CD3C4A">
        <w:rPr>
          <w:b/>
          <w:bCs/>
          <w:sz w:val="28"/>
          <w:szCs w:val="28"/>
        </w:rPr>
        <w:t>Impact</w:t>
      </w:r>
      <w:r w:rsidRPr="00CD3C4A">
        <w:rPr>
          <w:sz w:val="28"/>
          <w:szCs w:val="28"/>
        </w:rPr>
        <w:t>: Disruption of services and significant data breaches.</w:t>
      </w:r>
    </w:p>
    <w:p w14:paraId="7FFA999C" w14:textId="77777777" w:rsidR="008D1768" w:rsidRPr="00CD3C4A" w:rsidRDefault="008D1768" w:rsidP="008D1768">
      <w:pPr>
        <w:numPr>
          <w:ilvl w:val="0"/>
          <w:numId w:val="3"/>
        </w:numPr>
        <w:rPr>
          <w:sz w:val="28"/>
          <w:szCs w:val="28"/>
        </w:rPr>
      </w:pPr>
      <w:r w:rsidRPr="00CD3C4A">
        <w:rPr>
          <w:b/>
          <w:bCs/>
          <w:sz w:val="28"/>
          <w:szCs w:val="28"/>
        </w:rPr>
        <w:t>Motives</w:t>
      </w:r>
      <w:r w:rsidRPr="00CD3C4A">
        <w:rPr>
          <w:sz w:val="28"/>
          <w:szCs w:val="28"/>
        </w:rPr>
        <w:t>:</w:t>
      </w:r>
    </w:p>
    <w:p w14:paraId="4BE3E743" w14:textId="77777777" w:rsidR="008D1768" w:rsidRPr="00FC6A62" w:rsidRDefault="008D1768" w:rsidP="008D1768">
      <w:pPr>
        <w:pStyle w:val="ListParagraph"/>
        <w:numPr>
          <w:ilvl w:val="0"/>
          <w:numId w:val="29"/>
        </w:numPr>
        <w:rPr>
          <w:sz w:val="28"/>
          <w:szCs w:val="28"/>
        </w:rPr>
      </w:pPr>
      <w:r w:rsidRPr="00FC6A62">
        <w:rPr>
          <w:b/>
          <w:bCs/>
          <w:sz w:val="28"/>
          <w:szCs w:val="28"/>
        </w:rPr>
        <w:t>Financial gain</w:t>
      </w:r>
      <w:r w:rsidRPr="00FC6A62">
        <w:rPr>
          <w:sz w:val="28"/>
          <w:szCs w:val="28"/>
        </w:rPr>
        <w:t xml:space="preserve"> through ransom demands.</w:t>
      </w:r>
    </w:p>
    <w:p w14:paraId="012BDD45" w14:textId="77777777" w:rsidR="008D1768" w:rsidRPr="00FC6A62" w:rsidRDefault="008D1768" w:rsidP="008D1768">
      <w:pPr>
        <w:pStyle w:val="ListParagraph"/>
        <w:numPr>
          <w:ilvl w:val="0"/>
          <w:numId w:val="30"/>
        </w:numPr>
        <w:rPr>
          <w:sz w:val="28"/>
          <w:szCs w:val="28"/>
        </w:rPr>
      </w:pPr>
      <w:r w:rsidRPr="00FC6A62">
        <w:rPr>
          <w:b/>
          <w:bCs/>
          <w:sz w:val="28"/>
          <w:szCs w:val="28"/>
        </w:rPr>
        <w:t>Secondary objective</w:t>
      </w:r>
      <w:r w:rsidRPr="00FC6A62">
        <w:rPr>
          <w:sz w:val="28"/>
          <w:szCs w:val="28"/>
        </w:rPr>
        <w:t>: Stealing data for later leaks or resale.</w:t>
      </w:r>
    </w:p>
    <w:p w14:paraId="0AD45113" w14:textId="77777777" w:rsidR="008D1768" w:rsidRPr="00CD3C4A" w:rsidRDefault="008D1768" w:rsidP="008D1768">
      <w:pPr>
        <w:numPr>
          <w:ilvl w:val="0"/>
          <w:numId w:val="3"/>
        </w:numPr>
        <w:rPr>
          <w:sz w:val="28"/>
          <w:szCs w:val="28"/>
        </w:rPr>
      </w:pPr>
      <w:r w:rsidRPr="00CD3C4A">
        <w:rPr>
          <w:b/>
          <w:bCs/>
          <w:sz w:val="28"/>
          <w:szCs w:val="28"/>
        </w:rPr>
        <w:t>Targeting Patterns</w:t>
      </w:r>
      <w:r w:rsidRPr="00CD3C4A">
        <w:rPr>
          <w:sz w:val="28"/>
          <w:szCs w:val="28"/>
        </w:rPr>
        <w:t>:</w:t>
      </w:r>
    </w:p>
    <w:p w14:paraId="0E36F171" w14:textId="77777777" w:rsidR="008D1768" w:rsidRDefault="008D1768" w:rsidP="008D1768">
      <w:pPr>
        <w:pStyle w:val="ListParagraph"/>
        <w:numPr>
          <w:ilvl w:val="0"/>
          <w:numId w:val="26"/>
        </w:numPr>
        <w:rPr>
          <w:sz w:val="28"/>
          <w:szCs w:val="28"/>
        </w:rPr>
      </w:pPr>
      <w:r w:rsidRPr="00CD3C4A">
        <w:rPr>
          <w:b/>
          <w:bCs/>
          <w:sz w:val="28"/>
          <w:szCs w:val="28"/>
        </w:rPr>
        <w:lastRenderedPageBreak/>
        <w:t>Primary targets</w:t>
      </w:r>
      <w:r w:rsidRPr="00CD3C4A">
        <w:rPr>
          <w:sz w:val="28"/>
          <w:szCs w:val="28"/>
        </w:rPr>
        <w:t xml:space="preserve">: </w:t>
      </w:r>
      <w:r w:rsidRPr="00CD3C4A">
        <w:rPr>
          <w:b/>
          <w:bCs/>
          <w:sz w:val="28"/>
          <w:szCs w:val="28"/>
        </w:rPr>
        <w:t>Educational institutions</w:t>
      </w:r>
      <w:r w:rsidRPr="00CD3C4A">
        <w:rPr>
          <w:sz w:val="28"/>
          <w:szCs w:val="28"/>
        </w:rPr>
        <w:t>, particularly in the US, UK, and Europe.</w:t>
      </w:r>
      <w:r>
        <w:rPr>
          <w:sz w:val="28"/>
          <w:szCs w:val="28"/>
        </w:rPr>
        <w:t xml:space="preserve"> </w:t>
      </w:r>
    </w:p>
    <w:p w14:paraId="6CD9291E" w14:textId="77777777" w:rsidR="008D1768" w:rsidRPr="00CD3C4A" w:rsidRDefault="008D1768" w:rsidP="008D1768">
      <w:pPr>
        <w:ind w:left="720"/>
        <w:rPr>
          <w:sz w:val="28"/>
          <w:szCs w:val="28"/>
        </w:rPr>
      </w:pPr>
    </w:p>
    <w:p w14:paraId="620B5AC5" w14:textId="77777777" w:rsidR="008D1768" w:rsidRPr="00D352B3" w:rsidRDefault="008D1768" w:rsidP="008D1768">
      <w:pPr>
        <w:pStyle w:val="ListParagraph"/>
        <w:numPr>
          <w:ilvl w:val="0"/>
          <w:numId w:val="26"/>
        </w:numPr>
        <w:rPr>
          <w:sz w:val="28"/>
          <w:szCs w:val="28"/>
        </w:rPr>
      </w:pPr>
      <w:r w:rsidRPr="00D352B3">
        <w:rPr>
          <w:b/>
          <w:bCs/>
          <w:sz w:val="28"/>
          <w:szCs w:val="28"/>
        </w:rPr>
        <w:t>Tactics</w:t>
      </w:r>
      <w:r w:rsidRPr="00D352B3">
        <w:rPr>
          <w:sz w:val="28"/>
          <w:szCs w:val="28"/>
        </w:rPr>
        <w:t xml:space="preserve">: Vice Society tends to attack entities with large, centralized    </w:t>
      </w:r>
    </w:p>
    <w:p w14:paraId="68A62B54" w14:textId="77777777" w:rsidR="008D1768" w:rsidRPr="00CD3C4A" w:rsidRDefault="008D1768" w:rsidP="008D1768">
      <w:pPr>
        <w:rPr>
          <w:sz w:val="28"/>
          <w:szCs w:val="28"/>
        </w:rPr>
      </w:pPr>
      <w:r>
        <w:rPr>
          <w:sz w:val="28"/>
          <w:szCs w:val="28"/>
        </w:rPr>
        <w:t xml:space="preserve">        </w:t>
      </w:r>
      <w:r w:rsidRPr="00CD3C4A">
        <w:rPr>
          <w:sz w:val="28"/>
          <w:szCs w:val="28"/>
        </w:rPr>
        <w:t>networks with outdated security measures.</w:t>
      </w:r>
    </w:p>
    <w:p w14:paraId="49D927B5" w14:textId="77777777" w:rsidR="008D1768" w:rsidRPr="00CD3C4A" w:rsidRDefault="008D1768" w:rsidP="008D1768">
      <w:pPr>
        <w:numPr>
          <w:ilvl w:val="0"/>
          <w:numId w:val="3"/>
        </w:numPr>
        <w:rPr>
          <w:sz w:val="28"/>
          <w:szCs w:val="28"/>
        </w:rPr>
      </w:pPr>
      <w:r w:rsidRPr="00CD3C4A">
        <w:rPr>
          <w:b/>
          <w:bCs/>
          <w:sz w:val="28"/>
          <w:szCs w:val="28"/>
        </w:rPr>
        <w:t>Geography</w:t>
      </w:r>
      <w:r>
        <w:rPr>
          <w:b/>
          <w:bCs/>
          <w:sz w:val="28"/>
          <w:szCs w:val="28"/>
        </w:rPr>
        <w:t>/History</w:t>
      </w:r>
      <w:r w:rsidRPr="00CD3C4A">
        <w:rPr>
          <w:sz w:val="28"/>
          <w:szCs w:val="28"/>
        </w:rPr>
        <w:t>:</w:t>
      </w:r>
    </w:p>
    <w:p w14:paraId="2AD51DB3" w14:textId="77777777" w:rsidR="008D1768" w:rsidRDefault="008D1768" w:rsidP="008D1768">
      <w:pPr>
        <w:numPr>
          <w:ilvl w:val="1"/>
          <w:numId w:val="3"/>
        </w:numPr>
        <w:rPr>
          <w:sz w:val="28"/>
          <w:szCs w:val="28"/>
        </w:rPr>
      </w:pPr>
      <w:r w:rsidRPr="00CD3C4A">
        <w:rPr>
          <w:b/>
          <w:bCs/>
          <w:sz w:val="28"/>
          <w:szCs w:val="28"/>
        </w:rPr>
        <w:t>Russia</w:t>
      </w:r>
      <w:r w:rsidRPr="00CD3C4A">
        <w:rPr>
          <w:sz w:val="28"/>
          <w:szCs w:val="28"/>
        </w:rPr>
        <w:t xml:space="preserve">, Eastern Europe, </w:t>
      </w:r>
      <w:r w:rsidRPr="00CD3C4A">
        <w:rPr>
          <w:b/>
          <w:bCs/>
          <w:sz w:val="28"/>
          <w:szCs w:val="28"/>
        </w:rPr>
        <w:t>US</w:t>
      </w:r>
      <w:r w:rsidRPr="00CD3C4A">
        <w:rPr>
          <w:sz w:val="28"/>
          <w:szCs w:val="28"/>
        </w:rPr>
        <w:t xml:space="preserve">, </w:t>
      </w:r>
      <w:r w:rsidRPr="00CD3C4A">
        <w:rPr>
          <w:b/>
          <w:bCs/>
          <w:sz w:val="28"/>
          <w:szCs w:val="28"/>
        </w:rPr>
        <w:t>UK</w:t>
      </w:r>
      <w:r w:rsidRPr="00CD3C4A">
        <w:rPr>
          <w:sz w:val="28"/>
          <w:szCs w:val="28"/>
        </w:rPr>
        <w:t xml:space="preserve">, </w:t>
      </w:r>
      <w:r w:rsidRPr="00CD3C4A">
        <w:rPr>
          <w:b/>
          <w:bCs/>
          <w:sz w:val="28"/>
          <w:szCs w:val="28"/>
        </w:rPr>
        <w:t>Australia</w:t>
      </w:r>
      <w:r w:rsidRPr="00CD3C4A">
        <w:rPr>
          <w:sz w:val="28"/>
          <w:szCs w:val="28"/>
        </w:rPr>
        <w:t>.</w:t>
      </w:r>
    </w:p>
    <w:p w14:paraId="4CE138CA" w14:textId="77777777" w:rsidR="008D1768" w:rsidRDefault="008D1768" w:rsidP="008D1768">
      <w:pPr>
        <w:pStyle w:val="ListParagraph"/>
        <w:rPr>
          <w:sz w:val="28"/>
          <w:szCs w:val="28"/>
        </w:rPr>
      </w:pPr>
      <w:hyperlink r:id="rId15" w:history="1">
        <w:r w:rsidRPr="00C55295">
          <w:rPr>
            <w:rStyle w:val="Hyperlink"/>
            <w:sz w:val="28"/>
            <w:szCs w:val="28"/>
          </w:rPr>
          <w:t>https://unit42.paloaltonetworks.com/vice-society-targets-education-sector/</w:t>
        </w:r>
      </w:hyperlink>
    </w:p>
    <w:p w14:paraId="774C7246" w14:textId="77777777" w:rsidR="008D1768" w:rsidRDefault="008D1768" w:rsidP="008D1768">
      <w:pPr>
        <w:pStyle w:val="ListParagraph"/>
        <w:rPr>
          <w:sz w:val="28"/>
          <w:szCs w:val="28"/>
        </w:rPr>
      </w:pPr>
    </w:p>
    <w:p w14:paraId="4AC8DFEA" w14:textId="77777777" w:rsidR="008D1768" w:rsidRDefault="008D1768" w:rsidP="008D1768">
      <w:pPr>
        <w:pStyle w:val="ListParagraph"/>
        <w:rPr>
          <w:sz w:val="28"/>
          <w:szCs w:val="28"/>
        </w:rPr>
      </w:pPr>
      <w:hyperlink r:id="rId16" w:history="1">
        <w:r w:rsidRPr="00C55295">
          <w:rPr>
            <w:rStyle w:val="Hyperlink"/>
            <w:sz w:val="28"/>
            <w:szCs w:val="28"/>
          </w:rPr>
          <w:t>https://www.bbc.co.uk/news/uk-england-gloucestershire-63637883</w:t>
        </w:r>
      </w:hyperlink>
    </w:p>
    <w:p w14:paraId="1742F0D9" w14:textId="77777777" w:rsidR="008D1768" w:rsidRDefault="008D1768" w:rsidP="008D1768">
      <w:pPr>
        <w:rPr>
          <w:sz w:val="28"/>
          <w:szCs w:val="28"/>
        </w:rPr>
      </w:pPr>
    </w:p>
    <w:p w14:paraId="7E1E6A54" w14:textId="77777777" w:rsidR="008D1768" w:rsidRPr="00595264" w:rsidRDefault="008D1768" w:rsidP="008D1768">
      <w:pPr>
        <w:pStyle w:val="ListParagraph"/>
        <w:numPr>
          <w:ilvl w:val="0"/>
          <w:numId w:val="4"/>
        </w:numPr>
        <w:rPr>
          <w:sz w:val="28"/>
          <w:szCs w:val="28"/>
        </w:rPr>
      </w:pPr>
    </w:p>
    <w:p w14:paraId="6FE20CE0" w14:textId="77777777" w:rsidR="008D1768" w:rsidRPr="00595264" w:rsidRDefault="008D1768" w:rsidP="008D17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95264">
        <w:rPr>
          <w:rFonts w:ascii="Times New Roman" w:eastAsia="Times New Roman" w:hAnsi="Times New Roman" w:cs="Times New Roman"/>
          <w:b/>
          <w:bCs/>
          <w:kern w:val="0"/>
          <w:sz w:val="27"/>
          <w:szCs w:val="27"/>
          <w:lang w:eastAsia="en-GB"/>
          <w14:ligatures w14:val="none"/>
        </w:rPr>
        <w:t>APT40</w:t>
      </w:r>
      <w:r>
        <w:rPr>
          <w:rFonts w:ascii="Times New Roman" w:eastAsia="Times New Roman" w:hAnsi="Times New Roman" w:cs="Times New Roman"/>
          <w:b/>
          <w:bCs/>
          <w:kern w:val="0"/>
          <w:sz w:val="27"/>
          <w:szCs w:val="27"/>
          <w:lang w:eastAsia="en-GB"/>
          <w14:ligatures w14:val="none"/>
        </w:rPr>
        <w:t xml:space="preserve"> or BRONZE MOHAWK</w:t>
      </w:r>
      <w:r w:rsidRPr="00595264">
        <w:rPr>
          <w:rFonts w:ascii="Times New Roman" w:eastAsia="Times New Roman" w:hAnsi="Times New Roman" w:cs="Times New Roman"/>
          <w:b/>
          <w:bCs/>
          <w:kern w:val="0"/>
          <w:sz w:val="27"/>
          <w:szCs w:val="27"/>
          <w:lang w:eastAsia="en-GB"/>
          <w14:ligatures w14:val="none"/>
        </w:rPr>
        <w:t xml:space="preserve"> (Chinese State-Sponsored)</w:t>
      </w:r>
    </w:p>
    <w:p w14:paraId="4E14F106" w14:textId="77777777" w:rsidR="008D1768" w:rsidRPr="00595264"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IOCs</w:t>
      </w:r>
      <w:r w:rsidRPr="00595264">
        <w:rPr>
          <w:rFonts w:ascii="Times New Roman" w:eastAsia="Times New Roman" w:hAnsi="Times New Roman" w:cs="Times New Roman"/>
          <w:kern w:val="0"/>
          <w:lang w:eastAsia="en-GB"/>
          <w14:ligatures w14:val="none"/>
        </w:rPr>
        <w:t>:</w:t>
      </w:r>
    </w:p>
    <w:p w14:paraId="146F5291"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IP addresses</w:t>
      </w:r>
      <w:r w:rsidRPr="00595264">
        <w:rPr>
          <w:rFonts w:ascii="Times New Roman" w:eastAsia="Times New Roman" w:hAnsi="Times New Roman" w:cs="Times New Roman"/>
          <w:kern w:val="0"/>
          <w:lang w:eastAsia="en-GB"/>
          <w14:ligatures w14:val="none"/>
        </w:rPr>
        <w:t xml:space="preserve"> associated with Chinese government infrastructure.</w:t>
      </w:r>
    </w:p>
    <w:p w14:paraId="0DBF40EC"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File hashes</w:t>
      </w:r>
      <w:r w:rsidRPr="00595264">
        <w:rPr>
          <w:rFonts w:ascii="Times New Roman" w:eastAsia="Times New Roman" w:hAnsi="Times New Roman" w:cs="Times New Roman"/>
          <w:kern w:val="0"/>
          <w:lang w:eastAsia="en-GB"/>
          <w14:ligatures w14:val="none"/>
        </w:rPr>
        <w:t xml:space="preserve"> related to backdoors such as </w:t>
      </w:r>
      <w:r w:rsidRPr="00595264">
        <w:rPr>
          <w:rFonts w:ascii="Times New Roman" w:eastAsia="Times New Roman" w:hAnsi="Times New Roman" w:cs="Times New Roman"/>
          <w:b/>
          <w:bCs/>
          <w:kern w:val="0"/>
          <w:lang w:eastAsia="en-GB"/>
          <w14:ligatures w14:val="none"/>
        </w:rPr>
        <w:t>Mimikatz</w:t>
      </w:r>
      <w:r w:rsidRPr="00595264">
        <w:rPr>
          <w:rFonts w:ascii="Times New Roman" w:eastAsia="Times New Roman" w:hAnsi="Times New Roman" w:cs="Times New Roman"/>
          <w:kern w:val="0"/>
          <w:lang w:eastAsia="en-GB"/>
          <w14:ligatures w14:val="none"/>
        </w:rPr>
        <w:t xml:space="preserve"> or </w:t>
      </w:r>
      <w:r w:rsidRPr="00595264">
        <w:rPr>
          <w:rFonts w:ascii="Times New Roman" w:eastAsia="Times New Roman" w:hAnsi="Times New Roman" w:cs="Times New Roman"/>
          <w:b/>
          <w:bCs/>
          <w:kern w:val="0"/>
          <w:lang w:eastAsia="en-GB"/>
          <w14:ligatures w14:val="none"/>
        </w:rPr>
        <w:t>Web Shells</w:t>
      </w:r>
      <w:r w:rsidRPr="00595264">
        <w:rPr>
          <w:rFonts w:ascii="Times New Roman" w:eastAsia="Times New Roman" w:hAnsi="Times New Roman" w:cs="Times New Roman"/>
          <w:kern w:val="0"/>
          <w:lang w:eastAsia="en-GB"/>
          <w14:ligatures w14:val="none"/>
        </w:rPr>
        <w:t>.</w:t>
      </w:r>
    </w:p>
    <w:p w14:paraId="7D2A52B5"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kern w:val="0"/>
          <w:lang w:eastAsia="en-GB"/>
          <w14:ligatures w14:val="none"/>
        </w:rPr>
        <w:t xml:space="preserve">Domains like </w:t>
      </w:r>
      <w:r w:rsidRPr="00595264">
        <w:rPr>
          <w:rFonts w:ascii="Times New Roman" w:eastAsia="Times New Roman" w:hAnsi="Times New Roman" w:cs="Times New Roman"/>
          <w:b/>
          <w:bCs/>
          <w:kern w:val="0"/>
          <w:lang w:eastAsia="en-GB"/>
          <w14:ligatures w14:val="none"/>
        </w:rPr>
        <w:t>research.ppt.cn</w:t>
      </w:r>
      <w:r w:rsidRPr="00595264">
        <w:rPr>
          <w:rFonts w:ascii="Times New Roman" w:eastAsia="Times New Roman" w:hAnsi="Times New Roman" w:cs="Times New Roman"/>
          <w:kern w:val="0"/>
          <w:lang w:eastAsia="en-GB"/>
          <w14:ligatures w14:val="none"/>
        </w:rPr>
        <w:t xml:space="preserve"> (used for espionage-themed social engineering).</w:t>
      </w:r>
    </w:p>
    <w:p w14:paraId="5BB3D3B3" w14:textId="77777777" w:rsidR="008D1768" w:rsidRDefault="008D1768" w:rsidP="008D1768">
      <w:pPr>
        <w:spacing w:before="100" w:beforeAutospacing="1" w:after="100" w:afterAutospacing="1" w:line="240" w:lineRule="auto"/>
        <w:ind w:left="-65"/>
        <w:rPr>
          <w:rFonts w:ascii="Times New Roman" w:eastAsia="Times New Roman" w:hAnsi="Times New Roman" w:cs="Times New Roman"/>
          <w:b/>
          <w:bCs/>
          <w:kern w:val="0"/>
          <w:lang w:eastAsia="en-GB"/>
          <w14:ligatures w14:val="none"/>
        </w:rPr>
      </w:pPr>
    </w:p>
    <w:p w14:paraId="1CCD743D" w14:textId="77777777" w:rsidR="008D1768" w:rsidRDefault="008D1768" w:rsidP="008D1768">
      <w:pPr>
        <w:spacing w:before="100" w:beforeAutospacing="1" w:after="100" w:afterAutospacing="1" w:line="240" w:lineRule="auto"/>
        <w:ind w:left="-65"/>
        <w:rPr>
          <w:rFonts w:ascii="Times New Roman" w:eastAsia="Times New Roman" w:hAnsi="Times New Roman" w:cs="Times New Roman"/>
          <w:b/>
          <w:bCs/>
          <w:kern w:val="0"/>
          <w:lang w:eastAsia="en-GB"/>
          <w14:ligatures w14:val="none"/>
        </w:rPr>
      </w:pPr>
    </w:p>
    <w:p w14:paraId="10F10574" w14:textId="77777777" w:rsidR="008D1768" w:rsidRPr="00595264"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TTPs</w:t>
      </w:r>
      <w:r w:rsidRPr="00595264">
        <w:rPr>
          <w:rFonts w:ascii="Times New Roman" w:eastAsia="Times New Roman" w:hAnsi="Times New Roman" w:cs="Times New Roman"/>
          <w:kern w:val="0"/>
          <w:lang w:eastAsia="en-GB"/>
          <w14:ligatures w14:val="none"/>
        </w:rPr>
        <w:t>:</w:t>
      </w:r>
    </w:p>
    <w:p w14:paraId="096AFCF3"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Initial Access</w:t>
      </w:r>
      <w:r w:rsidRPr="00595264">
        <w:rPr>
          <w:rFonts w:ascii="Times New Roman" w:eastAsia="Times New Roman" w:hAnsi="Times New Roman" w:cs="Times New Roman"/>
          <w:kern w:val="0"/>
          <w:lang w:eastAsia="en-GB"/>
          <w14:ligatures w14:val="none"/>
        </w:rPr>
        <w:t xml:space="preserve">: Phishing emails, exploitation of </w:t>
      </w:r>
      <w:r w:rsidRPr="00595264">
        <w:rPr>
          <w:rFonts w:ascii="Times New Roman" w:eastAsia="Times New Roman" w:hAnsi="Times New Roman" w:cs="Times New Roman"/>
          <w:b/>
          <w:bCs/>
          <w:kern w:val="0"/>
          <w:lang w:eastAsia="en-GB"/>
          <w14:ligatures w14:val="none"/>
        </w:rPr>
        <w:t>zero-day vulnerabilities</w:t>
      </w:r>
      <w:r w:rsidRPr="00595264">
        <w:rPr>
          <w:rFonts w:ascii="Times New Roman" w:eastAsia="Times New Roman" w:hAnsi="Times New Roman" w:cs="Times New Roman"/>
          <w:kern w:val="0"/>
          <w:lang w:eastAsia="en-GB"/>
          <w14:ligatures w14:val="none"/>
        </w:rPr>
        <w:t xml:space="preserve"> in software like </w:t>
      </w:r>
      <w:r w:rsidRPr="00595264">
        <w:rPr>
          <w:rFonts w:ascii="Times New Roman" w:eastAsia="Times New Roman" w:hAnsi="Times New Roman" w:cs="Times New Roman"/>
          <w:b/>
          <w:bCs/>
          <w:kern w:val="0"/>
          <w:lang w:eastAsia="en-GB"/>
          <w14:ligatures w14:val="none"/>
        </w:rPr>
        <w:t>Adobe Flash</w:t>
      </w:r>
      <w:r w:rsidRPr="00595264">
        <w:rPr>
          <w:rFonts w:ascii="Times New Roman" w:eastAsia="Times New Roman" w:hAnsi="Times New Roman" w:cs="Times New Roman"/>
          <w:kern w:val="0"/>
          <w:lang w:eastAsia="en-GB"/>
          <w14:ligatures w14:val="none"/>
        </w:rPr>
        <w:t xml:space="preserve"> or </w:t>
      </w:r>
      <w:r w:rsidRPr="00595264">
        <w:rPr>
          <w:rFonts w:ascii="Times New Roman" w:eastAsia="Times New Roman" w:hAnsi="Times New Roman" w:cs="Times New Roman"/>
          <w:b/>
          <w:bCs/>
          <w:kern w:val="0"/>
          <w:lang w:eastAsia="en-GB"/>
          <w14:ligatures w14:val="none"/>
        </w:rPr>
        <w:t>Microsoft Office</w:t>
      </w:r>
      <w:r w:rsidRPr="00595264">
        <w:rPr>
          <w:rFonts w:ascii="Times New Roman" w:eastAsia="Times New Roman" w:hAnsi="Times New Roman" w:cs="Times New Roman"/>
          <w:kern w:val="0"/>
          <w:lang w:eastAsia="en-GB"/>
          <w14:ligatures w14:val="none"/>
        </w:rPr>
        <w:t>.</w:t>
      </w:r>
    </w:p>
    <w:p w14:paraId="6876A687" w14:textId="77777777" w:rsidR="008D1768" w:rsidRPr="00595264" w:rsidRDefault="008D1768" w:rsidP="008D1768">
      <w:pPr>
        <w:spacing w:before="100" w:beforeAutospacing="1" w:after="100" w:afterAutospacing="1" w:line="240" w:lineRule="auto"/>
        <w:ind w:left="29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Execution</w:t>
      </w:r>
      <w:r w:rsidRPr="00595264">
        <w:rPr>
          <w:rFonts w:ascii="Times New Roman" w:eastAsia="Times New Roman" w:hAnsi="Times New Roman" w:cs="Times New Roman"/>
          <w:kern w:val="0"/>
          <w:lang w:eastAsia="en-GB"/>
          <w14:ligatures w14:val="none"/>
        </w:rPr>
        <w:t xml:space="preserve">: Use of </w:t>
      </w:r>
      <w:r w:rsidRPr="00595264">
        <w:rPr>
          <w:rFonts w:ascii="Times New Roman" w:eastAsia="Times New Roman" w:hAnsi="Times New Roman" w:cs="Times New Roman"/>
          <w:b/>
          <w:bCs/>
          <w:kern w:val="0"/>
          <w:lang w:eastAsia="en-GB"/>
          <w14:ligatures w14:val="none"/>
        </w:rPr>
        <w:t>Living-off-the-Land</w:t>
      </w:r>
      <w:r w:rsidRPr="00595264">
        <w:rPr>
          <w:rFonts w:ascii="Times New Roman" w:eastAsia="Times New Roman" w:hAnsi="Times New Roman" w:cs="Times New Roman"/>
          <w:kern w:val="0"/>
          <w:lang w:eastAsia="en-GB"/>
          <w14:ligatures w14:val="none"/>
        </w:rPr>
        <w:t xml:space="preserve"> (LoL) techniques (e.g., PowerShell scripts for lateral movement).</w:t>
      </w:r>
    </w:p>
    <w:p w14:paraId="2ADF8859" w14:textId="2F649A11"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Exfiltration</w:t>
      </w:r>
      <w:r w:rsidRPr="00595264">
        <w:rPr>
          <w:rFonts w:ascii="Times New Roman" w:eastAsia="Times New Roman" w:hAnsi="Times New Roman" w:cs="Times New Roman"/>
          <w:kern w:val="0"/>
          <w:lang w:eastAsia="en-GB"/>
          <w14:ligatures w14:val="none"/>
        </w:rPr>
        <w:t xml:space="preserve">: Use of </w:t>
      </w:r>
      <w:r w:rsidRPr="00595264">
        <w:rPr>
          <w:rFonts w:ascii="Times New Roman" w:eastAsia="Times New Roman" w:hAnsi="Times New Roman" w:cs="Times New Roman"/>
          <w:b/>
          <w:bCs/>
          <w:kern w:val="0"/>
          <w:lang w:eastAsia="en-GB"/>
          <w14:ligatures w14:val="none"/>
        </w:rPr>
        <w:t>encrypted communications</w:t>
      </w:r>
      <w:r w:rsidRPr="00595264">
        <w:rPr>
          <w:rFonts w:ascii="Times New Roman" w:eastAsia="Times New Roman" w:hAnsi="Times New Roman" w:cs="Times New Roman"/>
          <w:kern w:val="0"/>
          <w:lang w:eastAsia="en-GB"/>
          <w14:ligatures w14:val="none"/>
        </w:rPr>
        <w:t xml:space="preserve"> (e.g., </w:t>
      </w:r>
      <w:r w:rsidRPr="00595264">
        <w:rPr>
          <w:rFonts w:ascii="Times New Roman" w:eastAsia="Times New Roman" w:hAnsi="Times New Roman" w:cs="Times New Roman"/>
          <w:b/>
          <w:bCs/>
          <w:kern w:val="0"/>
          <w:lang w:eastAsia="en-GB"/>
          <w14:ligatures w14:val="none"/>
        </w:rPr>
        <w:t>SSL VPN</w:t>
      </w:r>
      <w:r w:rsidRPr="00595264">
        <w:rPr>
          <w:rFonts w:ascii="Times New Roman" w:eastAsia="Times New Roman" w:hAnsi="Times New Roman" w:cs="Times New Roman"/>
          <w:kern w:val="0"/>
          <w:lang w:eastAsia="en-GB"/>
          <w14:ligatures w14:val="none"/>
        </w:rPr>
        <w:t xml:space="preserve"> </w:t>
      </w:r>
      <w:r w:rsidRPr="00595264">
        <w:rPr>
          <w:rFonts w:ascii="Times New Roman" w:eastAsia="Times New Roman" w:hAnsi="Times New Roman" w:cs="Times New Roman"/>
          <w:kern w:val="0"/>
          <w:lang w:eastAsia="en-GB"/>
          <w14:ligatures w14:val="none"/>
        </w:rPr>
        <w:t>tunnelling</w:t>
      </w:r>
      <w:r w:rsidRPr="00595264">
        <w:rPr>
          <w:rFonts w:ascii="Times New Roman" w:eastAsia="Times New Roman" w:hAnsi="Times New Roman" w:cs="Times New Roman"/>
          <w:kern w:val="0"/>
          <w:lang w:eastAsia="en-GB"/>
          <w14:ligatures w14:val="none"/>
        </w:rPr>
        <w:t xml:space="preserve"> or DNS exfiltration).</w:t>
      </w:r>
    </w:p>
    <w:p w14:paraId="5C7E891C"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lastRenderedPageBreak/>
        <w:t>Impact</w:t>
      </w:r>
      <w:r w:rsidRPr="00595264">
        <w:rPr>
          <w:rFonts w:ascii="Times New Roman" w:eastAsia="Times New Roman" w:hAnsi="Times New Roman" w:cs="Times New Roman"/>
          <w:kern w:val="0"/>
          <w:lang w:eastAsia="en-GB"/>
          <w14:ligatures w14:val="none"/>
        </w:rPr>
        <w:t>: Data theft targeting intellectual property, university research, and sensitive data.</w:t>
      </w:r>
    </w:p>
    <w:p w14:paraId="7D5EDBA6" w14:textId="77777777" w:rsidR="008D1768" w:rsidRPr="00595264"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Motives</w:t>
      </w:r>
      <w:r w:rsidRPr="00595264">
        <w:rPr>
          <w:rFonts w:ascii="Times New Roman" w:eastAsia="Times New Roman" w:hAnsi="Times New Roman" w:cs="Times New Roman"/>
          <w:kern w:val="0"/>
          <w:lang w:eastAsia="en-GB"/>
          <w14:ligatures w14:val="none"/>
        </w:rPr>
        <w:t>:</w:t>
      </w:r>
    </w:p>
    <w:p w14:paraId="3B1D5F66" w14:textId="77777777" w:rsidR="008D1768" w:rsidRPr="001601CA" w:rsidRDefault="008D1768" w:rsidP="008D1768">
      <w:pPr>
        <w:pStyle w:val="ListParagraph"/>
        <w:numPr>
          <w:ilvl w:val="0"/>
          <w:numId w:val="3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601CA">
        <w:rPr>
          <w:rFonts w:ascii="Times New Roman" w:eastAsia="Times New Roman" w:hAnsi="Times New Roman" w:cs="Times New Roman"/>
          <w:b/>
          <w:bCs/>
          <w:kern w:val="0"/>
          <w:lang w:eastAsia="en-GB"/>
          <w14:ligatures w14:val="none"/>
        </w:rPr>
        <w:t>Espionage</w:t>
      </w:r>
      <w:r w:rsidRPr="001601CA">
        <w:rPr>
          <w:rFonts w:ascii="Times New Roman" w:eastAsia="Times New Roman" w:hAnsi="Times New Roman" w:cs="Times New Roman"/>
          <w:kern w:val="0"/>
          <w:lang w:eastAsia="en-GB"/>
          <w14:ligatures w14:val="none"/>
        </w:rPr>
        <w:t xml:space="preserve">: Collecting </w:t>
      </w:r>
      <w:r w:rsidRPr="001601CA">
        <w:rPr>
          <w:rFonts w:ascii="Times New Roman" w:eastAsia="Times New Roman" w:hAnsi="Times New Roman" w:cs="Times New Roman"/>
          <w:b/>
          <w:bCs/>
          <w:kern w:val="0"/>
          <w:lang w:eastAsia="en-GB"/>
          <w14:ligatures w14:val="none"/>
        </w:rPr>
        <w:t>sensitive research data</w:t>
      </w:r>
      <w:r w:rsidRPr="001601CA">
        <w:rPr>
          <w:rFonts w:ascii="Times New Roman" w:eastAsia="Times New Roman" w:hAnsi="Times New Roman" w:cs="Times New Roman"/>
          <w:kern w:val="0"/>
          <w:lang w:eastAsia="en-GB"/>
          <w14:ligatures w14:val="none"/>
        </w:rPr>
        <w:t xml:space="preserve"> for Chinese government or corporate   </w:t>
      </w:r>
    </w:p>
    <w:p w14:paraId="70E19BB3" w14:textId="77777777" w:rsidR="008D1768" w:rsidRPr="00595264"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kern w:val="0"/>
          <w:lang w:eastAsia="en-GB"/>
          <w14:ligatures w14:val="none"/>
        </w:rPr>
        <w:t xml:space="preserve">             </w:t>
      </w:r>
      <w:r w:rsidRPr="00595264">
        <w:rPr>
          <w:rFonts w:ascii="Times New Roman" w:eastAsia="Times New Roman" w:hAnsi="Times New Roman" w:cs="Times New Roman"/>
          <w:kern w:val="0"/>
          <w:lang w:eastAsia="en-GB"/>
          <w14:ligatures w14:val="none"/>
        </w:rPr>
        <w:t>advantage.</w:t>
      </w:r>
    </w:p>
    <w:p w14:paraId="1A1F2574" w14:textId="77777777" w:rsidR="008D1768" w:rsidRPr="00595264" w:rsidRDefault="008D1768" w:rsidP="008D1768">
      <w:pPr>
        <w:spacing w:before="100" w:beforeAutospacing="1" w:after="100" w:afterAutospacing="1" w:line="240" w:lineRule="auto"/>
        <w:ind w:left="-42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Targeting Patterns</w:t>
      </w:r>
      <w:r w:rsidRPr="00595264">
        <w:rPr>
          <w:rFonts w:ascii="Times New Roman" w:eastAsia="Times New Roman" w:hAnsi="Times New Roman" w:cs="Times New Roman"/>
          <w:kern w:val="0"/>
          <w:lang w:eastAsia="en-GB"/>
          <w14:ligatures w14:val="none"/>
        </w:rPr>
        <w:t>:</w:t>
      </w:r>
    </w:p>
    <w:p w14:paraId="37EC9DB2" w14:textId="77777777" w:rsidR="008D1768" w:rsidRPr="00DB5D18" w:rsidRDefault="008D1768" w:rsidP="008D1768">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0B7615">
        <w:rPr>
          <w:rFonts w:ascii="Times New Roman" w:eastAsia="Times New Roman" w:hAnsi="Times New Roman" w:cs="Times New Roman"/>
          <w:kern w:val="0"/>
          <w:lang w:eastAsia="en-GB"/>
          <w14:ligatures w14:val="none"/>
        </w:rPr>
        <w:t xml:space="preserve">Targets </w:t>
      </w:r>
      <w:r w:rsidRPr="000B7615">
        <w:rPr>
          <w:rFonts w:ascii="Times New Roman" w:eastAsia="Times New Roman" w:hAnsi="Times New Roman" w:cs="Times New Roman"/>
          <w:b/>
          <w:bCs/>
          <w:kern w:val="0"/>
          <w:lang w:eastAsia="en-GB"/>
          <w14:ligatures w14:val="none"/>
        </w:rPr>
        <w:t>universities</w:t>
      </w:r>
      <w:r w:rsidRPr="000B7615">
        <w:rPr>
          <w:rFonts w:ascii="Times New Roman" w:eastAsia="Times New Roman" w:hAnsi="Times New Roman" w:cs="Times New Roman"/>
          <w:kern w:val="0"/>
          <w:lang w:eastAsia="en-GB"/>
          <w14:ligatures w14:val="none"/>
        </w:rPr>
        <w:t xml:space="preserve"> with significant research in technology, defence, and </w:t>
      </w:r>
      <w:r w:rsidRPr="00DB5D18">
        <w:rPr>
          <w:rFonts w:ascii="Times New Roman" w:eastAsia="Times New Roman" w:hAnsi="Times New Roman" w:cs="Times New Roman"/>
          <w:kern w:val="0"/>
          <w:lang w:eastAsia="en-GB"/>
          <w14:ligatures w14:val="none"/>
        </w:rPr>
        <w:t>scientific fields.</w:t>
      </w:r>
    </w:p>
    <w:p w14:paraId="0B6A853E" w14:textId="77777777" w:rsidR="008D1768" w:rsidRPr="00DB5D18" w:rsidRDefault="008D1768" w:rsidP="008D1768">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B5D18">
        <w:rPr>
          <w:rFonts w:ascii="Times New Roman" w:eastAsia="Times New Roman" w:hAnsi="Times New Roman" w:cs="Times New Roman"/>
          <w:kern w:val="0"/>
          <w:lang w:eastAsia="en-GB"/>
          <w14:ligatures w14:val="none"/>
        </w:rPr>
        <w:t xml:space="preserve">Active across </w:t>
      </w:r>
      <w:r w:rsidRPr="00DB5D18">
        <w:rPr>
          <w:rFonts w:ascii="Times New Roman" w:eastAsia="Times New Roman" w:hAnsi="Times New Roman" w:cs="Times New Roman"/>
          <w:b/>
          <w:bCs/>
          <w:kern w:val="0"/>
          <w:lang w:eastAsia="en-GB"/>
          <w14:ligatures w14:val="none"/>
        </w:rPr>
        <w:t>global universities</w:t>
      </w:r>
      <w:r w:rsidRPr="00DB5D18">
        <w:rPr>
          <w:rFonts w:ascii="Times New Roman" w:eastAsia="Times New Roman" w:hAnsi="Times New Roman" w:cs="Times New Roman"/>
          <w:kern w:val="0"/>
          <w:lang w:eastAsia="en-GB"/>
          <w14:ligatures w14:val="none"/>
        </w:rPr>
        <w:t xml:space="preserve">, especially those with prominent </w:t>
      </w:r>
      <w:r w:rsidRPr="00DB5D18">
        <w:rPr>
          <w:rFonts w:ascii="Times New Roman" w:eastAsia="Times New Roman" w:hAnsi="Times New Roman" w:cs="Times New Roman"/>
          <w:b/>
          <w:bCs/>
          <w:kern w:val="0"/>
          <w:lang w:eastAsia="en-GB"/>
          <w14:ligatures w14:val="none"/>
        </w:rPr>
        <w:t>academic partnerships with Western governments</w:t>
      </w:r>
      <w:r w:rsidRPr="00DB5D18">
        <w:rPr>
          <w:rFonts w:ascii="Times New Roman" w:eastAsia="Times New Roman" w:hAnsi="Times New Roman" w:cs="Times New Roman"/>
          <w:kern w:val="0"/>
          <w:lang w:eastAsia="en-GB"/>
          <w14:ligatures w14:val="none"/>
        </w:rPr>
        <w:t>.</w:t>
      </w:r>
    </w:p>
    <w:p w14:paraId="10864B42" w14:textId="77777777" w:rsidR="008D1768" w:rsidRPr="00595264"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b/>
          <w:bCs/>
          <w:kern w:val="0"/>
          <w:lang w:eastAsia="en-GB"/>
          <w14:ligatures w14:val="none"/>
        </w:rPr>
        <w:t>Geography</w:t>
      </w:r>
      <w:r>
        <w:rPr>
          <w:rFonts w:ascii="Times New Roman" w:eastAsia="Times New Roman" w:hAnsi="Times New Roman" w:cs="Times New Roman"/>
          <w:b/>
          <w:bCs/>
          <w:kern w:val="0"/>
          <w:lang w:eastAsia="en-GB"/>
          <w14:ligatures w14:val="none"/>
        </w:rPr>
        <w:t>/History</w:t>
      </w:r>
      <w:r w:rsidRPr="00595264">
        <w:rPr>
          <w:rFonts w:ascii="Times New Roman" w:eastAsia="Times New Roman" w:hAnsi="Times New Roman" w:cs="Times New Roman"/>
          <w:kern w:val="0"/>
          <w:lang w:eastAsia="en-GB"/>
          <w14:ligatures w14:val="none"/>
        </w:rPr>
        <w:t>:</w:t>
      </w:r>
    </w:p>
    <w:p w14:paraId="0B01CB24" w14:textId="77777777" w:rsidR="008D1768"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595264">
        <w:rPr>
          <w:rFonts w:ascii="Times New Roman" w:eastAsia="Times New Roman" w:hAnsi="Times New Roman" w:cs="Times New Roman"/>
          <w:kern w:val="0"/>
          <w:lang w:eastAsia="en-GB"/>
          <w14:ligatures w14:val="none"/>
        </w:rPr>
        <w:t xml:space="preserve">Primarily </w:t>
      </w:r>
      <w:r w:rsidRPr="00595264">
        <w:rPr>
          <w:rFonts w:ascii="Times New Roman" w:eastAsia="Times New Roman" w:hAnsi="Times New Roman" w:cs="Times New Roman"/>
          <w:b/>
          <w:bCs/>
          <w:kern w:val="0"/>
          <w:lang w:eastAsia="en-GB"/>
          <w14:ligatures w14:val="none"/>
        </w:rPr>
        <w:t>China</w:t>
      </w:r>
      <w:r w:rsidRPr="00595264">
        <w:rPr>
          <w:rFonts w:ascii="Times New Roman" w:eastAsia="Times New Roman" w:hAnsi="Times New Roman" w:cs="Times New Roman"/>
          <w:kern w:val="0"/>
          <w:lang w:eastAsia="en-GB"/>
          <w14:ligatures w14:val="none"/>
        </w:rPr>
        <w:t xml:space="preserve">-linked, targeting universities in </w:t>
      </w:r>
      <w:r w:rsidRPr="00595264">
        <w:rPr>
          <w:rFonts w:ascii="Times New Roman" w:eastAsia="Times New Roman" w:hAnsi="Times New Roman" w:cs="Times New Roman"/>
          <w:b/>
          <w:bCs/>
          <w:kern w:val="0"/>
          <w:lang w:eastAsia="en-GB"/>
          <w14:ligatures w14:val="none"/>
        </w:rPr>
        <w:t>the United States</w:t>
      </w:r>
      <w:r w:rsidRPr="00595264">
        <w:rPr>
          <w:rFonts w:ascii="Times New Roman" w:eastAsia="Times New Roman" w:hAnsi="Times New Roman" w:cs="Times New Roman"/>
          <w:kern w:val="0"/>
          <w:lang w:eastAsia="en-GB"/>
          <w14:ligatures w14:val="none"/>
        </w:rPr>
        <w:t xml:space="preserve">, </w:t>
      </w:r>
      <w:r w:rsidRPr="00595264">
        <w:rPr>
          <w:rFonts w:ascii="Times New Roman" w:eastAsia="Times New Roman" w:hAnsi="Times New Roman" w:cs="Times New Roman"/>
          <w:b/>
          <w:bCs/>
          <w:kern w:val="0"/>
          <w:lang w:eastAsia="en-GB"/>
          <w14:ligatures w14:val="none"/>
        </w:rPr>
        <w:t>Canada</w:t>
      </w:r>
      <w:r w:rsidRPr="00595264">
        <w:rPr>
          <w:rFonts w:ascii="Times New Roman" w:eastAsia="Times New Roman" w:hAnsi="Times New Roman" w:cs="Times New Roman"/>
          <w:kern w:val="0"/>
          <w:lang w:eastAsia="en-GB"/>
          <w14:ligatures w14:val="none"/>
        </w:rPr>
        <w:t xml:space="preserve">, </w:t>
      </w:r>
      <w:r w:rsidRPr="00595264">
        <w:rPr>
          <w:rFonts w:ascii="Times New Roman" w:eastAsia="Times New Roman" w:hAnsi="Times New Roman" w:cs="Times New Roman"/>
          <w:b/>
          <w:bCs/>
          <w:kern w:val="0"/>
          <w:lang w:eastAsia="en-GB"/>
          <w14:ligatures w14:val="none"/>
        </w:rPr>
        <w:t>Europe</w:t>
      </w:r>
      <w:r w:rsidRPr="00595264">
        <w:rPr>
          <w:rFonts w:ascii="Times New Roman" w:eastAsia="Times New Roman" w:hAnsi="Times New Roman" w:cs="Times New Roman"/>
          <w:kern w:val="0"/>
          <w:lang w:eastAsia="en-GB"/>
          <w14:ligatures w14:val="none"/>
        </w:rPr>
        <w:t xml:space="preserve">, and </w:t>
      </w:r>
      <w:r w:rsidRPr="00595264">
        <w:rPr>
          <w:rFonts w:ascii="Times New Roman" w:eastAsia="Times New Roman" w:hAnsi="Times New Roman" w:cs="Times New Roman"/>
          <w:b/>
          <w:bCs/>
          <w:kern w:val="0"/>
          <w:lang w:eastAsia="en-GB"/>
          <w14:ligatures w14:val="none"/>
        </w:rPr>
        <w:t>Australia</w:t>
      </w:r>
      <w:r w:rsidRPr="00595264">
        <w:rPr>
          <w:rFonts w:ascii="Times New Roman" w:eastAsia="Times New Roman" w:hAnsi="Times New Roman" w:cs="Times New Roman"/>
          <w:kern w:val="0"/>
          <w:lang w:eastAsia="en-GB"/>
          <w14:ligatures w14:val="none"/>
        </w:rPr>
        <w:t>.</w:t>
      </w:r>
    </w:p>
    <w:p w14:paraId="5EDAE557" w14:textId="77777777" w:rsidR="008D1768" w:rsidRDefault="008D1768" w:rsidP="008D1768">
      <w:pPr>
        <w:rPr>
          <w:sz w:val="28"/>
          <w:szCs w:val="28"/>
        </w:rPr>
      </w:pPr>
      <w:hyperlink r:id="rId17" w:history="1">
        <w:r w:rsidRPr="00C55295">
          <w:rPr>
            <w:rStyle w:val="Hyperlink"/>
            <w:sz w:val="28"/>
            <w:szCs w:val="28"/>
          </w:rPr>
          <w:t>https://www.avertium.com/resources/threat-reports/bronze-mohawk-and-cyber-espionage</w:t>
        </w:r>
      </w:hyperlink>
    </w:p>
    <w:p w14:paraId="0E9D1C77" w14:textId="77777777" w:rsidR="008D1768" w:rsidRDefault="008D1768" w:rsidP="008D1768">
      <w:pPr>
        <w:rPr>
          <w:sz w:val="28"/>
          <w:szCs w:val="28"/>
        </w:rPr>
      </w:pPr>
      <w:hyperlink r:id="rId18" w:history="1">
        <w:r w:rsidRPr="00C55295">
          <w:rPr>
            <w:rStyle w:val="Hyperlink"/>
            <w:sz w:val="28"/>
            <w:szCs w:val="28"/>
          </w:rPr>
          <w:t>https://www.cisa.gov/news-events/cybersecurity-advisories/aa21-200a</w:t>
        </w:r>
      </w:hyperlink>
    </w:p>
    <w:p w14:paraId="3C59BD40" w14:textId="77777777" w:rsidR="008D1768"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p>
    <w:p w14:paraId="59BE06AE" w14:textId="77777777" w:rsidR="008D1768"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p>
    <w:p w14:paraId="6A133785" w14:textId="77777777" w:rsidR="008D1768" w:rsidRPr="005B6695" w:rsidRDefault="008D1768" w:rsidP="008D1768">
      <w:pPr>
        <w:numPr>
          <w:ilvl w:val="0"/>
          <w:numId w:val="4"/>
        </w:num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B6695">
        <w:rPr>
          <w:rFonts w:ascii="Times New Roman" w:eastAsia="Times New Roman" w:hAnsi="Times New Roman" w:cs="Times New Roman"/>
          <w:b/>
          <w:bCs/>
          <w:kern w:val="0"/>
          <w:lang w:eastAsia="en-GB"/>
          <w14:ligatures w14:val="none"/>
        </w:rPr>
        <w:t>Mustang Panda (Chinese APT)</w:t>
      </w:r>
    </w:p>
    <w:p w14:paraId="7E45E23F"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IOCs</w:t>
      </w:r>
      <w:r w:rsidRPr="005B6695">
        <w:rPr>
          <w:rFonts w:ascii="Times New Roman" w:eastAsia="Times New Roman" w:hAnsi="Times New Roman" w:cs="Times New Roman"/>
          <w:kern w:val="0"/>
          <w:lang w:eastAsia="en-GB"/>
          <w14:ligatures w14:val="none"/>
        </w:rPr>
        <w:t>:</w:t>
      </w:r>
    </w:p>
    <w:p w14:paraId="5A059188"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C2 domain names</w:t>
      </w:r>
      <w:r w:rsidRPr="005B6695">
        <w:rPr>
          <w:rFonts w:ascii="Times New Roman" w:eastAsia="Times New Roman" w:hAnsi="Times New Roman" w:cs="Times New Roman"/>
          <w:kern w:val="0"/>
          <w:lang w:eastAsia="en-GB"/>
          <w14:ligatures w14:val="none"/>
        </w:rPr>
        <w:t xml:space="preserve"> used in spear-phishing campaigns: e.g., </w:t>
      </w:r>
      <w:r w:rsidRPr="005B6695">
        <w:rPr>
          <w:rFonts w:ascii="Times New Roman" w:eastAsia="Times New Roman" w:hAnsi="Times New Roman" w:cs="Times New Roman"/>
          <w:b/>
          <w:bCs/>
          <w:kern w:val="0"/>
          <w:lang w:eastAsia="en-GB"/>
          <w14:ligatures w14:val="none"/>
        </w:rPr>
        <w:t>gov.cn</w:t>
      </w:r>
      <w:r w:rsidRPr="005B6695">
        <w:rPr>
          <w:rFonts w:ascii="Times New Roman" w:eastAsia="Times New Roman" w:hAnsi="Times New Roman" w:cs="Times New Roman"/>
          <w:kern w:val="0"/>
          <w:lang w:eastAsia="en-GB"/>
          <w14:ligatures w14:val="none"/>
        </w:rPr>
        <w:t xml:space="preserve">, </w:t>
      </w:r>
      <w:r w:rsidRPr="005B6695">
        <w:rPr>
          <w:rFonts w:ascii="Times New Roman" w:eastAsia="Times New Roman" w:hAnsi="Times New Roman" w:cs="Times New Roman"/>
          <w:b/>
          <w:bCs/>
          <w:kern w:val="0"/>
          <w:lang w:eastAsia="en-GB"/>
          <w14:ligatures w14:val="none"/>
        </w:rPr>
        <w:t>edu.cn</w:t>
      </w:r>
      <w:r w:rsidRPr="005B6695">
        <w:rPr>
          <w:rFonts w:ascii="Times New Roman" w:eastAsia="Times New Roman" w:hAnsi="Times New Roman" w:cs="Times New Roman"/>
          <w:kern w:val="0"/>
          <w:lang w:eastAsia="en-GB"/>
          <w14:ligatures w14:val="none"/>
        </w:rPr>
        <w:t>.</w:t>
      </w:r>
    </w:p>
    <w:p w14:paraId="22ACF7FB"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IP ranges</w:t>
      </w:r>
      <w:r w:rsidRPr="005B6695">
        <w:rPr>
          <w:rFonts w:ascii="Times New Roman" w:eastAsia="Times New Roman" w:hAnsi="Times New Roman" w:cs="Times New Roman"/>
          <w:kern w:val="0"/>
          <w:lang w:eastAsia="en-GB"/>
          <w14:ligatures w14:val="none"/>
        </w:rPr>
        <w:t xml:space="preserve"> linked to Chinese universities or government entities.</w:t>
      </w:r>
    </w:p>
    <w:p w14:paraId="60B22F66"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TTPs</w:t>
      </w:r>
      <w:r w:rsidRPr="005B6695">
        <w:rPr>
          <w:rFonts w:ascii="Times New Roman" w:eastAsia="Times New Roman" w:hAnsi="Times New Roman" w:cs="Times New Roman"/>
          <w:kern w:val="0"/>
          <w:lang w:eastAsia="en-GB"/>
          <w14:ligatures w14:val="none"/>
        </w:rPr>
        <w:t>:</w:t>
      </w:r>
    </w:p>
    <w:p w14:paraId="2ED14661" w14:textId="77777777" w:rsidR="008D1768" w:rsidRPr="005B6695" w:rsidRDefault="008D1768" w:rsidP="008D1768">
      <w:pPr>
        <w:spacing w:before="100" w:beforeAutospacing="1" w:after="100" w:afterAutospacing="1" w:line="240" w:lineRule="auto"/>
        <w:ind w:left="-42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Initial Access</w:t>
      </w:r>
      <w:r w:rsidRPr="005B6695">
        <w:rPr>
          <w:rFonts w:ascii="Times New Roman" w:eastAsia="Times New Roman" w:hAnsi="Times New Roman" w:cs="Times New Roman"/>
          <w:kern w:val="0"/>
          <w:lang w:eastAsia="en-GB"/>
          <w14:ligatures w14:val="none"/>
        </w:rPr>
        <w:t xml:space="preserve">: Exploit public-facing services (e.g., </w:t>
      </w:r>
      <w:r w:rsidRPr="005B6695">
        <w:rPr>
          <w:rFonts w:ascii="Times New Roman" w:eastAsia="Times New Roman" w:hAnsi="Times New Roman" w:cs="Times New Roman"/>
          <w:b/>
          <w:bCs/>
          <w:kern w:val="0"/>
          <w:lang w:eastAsia="en-GB"/>
          <w14:ligatures w14:val="none"/>
        </w:rPr>
        <w:t>web servers</w:t>
      </w:r>
      <w:r w:rsidRPr="005B6695">
        <w:rPr>
          <w:rFonts w:ascii="Times New Roman" w:eastAsia="Times New Roman" w:hAnsi="Times New Roman" w:cs="Times New Roman"/>
          <w:kern w:val="0"/>
          <w:lang w:eastAsia="en-GB"/>
          <w14:ligatures w14:val="none"/>
        </w:rPr>
        <w:t xml:space="preserve">, </w:t>
      </w:r>
      <w:r w:rsidRPr="005B6695">
        <w:rPr>
          <w:rFonts w:ascii="Times New Roman" w:eastAsia="Times New Roman" w:hAnsi="Times New Roman" w:cs="Times New Roman"/>
          <w:b/>
          <w:bCs/>
          <w:kern w:val="0"/>
          <w:lang w:eastAsia="en-GB"/>
          <w14:ligatures w14:val="none"/>
        </w:rPr>
        <w:t>email systems</w:t>
      </w:r>
      <w:r w:rsidRPr="005B6695">
        <w:rPr>
          <w:rFonts w:ascii="Times New Roman" w:eastAsia="Times New Roman" w:hAnsi="Times New Roman" w:cs="Times New Roman"/>
          <w:kern w:val="0"/>
          <w:lang w:eastAsia="en-GB"/>
          <w14:ligatures w14:val="none"/>
        </w:rPr>
        <w:t xml:space="preserve">), often leveraging </w:t>
      </w:r>
      <w:r w:rsidRPr="005B6695">
        <w:rPr>
          <w:rFonts w:ascii="Times New Roman" w:eastAsia="Times New Roman" w:hAnsi="Times New Roman" w:cs="Times New Roman"/>
          <w:b/>
          <w:bCs/>
          <w:kern w:val="0"/>
          <w:lang w:eastAsia="en-GB"/>
          <w14:ligatures w14:val="none"/>
        </w:rPr>
        <w:t>zero-day vulnerabilities</w:t>
      </w:r>
      <w:r w:rsidRPr="005B6695">
        <w:rPr>
          <w:rFonts w:ascii="Times New Roman" w:eastAsia="Times New Roman" w:hAnsi="Times New Roman" w:cs="Times New Roman"/>
          <w:kern w:val="0"/>
          <w:lang w:eastAsia="en-GB"/>
          <w14:ligatures w14:val="none"/>
        </w:rPr>
        <w:t>.</w:t>
      </w:r>
    </w:p>
    <w:p w14:paraId="2D85C76A"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Execution</w:t>
      </w:r>
      <w:r w:rsidRPr="005B6695">
        <w:rPr>
          <w:rFonts w:ascii="Times New Roman" w:eastAsia="Times New Roman" w:hAnsi="Times New Roman" w:cs="Times New Roman"/>
          <w:kern w:val="0"/>
          <w:lang w:eastAsia="en-GB"/>
          <w14:ligatures w14:val="none"/>
        </w:rPr>
        <w:t xml:space="preserve">: </w:t>
      </w:r>
      <w:r w:rsidRPr="005B6695">
        <w:rPr>
          <w:rFonts w:ascii="Times New Roman" w:eastAsia="Times New Roman" w:hAnsi="Times New Roman" w:cs="Times New Roman"/>
          <w:b/>
          <w:bCs/>
          <w:kern w:val="0"/>
          <w:lang w:eastAsia="en-GB"/>
          <w14:ligatures w14:val="none"/>
        </w:rPr>
        <w:t>Web shells</w:t>
      </w:r>
      <w:r w:rsidRPr="005B6695">
        <w:rPr>
          <w:rFonts w:ascii="Times New Roman" w:eastAsia="Times New Roman" w:hAnsi="Times New Roman" w:cs="Times New Roman"/>
          <w:kern w:val="0"/>
          <w:lang w:eastAsia="en-GB"/>
          <w14:ligatures w14:val="none"/>
        </w:rPr>
        <w:t xml:space="preserve"> to maintain access and move laterally.</w:t>
      </w:r>
    </w:p>
    <w:p w14:paraId="003FEEA0"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Exfiltration</w:t>
      </w:r>
      <w:r w:rsidRPr="005B6695">
        <w:rPr>
          <w:rFonts w:ascii="Times New Roman" w:eastAsia="Times New Roman" w:hAnsi="Times New Roman" w:cs="Times New Roman"/>
          <w:kern w:val="0"/>
          <w:lang w:eastAsia="en-GB"/>
          <w14:ligatures w14:val="none"/>
        </w:rPr>
        <w:t xml:space="preserve">: Targeted exfiltration of </w:t>
      </w:r>
      <w:r w:rsidRPr="005B6695">
        <w:rPr>
          <w:rFonts w:ascii="Times New Roman" w:eastAsia="Times New Roman" w:hAnsi="Times New Roman" w:cs="Times New Roman"/>
          <w:b/>
          <w:bCs/>
          <w:kern w:val="0"/>
          <w:lang w:eastAsia="en-GB"/>
          <w14:ligatures w14:val="none"/>
        </w:rPr>
        <w:t>intellectual property</w:t>
      </w:r>
      <w:r w:rsidRPr="005B6695">
        <w:rPr>
          <w:rFonts w:ascii="Times New Roman" w:eastAsia="Times New Roman" w:hAnsi="Times New Roman" w:cs="Times New Roman"/>
          <w:kern w:val="0"/>
          <w:lang w:eastAsia="en-GB"/>
          <w14:ligatures w14:val="none"/>
        </w:rPr>
        <w:t xml:space="preserve"> (focus on advanced technology sectors).</w:t>
      </w:r>
    </w:p>
    <w:p w14:paraId="2FB21DAF"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lastRenderedPageBreak/>
        <w:t>Motives</w:t>
      </w:r>
      <w:r w:rsidRPr="005B6695">
        <w:rPr>
          <w:rFonts w:ascii="Times New Roman" w:eastAsia="Times New Roman" w:hAnsi="Times New Roman" w:cs="Times New Roman"/>
          <w:kern w:val="0"/>
          <w:lang w:eastAsia="en-GB"/>
          <w14:ligatures w14:val="none"/>
        </w:rPr>
        <w:t>:</w:t>
      </w:r>
    </w:p>
    <w:p w14:paraId="5F2986D5"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Cyber espionage</w:t>
      </w:r>
      <w:r w:rsidRPr="005B6695">
        <w:rPr>
          <w:rFonts w:ascii="Times New Roman" w:eastAsia="Times New Roman" w:hAnsi="Times New Roman" w:cs="Times New Roman"/>
          <w:kern w:val="0"/>
          <w:lang w:eastAsia="en-GB"/>
          <w14:ligatures w14:val="none"/>
        </w:rPr>
        <w:t xml:space="preserve"> to acquire </w:t>
      </w:r>
      <w:r w:rsidRPr="005B6695">
        <w:rPr>
          <w:rFonts w:ascii="Times New Roman" w:eastAsia="Times New Roman" w:hAnsi="Times New Roman" w:cs="Times New Roman"/>
          <w:b/>
          <w:bCs/>
          <w:kern w:val="0"/>
          <w:lang w:eastAsia="en-GB"/>
          <w14:ligatures w14:val="none"/>
        </w:rPr>
        <w:t>critical academic and technological research</w:t>
      </w:r>
      <w:r w:rsidRPr="005B6695">
        <w:rPr>
          <w:rFonts w:ascii="Times New Roman" w:eastAsia="Times New Roman" w:hAnsi="Times New Roman" w:cs="Times New Roman"/>
          <w:kern w:val="0"/>
          <w:lang w:eastAsia="en-GB"/>
          <w14:ligatures w14:val="none"/>
        </w:rPr>
        <w:t xml:space="preserve"> for Chinese national interests.</w:t>
      </w:r>
    </w:p>
    <w:p w14:paraId="572693D0" w14:textId="77777777" w:rsidR="008D1768" w:rsidRPr="005B6695" w:rsidRDefault="008D1768" w:rsidP="008D1768">
      <w:pPr>
        <w:spacing w:before="100" w:beforeAutospacing="1" w:after="100" w:afterAutospacing="1" w:line="240" w:lineRule="auto"/>
        <w:ind w:left="-42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Targeting Patterns</w:t>
      </w:r>
      <w:r w:rsidRPr="005B6695">
        <w:rPr>
          <w:rFonts w:ascii="Times New Roman" w:eastAsia="Times New Roman" w:hAnsi="Times New Roman" w:cs="Times New Roman"/>
          <w:kern w:val="0"/>
          <w:lang w:eastAsia="en-GB"/>
          <w14:ligatures w14:val="none"/>
        </w:rPr>
        <w:t>:</w:t>
      </w:r>
    </w:p>
    <w:p w14:paraId="7E0164C1"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Universities and research centers</w:t>
      </w:r>
      <w:r w:rsidRPr="005B6695">
        <w:rPr>
          <w:rFonts w:ascii="Times New Roman" w:eastAsia="Times New Roman" w:hAnsi="Times New Roman" w:cs="Times New Roman"/>
          <w:kern w:val="0"/>
          <w:lang w:eastAsia="en-GB"/>
          <w14:ligatures w14:val="none"/>
        </w:rPr>
        <w:t xml:space="preserve"> with strong ties to </w:t>
      </w:r>
      <w:r w:rsidRPr="005B6695">
        <w:rPr>
          <w:rFonts w:ascii="Times New Roman" w:eastAsia="Times New Roman" w:hAnsi="Times New Roman" w:cs="Times New Roman"/>
          <w:b/>
          <w:bCs/>
          <w:kern w:val="0"/>
          <w:lang w:eastAsia="en-GB"/>
          <w14:ligatures w14:val="none"/>
        </w:rPr>
        <w:t>AI</w:t>
      </w:r>
      <w:r w:rsidRPr="005B6695">
        <w:rPr>
          <w:rFonts w:ascii="Times New Roman" w:eastAsia="Times New Roman" w:hAnsi="Times New Roman" w:cs="Times New Roman"/>
          <w:kern w:val="0"/>
          <w:lang w:eastAsia="en-GB"/>
          <w14:ligatures w14:val="none"/>
        </w:rPr>
        <w:t xml:space="preserve">, </w:t>
      </w:r>
      <w:r w:rsidRPr="005B6695">
        <w:rPr>
          <w:rFonts w:ascii="Times New Roman" w:eastAsia="Times New Roman" w:hAnsi="Times New Roman" w:cs="Times New Roman"/>
          <w:b/>
          <w:bCs/>
          <w:kern w:val="0"/>
          <w:lang w:eastAsia="en-GB"/>
          <w14:ligatures w14:val="none"/>
        </w:rPr>
        <w:t>biotechnology</w:t>
      </w:r>
      <w:r w:rsidRPr="005B6695">
        <w:rPr>
          <w:rFonts w:ascii="Times New Roman" w:eastAsia="Times New Roman" w:hAnsi="Times New Roman" w:cs="Times New Roman"/>
          <w:kern w:val="0"/>
          <w:lang w:eastAsia="en-GB"/>
          <w14:ligatures w14:val="none"/>
        </w:rPr>
        <w:t xml:space="preserve">, and </w:t>
      </w:r>
      <w:r w:rsidRPr="005B6695">
        <w:rPr>
          <w:rFonts w:ascii="Times New Roman" w:eastAsia="Times New Roman" w:hAnsi="Times New Roman" w:cs="Times New Roman"/>
          <w:b/>
          <w:bCs/>
          <w:kern w:val="0"/>
          <w:lang w:eastAsia="en-GB"/>
          <w14:ligatures w14:val="none"/>
        </w:rPr>
        <w:t>semiconductor research</w:t>
      </w:r>
      <w:r w:rsidRPr="005B6695">
        <w:rPr>
          <w:rFonts w:ascii="Times New Roman" w:eastAsia="Times New Roman" w:hAnsi="Times New Roman" w:cs="Times New Roman"/>
          <w:kern w:val="0"/>
          <w:lang w:eastAsia="en-GB"/>
          <w14:ligatures w14:val="none"/>
        </w:rPr>
        <w:t>.</w:t>
      </w:r>
    </w:p>
    <w:p w14:paraId="16834A49"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kern w:val="0"/>
          <w:lang w:eastAsia="en-GB"/>
          <w14:ligatures w14:val="none"/>
        </w:rPr>
        <w:t xml:space="preserve">Often targets </w:t>
      </w:r>
      <w:r w:rsidRPr="005B6695">
        <w:rPr>
          <w:rFonts w:ascii="Times New Roman" w:eastAsia="Times New Roman" w:hAnsi="Times New Roman" w:cs="Times New Roman"/>
          <w:b/>
          <w:bCs/>
          <w:kern w:val="0"/>
          <w:lang w:eastAsia="en-GB"/>
          <w14:ligatures w14:val="none"/>
        </w:rPr>
        <w:t>high-profile professors</w:t>
      </w:r>
      <w:r w:rsidRPr="005B6695">
        <w:rPr>
          <w:rFonts w:ascii="Times New Roman" w:eastAsia="Times New Roman" w:hAnsi="Times New Roman" w:cs="Times New Roman"/>
          <w:kern w:val="0"/>
          <w:lang w:eastAsia="en-GB"/>
          <w14:ligatures w14:val="none"/>
        </w:rPr>
        <w:t xml:space="preserve"> or </w:t>
      </w:r>
      <w:r w:rsidRPr="005B6695">
        <w:rPr>
          <w:rFonts w:ascii="Times New Roman" w:eastAsia="Times New Roman" w:hAnsi="Times New Roman" w:cs="Times New Roman"/>
          <w:b/>
          <w:bCs/>
          <w:kern w:val="0"/>
          <w:lang w:eastAsia="en-GB"/>
          <w14:ligatures w14:val="none"/>
        </w:rPr>
        <w:t>researchers</w:t>
      </w:r>
      <w:r w:rsidRPr="005B6695">
        <w:rPr>
          <w:rFonts w:ascii="Times New Roman" w:eastAsia="Times New Roman" w:hAnsi="Times New Roman" w:cs="Times New Roman"/>
          <w:kern w:val="0"/>
          <w:lang w:eastAsia="en-GB"/>
          <w14:ligatures w14:val="none"/>
        </w:rPr>
        <w:t xml:space="preserve"> working on sensitive technologies.</w:t>
      </w:r>
    </w:p>
    <w:p w14:paraId="45C583E6" w14:textId="77777777" w:rsidR="008D1768" w:rsidRPr="005B6695"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b/>
          <w:bCs/>
          <w:kern w:val="0"/>
          <w:lang w:eastAsia="en-GB"/>
          <w14:ligatures w14:val="none"/>
        </w:rPr>
        <w:t>Geography</w:t>
      </w:r>
      <w:r>
        <w:rPr>
          <w:rFonts w:ascii="Times New Roman" w:eastAsia="Times New Roman" w:hAnsi="Times New Roman" w:cs="Times New Roman"/>
          <w:b/>
          <w:bCs/>
          <w:kern w:val="0"/>
          <w:lang w:eastAsia="en-GB"/>
          <w14:ligatures w14:val="none"/>
        </w:rPr>
        <w:t>/History</w:t>
      </w:r>
      <w:r w:rsidRPr="005B6695">
        <w:rPr>
          <w:rFonts w:ascii="Times New Roman" w:eastAsia="Times New Roman" w:hAnsi="Times New Roman" w:cs="Times New Roman"/>
          <w:kern w:val="0"/>
          <w:lang w:eastAsia="en-GB"/>
          <w14:ligatures w14:val="none"/>
        </w:rPr>
        <w:t>:</w:t>
      </w:r>
    </w:p>
    <w:p w14:paraId="4561DCEE" w14:textId="77777777" w:rsidR="008D1768"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5B6695">
        <w:rPr>
          <w:rFonts w:ascii="Times New Roman" w:eastAsia="Times New Roman" w:hAnsi="Times New Roman" w:cs="Times New Roman"/>
          <w:kern w:val="0"/>
          <w:lang w:eastAsia="en-GB"/>
          <w14:ligatures w14:val="none"/>
        </w:rPr>
        <w:t xml:space="preserve">Primarily targeting the </w:t>
      </w:r>
      <w:r w:rsidRPr="005B6695">
        <w:rPr>
          <w:rFonts w:ascii="Times New Roman" w:eastAsia="Times New Roman" w:hAnsi="Times New Roman" w:cs="Times New Roman"/>
          <w:b/>
          <w:bCs/>
          <w:kern w:val="0"/>
          <w:lang w:eastAsia="en-GB"/>
          <w14:ligatures w14:val="none"/>
        </w:rPr>
        <w:t>US</w:t>
      </w:r>
      <w:r w:rsidRPr="005B6695">
        <w:rPr>
          <w:rFonts w:ascii="Times New Roman" w:eastAsia="Times New Roman" w:hAnsi="Times New Roman" w:cs="Times New Roman"/>
          <w:kern w:val="0"/>
          <w:lang w:eastAsia="en-GB"/>
          <w14:ligatures w14:val="none"/>
        </w:rPr>
        <w:t xml:space="preserve">, </w:t>
      </w:r>
      <w:r w:rsidRPr="005B6695">
        <w:rPr>
          <w:rFonts w:ascii="Times New Roman" w:eastAsia="Times New Roman" w:hAnsi="Times New Roman" w:cs="Times New Roman"/>
          <w:b/>
          <w:bCs/>
          <w:kern w:val="0"/>
          <w:lang w:eastAsia="en-GB"/>
          <w14:ligatures w14:val="none"/>
        </w:rPr>
        <w:t>Europe</w:t>
      </w:r>
      <w:r w:rsidRPr="005B6695">
        <w:rPr>
          <w:rFonts w:ascii="Times New Roman" w:eastAsia="Times New Roman" w:hAnsi="Times New Roman" w:cs="Times New Roman"/>
          <w:kern w:val="0"/>
          <w:lang w:eastAsia="en-GB"/>
          <w14:ligatures w14:val="none"/>
        </w:rPr>
        <w:t xml:space="preserve">, and </w:t>
      </w:r>
      <w:r w:rsidRPr="005B6695">
        <w:rPr>
          <w:rFonts w:ascii="Times New Roman" w:eastAsia="Times New Roman" w:hAnsi="Times New Roman" w:cs="Times New Roman"/>
          <w:b/>
          <w:bCs/>
          <w:kern w:val="0"/>
          <w:lang w:eastAsia="en-GB"/>
          <w14:ligatures w14:val="none"/>
        </w:rPr>
        <w:t>Japan</w:t>
      </w:r>
      <w:r w:rsidRPr="005B6695">
        <w:rPr>
          <w:rFonts w:ascii="Times New Roman" w:eastAsia="Times New Roman" w:hAnsi="Times New Roman" w:cs="Times New Roman"/>
          <w:kern w:val="0"/>
          <w:lang w:eastAsia="en-GB"/>
          <w14:ligatures w14:val="none"/>
        </w:rPr>
        <w:t xml:space="preserve"> for technological or industrial espionage.</w:t>
      </w:r>
    </w:p>
    <w:p w14:paraId="56657026" w14:textId="77777777" w:rsidR="008D1768" w:rsidRDefault="008D1768" w:rsidP="008D1768">
      <w:pPr>
        <w:pStyle w:val="ListParagraph"/>
        <w:ind w:left="-65"/>
        <w:rPr>
          <w:sz w:val="28"/>
          <w:szCs w:val="28"/>
        </w:rPr>
      </w:pPr>
      <w:hyperlink r:id="rId19" w:history="1">
        <w:r w:rsidRPr="00C55295">
          <w:rPr>
            <w:rStyle w:val="Hyperlink"/>
            <w:sz w:val="28"/>
            <w:szCs w:val="28"/>
          </w:rPr>
          <w:t>https://cyble.com/blog/vietnamese-entities-targeted-by-china-linked-mustang-panda-in-cyber-espionage/</w:t>
        </w:r>
      </w:hyperlink>
    </w:p>
    <w:p w14:paraId="0C8C4BE8" w14:textId="77777777" w:rsidR="008D1768"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p>
    <w:p w14:paraId="7D48BE8C" w14:textId="77777777" w:rsidR="008D1768" w:rsidRPr="008B7590" w:rsidRDefault="008D1768" w:rsidP="008D1768">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p>
    <w:p w14:paraId="6AC2F4B2" w14:textId="77777777" w:rsidR="008D1768" w:rsidRPr="00F9631A" w:rsidRDefault="008D1768" w:rsidP="008D17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9631A">
        <w:rPr>
          <w:rFonts w:ascii="Times New Roman" w:eastAsia="Times New Roman" w:hAnsi="Times New Roman" w:cs="Times New Roman"/>
          <w:b/>
          <w:bCs/>
          <w:kern w:val="0"/>
          <w:sz w:val="27"/>
          <w:szCs w:val="27"/>
          <w:lang w:eastAsia="en-GB"/>
          <w14:ligatures w14:val="none"/>
        </w:rPr>
        <w:t xml:space="preserve">APT35 </w:t>
      </w:r>
      <w:r>
        <w:rPr>
          <w:rFonts w:ascii="Times New Roman" w:eastAsia="Times New Roman" w:hAnsi="Times New Roman" w:cs="Times New Roman"/>
          <w:b/>
          <w:bCs/>
          <w:kern w:val="0"/>
          <w:sz w:val="27"/>
          <w:szCs w:val="27"/>
          <w:lang w:eastAsia="en-GB"/>
          <w14:ligatures w14:val="none"/>
        </w:rPr>
        <w:t xml:space="preserve">or Charming Kitten </w:t>
      </w:r>
      <w:r w:rsidRPr="00F9631A">
        <w:rPr>
          <w:rFonts w:ascii="Times New Roman" w:eastAsia="Times New Roman" w:hAnsi="Times New Roman" w:cs="Times New Roman"/>
          <w:b/>
          <w:bCs/>
          <w:kern w:val="0"/>
          <w:sz w:val="27"/>
          <w:szCs w:val="27"/>
          <w:lang w:eastAsia="en-GB"/>
          <w14:ligatures w14:val="none"/>
        </w:rPr>
        <w:t>(Iranian State-Sponsored)</w:t>
      </w:r>
    </w:p>
    <w:p w14:paraId="543249F9" w14:textId="77777777" w:rsidR="008D1768" w:rsidRPr="00F9631A" w:rsidRDefault="008D1768" w:rsidP="008D1768">
      <w:pPr>
        <w:spacing w:before="100" w:beforeAutospacing="1" w:after="100" w:afterAutospacing="1" w:line="240" w:lineRule="auto"/>
        <w:ind w:left="-42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IOCs</w:t>
      </w:r>
      <w:r w:rsidRPr="00F9631A">
        <w:rPr>
          <w:rFonts w:ascii="Times New Roman" w:eastAsia="Times New Roman" w:hAnsi="Times New Roman" w:cs="Times New Roman"/>
          <w:kern w:val="0"/>
          <w:lang w:eastAsia="en-GB"/>
          <w14:ligatures w14:val="none"/>
        </w:rPr>
        <w:t>:</w:t>
      </w:r>
    </w:p>
    <w:p w14:paraId="284CB238"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IP addresses</w:t>
      </w:r>
      <w:r w:rsidRPr="00F9631A">
        <w:rPr>
          <w:rFonts w:ascii="Times New Roman" w:eastAsia="Times New Roman" w:hAnsi="Times New Roman" w:cs="Times New Roman"/>
          <w:kern w:val="0"/>
          <w:lang w:eastAsia="en-GB"/>
          <w14:ligatures w14:val="none"/>
        </w:rPr>
        <w:t xml:space="preserve"> related to Iranian infrastructure and </w:t>
      </w:r>
      <w:r w:rsidRPr="00F9631A">
        <w:rPr>
          <w:rFonts w:ascii="Times New Roman" w:eastAsia="Times New Roman" w:hAnsi="Times New Roman" w:cs="Times New Roman"/>
          <w:b/>
          <w:bCs/>
          <w:kern w:val="0"/>
          <w:lang w:eastAsia="en-GB"/>
          <w14:ligatures w14:val="none"/>
        </w:rPr>
        <w:t>Tor</w:t>
      </w:r>
      <w:r w:rsidRPr="00F9631A">
        <w:rPr>
          <w:rFonts w:ascii="Times New Roman" w:eastAsia="Times New Roman" w:hAnsi="Times New Roman" w:cs="Times New Roman"/>
          <w:kern w:val="0"/>
          <w:lang w:eastAsia="en-GB"/>
          <w14:ligatures w14:val="none"/>
        </w:rPr>
        <w:t xml:space="preserve"> nodes for anonymized C2.</w:t>
      </w:r>
    </w:p>
    <w:p w14:paraId="215DE33D"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File hashes</w:t>
      </w:r>
      <w:r w:rsidRPr="00F9631A">
        <w:rPr>
          <w:rFonts w:ascii="Times New Roman" w:eastAsia="Times New Roman" w:hAnsi="Times New Roman" w:cs="Times New Roman"/>
          <w:kern w:val="0"/>
          <w:lang w:eastAsia="en-GB"/>
          <w14:ligatures w14:val="none"/>
        </w:rPr>
        <w:t xml:space="preserve"> of </w:t>
      </w:r>
      <w:r w:rsidRPr="00F9631A">
        <w:rPr>
          <w:rFonts w:ascii="Times New Roman" w:eastAsia="Times New Roman" w:hAnsi="Times New Roman" w:cs="Times New Roman"/>
          <w:b/>
          <w:bCs/>
          <w:kern w:val="0"/>
          <w:lang w:eastAsia="en-GB"/>
          <w14:ligatures w14:val="none"/>
        </w:rPr>
        <w:t>Win32-based backdoors</w:t>
      </w:r>
      <w:r w:rsidRPr="00F9631A">
        <w:rPr>
          <w:rFonts w:ascii="Times New Roman" w:eastAsia="Times New Roman" w:hAnsi="Times New Roman" w:cs="Times New Roman"/>
          <w:kern w:val="0"/>
          <w:lang w:eastAsia="en-GB"/>
          <w14:ligatures w14:val="none"/>
        </w:rPr>
        <w:t xml:space="preserve"> such as </w:t>
      </w:r>
      <w:r w:rsidRPr="00F9631A">
        <w:rPr>
          <w:rFonts w:ascii="Times New Roman" w:eastAsia="Times New Roman" w:hAnsi="Times New Roman" w:cs="Times New Roman"/>
          <w:b/>
          <w:bCs/>
          <w:kern w:val="0"/>
          <w:lang w:eastAsia="en-GB"/>
          <w14:ligatures w14:val="none"/>
        </w:rPr>
        <w:t>Poison Ivy</w:t>
      </w:r>
      <w:r w:rsidRPr="00F9631A">
        <w:rPr>
          <w:rFonts w:ascii="Times New Roman" w:eastAsia="Times New Roman" w:hAnsi="Times New Roman" w:cs="Times New Roman"/>
          <w:kern w:val="0"/>
          <w:lang w:eastAsia="en-GB"/>
          <w14:ligatures w14:val="none"/>
        </w:rPr>
        <w:t xml:space="preserve"> and </w:t>
      </w:r>
      <w:r w:rsidRPr="00F9631A">
        <w:rPr>
          <w:rFonts w:ascii="Times New Roman" w:eastAsia="Times New Roman" w:hAnsi="Times New Roman" w:cs="Times New Roman"/>
          <w:b/>
          <w:bCs/>
          <w:kern w:val="0"/>
          <w:lang w:eastAsia="en-GB"/>
          <w14:ligatures w14:val="none"/>
        </w:rPr>
        <w:t>Sonic</w:t>
      </w:r>
      <w:r w:rsidRPr="00F9631A">
        <w:rPr>
          <w:rFonts w:ascii="Times New Roman" w:eastAsia="Times New Roman" w:hAnsi="Times New Roman" w:cs="Times New Roman"/>
          <w:kern w:val="0"/>
          <w:lang w:eastAsia="en-GB"/>
          <w14:ligatures w14:val="none"/>
        </w:rPr>
        <w:t>.</w:t>
      </w:r>
    </w:p>
    <w:p w14:paraId="29E36D49"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SSL certificates</w:t>
      </w:r>
      <w:r w:rsidRPr="00F9631A">
        <w:rPr>
          <w:rFonts w:ascii="Times New Roman" w:eastAsia="Times New Roman" w:hAnsi="Times New Roman" w:cs="Times New Roman"/>
          <w:kern w:val="0"/>
          <w:lang w:eastAsia="en-GB"/>
          <w14:ligatures w14:val="none"/>
        </w:rPr>
        <w:t xml:space="preserve"> associated with Iranian domains and infrastructure.</w:t>
      </w:r>
    </w:p>
    <w:p w14:paraId="14E43FFF" w14:textId="77777777" w:rsidR="008D1768" w:rsidRPr="00F9631A"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TTPs</w:t>
      </w:r>
      <w:r w:rsidRPr="00F9631A">
        <w:rPr>
          <w:rFonts w:ascii="Times New Roman" w:eastAsia="Times New Roman" w:hAnsi="Times New Roman" w:cs="Times New Roman"/>
          <w:kern w:val="0"/>
          <w:lang w:eastAsia="en-GB"/>
          <w14:ligatures w14:val="none"/>
        </w:rPr>
        <w:t>:</w:t>
      </w:r>
    </w:p>
    <w:p w14:paraId="1377CF23"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Initial Access</w:t>
      </w:r>
      <w:r w:rsidRPr="00F9631A">
        <w:rPr>
          <w:rFonts w:ascii="Times New Roman" w:eastAsia="Times New Roman" w:hAnsi="Times New Roman" w:cs="Times New Roman"/>
          <w:kern w:val="0"/>
          <w:lang w:eastAsia="en-GB"/>
          <w14:ligatures w14:val="none"/>
        </w:rPr>
        <w:t>: Spear-phishing emails disguised as academic research papers or critical alerts (e.g., Iran-based universities impersonated).</w:t>
      </w:r>
    </w:p>
    <w:p w14:paraId="76523FB6"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Exploitation</w:t>
      </w:r>
      <w:r w:rsidRPr="00F9631A">
        <w:rPr>
          <w:rFonts w:ascii="Times New Roman" w:eastAsia="Times New Roman" w:hAnsi="Times New Roman" w:cs="Times New Roman"/>
          <w:kern w:val="0"/>
          <w:lang w:eastAsia="en-GB"/>
          <w14:ligatures w14:val="none"/>
        </w:rPr>
        <w:t xml:space="preserve">: </w:t>
      </w:r>
      <w:r w:rsidRPr="00F9631A">
        <w:rPr>
          <w:rFonts w:ascii="Times New Roman" w:eastAsia="Times New Roman" w:hAnsi="Times New Roman" w:cs="Times New Roman"/>
          <w:b/>
          <w:bCs/>
          <w:kern w:val="0"/>
          <w:lang w:eastAsia="en-GB"/>
          <w14:ligatures w14:val="none"/>
        </w:rPr>
        <w:t>Credential stuffing</w:t>
      </w:r>
      <w:r w:rsidRPr="00F9631A">
        <w:rPr>
          <w:rFonts w:ascii="Times New Roman" w:eastAsia="Times New Roman" w:hAnsi="Times New Roman" w:cs="Times New Roman"/>
          <w:kern w:val="0"/>
          <w:lang w:eastAsia="en-GB"/>
          <w14:ligatures w14:val="none"/>
        </w:rPr>
        <w:t xml:space="preserve"> and </w:t>
      </w:r>
      <w:r w:rsidRPr="00F9631A">
        <w:rPr>
          <w:rFonts w:ascii="Times New Roman" w:eastAsia="Times New Roman" w:hAnsi="Times New Roman" w:cs="Times New Roman"/>
          <w:b/>
          <w:bCs/>
          <w:kern w:val="0"/>
          <w:lang w:eastAsia="en-GB"/>
          <w14:ligatures w14:val="none"/>
        </w:rPr>
        <w:t>password spraying</w:t>
      </w:r>
      <w:r w:rsidRPr="00F9631A">
        <w:rPr>
          <w:rFonts w:ascii="Times New Roman" w:eastAsia="Times New Roman" w:hAnsi="Times New Roman" w:cs="Times New Roman"/>
          <w:kern w:val="0"/>
          <w:lang w:eastAsia="en-GB"/>
          <w14:ligatures w14:val="none"/>
        </w:rPr>
        <w:t xml:space="preserve"> to access university portals.</w:t>
      </w:r>
    </w:p>
    <w:p w14:paraId="4C632CB1"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Exfiltration</w:t>
      </w:r>
      <w:r w:rsidRPr="00F9631A">
        <w:rPr>
          <w:rFonts w:ascii="Times New Roman" w:eastAsia="Times New Roman" w:hAnsi="Times New Roman" w:cs="Times New Roman"/>
          <w:kern w:val="0"/>
          <w:lang w:eastAsia="en-GB"/>
          <w14:ligatures w14:val="none"/>
        </w:rPr>
        <w:t xml:space="preserve">: Focus on stealing </w:t>
      </w:r>
      <w:r w:rsidRPr="00F9631A">
        <w:rPr>
          <w:rFonts w:ascii="Times New Roman" w:eastAsia="Times New Roman" w:hAnsi="Times New Roman" w:cs="Times New Roman"/>
          <w:b/>
          <w:bCs/>
          <w:kern w:val="0"/>
          <w:lang w:eastAsia="en-GB"/>
          <w14:ligatures w14:val="none"/>
        </w:rPr>
        <w:t>sensitive government, military, and academic data</w:t>
      </w:r>
      <w:r w:rsidRPr="00F9631A">
        <w:rPr>
          <w:rFonts w:ascii="Times New Roman" w:eastAsia="Times New Roman" w:hAnsi="Times New Roman" w:cs="Times New Roman"/>
          <w:kern w:val="0"/>
          <w:lang w:eastAsia="en-GB"/>
          <w14:ligatures w14:val="none"/>
        </w:rPr>
        <w:t>.</w:t>
      </w:r>
    </w:p>
    <w:p w14:paraId="13B65AA5" w14:textId="77777777" w:rsidR="008D1768" w:rsidRPr="00F9631A"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Motives</w:t>
      </w:r>
      <w:r w:rsidRPr="00F9631A">
        <w:rPr>
          <w:rFonts w:ascii="Times New Roman" w:eastAsia="Times New Roman" w:hAnsi="Times New Roman" w:cs="Times New Roman"/>
          <w:kern w:val="0"/>
          <w:lang w:eastAsia="en-GB"/>
          <w14:ligatures w14:val="none"/>
        </w:rPr>
        <w:t>:</w:t>
      </w:r>
    </w:p>
    <w:p w14:paraId="55C02556"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Espionage</w:t>
      </w:r>
      <w:r w:rsidRPr="00F9631A">
        <w:rPr>
          <w:rFonts w:ascii="Times New Roman" w:eastAsia="Times New Roman" w:hAnsi="Times New Roman" w:cs="Times New Roman"/>
          <w:kern w:val="0"/>
          <w:lang w:eastAsia="en-GB"/>
          <w14:ligatures w14:val="none"/>
        </w:rPr>
        <w:t xml:space="preserve"> aimed at obtaining </w:t>
      </w:r>
      <w:r w:rsidRPr="00F9631A">
        <w:rPr>
          <w:rFonts w:ascii="Times New Roman" w:eastAsia="Times New Roman" w:hAnsi="Times New Roman" w:cs="Times New Roman"/>
          <w:b/>
          <w:bCs/>
          <w:kern w:val="0"/>
          <w:lang w:eastAsia="en-GB"/>
          <w14:ligatures w14:val="none"/>
        </w:rPr>
        <w:t>nuclear, military, and political research</w:t>
      </w:r>
      <w:r w:rsidRPr="00F9631A">
        <w:rPr>
          <w:rFonts w:ascii="Times New Roman" w:eastAsia="Times New Roman" w:hAnsi="Times New Roman" w:cs="Times New Roman"/>
          <w:kern w:val="0"/>
          <w:lang w:eastAsia="en-GB"/>
          <w14:ligatures w14:val="none"/>
        </w:rPr>
        <w:t>.</w:t>
      </w:r>
    </w:p>
    <w:p w14:paraId="47653353"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Geopolitical motives</w:t>
      </w:r>
      <w:r w:rsidRPr="00F9631A">
        <w:rPr>
          <w:rFonts w:ascii="Times New Roman" w:eastAsia="Times New Roman" w:hAnsi="Times New Roman" w:cs="Times New Roman"/>
          <w:kern w:val="0"/>
          <w:lang w:eastAsia="en-GB"/>
          <w14:ligatures w14:val="none"/>
        </w:rPr>
        <w:t>: Disrupt or steal academic data related to international policies or military research.</w:t>
      </w:r>
    </w:p>
    <w:p w14:paraId="106EE440" w14:textId="77777777" w:rsidR="008D1768" w:rsidRPr="00F9631A"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lastRenderedPageBreak/>
        <w:t>Targeting Patterns</w:t>
      </w:r>
      <w:r w:rsidRPr="00F9631A">
        <w:rPr>
          <w:rFonts w:ascii="Times New Roman" w:eastAsia="Times New Roman" w:hAnsi="Times New Roman" w:cs="Times New Roman"/>
          <w:kern w:val="0"/>
          <w:lang w:eastAsia="en-GB"/>
          <w14:ligatures w14:val="none"/>
        </w:rPr>
        <w:t>:</w:t>
      </w:r>
    </w:p>
    <w:p w14:paraId="093730B6" w14:textId="77777777" w:rsidR="008D1768" w:rsidRPr="00F9631A"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Targeted academia</w:t>
      </w:r>
      <w:r w:rsidRPr="00F9631A">
        <w:rPr>
          <w:rFonts w:ascii="Times New Roman" w:eastAsia="Times New Roman" w:hAnsi="Times New Roman" w:cs="Times New Roman"/>
          <w:kern w:val="0"/>
          <w:lang w:eastAsia="en-GB"/>
          <w14:ligatures w14:val="none"/>
        </w:rPr>
        <w:t xml:space="preserve">, particularly </w:t>
      </w:r>
      <w:r w:rsidRPr="00F9631A">
        <w:rPr>
          <w:rFonts w:ascii="Times New Roman" w:eastAsia="Times New Roman" w:hAnsi="Times New Roman" w:cs="Times New Roman"/>
          <w:b/>
          <w:bCs/>
          <w:kern w:val="0"/>
          <w:lang w:eastAsia="en-GB"/>
          <w14:ligatures w14:val="none"/>
        </w:rPr>
        <w:t>scholars</w:t>
      </w:r>
      <w:r w:rsidRPr="00F9631A">
        <w:rPr>
          <w:rFonts w:ascii="Times New Roman" w:eastAsia="Times New Roman" w:hAnsi="Times New Roman" w:cs="Times New Roman"/>
          <w:kern w:val="0"/>
          <w:lang w:eastAsia="en-GB"/>
          <w14:ligatures w14:val="none"/>
        </w:rPr>
        <w:t xml:space="preserve"> or </w:t>
      </w:r>
      <w:r w:rsidRPr="00F9631A">
        <w:rPr>
          <w:rFonts w:ascii="Times New Roman" w:eastAsia="Times New Roman" w:hAnsi="Times New Roman" w:cs="Times New Roman"/>
          <w:b/>
          <w:bCs/>
          <w:kern w:val="0"/>
          <w:lang w:eastAsia="en-GB"/>
          <w14:ligatures w14:val="none"/>
        </w:rPr>
        <w:t>students</w:t>
      </w:r>
      <w:r w:rsidRPr="00F9631A">
        <w:rPr>
          <w:rFonts w:ascii="Times New Roman" w:eastAsia="Times New Roman" w:hAnsi="Times New Roman" w:cs="Times New Roman"/>
          <w:kern w:val="0"/>
          <w:lang w:eastAsia="en-GB"/>
          <w14:ligatures w14:val="none"/>
        </w:rPr>
        <w:t xml:space="preserve"> working on politically sensitive subjects like nuclear technology or defense.</w:t>
      </w:r>
    </w:p>
    <w:p w14:paraId="25547835" w14:textId="77777777" w:rsidR="008D1768" w:rsidRPr="00F9631A" w:rsidRDefault="008D1768" w:rsidP="008D1768">
      <w:pPr>
        <w:spacing w:before="100" w:beforeAutospacing="1" w:after="100" w:afterAutospacing="1" w:line="240" w:lineRule="auto"/>
        <w:ind w:left="29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Geopolitical intelligence</w:t>
      </w:r>
      <w:r w:rsidRPr="00F9631A">
        <w:rPr>
          <w:rFonts w:ascii="Times New Roman" w:eastAsia="Times New Roman" w:hAnsi="Times New Roman" w:cs="Times New Roman"/>
          <w:kern w:val="0"/>
          <w:lang w:eastAsia="en-GB"/>
          <w14:ligatures w14:val="none"/>
        </w:rPr>
        <w:t xml:space="preserve"> (related to the Middle East, US-Iran relations).</w:t>
      </w:r>
    </w:p>
    <w:p w14:paraId="349444AC" w14:textId="77777777" w:rsidR="008D1768" w:rsidRPr="00F9631A" w:rsidRDefault="008D1768" w:rsidP="008D1768">
      <w:pPr>
        <w:spacing w:before="100" w:beforeAutospacing="1" w:after="100" w:afterAutospacing="1" w:line="240" w:lineRule="auto"/>
        <w:ind w:left="-6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b/>
          <w:bCs/>
          <w:kern w:val="0"/>
          <w:lang w:eastAsia="en-GB"/>
          <w14:ligatures w14:val="none"/>
        </w:rPr>
        <w:t>Geography</w:t>
      </w:r>
      <w:r>
        <w:rPr>
          <w:rFonts w:ascii="Times New Roman" w:eastAsia="Times New Roman" w:hAnsi="Times New Roman" w:cs="Times New Roman"/>
          <w:b/>
          <w:bCs/>
          <w:kern w:val="0"/>
          <w:lang w:eastAsia="en-GB"/>
          <w14:ligatures w14:val="none"/>
        </w:rPr>
        <w:t>/History</w:t>
      </w:r>
      <w:r w:rsidRPr="00F9631A">
        <w:rPr>
          <w:rFonts w:ascii="Times New Roman" w:eastAsia="Times New Roman" w:hAnsi="Times New Roman" w:cs="Times New Roman"/>
          <w:kern w:val="0"/>
          <w:lang w:eastAsia="en-GB"/>
          <w14:ligatures w14:val="none"/>
        </w:rPr>
        <w:t>:</w:t>
      </w:r>
    </w:p>
    <w:p w14:paraId="371B55E6" w14:textId="77777777" w:rsidR="008D1768"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r w:rsidRPr="00F9631A">
        <w:rPr>
          <w:rFonts w:ascii="Times New Roman" w:eastAsia="Times New Roman" w:hAnsi="Times New Roman" w:cs="Times New Roman"/>
          <w:kern w:val="0"/>
          <w:lang w:eastAsia="en-GB"/>
          <w14:ligatures w14:val="none"/>
        </w:rPr>
        <w:t xml:space="preserve">Targets institutions primarily in </w:t>
      </w:r>
      <w:r w:rsidRPr="00F9631A">
        <w:rPr>
          <w:rFonts w:ascii="Times New Roman" w:eastAsia="Times New Roman" w:hAnsi="Times New Roman" w:cs="Times New Roman"/>
          <w:b/>
          <w:bCs/>
          <w:kern w:val="0"/>
          <w:lang w:eastAsia="en-GB"/>
          <w14:ligatures w14:val="none"/>
        </w:rPr>
        <w:t>North America</w:t>
      </w:r>
      <w:r w:rsidRPr="00F9631A">
        <w:rPr>
          <w:rFonts w:ascii="Times New Roman" w:eastAsia="Times New Roman" w:hAnsi="Times New Roman" w:cs="Times New Roman"/>
          <w:kern w:val="0"/>
          <w:lang w:eastAsia="en-GB"/>
          <w14:ligatures w14:val="none"/>
        </w:rPr>
        <w:t xml:space="preserve">, </w:t>
      </w:r>
      <w:r w:rsidRPr="00F9631A">
        <w:rPr>
          <w:rFonts w:ascii="Times New Roman" w:eastAsia="Times New Roman" w:hAnsi="Times New Roman" w:cs="Times New Roman"/>
          <w:b/>
          <w:bCs/>
          <w:kern w:val="0"/>
          <w:lang w:eastAsia="en-GB"/>
          <w14:ligatures w14:val="none"/>
        </w:rPr>
        <w:t>Europe</w:t>
      </w:r>
      <w:r w:rsidRPr="00F9631A">
        <w:rPr>
          <w:rFonts w:ascii="Times New Roman" w:eastAsia="Times New Roman" w:hAnsi="Times New Roman" w:cs="Times New Roman"/>
          <w:kern w:val="0"/>
          <w:lang w:eastAsia="en-GB"/>
          <w14:ligatures w14:val="none"/>
        </w:rPr>
        <w:t xml:space="preserve">, and </w:t>
      </w:r>
      <w:r w:rsidRPr="00F9631A">
        <w:rPr>
          <w:rFonts w:ascii="Times New Roman" w:eastAsia="Times New Roman" w:hAnsi="Times New Roman" w:cs="Times New Roman"/>
          <w:b/>
          <w:bCs/>
          <w:kern w:val="0"/>
          <w:lang w:eastAsia="en-GB"/>
          <w14:ligatures w14:val="none"/>
        </w:rPr>
        <w:t>the Middle East</w:t>
      </w:r>
      <w:r w:rsidRPr="00F9631A">
        <w:rPr>
          <w:rFonts w:ascii="Times New Roman" w:eastAsia="Times New Roman" w:hAnsi="Times New Roman" w:cs="Times New Roman"/>
          <w:kern w:val="0"/>
          <w:lang w:eastAsia="en-GB"/>
          <w14:ligatures w14:val="none"/>
        </w:rPr>
        <w:t xml:space="preserve">, specifically universities tied to </w:t>
      </w:r>
      <w:r w:rsidRPr="00F9631A">
        <w:rPr>
          <w:rFonts w:ascii="Times New Roman" w:eastAsia="Times New Roman" w:hAnsi="Times New Roman" w:cs="Times New Roman"/>
          <w:b/>
          <w:bCs/>
          <w:kern w:val="0"/>
          <w:lang w:eastAsia="en-GB"/>
          <w14:ligatures w14:val="none"/>
        </w:rPr>
        <w:t>US</w:t>
      </w:r>
      <w:r w:rsidRPr="00F9631A">
        <w:rPr>
          <w:rFonts w:ascii="Times New Roman" w:eastAsia="Times New Roman" w:hAnsi="Times New Roman" w:cs="Times New Roman"/>
          <w:kern w:val="0"/>
          <w:lang w:eastAsia="en-GB"/>
          <w14:ligatures w14:val="none"/>
        </w:rPr>
        <w:t xml:space="preserve"> and </w:t>
      </w:r>
      <w:r w:rsidRPr="00F9631A">
        <w:rPr>
          <w:rFonts w:ascii="Times New Roman" w:eastAsia="Times New Roman" w:hAnsi="Times New Roman" w:cs="Times New Roman"/>
          <w:b/>
          <w:bCs/>
          <w:kern w:val="0"/>
          <w:lang w:eastAsia="en-GB"/>
          <w14:ligatures w14:val="none"/>
        </w:rPr>
        <w:t>Israeli</w:t>
      </w:r>
      <w:r w:rsidRPr="00F9631A">
        <w:rPr>
          <w:rFonts w:ascii="Times New Roman" w:eastAsia="Times New Roman" w:hAnsi="Times New Roman" w:cs="Times New Roman"/>
          <w:kern w:val="0"/>
          <w:lang w:eastAsia="en-GB"/>
          <w14:ligatures w14:val="none"/>
        </w:rPr>
        <w:t xml:space="preserve"> research.</w:t>
      </w:r>
    </w:p>
    <w:p w14:paraId="2EBB231C" w14:textId="77777777" w:rsidR="008D1768" w:rsidRDefault="008D1768" w:rsidP="008D1768">
      <w:pPr>
        <w:pStyle w:val="ListParagraph"/>
        <w:ind w:left="-65"/>
        <w:rPr>
          <w:sz w:val="28"/>
          <w:szCs w:val="28"/>
        </w:rPr>
      </w:pPr>
      <w:hyperlink r:id="rId20" w:history="1">
        <w:r w:rsidRPr="00C55295">
          <w:rPr>
            <w:rStyle w:val="Hyperlink"/>
            <w:sz w:val="28"/>
            <w:szCs w:val="28"/>
          </w:rPr>
          <w:t>https://en.wikipedia.org/wiki/Charming_Kitten</w:t>
        </w:r>
      </w:hyperlink>
    </w:p>
    <w:p w14:paraId="5C3EB8BF" w14:textId="77777777" w:rsidR="008D1768" w:rsidRDefault="008D1768" w:rsidP="008D1768">
      <w:pPr>
        <w:pStyle w:val="ListParagraph"/>
        <w:ind w:left="-65"/>
        <w:rPr>
          <w:sz w:val="28"/>
          <w:szCs w:val="28"/>
        </w:rPr>
      </w:pPr>
      <w:hyperlink r:id="rId21" w:history="1">
        <w:r w:rsidRPr="00C55295">
          <w:rPr>
            <w:rStyle w:val="Hyperlink"/>
            <w:sz w:val="28"/>
            <w:szCs w:val="28"/>
          </w:rPr>
          <w:t>https://threatpost.com/charming-kitten-uses-fake-interview-requests-to-target-public-figures/152628/</w:t>
        </w:r>
      </w:hyperlink>
    </w:p>
    <w:p w14:paraId="6D424D7A" w14:textId="77777777" w:rsidR="008D1768"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p>
    <w:p w14:paraId="23A33636" w14:textId="77777777" w:rsidR="008D1768" w:rsidRDefault="008D1768" w:rsidP="008D1768">
      <w:pPr>
        <w:spacing w:before="100" w:beforeAutospacing="1" w:after="100" w:afterAutospacing="1" w:line="240" w:lineRule="auto"/>
        <w:ind w:left="655"/>
        <w:rPr>
          <w:rFonts w:ascii="Times New Roman" w:eastAsia="Times New Roman" w:hAnsi="Times New Roman" w:cs="Times New Roman"/>
          <w:kern w:val="0"/>
          <w:lang w:eastAsia="en-GB"/>
          <w14:ligatures w14:val="none"/>
        </w:rPr>
      </w:pPr>
    </w:p>
    <w:p w14:paraId="476376E1" w14:textId="77777777" w:rsidR="008D1768" w:rsidRPr="00A60281" w:rsidRDefault="008D1768" w:rsidP="008D1768">
      <w:pPr>
        <w:spacing w:before="100" w:beforeAutospacing="1" w:after="100" w:afterAutospacing="1" w:line="240" w:lineRule="auto"/>
        <w:ind w:left="655"/>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5</w:t>
      </w:r>
      <w:r w:rsidRPr="00A60281">
        <w:rPr>
          <w:rFonts w:ascii="Times New Roman" w:eastAsia="Times New Roman" w:hAnsi="Times New Roman" w:cs="Times New Roman"/>
          <w:b/>
          <w:bCs/>
          <w:kern w:val="0"/>
          <w:lang w:eastAsia="en-GB"/>
          <w14:ligatures w14:val="none"/>
        </w:rPr>
        <w:t>. Clop</w:t>
      </w:r>
      <w:r>
        <w:rPr>
          <w:rFonts w:ascii="Times New Roman" w:eastAsia="Times New Roman" w:hAnsi="Times New Roman" w:cs="Times New Roman"/>
          <w:b/>
          <w:bCs/>
          <w:kern w:val="0"/>
          <w:lang w:eastAsia="en-GB"/>
          <w14:ligatures w14:val="none"/>
        </w:rPr>
        <w:t xml:space="preserve"> OR TA505</w:t>
      </w:r>
      <w:r w:rsidRPr="00A60281">
        <w:rPr>
          <w:rFonts w:ascii="Times New Roman" w:eastAsia="Times New Roman" w:hAnsi="Times New Roman" w:cs="Times New Roman"/>
          <w:b/>
          <w:bCs/>
          <w:kern w:val="0"/>
          <w:lang w:eastAsia="en-GB"/>
          <w14:ligatures w14:val="none"/>
        </w:rPr>
        <w:t xml:space="preserve"> (Ransomware Group)</w:t>
      </w:r>
    </w:p>
    <w:p w14:paraId="4DD47798" w14:textId="77777777" w:rsidR="008D1768" w:rsidRPr="00A60281" w:rsidRDefault="008D1768" w:rsidP="008D1768">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IOCs</w:t>
      </w:r>
      <w:r w:rsidRPr="00A60281">
        <w:rPr>
          <w:rFonts w:ascii="Times New Roman" w:eastAsia="Times New Roman" w:hAnsi="Times New Roman" w:cs="Times New Roman"/>
          <w:kern w:val="0"/>
          <w:lang w:eastAsia="en-GB"/>
          <w14:ligatures w14:val="none"/>
        </w:rPr>
        <w:t>:</w:t>
      </w:r>
    </w:p>
    <w:p w14:paraId="6AFCE499"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kern w:val="0"/>
          <w:lang w:eastAsia="en-GB"/>
          <w14:ligatures w14:val="none"/>
        </w:rPr>
        <w:t xml:space="preserve">File hashes for </w:t>
      </w:r>
      <w:r w:rsidRPr="00A60281">
        <w:rPr>
          <w:rFonts w:ascii="Times New Roman" w:eastAsia="Times New Roman" w:hAnsi="Times New Roman" w:cs="Times New Roman"/>
          <w:b/>
          <w:bCs/>
          <w:kern w:val="0"/>
          <w:lang w:eastAsia="en-GB"/>
          <w14:ligatures w14:val="none"/>
        </w:rPr>
        <w:t>Clop ransomware variants</w:t>
      </w:r>
      <w:r w:rsidRPr="00A60281">
        <w:rPr>
          <w:rFonts w:ascii="Times New Roman" w:eastAsia="Times New Roman" w:hAnsi="Times New Roman" w:cs="Times New Roman"/>
          <w:kern w:val="0"/>
          <w:lang w:eastAsia="en-GB"/>
          <w14:ligatures w14:val="none"/>
        </w:rPr>
        <w:t xml:space="preserve"> (e.g., </w:t>
      </w:r>
      <w:r w:rsidRPr="00A60281">
        <w:rPr>
          <w:rFonts w:ascii="Times New Roman" w:eastAsia="Times New Roman" w:hAnsi="Times New Roman" w:cs="Times New Roman"/>
          <w:b/>
          <w:bCs/>
          <w:kern w:val="0"/>
          <w:lang w:eastAsia="en-GB"/>
          <w14:ligatures w14:val="none"/>
        </w:rPr>
        <w:t>Clop2.exe</w:t>
      </w:r>
      <w:r w:rsidRPr="00A60281">
        <w:rPr>
          <w:rFonts w:ascii="Times New Roman" w:eastAsia="Times New Roman" w:hAnsi="Times New Roman" w:cs="Times New Roman"/>
          <w:kern w:val="0"/>
          <w:lang w:eastAsia="en-GB"/>
          <w14:ligatures w14:val="none"/>
        </w:rPr>
        <w:t>).</w:t>
      </w:r>
    </w:p>
    <w:p w14:paraId="02DAAE62"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kern w:val="0"/>
          <w:lang w:eastAsia="en-GB"/>
          <w14:ligatures w14:val="none"/>
        </w:rPr>
        <w:t xml:space="preserve">Known </w:t>
      </w:r>
      <w:r w:rsidRPr="00A60281">
        <w:rPr>
          <w:rFonts w:ascii="Times New Roman" w:eastAsia="Times New Roman" w:hAnsi="Times New Roman" w:cs="Times New Roman"/>
          <w:b/>
          <w:bCs/>
          <w:kern w:val="0"/>
          <w:lang w:eastAsia="en-GB"/>
          <w14:ligatures w14:val="none"/>
        </w:rPr>
        <w:t>C2 domains</w:t>
      </w:r>
      <w:r w:rsidRPr="00A60281">
        <w:rPr>
          <w:rFonts w:ascii="Times New Roman" w:eastAsia="Times New Roman" w:hAnsi="Times New Roman" w:cs="Times New Roman"/>
          <w:kern w:val="0"/>
          <w:lang w:eastAsia="en-GB"/>
          <w14:ligatures w14:val="none"/>
        </w:rPr>
        <w:t xml:space="preserve"> (e.g., </w:t>
      </w:r>
      <w:r w:rsidRPr="00A60281">
        <w:rPr>
          <w:rFonts w:ascii="Times New Roman" w:eastAsia="Times New Roman" w:hAnsi="Times New Roman" w:cs="Times New Roman"/>
          <w:b/>
          <w:bCs/>
          <w:kern w:val="0"/>
          <w:lang w:eastAsia="en-GB"/>
          <w14:ligatures w14:val="none"/>
        </w:rPr>
        <w:t>clop.ransom.com</w:t>
      </w:r>
      <w:r w:rsidRPr="00A60281">
        <w:rPr>
          <w:rFonts w:ascii="Times New Roman" w:eastAsia="Times New Roman" w:hAnsi="Times New Roman" w:cs="Times New Roman"/>
          <w:kern w:val="0"/>
          <w:lang w:eastAsia="en-GB"/>
          <w14:ligatures w14:val="none"/>
        </w:rPr>
        <w:t>).</w:t>
      </w:r>
    </w:p>
    <w:p w14:paraId="1A608F30"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VPN and RDP login attempts</w:t>
      </w:r>
      <w:r w:rsidRPr="00A60281">
        <w:rPr>
          <w:rFonts w:ascii="Times New Roman" w:eastAsia="Times New Roman" w:hAnsi="Times New Roman" w:cs="Times New Roman"/>
          <w:kern w:val="0"/>
          <w:lang w:eastAsia="en-GB"/>
          <w14:ligatures w14:val="none"/>
        </w:rPr>
        <w:t xml:space="preserve"> tied to specific user credentials (Linked to breaches).</w:t>
      </w:r>
    </w:p>
    <w:p w14:paraId="0561F704" w14:textId="77777777" w:rsidR="008D1768" w:rsidRPr="00A60281" w:rsidRDefault="008D1768" w:rsidP="008D1768">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TTPs</w:t>
      </w:r>
      <w:r w:rsidRPr="00A60281">
        <w:rPr>
          <w:rFonts w:ascii="Times New Roman" w:eastAsia="Times New Roman" w:hAnsi="Times New Roman" w:cs="Times New Roman"/>
          <w:kern w:val="0"/>
          <w:lang w:eastAsia="en-GB"/>
          <w14:ligatures w14:val="none"/>
        </w:rPr>
        <w:t>:</w:t>
      </w:r>
    </w:p>
    <w:p w14:paraId="1A4DFF04"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Initial Access</w:t>
      </w:r>
      <w:r w:rsidRPr="00A60281">
        <w:rPr>
          <w:rFonts w:ascii="Times New Roman" w:eastAsia="Times New Roman" w:hAnsi="Times New Roman" w:cs="Times New Roman"/>
          <w:kern w:val="0"/>
          <w:lang w:eastAsia="en-GB"/>
          <w14:ligatures w14:val="none"/>
        </w:rPr>
        <w:t xml:space="preserve">: RDP brute force or exploiting </w:t>
      </w:r>
      <w:r w:rsidRPr="00A60281">
        <w:rPr>
          <w:rFonts w:ascii="Times New Roman" w:eastAsia="Times New Roman" w:hAnsi="Times New Roman" w:cs="Times New Roman"/>
          <w:b/>
          <w:bCs/>
          <w:kern w:val="0"/>
          <w:lang w:eastAsia="en-GB"/>
          <w14:ligatures w14:val="none"/>
        </w:rPr>
        <w:t>unpatched VPN systems</w:t>
      </w:r>
      <w:r w:rsidRPr="00A60281">
        <w:rPr>
          <w:rFonts w:ascii="Times New Roman" w:eastAsia="Times New Roman" w:hAnsi="Times New Roman" w:cs="Times New Roman"/>
          <w:kern w:val="0"/>
          <w:lang w:eastAsia="en-GB"/>
          <w14:ligatures w14:val="none"/>
        </w:rPr>
        <w:t xml:space="preserve"> (e.g., Pulse Secure).</w:t>
      </w:r>
    </w:p>
    <w:p w14:paraId="3D3CF686"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Execution</w:t>
      </w:r>
      <w:r w:rsidRPr="00A60281">
        <w:rPr>
          <w:rFonts w:ascii="Times New Roman" w:eastAsia="Times New Roman" w:hAnsi="Times New Roman" w:cs="Times New Roman"/>
          <w:kern w:val="0"/>
          <w:lang w:eastAsia="en-GB"/>
          <w14:ligatures w14:val="none"/>
        </w:rPr>
        <w:t xml:space="preserve">: Use of ransomware loaders like </w:t>
      </w:r>
      <w:r w:rsidRPr="00A60281">
        <w:rPr>
          <w:rFonts w:ascii="Times New Roman" w:eastAsia="Times New Roman" w:hAnsi="Times New Roman" w:cs="Times New Roman"/>
          <w:b/>
          <w:bCs/>
          <w:kern w:val="0"/>
          <w:lang w:eastAsia="en-GB"/>
          <w14:ligatures w14:val="none"/>
        </w:rPr>
        <w:t>Cobalt Strike</w:t>
      </w:r>
      <w:r w:rsidRPr="00A60281">
        <w:rPr>
          <w:rFonts w:ascii="Times New Roman" w:eastAsia="Times New Roman" w:hAnsi="Times New Roman" w:cs="Times New Roman"/>
          <w:kern w:val="0"/>
          <w:lang w:eastAsia="en-GB"/>
          <w14:ligatures w14:val="none"/>
        </w:rPr>
        <w:t xml:space="preserve"> and </w:t>
      </w:r>
      <w:r w:rsidRPr="00A60281">
        <w:rPr>
          <w:rFonts w:ascii="Times New Roman" w:eastAsia="Times New Roman" w:hAnsi="Times New Roman" w:cs="Times New Roman"/>
          <w:b/>
          <w:bCs/>
          <w:kern w:val="0"/>
          <w:lang w:eastAsia="en-GB"/>
          <w14:ligatures w14:val="none"/>
        </w:rPr>
        <w:t>PowerShell-based payloads</w:t>
      </w:r>
      <w:r w:rsidRPr="00A60281">
        <w:rPr>
          <w:rFonts w:ascii="Times New Roman" w:eastAsia="Times New Roman" w:hAnsi="Times New Roman" w:cs="Times New Roman"/>
          <w:kern w:val="0"/>
          <w:lang w:eastAsia="en-GB"/>
          <w14:ligatures w14:val="none"/>
        </w:rPr>
        <w:t>.</w:t>
      </w:r>
    </w:p>
    <w:p w14:paraId="66CA43C0"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Exfiltration</w:t>
      </w:r>
      <w:r w:rsidRPr="00A60281">
        <w:rPr>
          <w:rFonts w:ascii="Times New Roman" w:eastAsia="Times New Roman" w:hAnsi="Times New Roman" w:cs="Times New Roman"/>
          <w:kern w:val="0"/>
          <w:lang w:eastAsia="en-GB"/>
          <w14:ligatures w14:val="none"/>
        </w:rPr>
        <w:t xml:space="preserve">: </w:t>
      </w:r>
      <w:r w:rsidRPr="00A60281">
        <w:rPr>
          <w:rFonts w:ascii="Times New Roman" w:eastAsia="Times New Roman" w:hAnsi="Times New Roman" w:cs="Times New Roman"/>
          <w:b/>
          <w:bCs/>
          <w:kern w:val="0"/>
          <w:lang w:eastAsia="en-GB"/>
          <w14:ligatures w14:val="none"/>
        </w:rPr>
        <w:t>Double extortion</w:t>
      </w:r>
      <w:r w:rsidRPr="00A60281">
        <w:rPr>
          <w:rFonts w:ascii="Times New Roman" w:eastAsia="Times New Roman" w:hAnsi="Times New Roman" w:cs="Times New Roman"/>
          <w:kern w:val="0"/>
          <w:lang w:eastAsia="en-GB"/>
          <w14:ligatures w14:val="none"/>
        </w:rPr>
        <w:t xml:space="preserve"> method; data is stolen before encryption.</w:t>
      </w:r>
    </w:p>
    <w:p w14:paraId="78960B1E"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Impact</w:t>
      </w:r>
      <w:r w:rsidRPr="00A60281">
        <w:rPr>
          <w:rFonts w:ascii="Times New Roman" w:eastAsia="Times New Roman" w:hAnsi="Times New Roman" w:cs="Times New Roman"/>
          <w:kern w:val="0"/>
          <w:lang w:eastAsia="en-GB"/>
          <w14:ligatures w14:val="none"/>
        </w:rPr>
        <w:t>: High disruption and financial cost due to critical system encryption and potential leak of academic research data.</w:t>
      </w:r>
    </w:p>
    <w:p w14:paraId="2F356D18" w14:textId="77777777" w:rsidR="008D1768" w:rsidRPr="00A60281" w:rsidRDefault="008D1768" w:rsidP="008D1768">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Motives</w:t>
      </w:r>
      <w:r w:rsidRPr="00A60281">
        <w:rPr>
          <w:rFonts w:ascii="Times New Roman" w:eastAsia="Times New Roman" w:hAnsi="Times New Roman" w:cs="Times New Roman"/>
          <w:kern w:val="0"/>
          <w:lang w:eastAsia="en-GB"/>
          <w14:ligatures w14:val="none"/>
        </w:rPr>
        <w:t>:</w:t>
      </w:r>
    </w:p>
    <w:p w14:paraId="2FA6FA7A"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Financial gain</w:t>
      </w:r>
      <w:r w:rsidRPr="00A60281">
        <w:rPr>
          <w:rFonts w:ascii="Times New Roman" w:eastAsia="Times New Roman" w:hAnsi="Times New Roman" w:cs="Times New Roman"/>
          <w:kern w:val="0"/>
          <w:lang w:eastAsia="en-GB"/>
          <w14:ligatures w14:val="none"/>
        </w:rPr>
        <w:t xml:space="preserve"> via ransom.</w:t>
      </w:r>
    </w:p>
    <w:p w14:paraId="33E3DC1C"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kern w:val="0"/>
          <w:lang w:eastAsia="en-GB"/>
          <w14:ligatures w14:val="none"/>
        </w:rPr>
        <w:t xml:space="preserve">Secondary objective: </w:t>
      </w:r>
      <w:r w:rsidRPr="00A60281">
        <w:rPr>
          <w:rFonts w:ascii="Times New Roman" w:eastAsia="Times New Roman" w:hAnsi="Times New Roman" w:cs="Times New Roman"/>
          <w:b/>
          <w:bCs/>
          <w:kern w:val="0"/>
          <w:lang w:eastAsia="en-GB"/>
          <w14:ligatures w14:val="none"/>
        </w:rPr>
        <w:t>Data extortion</w:t>
      </w:r>
      <w:r w:rsidRPr="00A60281">
        <w:rPr>
          <w:rFonts w:ascii="Times New Roman" w:eastAsia="Times New Roman" w:hAnsi="Times New Roman" w:cs="Times New Roman"/>
          <w:kern w:val="0"/>
          <w:lang w:eastAsia="en-GB"/>
          <w14:ligatures w14:val="none"/>
        </w:rPr>
        <w:t xml:space="preserve"> or selling stolen data.</w:t>
      </w:r>
    </w:p>
    <w:p w14:paraId="477FE414" w14:textId="77777777" w:rsidR="008D1768" w:rsidRPr="00A60281" w:rsidRDefault="008D1768" w:rsidP="008D1768">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Targeting Patterns</w:t>
      </w:r>
      <w:r w:rsidRPr="00A60281">
        <w:rPr>
          <w:rFonts w:ascii="Times New Roman" w:eastAsia="Times New Roman" w:hAnsi="Times New Roman" w:cs="Times New Roman"/>
          <w:kern w:val="0"/>
          <w:lang w:eastAsia="en-GB"/>
          <w14:ligatures w14:val="none"/>
        </w:rPr>
        <w:t>:</w:t>
      </w:r>
    </w:p>
    <w:p w14:paraId="105DBF2A"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kern w:val="0"/>
          <w:lang w:eastAsia="en-GB"/>
          <w14:ligatures w14:val="none"/>
        </w:rPr>
        <w:t xml:space="preserve">Historically targets </w:t>
      </w:r>
      <w:r w:rsidRPr="00A60281">
        <w:rPr>
          <w:rFonts w:ascii="Times New Roman" w:eastAsia="Times New Roman" w:hAnsi="Times New Roman" w:cs="Times New Roman"/>
          <w:b/>
          <w:bCs/>
          <w:kern w:val="0"/>
          <w:lang w:eastAsia="en-GB"/>
          <w14:ligatures w14:val="none"/>
        </w:rPr>
        <w:t>higher education institutions</w:t>
      </w:r>
      <w:r w:rsidRPr="00A60281">
        <w:rPr>
          <w:rFonts w:ascii="Times New Roman" w:eastAsia="Times New Roman" w:hAnsi="Times New Roman" w:cs="Times New Roman"/>
          <w:kern w:val="0"/>
          <w:lang w:eastAsia="en-GB"/>
          <w14:ligatures w14:val="none"/>
        </w:rPr>
        <w:t xml:space="preserve">, with some attacks focusing on </w:t>
      </w:r>
      <w:r w:rsidRPr="00A60281">
        <w:rPr>
          <w:rFonts w:ascii="Times New Roman" w:eastAsia="Times New Roman" w:hAnsi="Times New Roman" w:cs="Times New Roman"/>
          <w:b/>
          <w:bCs/>
          <w:kern w:val="0"/>
          <w:lang w:eastAsia="en-GB"/>
          <w14:ligatures w14:val="none"/>
        </w:rPr>
        <w:t>large research organizations</w:t>
      </w:r>
      <w:r w:rsidRPr="00A60281">
        <w:rPr>
          <w:rFonts w:ascii="Times New Roman" w:eastAsia="Times New Roman" w:hAnsi="Times New Roman" w:cs="Times New Roman"/>
          <w:kern w:val="0"/>
          <w:lang w:eastAsia="en-GB"/>
          <w14:ligatures w14:val="none"/>
        </w:rPr>
        <w:t>.</w:t>
      </w:r>
    </w:p>
    <w:p w14:paraId="777B774F" w14:textId="77777777" w:rsidR="008D1768" w:rsidRPr="00A60281"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Ransom demand tactics</w:t>
      </w:r>
      <w:r w:rsidRPr="00A60281">
        <w:rPr>
          <w:rFonts w:ascii="Times New Roman" w:eastAsia="Times New Roman" w:hAnsi="Times New Roman" w:cs="Times New Roman"/>
          <w:kern w:val="0"/>
          <w:lang w:eastAsia="en-GB"/>
          <w14:ligatures w14:val="none"/>
        </w:rPr>
        <w:t xml:space="preserve">: Targets both large universities and specific </w:t>
      </w:r>
      <w:r w:rsidRPr="00A60281">
        <w:rPr>
          <w:rFonts w:ascii="Times New Roman" w:eastAsia="Times New Roman" w:hAnsi="Times New Roman" w:cs="Times New Roman"/>
          <w:b/>
          <w:bCs/>
          <w:kern w:val="0"/>
          <w:lang w:eastAsia="en-GB"/>
          <w14:ligatures w14:val="none"/>
        </w:rPr>
        <w:t>research departments</w:t>
      </w:r>
      <w:r w:rsidRPr="00A60281">
        <w:rPr>
          <w:rFonts w:ascii="Times New Roman" w:eastAsia="Times New Roman" w:hAnsi="Times New Roman" w:cs="Times New Roman"/>
          <w:kern w:val="0"/>
          <w:lang w:eastAsia="en-GB"/>
          <w14:ligatures w14:val="none"/>
        </w:rPr>
        <w:t xml:space="preserve"> like medical and AI-related fields.</w:t>
      </w:r>
    </w:p>
    <w:p w14:paraId="569D15B9" w14:textId="77777777" w:rsidR="008D1768" w:rsidRPr="00A60281" w:rsidRDefault="008D1768" w:rsidP="008D1768">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b/>
          <w:bCs/>
          <w:kern w:val="0"/>
          <w:lang w:eastAsia="en-GB"/>
          <w14:ligatures w14:val="none"/>
        </w:rPr>
        <w:t>Geography</w:t>
      </w:r>
      <w:r>
        <w:rPr>
          <w:rFonts w:ascii="Times New Roman" w:eastAsia="Times New Roman" w:hAnsi="Times New Roman" w:cs="Times New Roman"/>
          <w:b/>
          <w:bCs/>
          <w:kern w:val="0"/>
          <w:lang w:eastAsia="en-GB"/>
          <w14:ligatures w14:val="none"/>
        </w:rPr>
        <w:t>/History</w:t>
      </w:r>
      <w:r w:rsidRPr="00A60281">
        <w:rPr>
          <w:rFonts w:ascii="Times New Roman" w:eastAsia="Times New Roman" w:hAnsi="Times New Roman" w:cs="Times New Roman"/>
          <w:kern w:val="0"/>
          <w:lang w:eastAsia="en-GB"/>
          <w14:ligatures w14:val="none"/>
        </w:rPr>
        <w:t>:</w:t>
      </w:r>
    </w:p>
    <w:p w14:paraId="63573624" w14:textId="77777777" w:rsidR="008D1768" w:rsidRDefault="008D1768" w:rsidP="008D1768">
      <w:pPr>
        <w:numPr>
          <w:ilvl w:val="1"/>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60281">
        <w:rPr>
          <w:rFonts w:ascii="Times New Roman" w:eastAsia="Times New Roman" w:hAnsi="Times New Roman" w:cs="Times New Roman"/>
          <w:kern w:val="0"/>
          <w:lang w:eastAsia="en-GB"/>
          <w14:ligatures w14:val="none"/>
        </w:rPr>
        <w:t xml:space="preserve">Targets across </w:t>
      </w:r>
      <w:r w:rsidRPr="00A60281">
        <w:rPr>
          <w:rFonts w:ascii="Times New Roman" w:eastAsia="Times New Roman" w:hAnsi="Times New Roman" w:cs="Times New Roman"/>
          <w:b/>
          <w:bCs/>
          <w:kern w:val="0"/>
          <w:lang w:eastAsia="en-GB"/>
          <w14:ligatures w14:val="none"/>
        </w:rPr>
        <w:t>North America</w:t>
      </w:r>
      <w:r w:rsidRPr="00A60281">
        <w:rPr>
          <w:rFonts w:ascii="Times New Roman" w:eastAsia="Times New Roman" w:hAnsi="Times New Roman" w:cs="Times New Roman"/>
          <w:kern w:val="0"/>
          <w:lang w:eastAsia="en-GB"/>
          <w14:ligatures w14:val="none"/>
        </w:rPr>
        <w:t xml:space="preserve">, </w:t>
      </w:r>
      <w:r w:rsidRPr="00A60281">
        <w:rPr>
          <w:rFonts w:ascii="Times New Roman" w:eastAsia="Times New Roman" w:hAnsi="Times New Roman" w:cs="Times New Roman"/>
          <w:b/>
          <w:bCs/>
          <w:kern w:val="0"/>
          <w:lang w:eastAsia="en-GB"/>
          <w14:ligatures w14:val="none"/>
        </w:rPr>
        <w:t>Europe</w:t>
      </w:r>
      <w:r w:rsidRPr="00A60281">
        <w:rPr>
          <w:rFonts w:ascii="Times New Roman" w:eastAsia="Times New Roman" w:hAnsi="Times New Roman" w:cs="Times New Roman"/>
          <w:kern w:val="0"/>
          <w:lang w:eastAsia="en-GB"/>
          <w14:ligatures w14:val="none"/>
        </w:rPr>
        <w:t xml:space="preserve">, and </w:t>
      </w:r>
      <w:r w:rsidRPr="00A60281">
        <w:rPr>
          <w:rFonts w:ascii="Times New Roman" w:eastAsia="Times New Roman" w:hAnsi="Times New Roman" w:cs="Times New Roman"/>
          <w:b/>
          <w:bCs/>
          <w:kern w:val="0"/>
          <w:lang w:eastAsia="en-GB"/>
          <w14:ligatures w14:val="none"/>
        </w:rPr>
        <w:t>Asia</w:t>
      </w:r>
      <w:r w:rsidRPr="00A60281">
        <w:rPr>
          <w:rFonts w:ascii="Times New Roman" w:eastAsia="Times New Roman" w:hAnsi="Times New Roman" w:cs="Times New Roman"/>
          <w:kern w:val="0"/>
          <w:lang w:eastAsia="en-GB"/>
          <w14:ligatures w14:val="none"/>
        </w:rPr>
        <w:t xml:space="preserve"> (notably </w:t>
      </w:r>
      <w:r w:rsidRPr="00A60281">
        <w:rPr>
          <w:rFonts w:ascii="Times New Roman" w:eastAsia="Times New Roman" w:hAnsi="Times New Roman" w:cs="Times New Roman"/>
          <w:b/>
          <w:bCs/>
          <w:kern w:val="0"/>
          <w:lang w:eastAsia="en-GB"/>
          <w14:ligatures w14:val="none"/>
        </w:rPr>
        <w:t>the United States</w:t>
      </w:r>
      <w:r w:rsidRPr="00A60281">
        <w:rPr>
          <w:rFonts w:ascii="Times New Roman" w:eastAsia="Times New Roman" w:hAnsi="Times New Roman" w:cs="Times New Roman"/>
          <w:kern w:val="0"/>
          <w:lang w:eastAsia="en-GB"/>
          <w14:ligatures w14:val="none"/>
        </w:rPr>
        <w:t xml:space="preserve">, </w:t>
      </w:r>
      <w:r w:rsidRPr="00A60281">
        <w:rPr>
          <w:rFonts w:ascii="Times New Roman" w:eastAsia="Times New Roman" w:hAnsi="Times New Roman" w:cs="Times New Roman"/>
          <w:b/>
          <w:bCs/>
          <w:kern w:val="0"/>
          <w:lang w:eastAsia="en-GB"/>
          <w14:ligatures w14:val="none"/>
        </w:rPr>
        <w:t>Germany</w:t>
      </w:r>
      <w:r w:rsidRPr="00A60281">
        <w:rPr>
          <w:rFonts w:ascii="Times New Roman" w:eastAsia="Times New Roman" w:hAnsi="Times New Roman" w:cs="Times New Roman"/>
          <w:kern w:val="0"/>
          <w:lang w:eastAsia="en-GB"/>
          <w14:ligatures w14:val="none"/>
        </w:rPr>
        <w:t xml:space="preserve">, and </w:t>
      </w:r>
      <w:r w:rsidRPr="00A60281">
        <w:rPr>
          <w:rFonts w:ascii="Times New Roman" w:eastAsia="Times New Roman" w:hAnsi="Times New Roman" w:cs="Times New Roman"/>
          <w:b/>
          <w:bCs/>
          <w:kern w:val="0"/>
          <w:lang w:eastAsia="en-GB"/>
          <w14:ligatures w14:val="none"/>
        </w:rPr>
        <w:t>the UK</w:t>
      </w:r>
      <w:r w:rsidRPr="00A60281">
        <w:rPr>
          <w:rFonts w:ascii="Times New Roman" w:eastAsia="Times New Roman" w:hAnsi="Times New Roman" w:cs="Times New Roman"/>
          <w:kern w:val="0"/>
          <w:lang w:eastAsia="en-GB"/>
          <w14:ligatures w14:val="none"/>
        </w:rPr>
        <w:t>).</w:t>
      </w:r>
    </w:p>
    <w:p w14:paraId="23C4FE6A" w14:textId="77777777" w:rsidR="008D1768" w:rsidRPr="00924B33" w:rsidRDefault="008D1768" w:rsidP="008D176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hyperlink r:id="rId22" w:history="1">
        <w:r w:rsidRPr="00C55295">
          <w:rPr>
            <w:rStyle w:val="Hyperlink"/>
            <w:rFonts w:ascii="Times New Roman" w:eastAsia="Times New Roman" w:hAnsi="Times New Roman" w:cs="Times New Roman"/>
            <w:kern w:val="0"/>
            <w:lang w:eastAsia="en-GB"/>
            <w14:ligatures w14:val="none"/>
          </w:rPr>
          <w:t>https://www.cyfirma.com/research/cl0p-ransomware-latest-attacks/</w:t>
        </w:r>
      </w:hyperlink>
    </w:p>
    <w:p w14:paraId="5760DB3C" w14:textId="77777777" w:rsidR="008D1768" w:rsidRPr="0061692C" w:rsidRDefault="008D1768" w:rsidP="008D1768">
      <w:pPr>
        <w:rPr>
          <w:rFonts w:cstheme="minorHAnsi"/>
          <w:b/>
          <w:bCs/>
          <w:sz w:val="28"/>
          <w:szCs w:val="28"/>
        </w:rPr>
      </w:pPr>
      <w:r w:rsidRPr="001D05E1">
        <w:rPr>
          <w:rFonts w:cstheme="minorHAnsi"/>
          <w:sz w:val="40"/>
          <w:szCs w:val="40"/>
        </w:rPr>
        <w:lastRenderedPageBreak/>
        <w:t>PART5</w:t>
      </w:r>
      <w:r w:rsidRPr="0061692C">
        <w:rPr>
          <w:rFonts w:cstheme="minorHAnsi"/>
          <w:sz w:val="28"/>
          <w:szCs w:val="28"/>
        </w:rPr>
        <w:t xml:space="preserve"> :</w:t>
      </w:r>
      <w:r w:rsidRPr="0061692C">
        <w:rPr>
          <w:rFonts w:cstheme="minorHAnsi"/>
          <w:b/>
          <w:bCs/>
          <w:sz w:val="28"/>
          <w:szCs w:val="28"/>
        </w:rPr>
        <w:t>TTP Mapping with</w:t>
      </w:r>
      <w:r>
        <w:rPr>
          <w:rFonts w:cstheme="minorHAnsi"/>
          <w:b/>
          <w:bCs/>
          <w:sz w:val="28"/>
          <w:szCs w:val="28"/>
        </w:rPr>
        <w:t xml:space="preserve"> - </w:t>
      </w:r>
      <w:r w:rsidRPr="0061692C">
        <w:rPr>
          <w:rFonts w:cstheme="minorHAnsi"/>
          <w:b/>
          <w:bCs/>
          <w:sz w:val="28"/>
          <w:szCs w:val="28"/>
        </w:rPr>
        <w:t>MITRE ATT&amp;CK for APT40</w:t>
      </w:r>
    </w:p>
    <w:p w14:paraId="39C76583" w14:textId="77777777" w:rsidR="008D1768" w:rsidRPr="001D3D50" w:rsidRDefault="008D1768" w:rsidP="008D1768">
      <w:pPr>
        <w:rPr>
          <w:rFonts w:ascii="Calibri" w:hAnsi="Calibri" w:cs="Calibri"/>
          <w:b/>
          <w:bCs/>
          <w:sz w:val="28"/>
          <w:szCs w:val="28"/>
        </w:rPr>
      </w:pPr>
    </w:p>
    <w:p w14:paraId="318E2ED4" w14:textId="77777777" w:rsidR="008D1768" w:rsidRPr="003B7E95" w:rsidRDefault="008D1768" w:rsidP="008D1768">
      <w:pPr>
        <w:rPr>
          <w:rFonts w:ascii="Calibri" w:hAnsi="Calibri" w:cs="Calibri"/>
          <w:b/>
          <w:bCs/>
          <w:sz w:val="28"/>
          <w:szCs w:val="28"/>
        </w:rPr>
      </w:pPr>
      <w:r w:rsidRPr="003B7E95">
        <w:rPr>
          <w:rFonts w:ascii="Calibri" w:hAnsi="Calibri" w:cs="Calibri"/>
          <w:sz w:val="28"/>
          <w:szCs w:val="28"/>
        </w:rPr>
        <w:t xml:space="preserve">Having identified about five threat actors such as </w:t>
      </w:r>
      <w:r w:rsidRPr="003B7E95">
        <w:rPr>
          <w:rFonts w:ascii="Calibri" w:hAnsi="Calibri" w:cs="Calibri"/>
          <w:b/>
          <w:bCs/>
          <w:sz w:val="28"/>
          <w:szCs w:val="28"/>
        </w:rPr>
        <w:t>Vice Society,APT40,Mustang Panda,APT35 and Clop</w:t>
      </w:r>
      <w:r w:rsidRPr="003B7E95">
        <w:rPr>
          <w:rFonts w:ascii="Calibri" w:hAnsi="Calibri" w:cs="Calibri"/>
          <w:sz w:val="28"/>
          <w:szCs w:val="28"/>
        </w:rPr>
        <w:t xml:space="preserve">, We think that </w:t>
      </w:r>
      <w:r w:rsidRPr="003B7E95">
        <w:rPr>
          <w:rFonts w:ascii="Calibri" w:hAnsi="Calibri" w:cs="Calibri"/>
          <w:b/>
          <w:bCs/>
          <w:sz w:val="28"/>
          <w:szCs w:val="28"/>
        </w:rPr>
        <w:t>APT40</w:t>
      </w:r>
      <w:r w:rsidRPr="003B7E95">
        <w:rPr>
          <w:rFonts w:ascii="Calibri" w:hAnsi="Calibri" w:cs="Calibri"/>
          <w:sz w:val="28"/>
          <w:szCs w:val="28"/>
        </w:rPr>
        <w:t xml:space="preserve"> poses the greatest threat </w:t>
      </w:r>
      <w:r w:rsidRPr="003B7E95">
        <w:rPr>
          <w:rFonts w:ascii="Calibri" w:hAnsi="Calibri" w:cs="Calibri"/>
          <w:b/>
          <w:bCs/>
          <w:sz w:val="28"/>
          <w:szCs w:val="28"/>
        </w:rPr>
        <w:t>to OKZ University Lagos.</w:t>
      </w:r>
    </w:p>
    <w:p w14:paraId="36A7457F" w14:textId="77777777" w:rsidR="008D1768" w:rsidRPr="003B7E95" w:rsidRDefault="008D1768" w:rsidP="008D1768">
      <w:pPr>
        <w:rPr>
          <w:rFonts w:ascii="Calibri" w:hAnsi="Calibri" w:cs="Calibri"/>
          <w:sz w:val="28"/>
          <w:szCs w:val="28"/>
        </w:rPr>
      </w:pPr>
      <w:r w:rsidRPr="003B7E95">
        <w:rPr>
          <w:rFonts w:ascii="Calibri" w:hAnsi="Calibri" w:cs="Calibri"/>
          <w:sz w:val="28"/>
          <w:szCs w:val="28"/>
        </w:rPr>
        <w:t>The following reasons supports our claim:</w:t>
      </w:r>
    </w:p>
    <w:p w14:paraId="4A21E1BE" w14:textId="77777777" w:rsidR="008D1768" w:rsidRPr="003B7E95" w:rsidRDefault="008D1768" w:rsidP="008D1768">
      <w:pPr>
        <w:pStyle w:val="ListParagraph"/>
        <w:numPr>
          <w:ilvl w:val="0"/>
          <w:numId w:val="13"/>
        </w:numPr>
        <w:rPr>
          <w:rFonts w:ascii="Calibri" w:hAnsi="Calibri" w:cs="Calibri"/>
          <w:sz w:val="28"/>
          <w:szCs w:val="28"/>
        </w:rPr>
      </w:pPr>
      <w:r w:rsidRPr="003B7E95">
        <w:rPr>
          <w:rFonts w:ascii="Calibri" w:hAnsi="Calibri" w:cs="Calibri"/>
          <w:b/>
          <w:bCs/>
          <w:sz w:val="28"/>
          <w:szCs w:val="28"/>
        </w:rPr>
        <w:t>Valuable Research Data</w:t>
      </w:r>
      <w:r w:rsidRPr="003B7E95">
        <w:rPr>
          <w:rFonts w:ascii="Calibri" w:hAnsi="Calibri" w:cs="Calibri"/>
          <w:sz w:val="28"/>
          <w:szCs w:val="28"/>
        </w:rPr>
        <w:t>:</w:t>
      </w:r>
      <w:r w:rsidRPr="003B7E95">
        <w:rPr>
          <w:rFonts w:ascii="Calibri" w:eastAsia="Times New Roman" w:hAnsi="Calibri" w:cs="Calibri"/>
          <w:kern w:val="0"/>
          <w:sz w:val="28"/>
          <w:szCs w:val="28"/>
          <w:lang w:eastAsia="en-GB"/>
          <w14:ligatures w14:val="none"/>
        </w:rPr>
        <w:t xml:space="preserve"> </w:t>
      </w:r>
      <w:r w:rsidRPr="003B7E95">
        <w:rPr>
          <w:rFonts w:ascii="Calibri" w:hAnsi="Calibri" w:cs="Calibri"/>
          <w:sz w:val="28"/>
          <w:szCs w:val="28"/>
        </w:rPr>
        <w:t xml:space="preserve">Universities often perform cutting-edge research and such intellectual property (IP) can be worth millions of dollars. While university researchers might think of the prestige of developing techniques and making discoveries, failing to think about cybersecurity to protect this research can make it vulnerable to </w:t>
      </w:r>
      <w:hyperlink r:id="rId23" w:history="1">
        <w:r w:rsidRPr="008214DF">
          <w:rPr>
            <w:rStyle w:val="Hyperlink"/>
            <w:rFonts w:ascii="Calibri" w:hAnsi="Calibri" w:cs="Calibri"/>
            <w:color w:val="262626" w:themeColor="text1" w:themeTint="D9"/>
            <w:sz w:val="28"/>
            <w:szCs w:val="28"/>
            <w:u w:val="none"/>
          </w:rPr>
          <w:t>data leaks and data breaches</w:t>
        </w:r>
      </w:hyperlink>
      <w:r w:rsidRPr="003B7E95">
        <w:rPr>
          <w:rFonts w:ascii="Calibri" w:hAnsi="Calibri" w:cs="Calibri"/>
          <w:sz w:val="28"/>
          <w:szCs w:val="28"/>
        </w:rPr>
        <w:t xml:space="preserve">. </w:t>
      </w:r>
    </w:p>
    <w:p w14:paraId="10DE103E" w14:textId="77777777" w:rsidR="008D1768" w:rsidRDefault="008D1768" w:rsidP="008D1768">
      <w:pPr>
        <w:pStyle w:val="ListParagraph"/>
        <w:rPr>
          <w:rFonts w:ascii="Calibri" w:hAnsi="Calibri" w:cs="Calibri"/>
          <w:sz w:val="28"/>
          <w:szCs w:val="28"/>
        </w:rPr>
      </w:pPr>
      <w:r w:rsidRPr="003857D7">
        <w:rPr>
          <w:rFonts w:ascii="Calibri" w:hAnsi="Calibri" w:cs="Calibri"/>
          <w:sz w:val="28"/>
          <w:szCs w:val="28"/>
        </w:rPr>
        <w:t xml:space="preserve">Cybercriminals </w:t>
      </w:r>
      <w:r>
        <w:rPr>
          <w:rFonts w:ascii="Calibri" w:hAnsi="Calibri" w:cs="Calibri"/>
          <w:sz w:val="28"/>
          <w:szCs w:val="28"/>
        </w:rPr>
        <w:t xml:space="preserve">such as </w:t>
      </w:r>
      <w:r w:rsidRPr="004A6595">
        <w:rPr>
          <w:rFonts w:ascii="Calibri" w:hAnsi="Calibri" w:cs="Calibri"/>
          <w:b/>
          <w:bCs/>
          <w:sz w:val="28"/>
          <w:szCs w:val="28"/>
        </w:rPr>
        <w:t>APT40</w:t>
      </w:r>
      <w:r>
        <w:rPr>
          <w:rFonts w:ascii="Calibri" w:hAnsi="Calibri" w:cs="Calibri"/>
          <w:sz w:val="28"/>
          <w:szCs w:val="28"/>
        </w:rPr>
        <w:t xml:space="preserve"> are well-known for </w:t>
      </w:r>
      <w:r w:rsidRPr="003B7E95">
        <w:rPr>
          <w:rFonts w:ascii="Calibri" w:hAnsi="Calibri" w:cs="Calibri"/>
          <w:sz w:val="28"/>
          <w:szCs w:val="28"/>
        </w:rPr>
        <w:t>intellectual property</w:t>
      </w:r>
      <w:r>
        <w:rPr>
          <w:rFonts w:ascii="Calibri" w:hAnsi="Calibri" w:cs="Calibri"/>
          <w:sz w:val="28"/>
          <w:szCs w:val="28"/>
        </w:rPr>
        <w:t xml:space="preserve"> theft.</w:t>
      </w:r>
    </w:p>
    <w:p w14:paraId="3221C250" w14:textId="77777777" w:rsidR="008D1768" w:rsidRDefault="008D1768" w:rsidP="008D1768">
      <w:pPr>
        <w:pStyle w:val="ListParagraph"/>
        <w:rPr>
          <w:rFonts w:ascii="Calibri" w:hAnsi="Calibri" w:cs="Calibri"/>
          <w:sz w:val="28"/>
          <w:szCs w:val="28"/>
        </w:rPr>
      </w:pPr>
      <w:r w:rsidRPr="003B7E95">
        <w:rPr>
          <w:rFonts w:ascii="Calibri" w:hAnsi="Calibri" w:cs="Calibri"/>
          <w:b/>
          <w:bCs/>
          <w:sz w:val="28"/>
          <w:szCs w:val="28"/>
        </w:rPr>
        <w:t>Lack of Cyber Security</w:t>
      </w:r>
      <w:r w:rsidRPr="003B7E95">
        <w:rPr>
          <w:rFonts w:ascii="Calibri" w:hAnsi="Calibri" w:cs="Calibri"/>
          <w:sz w:val="28"/>
          <w:szCs w:val="28"/>
        </w:rPr>
        <w:t>: The Educational Sector has been very slow in adopt</w:t>
      </w:r>
    </w:p>
    <w:p w14:paraId="54283BD9" w14:textId="77777777" w:rsidR="008D1768" w:rsidRPr="003B7E95" w:rsidRDefault="008D1768" w:rsidP="008D1768">
      <w:pPr>
        <w:pStyle w:val="ListParagraph"/>
        <w:rPr>
          <w:rFonts w:ascii="Calibri" w:hAnsi="Calibri" w:cs="Calibri"/>
          <w:sz w:val="28"/>
          <w:szCs w:val="28"/>
        </w:rPr>
      </w:pPr>
      <w:r w:rsidRPr="003B7E95">
        <w:rPr>
          <w:rFonts w:ascii="Calibri" w:hAnsi="Calibri" w:cs="Calibri"/>
          <w:sz w:val="28"/>
          <w:szCs w:val="28"/>
        </w:rPr>
        <w:t>ng the  use of modern cyber security solutions due to funding reasons. Public Institutions are mostly poorly funded by government and in turn, cybersecurity is often deprioritized in Favor of staff salaries, school resources, and infrastructure upgrades.</w:t>
      </w:r>
    </w:p>
    <w:p w14:paraId="268CC3EF" w14:textId="77777777" w:rsidR="008D1768" w:rsidRPr="003B7E95" w:rsidRDefault="008D1768" w:rsidP="008D1768">
      <w:pPr>
        <w:pStyle w:val="ListParagraph"/>
        <w:rPr>
          <w:rFonts w:ascii="Calibri" w:hAnsi="Calibri" w:cs="Calibri"/>
          <w:sz w:val="28"/>
          <w:szCs w:val="28"/>
        </w:rPr>
      </w:pPr>
      <w:r w:rsidRPr="003B7E95">
        <w:rPr>
          <w:rFonts w:ascii="Calibri" w:hAnsi="Calibri" w:cs="Calibri"/>
          <w:sz w:val="28"/>
          <w:szCs w:val="28"/>
        </w:rPr>
        <w:t>cybercriminals often target the schools with the least funding since they typically have poor cyber defences.</w:t>
      </w:r>
    </w:p>
    <w:p w14:paraId="014561F9" w14:textId="77777777" w:rsidR="008D1768" w:rsidRPr="003B7E95" w:rsidRDefault="008D1768" w:rsidP="008D1768">
      <w:pPr>
        <w:pStyle w:val="ListParagraph"/>
        <w:rPr>
          <w:rFonts w:ascii="Calibri" w:hAnsi="Calibri" w:cs="Calibri"/>
          <w:sz w:val="28"/>
          <w:szCs w:val="28"/>
        </w:rPr>
      </w:pPr>
    </w:p>
    <w:p w14:paraId="5DCC3F22" w14:textId="77777777" w:rsidR="008D1768" w:rsidRPr="003B7E95" w:rsidRDefault="008D1768" w:rsidP="008D1768">
      <w:pPr>
        <w:pStyle w:val="ListParagraph"/>
        <w:numPr>
          <w:ilvl w:val="0"/>
          <w:numId w:val="13"/>
        </w:numPr>
        <w:outlineLvl w:val="2"/>
        <w:rPr>
          <w:rFonts w:ascii="Calibri" w:hAnsi="Calibri" w:cs="Calibri"/>
          <w:sz w:val="28"/>
          <w:szCs w:val="28"/>
        </w:rPr>
      </w:pPr>
      <w:r w:rsidRPr="003B7E95">
        <w:rPr>
          <w:rFonts w:ascii="Calibri" w:eastAsia="Times New Roman" w:hAnsi="Calibri" w:cs="Calibri"/>
          <w:b/>
          <w:bCs/>
          <w:kern w:val="0"/>
          <w:sz w:val="28"/>
          <w:szCs w:val="28"/>
          <w:lang w:eastAsia="en-GB"/>
          <w14:ligatures w14:val="none"/>
        </w:rPr>
        <w:t>Personal Data:</w:t>
      </w:r>
      <w:r w:rsidRPr="003B7E95">
        <w:rPr>
          <w:rFonts w:ascii="Calibri" w:eastAsia="Times New Roman" w:hAnsi="Calibri" w:cs="Calibri"/>
          <w:kern w:val="0"/>
          <w:sz w:val="28"/>
          <w:szCs w:val="28"/>
          <w:lang w:eastAsia="en-GB"/>
          <w14:ligatures w14:val="none"/>
        </w:rPr>
        <w:t xml:space="preserve"> </w:t>
      </w:r>
      <w:r w:rsidRPr="003B7E95">
        <w:rPr>
          <w:rFonts w:ascii="Calibri" w:hAnsi="Calibri" w:cs="Calibri"/>
          <w:sz w:val="28"/>
          <w:szCs w:val="28"/>
        </w:rPr>
        <w:t>Educational organizations keep data on the learners enrolled with them. This data may include personally identifiable information, such as:</w:t>
      </w:r>
    </w:p>
    <w:p w14:paraId="7F9EE599"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Full names</w:t>
      </w:r>
    </w:p>
    <w:p w14:paraId="0DDB199E"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Street addresses</w:t>
      </w:r>
    </w:p>
    <w:p w14:paraId="29727FC4"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Email addresses</w:t>
      </w:r>
    </w:p>
    <w:p w14:paraId="289C52FA"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Phone numbers</w:t>
      </w:r>
    </w:p>
    <w:p w14:paraId="10281352"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Grades and aptitude information</w:t>
      </w:r>
    </w:p>
    <w:p w14:paraId="6C79E3BD"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 xml:space="preserve">Credit card details </w:t>
      </w:r>
    </w:p>
    <w:p w14:paraId="1B22B748"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Social security numbers</w:t>
      </w:r>
    </w:p>
    <w:p w14:paraId="1DDE151B"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lastRenderedPageBreak/>
        <w:t>Student loan information</w:t>
      </w:r>
    </w:p>
    <w:p w14:paraId="6BDC7F61" w14:textId="77777777" w:rsidR="008D1768" w:rsidRPr="00875024"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 xml:space="preserve">The bigger the organization, the more records it is likely to store. Unfortunately, from a cybersecurity standpoint, a larger organization is likely to have organizational and security challenges and large amounts of student data. </w:t>
      </w:r>
    </w:p>
    <w:p w14:paraId="050F8C86" w14:textId="77777777" w:rsidR="008D1768" w:rsidRPr="003B7E95" w:rsidRDefault="008D1768" w:rsidP="008D1768">
      <w:pPr>
        <w:pStyle w:val="ListParagraph"/>
        <w:outlineLvl w:val="2"/>
        <w:rPr>
          <w:rFonts w:ascii="Calibri" w:eastAsia="Times New Roman" w:hAnsi="Calibri" w:cs="Calibri"/>
          <w:kern w:val="0"/>
          <w:sz w:val="28"/>
          <w:szCs w:val="28"/>
          <w:lang w:eastAsia="en-GB"/>
          <w14:ligatures w14:val="none"/>
        </w:rPr>
      </w:pPr>
      <w:r w:rsidRPr="00875024">
        <w:rPr>
          <w:rFonts w:ascii="Calibri" w:eastAsia="Times New Roman" w:hAnsi="Calibri" w:cs="Calibri"/>
          <w:kern w:val="0"/>
          <w:sz w:val="28"/>
          <w:szCs w:val="28"/>
          <w:lang w:eastAsia="en-GB"/>
          <w14:ligatures w14:val="none"/>
        </w:rPr>
        <w:t>This means that threat actors know where they might find large amounts of personal data and where that data is likely to be easy to access</w:t>
      </w:r>
      <w:r>
        <w:rPr>
          <w:rFonts w:ascii="Calibri" w:eastAsia="Times New Roman" w:hAnsi="Calibri" w:cs="Calibri"/>
          <w:kern w:val="0"/>
          <w:sz w:val="28"/>
          <w:szCs w:val="28"/>
          <w:lang w:eastAsia="en-GB"/>
          <w14:ligatures w14:val="none"/>
        </w:rPr>
        <w:t xml:space="preserve"> and for this reason </w:t>
      </w:r>
      <w:r w:rsidRPr="00BA42C0">
        <w:rPr>
          <w:rFonts w:ascii="Calibri" w:eastAsia="Times New Roman" w:hAnsi="Calibri" w:cs="Calibri"/>
          <w:b/>
          <w:bCs/>
          <w:kern w:val="0"/>
          <w:sz w:val="28"/>
          <w:szCs w:val="28"/>
          <w:lang w:eastAsia="en-GB"/>
          <w14:ligatures w14:val="none"/>
        </w:rPr>
        <w:t>APT40</w:t>
      </w:r>
      <w:r>
        <w:rPr>
          <w:rFonts w:ascii="Calibri" w:eastAsia="Times New Roman" w:hAnsi="Calibri" w:cs="Calibri"/>
          <w:kern w:val="0"/>
          <w:sz w:val="28"/>
          <w:szCs w:val="28"/>
          <w:lang w:eastAsia="en-GB"/>
          <w14:ligatures w14:val="none"/>
        </w:rPr>
        <w:t xml:space="preserve"> find educational sector an easy target and where they can operate easily for long time without detection.</w:t>
      </w:r>
    </w:p>
    <w:p w14:paraId="408EB3E4" w14:textId="77777777" w:rsidR="008D1768" w:rsidRPr="00924B33" w:rsidRDefault="008D1768" w:rsidP="008D1768">
      <w:pPr>
        <w:outlineLvl w:val="2"/>
        <w:rPr>
          <w:rFonts w:ascii="Calibri" w:eastAsia="Times New Roman" w:hAnsi="Calibri" w:cs="Calibri"/>
          <w:kern w:val="0"/>
          <w:sz w:val="28"/>
          <w:szCs w:val="28"/>
          <w:lang w:eastAsia="en-GB"/>
          <w14:ligatures w14:val="none"/>
        </w:rPr>
      </w:pPr>
    </w:p>
    <w:p w14:paraId="3D98090C"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p>
    <w:p w14:paraId="0C9FD553" w14:textId="77777777" w:rsidR="008D1768" w:rsidRPr="003B7E95" w:rsidRDefault="008D1768" w:rsidP="008D1768">
      <w:pPr>
        <w:pStyle w:val="ListParagraph"/>
        <w:outlineLvl w:val="2"/>
        <w:rPr>
          <w:rFonts w:ascii="Calibri" w:eastAsia="Times New Roman" w:hAnsi="Calibri" w:cs="Calibri"/>
          <w:kern w:val="0"/>
          <w:sz w:val="28"/>
          <w:szCs w:val="28"/>
          <w:lang w:eastAsia="en-GB"/>
          <w14:ligatures w14:val="none"/>
        </w:rPr>
      </w:pPr>
    </w:p>
    <w:p w14:paraId="6AC77AF6" w14:textId="77777777" w:rsidR="008D1768" w:rsidRPr="003B7E95" w:rsidRDefault="008D1768" w:rsidP="008D1768">
      <w:pPr>
        <w:pStyle w:val="ListParagraph"/>
        <w:ind w:left="1080"/>
        <w:outlineLvl w:val="2"/>
        <w:rPr>
          <w:rFonts w:ascii="Calibri" w:eastAsia="Times New Roman" w:hAnsi="Calibri" w:cs="Calibri"/>
          <w:b/>
          <w:bCs/>
          <w:kern w:val="0"/>
          <w:sz w:val="28"/>
          <w:szCs w:val="28"/>
          <w:lang w:eastAsia="en-GB"/>
          <w14:ligatures w14:val="none"/>
        </w:rPr>
      </w:pPr>
      <w:r w:rsidRPr="003B7E95">
        <w:rPr>
          <w:rFonts w:ascii="Calibri" w:eastAsia="Times New Roman" w:hAnsi="Calibri" w:cs="Calibri"/>
          <w:b/>
          <w:bCs/>
          <w:kern w:val="0"/>
          <w:sz w:val="28"/>
          <w:szCs w:val="28"/>
          <w:lang w:eastAsia="en-GB"/>
          <w14:ligatures w14:val="none"/>
        </w:rPr>
        <w:t>APT40 THREAT PROFILE</w:t>
      </w:r>
    </w:p>
    <w:p w14:paraId="01C516D9" w14:textId="77777777" w:rsidR="008D1768" w:rsidRPr="003B7E95" w:rsidRDefault="008D1768" w:rsidP="008D1768">
      <w:pPr>
        <w:pStyle w:val="ListParagraph"/>
        <w:outlineLvl w:val="2"/>
        <w:rPr>
          <w:rFonts w:ascii="Calibri" w:eastAsia="Times New Roman" w:hAnsi="Calibri" w:cs="Calibri"/>
          <w:kern w:val="0"/>
          <w:sz w:val="28"/>
          <w:szCs w:val="28"/>
          <w:lang w:eastAsia="en-GB"/>
          <w14:ligatures w14:val="none"/>
        </w:rPr>
      </w:pPr>
    </w:p>
    <w:p w14:paraId="010A3078" w14:textId="77777777" w:rsidR="008D1768" w:rsidRPr="003A5541" w:rsidRDefault="008D1768" w:rsidP="008D1768">
      <w:pPr>
        <w:pStyle w:val="ListParagraph"/>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Threat Profile: APT40 (BRONZE MOHAWK)</w:t>
      </w:r>
    </w:p>
    <w:p w14:paraId="7EF21075"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also known by its alias BRONZE MOHAWK, is a Chinese state-sponsored cyber espionage group. It is primarily linked to the Hainan State Security Department (HSSD), an agency within China's intelligence community. APT40 has been active since at least 2013, and its operations primarily focus on intellectual property theft, industrial espionage, and geopolitical intelligence gathering. This group is known to target high-value research, particularly in sectors like biotechnology, maritime research, and defence technologies.</w:t>
      </w:r>
    </w:p>
    <w:p w14:paraId="276E576E"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4F1CD23B" w14:textId="77777777" w:rsidR="008D1768" w:rsidRPr="002D2D51" w:rsidRDefault="008D1768" w:rsidP="008D1768">
      <w:pPr>
        <w:pStyle w:val="ListParagraph"/>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Key Characteristics and Targeting Patterns</w:t>
      </w:r>
    </w:p>
    <w:p w14:paraId="1FB9EEE9" w14:textId="77777777" w:rsidR="008D1768" w:rsidRPr="003A5541" w:rsidRDefault="008D1768" w:rsidP="008D1768">
      <w:pPr>
        <w:pStyle w:val="ListParagraph"/>
        <w:rPr>
          <w:rFonts w:ascii="Calibri" w:eastAsia="Times New Roman" w:hAnsi="Calibri" w:cs="Calibri"/>
          <w:kern w:val="0"/>
          <w:sz w:val="28"/>
          <w:szCs w:val="28"/>
          <w:lang w:eastAsia="en-GB"/>
          <w14:ligatures w14:val="none"/>
        </w:rPr>
      </w:pPr>
    </w:p>
    <w:p w14:paraId="3B0F3371"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typically targets global academic institutions, defence contractors, and energy companies. Their focus has been on sectors with technological research, military applications, and maritime industry advancements. The group has a notable history of exploiting zero-day vulnerabilities, utilizing spear-phishing, and web shell installations for long-term persistence.</w:t>
      </w:r>
    </w:p>
    <w:p w14:paraId="513544E0"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03A02284" w14:textId="77777777" w:rsidR="008D1768" w:rsidRPr="003A5541" w:rsidRDefault="008D1768" w:rsidP="008D1768">
      <w:pPr>
        <w:pStyle w:val="ListParagraph"/>
        <w:rPr>
          <w:rFonts w:ascii="Calibri" w:eastAsia="Times New Roman" w:hAnsi="Calibri" w:cs="Calibri"/>
          <w:kern w:val="0"/>
          <w:sz w:val="28"/>
          <w:szCs w:val="28"/>
          <w:lang w:eastAsia="en-GB"/>
          <w14:ligatures w14:val="none"/>
        </w:rPr>
      </w:pPr>
      <w:r w:rsidRPr="004F28D4">
        <w:rPr>
          <w:rFonts w:ascii="Calibri" w:eastAsia="Times New Roman" w:hAnsi="Calibri" w:cs="Calibri"/>
          <w:b/>
          <w:bCs/>
          <w:kern w:val="0"/>
          <w:sz w:val="28"/>
          <w:szCs w:val="28"/>
          <w:lang w:eastAsia="en-GB"/>
          <w14:ligatures w14:val="none"/>
        </w:rPr>
        <w:t>Notable Campaigns and Attacks</w:t>
      </w:r>
      <w:r w:rsidRPr="003A5541">
        <w:rPr>
          <w:rFonts w:ascii="Calibri" w:eastAsia="Times New Roman" w:hAnsi="Calibri" w:cs="Calibri"/>
          <w:kern w:val="0"/>
          <w:sz w:val="28"/>
          <w:szCs w:val="28"/>
          <w:lang w:eastAsia="en-GB"/>
          <w14:ligatures w14:val="none"/>
        </w:rPr>
        <w:t>:</w:t>
      </w:r>
    </w:p>
    <w:p w14:paraId="3158CCF7" w14:textId="77777777" w:rsidR="008D1768" w:rsidRPr="003A5541" w:rsidRDefault="008D1768" w:rsidP="008D1768">
      <w:pPr>
        <w:pStyle w:val="ListParagraph"/>
        <w:numPr>
          <w:ilvl w:val="0"/>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lastRenderedPageBreak/>
        <w:t>Operation Cloud Hopper (2017-2019)</w:t>
      </w:r>
    </w:p>
    <w:p w14:paraId="36BBDD3F" w14:textId="77777777" w:rsidR="008D1768" w:rsidRPr="003A5541" w:rsidRDefault="008D1768" w:rsidP="008D1768">
      <w:pPr>
        <w:pStyle w:val="ListParagraph"/>
        <w:numPr>
          <w:ilvl w:val="1"/>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was identified as a key player in the Cloud Hopper campaign, which targeted Managed Service Providers (MSPs) that provided services to universities, defence contractors, and government entities. Through these third parties, APT40 compromised the supply chains of several organizations globally.</w:t>
      </w:r>
    </w:p>
    <w:p w14:paraId="60239898" w14:textId="77777777" w:rsidR="008D1768" w:rsidRPr="003A5541" w:rsidRDefault="008D1768" w:rsidP="008D1768">
      <w:pPr>
        <w:pStyle w:val="ListParagraph"/>
        <w:numPr>
          <w:ilvl w:val="1"/>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Tactics: Spear-phishing, exploitation of vulnerabilities in remote desktop services, and use of web shells to maintain access.</w:t>
      </w:r>
    </w:p>
    <w:p w14:paraId="50A1EFD6" w14:textId="77777777" w:rsidR="008D1768" w:rsidRPr="003A5541" w:rsidRDefault="008D1768" w:rsidP="008D1768">
      <w:pPr>
        <w:pStyle w:val="ListParagraph"/>
        <w:numPr>
          <w:ilvl w:val="0"/>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Targeting U.S. Universities (2018)</w:t>
      </w:r>
    </w:p>
    <w:p w14:paraId="6F7ABECE" w14:textId="77777777" w:rsidR="008D1768" w:rsidRPr="003A5541" w:rsidRDefault="008D1768" w:rsidP="008D1768">
      <w:pPr>
        <w:pStyle w:val="ListParagraph"/>
        <w:numPr>
          <w:ilvl w:val="1"/>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is known for targeting universities conducting research in maritime technologies, advanced materials, and biotech. By compromising the networks of these institutions, APT40 harvested sensitive academic research related to underwater technology and oceanographic systems.</w:t>
      </w:r>
    </w:p>
    <w:p w14:paraId="52F6CB69" w14:textId="77777777" w:rsidR="008D1768" w:rsidRPr="003A5541" w:rsidRDefault="008D1768" w:rsidP="008D1768">
      <w:pPr>
        <w:pStyle w:val="ListParagraph"/>
        <w:numPr>
          <w:ilvl w:val="1"/>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These attacks often include phishing emails disguised as research collaborations or official communications, exploiting credential stuffing and RDP brute-force techniques.</w:t>
      </w:r>
    </w:p>
    <w:p w14:paraId="60E66E9B" w14:textId="77777777" w:rsidR="008D1768" w:rsidRPr="003A5541" w:rsidRDefault="008D1768" w:rsidP="008D1768">
      <w:pPr>
        <w:pStyle w:val="ListParagraph"/>
        <w:numPr>
          <w:ilvl w:val="0"/>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Maritime Industry Attacks (2020)</w:t>
      </w:r>
    </w:p>
    <w:p w14:paraId="032E2CFE" w14:textId="77777777" w:rsidR="008D1768" w:rsidRPr="003A5541" w:rsidRDefault="008D1768" w:rsidP="008D1768">
      <w:pPr>
        <w:pStyle w:val="ListParagraph"/>
        <w:numPr>
          <w:ilvl w:val="1"/>
          <w:numId w:val="15"/>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In 2020, APT40 targeted the maritime industry by exploiting vulnerabilities in VPN and RDP systems, allowing them to gain access to sensitive logistics and operational data. This allowed them to monitor and steal trade secrets related to shipping technologies and marine engineering.</w:t>
      </w:r>
    </w:p>
    <w:p w14:paraId="1D80C958" w14:textId="77777777" w:rsidR="008D1768" w:rsidRPr="003B7E95" w:rsidRDefault="008D1768" w:rsidP="008D1768">
      <w:pPr>
        <w:pStyle w:val="ListParagraph"/>
        <w:outlineLvl w:val="2"/>
        <w:rPr>
          <w:rFonts w:ascii="Calibri" w:eastAsia="Times New Roman" w:hAnsi="Calibri" w:cs="Calibri"/>
          <w:kern w:val="0"/>
          <w:sz w:val="28"/>
          <w:szCs w:val="28"/>
          <w:lang w:eastAsia="en-GB"/>
          <w14:ligatures w14:val="none"/>
        </w:rPr>
      </w:pPr>
    </w:p>
    <w:p w14:paraId="70B8E9DE" w14:textId="77777777" w:rsidR="008D1768" w:rsidRPr="003B7E95" w:rsidRDefault="008D1768" w:rsidP="008D1768">
      <w:pPr>
        <w:pStyle w:val="ListParagraph"/>
        <w:outlineLvl w:val="2"/>
        <w:rPr>
          <w:rFonts w:ascii="Calibri" w:eastAsia="Times New Roman" w:hAnsi="Calibri" w:cs="Calibri"/>
          <w:kern w:val="0"/>
          <w:sz w:val="28"/>
          <w:szCs w:val="28"/>
          <w:lang w:eastAsia="en-GB"/>
          <w14:ligatures w14:val="none"/>
        </w:rPr>
      </w:pPr>
    </w:p>
    <w:p w14:paraId="00F0E3A3"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34598C9A" w14:textId="77777777" w:rsidR="008D1768" w:rsidRDefault="008D1768" w:rsidP="008D1768">
      <w:pPr>
        <w:pStyle w:val="ListParagraph"/>
        <w:numPr>
          <w:ilvl w:val="0"/>
          <w:numId w:val="25"/>
        </w:numPr>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MITRE ATT&amp;CK Mapping for APT40</w:t>
      </w:r>
    </w:p>
    <w:p w14:paraId="6A73C61D" w14:textId="77777777" w:rsidR="008D1768" w:rsidRPr="003A5541" w:rsidRDefault="008D1768" w:rsidP="008D1768">
      <w:pPr>
        <w:pStyle w:val="ListParagraph"/>
        <w:rPr>
          <w:rFonts w:ascii="Calibri" w:eastAsia="Times New Roman" w:hAnsi="Calibri" w:cs="Calibri"/>
          <w:b/>
          <w:bCs/>
          <w:kern w:val="0"/>
          <w:sz w:val="28"/>
          <w:szCs w:val="28"/>
          <w:lang w:eastAsia="en-GB"/>
          <w14:ligatures w14:val="none"/>
        </w:rPr>
      </w:pPr>
    </w:p>
    <w:p w14:paraId="76842787"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APT40’s behaviour and tactics align closely with several MITRE ATT&amp;CK techniques. Below is a detailed mapping of APT40’s tactics, techniques, and procedures (TTPs) as observed in their campaigns:</w:t>
      </w:r>
    </w:p>
    <w:p w14:paraId="46ED583C"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1A5EC8BF" w14:textId="77777777" w:rsidR="008D1768" w:rsidRPr="003A5541" w:rsidRDefault="008D1768" w:rsidP="008D1768">
      <w:pPr>
        <w:pStyle w:val="ListParagraph"/>
        <w:outlineLvl w:val="2"/>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Tactic 1: Initial Access</w:t>
      </w:r>
    </w:p>
    <w:p w14:paraId="4147FDC9" w14:textId="77777777" w:rsidR="008D1768" w:rsidRPr="003A5541" w:rsidRDefault="008D1768" w:rsidP="008D1768">
      <w:pPr>
        <w:pStyle w:val="ListParagraph"/>
        <w:numPr>
          <w:ilvl w:val="0"/>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Phishing (T1566)</w:t>
      </w:r>
    </w:p>
    <w:p w14:paraId="01DFDCEB" w14:textId="77777777" w:rsidR="008D1768" w:rsidRPr="003A5541" w:rsidRDefault="008D1768" w:rsidP="008D1768">
      <w:pPr>
        <w:pStyle w:val="ListParagraph"/>
        <w:numPr>
          <w:ilvl w:val="1"/>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lastRenderedPageBreak/>
        <w:t>APT40 frequently uses spear-phishing emails as an initial attack vector, often sending emails with attachments or links to compromised documents that exploit zero-day vulnerabilities in Microsoft Office or Adobe Flash.</w:t>
      </w:r>
    </w:p>
    <w:p w14:paraId="042ACF22" w14:textId="77777777" w:rsidR="008D1768" w:rsidRPr="003A5541" w:rsidRDefault="008D1768" w:rsidP="008D1768">
      <w:pPr>
        <w:pStyle w:val="ListParagraph"/>
        <w:numPr>
          <w:ilvl w:val="1"/>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Targeted emails disguised as official communications or academic collaboration invitations.</w:t>
      </w:r>
    </w:p>
    <w:p w14:paraId="795901D3" w14:textId="77777777" w:rsidR="008D1768" w:rsidRPr="003A5541" w:rsidRDefault="008D1768" w:rsidP="008D1768">
      <w:pPr>
        <w:pStyle w:val="ListParagraph"/>
        <w:numPr>
          <w:ilvl w:val="0"/>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Exploitation for Initial Access (T1203)</w:t>
      </w:r>
    </w:p>
    <w:p w14:paraId="66A7EE82" w14:textId="77777777" w:rsidR="008D1768" w:rsidRPr="003A5541" w:rsidRDefault="008D1768" w:rsidP="008D1768">
      <w:pPr>
        <w:pStyle w:val="ListParagraph"/>
        <w:numPr>
          <w:ilvl w:val="1"/>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has been known to exploit unpatched vulnerabilities in VPN systems (e.g., Pulse Secure, FortiGate) and remote desktop protocols (RDP) to gain initial access into academic and defence industry networks.</w:t>
      </w:r>
    </w:p>
    <w:p w14:paraId="5375CD50" w14:textId="77777777" w:rsidR="008D1768" w:rsidRPr="003A5541" w:rsidRDefault="008D1768" w:rsidP="008D1768">
      <w:pPr>
        <w:pStyle w:val="ListParagraph"/>
        <w:numPr>
          <w:ilvl w:val="1"/>
          <w:numId w:val="16"/>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Exploiting RDP to gain initial access into vulnerable academic systems with weak password policies.</w:t>
      </w:r>
    </w:p>
    <w:p w14:paraId="695258F7"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172BF2F2" w14:textId="77777777" w:rsidR="008D1768" w:rsidRPr="003A5541" w:rsidRDefault="008D1768" w:rsidP="008D1768">
      <w:pPr>
        <w:pStyle w:val="ListParagraph"/>
        <w:outlineLvl w:val="2"/>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Tactic 2: Execution</w:t>
      </w:r>
    </w:p>
    <w:p w14:paraId="0C13E105" w14:textId="77777777" w:rsidR="008D1768" w:rsidRPr="003A5541" w:rsidRDefault="008D1768" w:rsidP="008D1768">
      <w:pPr>
        <w:pStyle w:val="ListParagraph"/>
        <w:numPr>
          <w:ilvl w:val="0"/>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Command and Scripting Interpreter (T1059)</w:t>
      </w:r>
    </w:p>
    <w:p w14:paraId="71AC2BA5" w14:textId="77777777" w:rsidR="008D1768" w:rsidRPr="003A5541" w:rsidRDefault="008D1768" w:rsidP="008D1768">
      <w:pPr>
        <w:pStyle w:val="ListParagraph"/>
        <w:numPr>
          <w:ilvl w:val="1"/>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Once access is gained, APT40 uses PowerShell, VBScript, and other scripting languages to execute commands and move laterally within the network. These tools help to maintain persistence and execute further attacks or exfiltration of data.</w:t>
      </w:r>
    </w:p>
    <w:p w14:paraId="751346EF" w14:textId="77777777" w:rsidR="008D1768" w:rsidRPr="003A5541" w:rsidRDefault="008D1768" w:rsidP="008D1768">
      <w:pPr>
        <w:pStyle w:val="ListParagraph"/>
        <w:numPr>
          <w:ilvl w:val="1"/>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PowerShell scripts to download additional payloads or enable lateral movement.</w:t>
      </w:r>
    </w:p>
    <w:p w14:paraId="7F953189" w14:textId="77777777" w:rsidR="008D1768" w:rsidRPr="003A5541" w:rsidRDefault="008D1768" w:rsidP="008D1768">
      <w:pPr>
        <w:pStyle w:val="ListParagraph"/>
        <w:numPr>
          <w:ilvl w:val="0"/>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Exploitation of Remote Services (T1210)</w:t>
      </w:r>
    </w:p>
    <w:p w14:paraId="199A5892" w14:textId="77777777" w:rsidR="008D1768" w:rsidRPr="003A5541" w:rsidRDefault="008D1768" w:rsidP="008D1768">
      <w:pPr>
        <w:pStyle w:val="ListParagraph"/>
        <w:numPr>
          <w:ilvl w:val="1"/>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is known to use RDP and VPN vulnerabilities to remotely execute scripts and commands once they have gained access to an organization’s internal network.</w:t>
      </w:r>
    </w:p>
    <w:p w14:paraId="51449FFF" w14:textId="77777777" w:rsidR="008D1768" w:rsidRPr="006D5A40" w:rsidRDefault="008D1768" w:rsidP="008D1768">
      <w:pPr>
        <w:pStyle w:val="ListParagraph"/>
        <w:numPr>
          <w:ilvl w:val="1"/>
          <w:numId w:val="17"/>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Exploiting unpatched RDP vulnerabilities to execute payloads within compromised systems.</w:t>
      </w:r>
    </w:p>
    <w:p w14:paraId="50BAD400" w14:textId="77777777" w:rsidR="008D1768" w:rsidRPr="003A5541" w:rsidRDefault="008D1768" w:rsidP="008D1768">
      <w:pPr>
        <w:pStyle w:val="ListParagraph"/>
        <w:outlineLvl w:val="2"/>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Tactic 3: Persistence</w:t>
      </w:r>
    </w:p>
    <w:p w14:paraId="2A63E017" w14:textId="77777777" w:rsidR="008D1768" w:rsidRPr="003A5541" w:rsidRDefault="008D1768" w:rsidP="008D1768">
      <w:pPr>
        <w:pStyle w:val="ListParagraph"/>
        <w:numPr>
          <w:ilvl w:val="0"/>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Web Shells (T1100)</w:t>
      </w:r>
    </w:p>
    <w:p w14:paraId="54988EE6" w14:textId="77777777" w:rsidR="008D1768" w:rsidRPr="003A5541" w:rsidRDefault="008D1768" w:rsidP="008D1768">
      <w:pPr>
        <w:pStyle w:val="ListParagraph"/>
        <w:numPr>
          <w:ilvl w:val="1"/>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installs web shells on compromised web servers as a means of maintaining persistence and controlling the target’s environment. Web shells are often used in environments with poorly configured public-facing web applications.</w:t>
      </w:r>
    </w:p>
    <w:p w14:paraId="7BAEDE66" w14:textId="77777777" w:rsidR="008D1768" w:rsidRPr="003A5541" w:rsidRDefault="008D1768" w:rsidP="008D1768">
      <w:pPr>
        <w:pStyle w:val="ListParagraph"/>
        <w:numPr>
          <w:ilvl w:val="1"/>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lastRenderedPageBreak/>
        <w:t>Example: Deploying a PHP-based web shell to maintain access to a university’s public-facing web portal.</w:t>
      </w:r>
    </w:p>
    <w:p w14:paraId="7E96EEE1" w14:textId="77777777" w:rsidR="008D1768" w:rsidRPr="003A5541" w:rsidRDefault="008D1768" w:rsidP="008D1768">
      <w:pPr>
        <w:pStyle w:val="ListParagraph"/>
        <w:numPr>
          <w:ilvl w:val="0"/>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Scheduled Task/Job (T1053)</w:t>
      </w:r>
    </w:p>
    <w:p w14:paraId="7F572971" w14:textId="77777777" w:rsidR="008D1768" w:rsidRPr="003A5541" w:rsidRDefault="008D1768" w:rsidP="008D1768">
      <w:pPr>
        <w:pStyle w:val="ListParagraph"/>
        <w:numPr>
          <w:ilvl w:val="1"/>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uses scheduled tasks to create persistent access. This tactic helps ensure the adversary can maintain access to systems by running commands at specific intervals.</w:t>
      </w:r>
    </w:p>
    <w:p w14:paraId="4DDDD00E" w14:textId="77777777" w:rsidR="008D1768" w:rsidRPr="003A5541" w:rsidRDefault="008D1768" w:rsidP="008D1768">
      <w:pPr>
        <w:pStyle w:val="ListParagraph"/>
        <w:numPr>
          <w:ilvl w:val="1"/>
          <w:numId w:val="18"/>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Creating scheduled tasks that execute malicious scripts at regular intervals, ensuring long-term access to the network.</w:t>
      </w:r>
    </w:p>
    <w:p w14:paraId="51839A9A" w14:textId="77777777" w:rsidR="008D1768" w:rsidRPr="003A5541" w:rsidRDefault="008D1768" w:rsidP="008D1768">
      <w:pPr>
        <w:pStyle w:val="ListParagraph"/>
        <w:outlineLvl w:val="2"/>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Tactic 4: Privilege Escalation</w:t>
      </w:r>
    </w:p>
    <w:p w14:paraId="40CEE6E7"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Exploitation for Privilege Escalation (T1068)</w:t>
      </w:r>
    </w:p>
    <w:p w14:paraId="5C7D0767" w14:textId="77777777" w:rsidR="008D1768" w:rsidRPr="003A5541" w:rsidRDefault="008D1768" w:rsidP="008D1768">
      <w:pPr>
        <w:pStyle w:val="ListParagraph"/>
        <w:numPr>
          <w:ilvl w:val="1"/>
          <w:numId w:val="19"/>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leverages local privilege escalation vulnerabilities within Windows operating systems to escalate privileges within compromised systems. This allows them to gain administrator or root access to critical systems.</w:t>
      </w:r>
    </w:p>
    <w:p w14:paraId="4391F24E" w14:textId="77777777" w:rsidR="008D1768" w:rsidRPr="003A5541" w:rsidRDefault="008D1768" w:rsidP="008D1768">
      <w:pPr>
        <w:pStyle w:val="ListParagraph"/>
        <w:numPr>
          <w:ilvl w:val="1"/>
          <w:numId w:val="19"/>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EternalBlue or CVE-2020-0796 vulnerabilities to escalate privileges and gain full control of compromised systems.</w:t>
      </w:r>
    </w:p>
    <w:p w14:paraId="510965CA"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 xml:space="preserve">     </w:t>
      </w:r>
      <w:r w:rsidRPr="003A5541">
        <w:rPr>
          <w:rFonts w:ascii="Calibri" w:eastAsia="Times New Roman" w:hAnsi="Calibri" w:cs="Calibri"/>
          <w:kern w:val="0"/>
          <w:sz w:val="28"/>
          <w:szCs w:val="28"/>
          <w:lang w:eastAsia="en-GB"/>
          <w14:ligatures w14:val="none"/>
        </w:rPr>
        <w:t>Bypass User Account Control (T1088)</w:t>
      </w:r>
    </w:p>
    <w:p w14:paraId="7092CCD9" w14:textId="77777777" w:rsidR="008D1768" w:rsidRPr="003A5541" w:rsidRDefault="008D1768" w:rsidP="008D1768">
      <w:pPr>
        <w:pStyle w:val="ListParagraph"/>
        <w:numPr>
          <w:ilvl w:val="1"/>
          <w:numId w:val="19"/>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bypasses User Account Control (UAC) mechanisms on Windows to execute higher-privilege actions without triggering security alerts or notifications.</w:t>
      </w:r>
    </w:p>
    <w:p w14:paraId="4AC99233" w14:textId="77777777" w:rsidR="008D1768" w:rsidRPr="006E4E58" w:rsidRDefault="008D1768" w:rsidP="008D1768">
      <w:pPr>
        <w:pStyle w:val="ListParagraph"/>
        <w:numPr>
          <w:ilvl w:val="1"/>
          <w:numId w:val="19"/>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UAC bypass techniques to escalate privileges on compromised systems without detection.</w:t>
      </w:r>
    </w:p>
    <w:p w14:paraId="31FA81A0"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Tactic 5: Defence Evasion</w:t>
      </w:r>
    </w:p>
    <w:p w14:paraId="724B9B75"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Obfuscated Files or Information (T1027)</w:t>
      </w:r>
    </w:p>
    <w:p w14:paraId="5997CA85" w14:textId="77777777" w:rsidR="008D1768" w:rsidRPr="003A5541" w:rsidRDefault="008D1768" w:rsidP="008D1768">
      <w:pPr>
        <w:pStyle w:val="ListParagraph"/>
        <w:numPr>
          <w:ilvl w:val="1"/>
          <w:numId w:val="20"/>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regularly employs obfuscation techniques to evade detection by security products. This includes encoding and compressing files or using fileless malware that doesn’t touch the disk.</w:t>
      </w:r>
    </w:p>
    <w:p w14:paraId="2F412343" w14:textId="77777777" w:rsidR="008D1768" w:rsidRPr="003A5541" w:rsidRDefault="008D1768" w:rsidP="008D1768">
      <w:pPr>
        <w:pStyle w:val="ListParagraph"/>
        <w:numPr>
          <w:ilvl w:val="1"/>
          <w:numId w:val="20"/>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Base64 encoding to hide malicious scripts or payloads in phishing emails.</w:t>
      </w:r>
    </w:p>
    <w:p w14:paraId="70F29E19"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Disabling Security Tools (T1089)</w:t>
      </w:r>
    </w:p>
    <w:p w14:paraId="26A82057" w14:textId="77777777" w:rsidR="008D1768" w:rsidRPr="003A5541" w:rsidRDefault="008D1768" w:rsidP="008D1768">
      <w:pPr>
        <w:pStyle w:val="ListParagraph"/>
        <w:numPr>
          <w:ilvl w:val="1"/>
          <w:numId w:val="20"/>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attempts to disable security software (e.g., antivirus, endpoint detection) by terminating processes or modifying configuration settings, thereby avoiding detection during later stages of the attack.</w:t>
      </w:r>
    </w:p>
    <w:p w14:paraId="1AED7BCE" w14:textId="77777777" w:rsidR="008D1768" w:rsidRPr="006E4E58" w:rsidRDefault="008D1768" w:rsidP="008D1768">
      <w:pPr>
        <w:pStyle w:val="ListParagraph"/>
        <w:numPr>
          <w:ilvl w:val="1"/>
          <w:numId w:val="20"/>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lastRenderedPageBreak/>
        <w:t>Example: Disabling Windows Defender or other endpoint security tools using PowerShell commands.</w:t>
      </w:r>
    </w:p>
    <w:p w14:paraId="23B34B47" w14:textId="77777777" w:rsidR="008D1768" w:rsidRPr="006D40FA" w:rsidRDefault="008D1768" w:rsidP="008D1768">
      <w:pPr>
        <w:pStyle w:val="ListParagraph"/>
        <w:outlineLvl w:val="2"/>
        <w:rPr>
          <w:rFonts w:ascii="Calibri" w:eastAsia="Times New Roman" w:hAnsi="Calibri" w:cs="Calibri"/>
          <w:b/>
          <w:bCs/>
          <w:kern w:val="0"/>
          <w:sz w:val="28"/>
          <w:szCs w:val="28"/>
          <w:lang w:eastAsia="en-GB"/>
          <w14:ligatures w14:val="none"/>
        </w:rPr>
      </w:pPr>
      <w:r w:rsidRPr="006D40FA">
        <w:rPr>
          <w:rFonts w:ascii="Calibri" w:eastAsia="Times New Roman" w:hAnsi="Calibri" w:cs="Calibri"/>
          <w:b/>
          <w:bCs/>
          <w:kern w:val="0"/>
          <w:sz w:val="28"/>
          <w:szCs w:val="28"/>
          <w:lang w:eastAsia="en-GB"/>
          <w14:ligatures w14:val="none"/>
        </w:rPr>
        <w:t>Tactic 6: Credential Access</w:t>
      </w:r>
    </w:p>
    <w:p w14:paraId="305BBA89" w14:textId="77777777" w:rsidR="008D1768" w:rsidRPr="003A5541" w:rsidRDefault="008D1768" w:rsidP="008D1768">
      <w:pPr>
        <w:pStyle w:val="ListParagraph"/>
        <w:numPr>
          <w:ilvl w:val="0"/>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Credential Dumping (T1003)</w:t>
      </w:r>
    </w:p>
    <w:p w14:paraId="4A0FE825" w14:textId="77777777" w:rsidR="008D1768" w:rsidRPr="003A5541" w:rsidRDefault="008D1768" w:rsidP="008D1768">
      <w:pPr>
        <w:pStyle w:val="ListParagraph"/>
        <w:numPr>
          <w:ilvl w:val="1"/>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APT40 often uses credential dumping tools like Mimikatz to extract cleartext passwords and other credential information from memory. These credentials are then used to gain additional access to other network resources.</w:t>
      </w:r>
    </w:p>
    <w:p w14:paraId="5F49AD21" w14:textId="77777777" w:rsidR="008D1768" w:rsidRPr="003A5541" w:rsidRDefault="008D1768" w:rsidP="008D1768">
      <w:pPr>
        <w:pStyle w:val="ListParagraph"/>
        <w:numPr>
          <w:ilvl w:val="1"/>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Mimikatz to dump credentials from a compromised academic system and move laterally to other systems within the university.</w:t>
      </w:r>
    </w:p>
    <w:p w14:paraId="2883B517" w14:textId="77777777" w:rsidR="008D1768" w:rsidRPr="003A5541" w:rsidRDefault="008D1768" w:rsidP="008D1768">
      <w:pPr>
        <w:pStyle w:val="ListParagraph"/>
        <w:numPr>
          <w:ilvl w:val="0"/>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Brute Force (T1110)</w:t>
      </w:r>
    </w:p>
    <w:p w14:paraId="5FC6EE9F" w14:textId="77777777" w:rsidR="008D1768" w:rsidRPr="003A5541" w:rsidRDefault="008D1768" w:rsidP="008D1768">
      <w:pPr>
        <w:pStyle w:val="ListParagraph"/>
        <w:numPr>
          <w:ilvl w:val="1"/>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Password spraying and RDP brute-force attacks are common in APT40 campaigns. They often target accounts with weak or reused passwords to gain access to internal systems.</w:t>
      </w:r>
    </w:p>
    <w:p w14:paraId="6DBD3D99" w14:textId="77777777" w:rsidR="008D1768" w:rsidRPr="006E4E58" w:rsidRDefault="008D1768" w:rsidP="008D1768">
      <w:pPr>
        <w:pStyle w:val="ListParagraph"/>
        <w:numPr>
          <w:ilvl w:val="1"/>
          <w:numId w:val="21"/>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Attempting to guess weak passwords on VPN or RDP services exposed to the internet.</w:t>
      </w:r>
    </w:p>
    <w:p w14:paraId="0FF10FBF" w14:textId="77777777" w:rsidR="008D1768" w:rsidRPr="006D40FA" w:rsidRDefault="008D1768" w:rsidP="008D1768">
      <w:pPr>
        <w:pStyle w:val="ListParagraph"/>
        <w:outlineLvl w:val="2"/>
        <w:rPr>
          <w:rFonts w:ascii="Calibri" w:eastAsia="Times New Roman" w:hAnsi="Calibri" w:cs="Calibri"/>
          <w:b/>
          <w:bCs/>
          <w:kern w:val="0"/>
          <w:sz w:val="28"/>
          <w:szCs w:val="28"/>
          <w:lang w:eastAsia="en-GB"/>
          <w14:ligatures w14:val="none"/>
        </w:rPr>
      </w:pPr>
      <w:r w:rsidRPr="006D40FA">
        <w:rPr>
          <w:rFonts w:ascii="Calibri" w:eastAsia="Times New Roman" w:hAnsi="Calibri" w:cs="Calibri"/>
          <w:b/>
          <w:bCs/>
          <w:kern w:val="0"/>
          <w:sz w:val="28"/>
          <w:szCs w:val="28"/>
          <w:lang w:eastAsia="en-GB"/>
          <w14:ligatures w14:val="none"/>
        </w:rPr>
        <w:t>Tactic 7: Exfiltration</w:t>
      </w:r>
    </w:p>
    <w:p w14:paraId="2DF5BAED"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Exfiltration Over Command and Control Channel (T1041)</w:t>
      </w:r>
    </w:p>
    <w:p w14:paraId="4710D3D7" w14:textId="77777777" w:rsidR="008D1768" w:rsidRPr="003A5541" w:rsidRDefault="008D1768" w:rsidP="008D1768">
      <w:pPr>
        <w:pStyle w:val="ListParagraph"/>
        <w:numPr>
          <w:ilvl w:val="1"/>
          <w:numId w:val="22"/>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After gathering the targeted data, APT40 uses encrypted C2 channels (e.g., HTTPS, DNS tunnelling) to exfiltrate stolen research or intellectual property from compromised university or defence networks.</w:t>
      </w:r>
    </w:p>
    <w:p w14:paraId="6B9BAC5B" w14:textId="77777777" w:rsidR="008D1768" w:rsidRPr="003A5541" w:rsidRDefault="008D1768" w:rsidP="008D1768">
      <w:pPr>
        <w:pStyle w:val="ListParagraph"/>
        <w:numPr>
          <w:ilvl w:val="1"/>
          <w:numId w:val="22"/>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Using HTTPS or DNS tunnelling to send exfiltrated research data to external servers under their control.</w:t>
      </w:r>
    </w:p>
    <w:p w14:paraId="4E300350"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Exfiltration to Cloud Storage (T1537)</w:t>
      </w:r>
    </w:p>
    <w:p w14:paraId="22FBEF67" w14:textId="77777777" w:rsidR="008D1768" w:rsidRPr="003A5541" w:rsidRDefault="008D1768" w:rsidP="008D1768">
      <w:pPr>
        <w:pStyle w:val="ListParagraph"/>
        <w:numPr>
          <w:ilvl w:val="1"/>
          <w:numId w:val="22"/>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In some cases, APT40 utilizes cloud-based file storage platforms (e.g., Dropbox, Google Drive) for exfiltration, leveraging obfuscated uploads to evade detection by security tools.</w:t>
      </w:r>
    </w:p>
    <w:p w14:paraId="361C0601" w14:textId="77777777" w:rsidR="008D1768" w:rsidRPr="006E4E58" w:rsidRDefault="008D1768" w:rsidP="008D1768">
      <w:pPr>
        <w:pStyle w:val="ListParagraph"/>
        <w:numPr>
          <w:ilvl w:val="1"/>
          <w:numId w:val="22"/>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Exfiltrating sensitive research data via cloud storage platforms.</w:t>
      </w:r>
    </w:p>
    <w:p w14:paraId="6C1F280E" w14:textId="77777777" w:rsidR="008D1768" w:rsidRPr="006D40FA" w:rsidRDefault="008D1768" w:rsidP="008D1768">
      <w:pPr>
        <w:pStyle w:val="ListParagraph"/>
        <w:outlineLvl w:val="2"/>
        <w:rPr>
          <w:rFonts w:ascii="Calibri" w:eastAsia="Times New Roman" w:hAnsi="Calibri" w:cs="Calibri"/>
          <w:b/>
          <w:bCs/>
          <w:kern w:val="0"/>
          <w:sz w:val="28"/>
          <w:szCs w:val="28"/>
          <w:lang w:eastAsia="en-GB"/>
          <w14:ligatures w14:val="none"/>
        </w:rPr>
      </w:pPr>
      <w:r w:rsidRPr="006D40FA">
        <w:rPr>
          <w:rFonts w:ascii="Calibri" w:eastAsia="Times New Roman" w:hAnsi="Calibri" w:cs="Calibri"/>
          <w:b/>
          <w:bCs/>
          <w:kern w:val="0"/>
          <w:sz w:val="28"/>
          <w:szCs w:val="28"/>
          <w:lang w:eastAsia="en-GB"/>
          <w14:ligatures w14:val="none"/>
        </w:rPr>
        <w:t>Tactic 8: Impact</w:t>
      </w:r>
    </w:p>
    <w:p w14:paraId="02509D2C"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Data Encrypted for Impact (T1486)</w:t>
      </w:r>
    </w:p>
    <w:p w14:paraId="69AA4CAA" w14:textId="77777777" w:rsidR="008D1768" w:rsidRPr="003A5541" w:rsidRDefault="008D1768" w:rsidP="008D1768">
      <w:pPr>
        <w:pStyle w:val="ListParagraph"/>
        <w:numPr>
          <w:ilvl w:val="1"/>
          <w:numId w:val="23"/>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 xml:space="preserve">Although primarily focused on espionage, APT40 has also used data encryption in specific campaigns to disrupt organizations’ </w:t>
      </w:r>
      <w:r w:rsidRPr="003A5541">
        <w:rPr>
          <w:rFonts w:ascii="Calibri" w:eastAsia="Times New Roman" w:hAnsi="Calibri" w:cs="Calibri"/>
          <w:kern w:val="0"/>
          <w:sz w:val="28"/>
          <w:szCs w:val="28"/>
          <w:lang w:eastAsia="en-GB"/>
          <w14:ligatures w14:val="none"/>
        </w:rPr>
        <w:lastRenderedPageBreak/>
        <w:t>access to critical data. However, data encryption is typically not their main focus (unlike ransomware groups).</w:t>
      </w:r>
    </w:p>
    <w:p w14:paraId="454C11FE" w14:textId="77777777" w:rsidR="008D1768" w:rsidRPr="003A5541" w:rsidRDefault="008D1768" w:rsidP="008D1768">
      <w:pPr>
        <w:pStyle w:val="ListParagraph"/>
        <w:numPr>
          <w:ilvl w:val="1"/>
          <w:numId w:val="23"/>
        </w:numPr>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Example: Encrypting sensitive files before exfiltrating them as a secondary tactic of disruption.</w:t>
      </w:r>
    </w:p>
    <w:p w14:paraId="125B0DE6" w14:textId="77777777" w:rsidR="008D1768" w:rsidRPr="006D40FA" w:rsidRDefault="008D1768" w:rsidP="008D1768">
      <w:pPr>
        <w:outlineLvl w:val="2"/>
        <w:rPr>
          <w:rFonts w:ascii="Calibri" w:eastAsia="Times New Roman" w:hAnsi="Calibri" w:cs="Calibri"/>
          <w:kern w:val="0"/>
          <w:sz w:val="28"/>
          <w:szCs w:val="28"/>
          <w:lang w:eastAsia="en-GB"/>
          <w14:ligatures w14:val="none"/>
        </w:rPr>
      </w:pPr>
    </w:p>
    <w:p w14:paraId="4A30F51D"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p>
    <w:p w14:paraId="53383B17"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p>
    <w:p w14:paraId="2F3FCE3A" w14:textId="77777777" w:rsidR="008D1768" w:rsidRPr="0024628B" w:rsidRDefault="008D1768" w:rsidP="008D1768">
      <w:pPr>
        <w:pStyle w:val="ListParagraph"/>
        <w:outlineLvl w:val="2"/>
        <w:rPr>
          <w:rFonts w:ascii="Calibri" w:eastAsia="Times New Roman" w:hAnsi="Calibri" w:cs="Calibri"/>
          <w:b/>
          <w:bCs/>
          <w:i/>
          <w:iCs/>
          <w:kern w:val="0"/>
          <w:sz w:val="28"/>
          <w:szCs w:val="28"/>
          <w:lang w:eastAsia="en-GB"/>
          <w14:ligatures w14:val="none"/>
        </w:rPr>
      </w:pPr>
      <w:r w:rsidRPr="0024628B">
        <w:rPr>
          <w:rFonts w:ascii="Calibri" w:eastAsia="Times New Roman" w:hAnsi="Calibri" w:cs="Calibri"/>
          <w:b/>
          <w:bCs/>
          <w:i/>
          <w:iCs/>
          <w:kern w:val="0"/>
          <w:sz w:val="28"/>
          <w:szCs w:val="28"/>
          <w:lang w:eastAsia="en-GB"/>
          <w14:ligatures w14:val="none"/>
        </w:rPr>
        <w:t>Diagram showing APT40 TTP</w:t>
      </w:r>
    </w:p>
    <w:p w14:paraId="3DD75DFD" w14:textId="77777777" w:rsidR="008D1768" w:rsidRPr="001E099A" w:rsidRDefault="008D1768" w:rsidP="008D1768">
      <w:pPr>
        <w:pStyle w:val="ListParagraph"/>
        <w:outlineLvl w:val="2"/>
        <w:rPr>
          <w:rFonts w:ascii="Calibri" w:eastAsia="Times New Roman" w:hAnsi="Calibri" w:cs="Calibri"/>
          <w:kern w:val="0"/>
          <w:sz w:val="28"/>
          <w:szCs w:val="28"/>
          <w:lang w:eastAsia="en-GB"/>
          <w14:ligatures w14:val="none"/>
        </w:rPr>
      </w:pPr>
      <w:r w:rsidRPr="001E099A">
        <w:rPr>
          <w:rFonts w:ascii="Calibri" w:eastAsia="Times New Roman" w:hAnsi="Calibri" w:cs="Calibri"/>
          <w:noProof/>
          <w:kern w:val="0"/>
          <w:sz w:val="28"/>
          <w:szCs w:val="28"/>
          <w:lang w:eastAsia="en-GB"/>
          <w14:ligatures w14:val="none"/>
        </w:rPr>
        <w:drawing>
          <wp:inline distT="0" distB="0" distL="0" distR="0" wp14:anchorId="7D0E184E" wp14:editId="20C7756E">
            <wp:extent cx="6022340" cy="3496235"/>
            <wp:effectExtent l="0" t="0" r="0" b="9525"/>
            <wp:docPr id="16935371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058" cy="3511165"/>
                    </a:xfrm>
                    <a:prstGeom prst="rect">
                      <a:avLst/>
                    </a:prstGeom>
                    <a:noFill/>
                    <a:ln>
                      <a:noFill/>
                    </a:ln>
                  </pic:spPr>
                </pic:pic>
              </a:graphicData>
            </a:graphic>
          </wp:inline>
        </w:drawing>
      </w:r>
    </w:p>
    <w:p w14:paraId="0A3D815D"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74988714" w14:textId="77777777" w:rsidR="008D1768" w:rsidRDefault="008D1768" w:rsidP="008D1768">
      <w:pPr>
        <w:pStyle w:val="ListParagraph"/>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 xml:space="preserve"> </w:t>
      </w:r>
    </w:p>
    <w:p w14:paraId="1A82F03F" w14:textId="77777777" w:rsidR="008D1768" w:rsidRDefault="008D1768" w:rsidP="008D1768">
      <w:pPr>
        <w:pStyle w:val="ListParagraph"/>
        <w:rPr>
          <w:rFonts w:ascii="Calibri" w:eastAsia="Times New Roman" w:hAnsi="Calibri" w:cs="Calibri"/>
          <w:b/>
          <w:bCs/>
          <w:kern w:val="0"/>
          <w:sz w:val="28"/>
          <w:szCs w:val="28"/>
          <w:lang w:eastAsia="en-GB"/>
          <w14:ligatures w14:val="none"/>
        </w:rPr>
      </w:pPr>
    </w:p>
    <w:p w14:paraId="2C475C9B" w14:textId="77777777" w:rsidR="008D1768" w:rsidRDefault="008D1768" w:rsidP="008D1768">
      <w:pPr>
        <w:pStyle w:val="ListParagraph"/>
        <w:rPr>
          <w:rFonts w:ascii="Calibri" w:eastAsia="Times New Roman" w:hAnsi="Calibri" w:cs="Calibri"/>
          <w:b/>
          <w:bCs/>
          <w:kern w:val="0"/>
          <w:sz w:val="28"/>
          <w:szCs w:val="28"/>
          <w:lang w:eastAsia="en-GB"/>
          <w14:ligatures w14:val="none"/>
        </w:rPr>
      </w:pPr>
    </w:p>
    <w:p w14:paraId="48B8773B" w14:textId="77777777" w:rsidR="008D1768" w:rsidRPr="003A5541" w:rsidRDefault="008D1768" w:rsidP="008D1768">
      <w:pPr>
        <w:pStyle w:val="ListParagraph"/>
        <w:rPr>
          <w:rFonts w:ascii="Calibri" w:eastAsia="Times New Roman" w:hAnsi="Calibri" w:cs="Calibri"/>
          <w:b/>
          <w:bCs/>
          <w:kern w:val="0"/>
          <w:sz w:val="28"/>
          <w:szCs w:val="28"/>
          <w:lang w:eastAsia="en-GB"/>
          <w14:ligatures w14:val="none"/>
        </w:rPr>
      </w:pPr>
      <w:r w:rsidRPr="003A5541">
        <w:rPr>
          <w:rFonts w:ascii="Calibri" w:eastAsia="Times New Roman" w:hAnsi="Calibri" w:cs="Calibri"/>
          <w:b/>
          <w:bCs/>
          <w:kern w:val="0"/>
          <w:sz w:val="28"/>
          <w:szCs w:val="28"/>
          <w:lang w:eastAsia="en-GB"/>
          <w14:ligatures w14:val="none"/>
        </w:rPr>
        <w:t>Conclusion</w:t>
      </w:r>
    </w:p>
    <w:p w14:paraId="67C2F2DD"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r w:rsidRPr="003A5541">
        <w:rPr>
          <w:rFonts w:ascii="Calibri" w:eastAsia="Times New Roman" w:hAnsi="Calibri" w:cs="Calibri"/>
          <w:kern w:val="0"/>
          <w:sz w:val="28"/>
          <w:szCs w:val="28"/>
          <w:lang w:eastAsia="en-GB"/>
          <w14:ligatures w14:val="none"/>
        </w:rPr>
        <w:t xml:space="preserve">APT40 is a </w:t>
      </w:r>
      <w:r>
        <w:rPr>
          <w:rFonts w:ascii="Calibri" w:eastAsia="Times New Roman" w:hAnsi="Calibri" w:cs="Calibri"/>
          <w:kern w:val="0"/>
          <w:sz w:val="28"/>
          <w:szCs w:val="28"/>
          <w:lang w:eastAsia="en-GB"/>
          <w14:ligatures w14:val="none"/>
        </w:rPr>
        <w:t xml:space="preserve">ferocious </w:t>
      </w:r>
      <w:r w:rsidRPr="003A5541">
        <w:rPr>
          <w:rFonts w:ascii="Calibri" w:eastAsia="Times New Roman" w:hAnsi="Calibri" w:cs="Calibri"/>
          <w:kern w:val="0"/>
          <w:sz w:val="28"/>
          <w:szCs w:val="28"/>
          <w:lang w:eastAsia="en-GB"/>
          <w14:ligatures w14:val="none"/>
        </w:rPr>
        <w:t xml:space="preserve">, persistent, and strategic threat actor with a clear focus on cyber espionage and intellectual property theft. Their tactics </w:t>
      </w:r>
      <w:r>
        <w:rPr>
          <w:rFonts w:ascii="Calibri" w:eastAsia="Times New Roman" w:hAnsi="Calibri" w:cs="Calibri"/>
          <w:kern w:val="0"/>
          <w:sz w:val="28"/>
          <w:szCs w:val="28"/>
          <w:lang w:eastAsia="en-GB"/>
          <w14:ligatures w14:val="none"/>
        </w:rPr>
        <w:t xml:space="preserve">shows </w:t>
      </w:r>
      <w:r w:rsidRPr="003A5541">
        <w:rPr>
          <w:rFonts w:ascii="Calibri" w:eastAsia="Times New Roman" w:hAnsi="Calibri" w:cs="Calibri"/>
          <w:kern w:val="0"/>
          <w:sz w:val="28"/>
          <w:szCs w:val="28"/>
          <w:lang w:eastAsia="en-GB"/>
          <w14:ligatures w14:val="none"/>
        </w:rPr>
        <w:t>the group’s capabilities and objectives</w:t>
      </w:r>
      <w:r>
        <w:rPr>
          <w:rFonts w:ascii="Calibri" w:eastAsia="Times New Roman" w:hAnsi="Calibri" w:cs="Calibri"/>
          <w:kern w:val="0"/>
          <w:sz w:val="28"/>
          <w:szCs w:val="28"/>
          <w:lang w:eastAsia="en-GB"/>
          <w14:ligatures w14:val="none"/>
        </w:rPr>
        <w:t xml:space="preserve">. They </w:t>
      </w:r>
      <w:r w:rsidRPr="003A5541">
        <w:rPr>
          <w:rFonts w:ascii="Calibri" w:eastAsia="Times New Roman" w:hAnsi="Calibri" w:cs="Calibri"/>
          <w:kern w:val="0"/>
          <w:sz w:val="28"/>
          <w:szCs w:val="28"/>
          <w:lang w:eastAsia="en-GB"/>
          <w14:ligatures w14:val="none"/>
        </w:rPr>
        <w:t>gain</w:t>
      </w:r>
      <w:r>
        <w:rPr>
          <w:rFonts w:ascii="Calibri" w:eastAsia="Times New Roman" w:hAnsi="Calibri" w:cs="Calibri"/>
          <w:kern w:val="0"/>
          <w:sz w:val="28"/>
          <w:szCs w:val="28"/>
          <w:lang w:eastAsia="en-GB"/>
          <w14:ligatures w14:val="none"/>
        </w:rPr>
        <w:t xml:space="preserve"> </w:t>
      </w:r>
      <w:r w:rsidRPr="003A5541">
        <w:rPr>
          <w:rFonts w:ascii="Calibri" w:eastAsia="Times New Roman" w:hAnsi="Calibri" w:cs="Calibri"/>
          <w:kern w:val="0"/>
          <w:sz w:val="28"/>
          <w:szCs w:val="28"/>
          <w:lang w:eastAsia="en-GB"/>
          <w14:ligatures w14:val="none"/>
        </w:rPr>
        <w:t xml:space="preserve">initial access through phishing and exploitation, maintaining long-term persistence with web shells and credential dumping, and stealing valuable research from targeted institutions, particularly universities and defence-related entities. The group's targeting is highly sophisticated, and their use of </w:t>
      </w:r>
      <w:r w:rsidRPr="003A5541">
        <w:rPr>
          <w:rFonts w:ascii="Calibri" w:eastAsia="Times New Roman" w:hAnsi="Calibri" w:cs="Calibri"/>
          <w:kern w:val="0"/>
          <w:sz w:val="28"/>
          <w:szCs w:val="28"/>
          <w:lang w:eastAsia="en-GB"/>
          <w14:ligatures w14:val="none"/>
        </w:rPr>
        <w:lastRenderedPageBreak/>
        <w:t>the MITRE ATT&amp;CK framework demonstrates a well-coordinated attack chain designed to infiltrate and exfiltrate sensitive data while evading detection for extended periods.</w:t>
      </w:r>
    </w:p>
    <w:p w14:paraId="3CEBFFB9"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p>
    <w:p w14:paraId="44BE2437" w14:textId="77777777" w:rsidR="008D1768" w:rsidRDefault="008D1768" w:rsidP="008D1768">
      <w:pPr>
        <w:pStyle w:val="ListParagraph"/>
        <w:outlineLvl w:val="2"/>
        <w:rPr>
          <w:rFonts w:ascii="Calibri" w:eastAsia="Times New Roman" w:hAnsi="Calibri" w:cs="Calibri"/>
          <w:kern w:val="0"/>
          <w:sz w:val="28"/>
          <w:szCs w:val="28"/>
          <w:lang w:eastAsia="en-GB"/>
          <w14:ligatures w14:val="none"/>
        </w:rPr>
      </w:pPr>
    </w:p>
    <w:p w14:paraId="4D801ACF" w14:textId="77777777" w:rsidR="008D1768" w:rsidRPr="00936AD8" w:rsidRDefault="008D1768" w:rsidP="008D1768">
      <w:pPr>
        <w:pStyle w:val="ListParagraph"/>
        <w:outlineLvl w:val="2"/>
        <w:rPr>
          <w:rFonts w:ascii="Calibri" w:eastAsia="Times New Roman" w:hAnsi="Calibri" w:cs="Calibri"/>
          <w:b/>
          <w:bCs/>
          <w:kern w:val="0"/>
          <w:sz w:val="28"/>
          <w:szCs w:val="28"/>
          <w:lang w:eastAsia="en-GB"/>
          <w14:ligatures w14:val="none"/>
        </w:rPr>
      </w:pPr>
      <w:r w:rsidRPr="00936AD8">
        <w:rPr>
          <w:rFonts w:ascii="Calibri" w:eastAsia="Times New Roman" w:hAnsi="Calibri" w:cs="Calibri"/>
          <w:b/>
          <w:bCs/>
          <w:kern w:val="0"/>
          <w:sz w:val="28"/>
          <w:szCs w:val="28"/>
          <w:lang w:eastAsia="en-GB"/>
          <w14:ligatures w14:val="none"/>
        </w:rPr>
        <w:t>APT40 MAPPING WITH MITRE ATT&amp;CK FRAME WORK</w:t>
      </w:r>
    </w:p>
    <w:p w14:paraId="46916651" w14:textId="77777777" w:rsidR="008D1768" w:rsidRPr="003A5541" w:rsidRDefault="008D1768" w:rsidP="008D1768">
      <w:pPr>
        <w:pStyle w:val="ListParagraph"/>
        <w:outlineLvl w:val="2"/>
        <w:rPr>
          <w:rFonts w:ascii="Calibri" w:eastAsia="Times New Roman" w:hAnsi="Calibri" w:cs="Calibri"/>
          <w:kern w:val="0"/>
          <w:sz w:val="28"/>
          <w:szCs w:val="28"/>
          <w:lang w:eastAsia="en-GB"/>
          <w14:ligatures w14:val="none"/>
        </w:rPr>
      </w:pPr>
    </w:p>
    <w:p w14:paraId="530F1993" w14:textId="77777777" w:rsidR="008D1768" w:rsidRPr="001E099A" w:rsidRDefault="008D1768" w:rsidP="008D1768">
      <w:pPr>
        <w:pStyle w:val="ListParagraph"/>
        <w:outlineLvl w:val="2"/>
        <w:rPr>
          <w:rFonts w:ascii="Calibri" w:eastAsia="Times New Roman" w:hAnsi="Calibri" w:cs="Calibri"/>
          <w:kern w:val="0"/>
          <w:sz w:val="28"/>
          <w:szCs w:val="28"/>
          <w:lang w:eastAsia="en-GB"/>
          <w14:ligatures w14:val="none"/>
        </w:rPr>
      </w:pPr>
      <w:r>
        <w:rPr>
          <w:rFonts w:ascii="Calibri" w:eastAsia="Times New Roman" w:hAnsi="Calibri" w:cs="Calibri"/>
          <w:kern w:val="0"/>
          <w:sz w:val="28"/>
          <w:szCs w:val="28"/>
          <w:lang w:eastAsia="en-GB"/>
          <w14:ligatures w14:val="none"/>
        </w:rPr>
        <w:t xml:space="preserve">We </w:t>
      </w:r>
      <w:r w:rsidRPr="003A5541">
        <w:rPr>
          <w:rFonts w:ascii="Calibri" w:eastAsia="Times New Roman" w:hAnsi="Calibri" w:cs="Calibri"/>
          <w:kern w:val="0"/>
          <w:sz w:val="28"/>
          <w:szCs w:val="28"/>
          <w:lang w:eastAsia="en-GB"/>
          <w14:ligatures w14:val="none"/>
        </w:rPr>
        <w:t xml:space="preserve"> mapp</w:t>
      </w:r>
      <w:r>
        <w:rPr>
          <w:rFonts w:ascii="Calibri" w:eastAsia="Times New Roman" w:hAnsi="Calibri" w:cs="Calibri"/>
          <w:kern w:val="0"/>
          <w:sz w:val="28"/>
          <w:szCs w:val="28"/>
          <w:lang w:eastAsia="en-GB"/>
          <w14:ligatures w14:val="none"/>
        </w:rPr>
        <w:t>ed</w:t>
      </w:r>
      <w:r w:rsidRPr="003A5541">
        <w:rPr>
          <w:rFonts w:ascii="Calibri" w:eastAsia="Times New Roman" w:hAnsi="Calibri" w:cs="Calibri"/>
          <w:kern w:val="0"/>
          <w:sz w:val="28"/>
          <w:szCs w:val="28"/>
          <w:lang w:eastAsia="en-GB"/>
          <w14:ligatures w14:val="none"/>
        </w:rPr>
        <w:t xml:space="preserve"> their TTPs to the MITRE ATT&amp;CK matrix, organizations can better prepare their defences, particularly by focusing on phishing defences, vulnerability patching, and monitoring for anomalous activities such as the use of web shells or unauthorized RDP connections</w:t>
      </w:r>
      <w:r>
        <w:rPr>
          <w:rFonts w:ascii="Calibri" w:eastAsia="Times New Roman" w:hAnsi="Calibri" w:cs="Calibri"/>
          <w:kern w:val="0"/>
          <w:sz w:val="28"/>
          <w:szCs w:val="28"/>
          <w:lang w:eastAsia="en-GB"/>
          <w14:ligatures w14:val="none"/>
        </w:rPr>
        <w:t>.</w:t>
      </w:r>
    </w:p>
    <w:p w14:paraId="055508AD" w14:textId="77777777" w:rsidR="008D1768" w:rsidRDefault="008D1768" w:rsidP="008D1768">
      <w:pPr>
        <w:rPr>
          <w:b/>
          <w:bCs/>
          <w:sz w:val="28"/>
          <w:szCs w:val="28"/>
        </w:rPr>
      </w:pPr>
    </w:p>
    <w:p w14:paraId="2A3A9A62" w14:textId="77777777" w:rsidR="008D1768" w:rsidRDefault="008D1768" w:rsidP="008D1768">
      <w:pPr>
        <w:ind w:left="142" w:hanging="567"/>
        <w:rPr>
          <w:b/>
          <w:bCs/>
          <w:sz w:val="28"/>
          <w:szCs w:val="28"/>
        </w:rPr>
      </w:pPr>
    </w:p>
    <w:p w14:paraId="25416AA9" w14:textId="77777777" w:rsidR="008D1768" w:rsidRPr="00936AD8" w:rsidRDefault="008D1768" w:rsidP="008D1768">
      <w:pPr>
        <w:ind w:left="142" w:hanging="567"/>
        <w:rPr>
          <w:b/>
          <w:bCs/>
          <w:sz w:val="36"/>
          <w:szCs w:val="36"/>
        </w:rPr>
      </w:pPr>
      <w:r w:rsidRPr="00936AD8">
        <w:rPr>
          <w:b/>
          <w:bCs/>
          <w:sz w:val="36"/>
          <w:szCs w:val="36"/>
        </w:rPr>
        <w:t>Part 5: TACTICS,TECHNIQUE AND PROCEDURES (TTP) MAPPING</w:t>
      </w:r>
    </w:p>
    <w:tbl>
      <w:tblPr>
        <w:tblStyle w:val="TableGrid"/>
        <w:tblW w:w="11340" w:type="dxa"/>
        <w:tblInd w:w="-1139" w:type="dxa"/>
        <w:tblLook w:val="04A0" w:firstRow="1" w:lastRow="0" w:firstColumn="1" w:lastColumn="0" w:noHBand="0" w:noVBand="1"/>
      </w:tblPr>
      <w:tblGrid>
        <w:gridCol w:w="4238"/>
        <w:gridCol w:w="2958"/>
        <w:gridCol w:w="4144"/>
      </w:tblGrid>
      <w:tr w:rsidR="008D1768" w14:paraId="412FDDE7" w14:textId="77777777" w:rsidTr="00F85C88">
        <w:trPr>
          <w:trHeight w:val="719"/>
        </w:trPr>
        <w:tc>
          <w:tcPr>
            <w:tcW w:w="4238" w:type="dxa"/>
          </w:tcPr>
          <w:p w14:paraId="59A58CB1" w14:textId="77777777" w:rsidR="008D1768" w:rsidRPr="00B833F6" w:rsidRDefault="008D1768" w:rsidP="00F85C88">
            <w:pPr>
              <w:rPr>
                <w:b/>
                <w:bCs/>
                <w:color w:val="000000" w:themeColor="text1"/>
                <w:sz w:val="20"/>
                <w:szCs w:val="20"/>
              </w:rPr>
            </w:pPr>
          </w:p>
          <w:p w14:paraId="3F133E17" w14:textId="77777777" w:rsidR="008D1768" w:rsidRPr="00B833F6" w:rsidRDefault="008D1768" w:rsidP="00F85C88">
            <w:pPr>
              <w:rPr>
                <w:b/>
                <w:bCs/>
                <w:color w:val="000000" w:themeColor="text1"/>
                <w:sz w:val="20"/>
                <w:szCs w:val="20"/>
              </w:rPr>
            </w:pPr>
            <w:r w:rsidRPr="00B833F6">
              <w:rPr>
                <w:b/>
                <w:bCs/>
                <w:color w:val="000000" w:themeColor="text1"/>
                <w:sz w:val="20"/>
                <w:szCs w:val="20"/>
              </w:rPr>
              <w:t>TACTIC</w:t>
            </w:r>
          </w:p>
        </w:tc>
        <w:tc>
          <w:tcPr>
            <w:tcW w:w="2958" w:type="dxa"/>
          </w:tcPr>
          <w:p w14:paraId="6041BF63" w14:textId="77777777" w:rsidR="008D1768" w:rsidRPr="00B833F6" w:rsidRDefault="008D1768" w:rsidP="00F85C88">
            <w:pPr>
              <w:rPr>
                <w:b/>
                <w:bCs/>
                <w:color w:val="1F3864" w:themeColor="accent1" w:themeShade="80"/>
                <w:sz w:val="20"/>
                <w:szCs w:val="20"/>
              </w:rPr>
            </w:pPr>
          </w:p>
          <w:p w14:paraId="55581A4C"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TECHNIQUE</w:t>
            </w:r>
          </w:p>
        </w:tc>
        <w:tc>
          <w:tcPr>
            <w:tcW w:w="4144" w:type="dxa"/>
          </w:tcPr>
          <w:p w14:paraId="2FF5AD94" w14:textId="77777777" w:rsidR="008D1768" w:rsidRPr="00B833F6" w:rsidRDefault="008D1768" w:rsidP="00F85C88">
            <w:pPr>
              <w:rPr>
                <w:b/>
                <w:bCs/>
                <w:color w:val="000000" w:themeColor="text1"/>
                <w:sz w:val="20"/>
                <w:szCs w:val="20"/>
              </w:rPr>
            </w:pPr>
          </w:p>
          <w:p w14:paraId="7F10C3AE" w14:textId="77777777" w:rsidR="008D1768" w:rsidRPr="00B833F6" w:rsidRDefault="008D1768" w:rsidP="00F85C88">
            <w:pPr>
              <w:rPr>
                <w:b/>
                <w:bCs/>
                <w:color w:val="000000" w:themeColor="text1"/>
                <w:sz w:val="20"/>
                <w:szCs w:val="20"/>
              </w:rPr>
            </w:pPr>
            <w:r w:rsidRPr="00B833F6">
              <w:rPr>
                <w:b/>
                <w:bCs/>
                <w:color w:val="000000" w:themeColor="text1"/>
                <w:sz w:val="20"/>
                <w:szCs w:val="20"/>
              </w:rPr>
              <w:t>PROCEDURE</w:t>
            </w:r>
          </w:p>
        </w:tc>
      </w:tr>
      <w:tr w:rsidR="008D1768" w14:paraId="51D79038" w14:textId="77777777" w:rsidTr="00F85C88">
        <w:trPr>
          <w:trHeight w:val="3252"/>
        </w:trPr>
        <w:tc>
          <w:tcPr>
            <w:tcW w:w="4238" w:type="dxa"/>
          </w:tcPr>
          <w:p w14:paraId="6460ABC6" w14:textId="77777777" w:rsidR="008D1768" w:rsidRPr="00B833F6" w:rsidRDefault="008D1768" w:rsidP="00F85C88">
            <w:pPr>
              <w:rPr>
                <w:b/>
                <w:bCs/>
                <w:i/>
                <w:iCs/>
                <w:sz w:val="20"/>
                <w:szCs w:val="20"/>
              </w:rPr>
            </w:pPr>
          </w:p>
          <w:p w14:paraId="6BAAC85B" w14:textId="77777777" w:rsidR="008D1768" w:rsidRPr="00B833F6" w:rsidRDefault="008D1768" w:rsidP="00F85C88">
            <w:pPr>
              <w:rPr>
                <w:b/>
                <w:bCs/>
                <w:i/>
                <w:iCs/>
                <w:sz w:val="20"/>
                <w:szCs w:val="20"/>
              </w:rPr>
            </w:pPr>
            <w:r w:rsidRPr="00B833F6">
              <w:rPr>
                <w:b/>
                <w:bCs/>
                <w:i/>
                <w:iCs/>
                <w:sz w:val="20"/>
                <w:szCs w:val="20"/>
              </w:rPr>
              <w:t>Reconnaissance</w:t>
            </w:r>
          </w:p>
        </w:tc>
        <w:tc>
          <w:tcPr>
            <w:tcW w:w="2958" w:type="dxa"/>
          </w:tcPr>
          <w:p w14:paraId="11D54DD0" w14:textId="77777777" w:rsidR="008D1768" w:rsidRPr="00B833F6" w:rsidRDefault="008D1768" w:rsidP="00F85C88">
            <w:pPr>
              <w:rPr>
                <w:b/>
                <w:bCs/>
                <w:color w:val="1F3864" w:themeColor="accent1" w:themeShade="80"/>
                <w:sz w:val="20"/>
                <w:szCs w:val="20"/>
              </w:rPr>
            </w:pPr>
          </w:p>
          <w:p w14:paraId="3F16D6B1"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T1598.001 Gather Victim Identity Information</w:t>
            </w:r>
          </w:p>
        </w:tc>
        <w:tc>
          <w:tcPr>
            <w:tcW w:w="4144" w:type="dxa"/>
          </w:tcPr>
          <w:p w14:paraId="6A370BA1" w14:textId="77777777" w:rsidR="008D1768" w:rsidRPr="00B833F6" w:rsidRDefault="008D1768" w:rsidP="00F85C88">
            <w:pPr>
              <w:rPr>
                <w:b/>
                <w:bCs/>
                <w:color w:val="C45911" w:themeColor="accent2" w:themeShade="BF"/>
                <w:sz w:val="20"/>
                <w:szCs w:val="20"/>
              </w:rPr>
            </w:pPr>
          </w:p>
          <w:p w14:paraId="5CC61CB1"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 xml:space="preserve">Adversaries may send spear phishing messages via third-party services to elicit sensitive information that can be used during targeting. Spear phishing for information is an attempt to trick targets into divulging information, frequently credentials or other actionable information. Spear phishing for information frequently involves social engineering techniques, such as posing as a source with a reason to collect information (ex: </w:t>
            </w:r>
            <w:hyperlink r:id="rId25" w:history="1">
              <w:r w:rsidRPr="00B833F6">
                <w:rPr>
                  <w:b/>
                  <w:bCs/>
                  <w:color w:val="C45911" w:themeColor="accent2" w:themeShade="BF"/>
                  <w:sz w:val="20"/>
                  <w:szCs w:val="20"/>
                </w:rPr>
                <w:t>Establish Accounts</w:t>
              </w:r>
            </w:hyperlink>
            <w:r w:rsidRPr="00B833F6">
              <w:rPr>
                <w:b/>
                <w:bCs/>
                <w:color w:val="C45911" w:themeColor="accent2" w:themeShade="BF"/>
                <w:sz w:val="20"/>
                <w:szCs w:val="20"/>
              </w:rPr>
              <w:t xml:space="preserve"> or </w:t>
            </w:r>
            <w:hyperlink r:id="rId26" w:history="1">
              <w:r w:rsidRPr="00B833F6">
                <w:rPr>
                  <w:b/>
                  <w:bCs/>
                  <w:color w:val="C45911" w:themeColor="accent2" w:themeShade="BF"/>
                  <w:sz w:val="20"/>
                  <w:szCs w:val="20"/>
                </w:rPr>
                <w:t>Compromise Accounts</w:t>
              </w:r>
            </w:hyperlink>
            <w:r w:rsidRPr="00B833F6">
              <w:rPr>
                <w:b/>
                <w:bCs/>
                <w:color w:val="C45911" w:themeColor="accent2" w:themeShade="BF"/>
                <w:sz w:val="20"/>
                <w:szCs w:val="20"/>
              </w:rPr>
              <w:t>) and/or sending multiple, seemingly urgent messages.</w:t>
            </w:r>
          </w:p>
          <w:p w14:paraId="3747A026" w14:textId="77777777" w:rsidR="008D1768" w:rsidRPr="00B833F6" w:rsidRDefault="008D1768" w:rsidP="00F85C88">
            <w:pPr>
              <w:rPr>
                <w:b/>
                <w:bCs/>
                <w:color w:val="C45911" w:themeColor="accent2" w:themeShade="BF"/>
                <w:sz w:val="20"/>
                <w:szCs w:val="20"/>
              </w:rPr>
            </w:pPr>
          </w:p>
        </w:tc>
      </w:tr>
      <w:tr w:rsidR="008D1768" w14:paraId="195295A3" w14:textId="77777777" w:rsidTr="00F85C88">
        <w:trPr>
          <w:trHeight w:val="3114"/>
        </w:trPr>
        <w:tc>
          <w:tcPr>
            <w:tcW w:w="4238" w:type="dxa"/>
          </w:tcPr>
          <w:p w14:paraId="55C499F2" w14:textId="77777777" w:rsidR="008D1768" w:rsidRPr="00B833F6" w:rsidRDefault="008D1768" w:rsidP="00F85C88">
            <w:pPr>
              <w:rPr>
                <w:b/>
                <w:bCs/>
                <w:i/>
                <w:iCs/>
                <w:sz w:val="20"/>
                <w:szCs w:val="20"/>
              </w:rPr>
            </w:pPr>
          </w:p>
          <w:p w14:paraId="7252BE70" w14:textId="77777777" w:rsidR="008D1768" w:rsidRPr="00B833F6" w:rsidRDefault="008D1768" w:rsidP="00F85C88">
            <w:pPr>
              <w:rPr>
                <w:b/>
                <w:bCs/>
                <w:i/>
                <w:iCs/>
                <w:sz w:val="20"/>
                <w:szCs w:val="20"/>
              </w:rPr>
            </w:pPr>
            <w:r w:rsidRPr="00B833F6">
              <w:rPr>
                <w:b/>
                <w:bCs/>
                <w:i/>
                <w:iCs/>
                <w:sz w:val="20"/>
                <w:szCs w:val="20"/>
              </w:rPr>
              <w:t>Resource Development</w:t>
            </w:r>
          </w:p>
        </w:tc>
        <w:tc>
          <w:tcPr>
            <w:tcW w:w="2958" w:type="dxa"/>
          </w:tcPr>
          <w:p w14:paraId="6B60D39C" w14:textId="77777777" w:rsidR="008D1768" w:rsidRPr="00B833F6" w:rsidRDefault="008D1768" w:rsidP="00F85C88">
            <w:pPr>
              <w:rPr>
                <w:b/>
                <w:bCs/>
                <w:color w:val="1F3864" w:themeColor="accent1" w:themeShade="80"/>
                <w:sz w:val="20"/>
                <w:szCs w:val="20"/>
              </w:rPr>
            </w:pPr>
          </w:p>
          <w:p w14:paraId="7CA2EA80"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w:t>
            </w:r>
            <w:hyperlink r:id="rId27" w:history="1">
              <w:r w:rsidRPr="00B833F6">
                <w:rPr>
                  <w:rStyle w:val="Hyperlink"/>
                  <w:b/>
                  <w:bCs/>
                  <w:color w:val="1F3864" w:themeColor="accent1" w:themeShade="80"/>
                  <w:sz w:val="20"/>
                  <w:szCs w:val="20"/>
                  <w:u w:val="none"/>
                </w:rPr>
                <w:t xml:space="preserve">T1584 </w:t>
              </w:r>
            </w:hyperlink>
            <w:r w:rsidRPr="00B833F6">
              <w:rPr>
                <w:b/>
                <w:bCs/>
                <w:color w:val="1F3864" w:themeColor="accent1" w:themeShade="80"/>
                <w:sz w:val="20"/>
                <w:szCs w:val="20"/>
              </w:rPr>
              <w:t xml:space="preserve">  Compromise     </w:t>
            </w:r>
          </w:p>
          <w:p w14:paraId="110B20D2"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Infrastructure</w:t>
            </w:r>
          </w:p>
        </w:tc>
        <w:tc>
          <w:tcPr>
            <w:tcW w:w="4144" w:type="dxa"/>
          </w:tcPr>
          <w:p w14:paraId="72F6D68D" w14:textId="77777777" w:rsidR="008D1768" w:rsidRPr="00B833F6" w:rsidRDefault="008D1768" w:rsidP="00F85C88">
            <w:pPr>
              <w:rPr>
                <w:b/>
                <w:bCs/>
                <w:color w:val="C45911" w:themeColor="accent2" w:themeShade="BF"/>
                <w:sz w:val="20"/>
                <w:szCs w:val="20"/>
              </w:rPr>
            </w:pPr>
          </w:p>
          <w:p w14:paraId="0291DD42"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compromise third-party infrastructure that can be used during targeting. Infrastructure solutions include physical or cloud servers, domains, network devices, and third-party web and DNS services. Instead of buying, leasing, or renting infrastructure an adversary may compromise infrastructure and use it during other phases of the adversary lifecycle. Additionally, adversaries may compromise numerous machines to form a botnet they can leverage</w:t>
            </w:r>
          </w:p>
          <w:p w14:paraId="30E1CE2C" w14:textId="77777777" w:rsidR="008D1768" w:rsidRPr="00B833F6" w:rsidRDefault="008D1768" w:rsidP="00F85C88">
            <w:pPr>
              <w:rPr>
                <w:b/>
                <w:bCs/>
                <w:color w:val="C45911" w:themeColor="accent2" w:themeShade="BF"/>
                <w:sz w:val="20"/>
                <w:szCs w:val="20"/>
              </w:rPr>
            </w:pPr>
          </w:p>
          <w:p w14:paraId="61AF335E" w14:textId="77777777" w:rsidR="008D1768" w:rsidRPr="00B833F6" w:rsidRDefault="008D1768" w:rsidP="00F85C88">
            <w:pPr>
              <w:rPr>
                <w:b/>
                <w:bCs/>
                <w:color w:val="C45911" w:themeColor="accent2" w:themeShade="BF"/>
                <w:sz w:val="20"/>
                <w:szCs w:val="20"/>
              </w:rPr>
            </w:pPr>
          </w:p>
        </w:tc>
      </w:tr>
      <w:tr w:rsidR="008D1768" w14:paraId="279F543F" w14:textId="77777777" w:rsidTr="00F85C88">
        <w:trPr>
          <w:trHeight w:val="1833"/>
        </w:trPr>
        <w:tc>
          <w:tcPr>
            <w:tcW w:w="4238" w:type="dxa"/>
          </w:tcPr>
          <w:p w14:paraId="104344B1" w14:textId="77777777" w:rsidR="008D1768" w:rsidRPr="00B833F6" w:rsidRDefault="008D1768" w:rsidP="00F85C88">
            <w:pPr>
              <w:rPr>
                <w:b/>
                <w:bCs/>
                <w:i/>
                <w:iCs/>
                <w:sz w:val="20"/>
                <w:szCs w:val="20"/>
              </w:rPr>
            </w:pPr>
          </w:p>
        </w:tc>
        <w:tc>
          <w:tcPr>
            <w:tcW w:w="2958" w:type="dxa"/>
          </w:tcPr>
          <w:p w14:paraId="7FAEEFCC" w14:textId="77777777" w:rsidR="008D1768" w:rsidRPr="00B833F6" w:rsidRDefault="008D1768" w:rsidP="00F85C88">
            <w:pPr>
              <w:rPr>
                <w:b/>
                <w:bCs/>
                <w:color w:val="1F3864" w:themeColor="accent1" w:themeShade="80"/>
                <w:sz w:val="20"/>
                <w:szCs w:val="20"/>
              </w:rPr>
            </w:pPr>
          </w:p>
        </w:tc>
        <w:tc>
          <w:tcPr>
            <w:tcW w:w="4144" w:type="dxa"/>
          </w:tcPr>
          <w:p w14:paraId="75325978" w14:textId="77777777" w:rsidR="008D1768" w:rsidRPr="00B833F6" w:rsidRDefault="008D1768" w:rsidP="00F85C88">
            <w:pPr>
              <w:rPr>
                <w:b/>
                <w:bCs/>
                <w:color w:val="C45911" w:themeColor="accent2" w:themeShade="BF"/>
                <w:sz w:val="20"/>
                <w:szCs w:val="20"/>
              </w:rPr>
            </w:pPr>
          </w:p>
        </w:tc>
      </w:tr>
      <w:tr w:rsidR="008D1768" w14:paraId="41294728" w14:textId="77777777" w:rsidTr="00F85C88">
        <w:trPr>
          <w:trHeight w:val="4044"/>
        </w:trPr>
        <w:tc>
          <w:tcPr>
            <w:tcW w:w="4238" w:type="dxa"/>
          </w:tcPr>
          <w:p w14:paraId="266FADE9" w14:textId="77777777" w:rsidR="008D1768" w:rsidRPr="00B833F6" w:rsidRDefault="008D1768" w:rsidP="00F85C88">
            <w:pPr>
              <w:rPr>
                <w:b/>
                <w:bCs/>
                <w:i/>
                <w:iCs/>
                <w:sz w:val="20"/>
                <w:szCs w:val="20"/>
              </w:rPr>
            </w:pPr>
          </w:p>
          <w:p w14:paraId="256F7FE4" w14:textId="77777777" w:rsidR="008D1768" w:rsidRPr="00B833F6" w:rsidRDefault="008D1768" w:rsidP="00F85C88">
            <w:pPr>
              <w:rPr>
                <w:b/>
                <w:bCs/>
                <w:i/>
                <w:iCs/>
                <w:sz w:val="20"/>
                <w:szCs w:val="20"/>
              </w:rPr>
            </w:pPr>
            <w:r w:rsidRPr="00B833F6">
              <w:rPr>
                <w:b/>
                <w:bCs/>
                <w:i/>
                <w:iCs/>
                <w:sz w:val="20"/>
                <w:szCs w:val="20"/>
              </w:rPr>
              <w:t>Initial Access</w:t>
            </w:r>
          </w:p>
        </w:tc>
        <w:tc>
          <w:tcPr>
            <w:tcW w:w="2958" w:type="dxa"/>
          </w:tcPr>
          <w:p w14:paraId="418A02CD" w14:textId="77777777" w:rsidR="008D1768" w:rsidRPr="00B833F6" w:rsidRDefault="008D1768" w:rsidP="00F85C88">
            <w:pPr>
              <w:rPr>
                <w:b/>
                <w:bCs/>
                <w:color w:val="1F3864" w:themeColor="accent1" w:themeShade="80"/>
                <w:sz w:val="20"/>
                <w:szCs w:val="20"/>
                <w:lang w:val="fr-FR"/>
              </w:rPr>
            </w:pPr>
          </w:p>
          <w:p w14:paraId="669A5C6B" w14:textId="77777777" w:rsidR="008D1768" w:rsidRPr="00B833F6" w:rsidRDefault="008D1768" w:rsidP="00F85C88">
            <w:pPr>
              <w:rPr>
                <w:b/>
                <w:bCs/>
                <w:color w:val="1F3864" w:themeColor="accent1" w:themeShade="80"/>
                <w:sz w:val="20"/>
                <w:szCs w:val="20"/>
                <w:lang w:val="fr-FR"/>
              </w:rPr>
            </w:pPr>
          </w:p>
          <w:p w14:paraId="4AD86EEE" w14:textId="77777777" w:rsidR="008D1768" w:rsidRPr="00B833F6" w:rsidRDefault="008D1768" w:rsidP="00F85C88">
            <w:pPr>
              <w:rPr>
                <w:b/>
                <w:bCs/>
                <w:color w:val="1F3864" w:themeColor="accent1" w:themeShade="80"/>
                <w:sz w:val="20"/>
                <w:szCs w:val="20"/>
                <w:lang w:val="fr-FR"/>
              </w:rPr>
            </w:pPr>
          </w:p>
          <w:p w14:paraId="6C24762D"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 xml:space="preserve">      </w:t>
            </w:r>
            <w:hyperlink r:id="rId28" w:history="1">
              <w:r w:rsidRPr="00B833F6">
                <w:rPr>
                  <w:b/>
                  <w:bCs/>
                  <w:color w:val="1F3864" w:themeColor="accent1" w:themeShade="80"/>
                  <w:sz w:val="20"/>
                  <w:szCs w:val="20"/>
                  <w:lang w:val="fr-FR"/>
                </w:rPr>
                <w:t xml:space="preserve">T1190 </w:t>
              </w:r>
            </w:hyperlink>
            <w:r w:rsidRPr="00B833F6">
              <w:rPr>
                <w:b/>
                <w:bCs/>
                <w:color w:val="1F3864" w:themeColor="accent1" w:themeShade="80"/>
                <w:sz w:val="20"/>
                <w:szCs w:val="20"/>
                <w:lang w:val="fr-FR"/>
              </w:rPr>
              <w:t>Exploit public facing    application</w:t>
            </w:r>
          </w:p>
          <w:p w14:paraId="4DD694C2" w14:textId="77777777" w:rsidR="008D1768" w:rsidRPr="00B833F6" w:rsidRDefault="008D1768" w:rsidP="00F85C88">
            <w:pPr>
              <w:rPr>
                <w:b/>
                <w:bCs/>
                <w:color w:val="1F3864" w:themeColor="accent1" w:themeShade="80"/>
                <w:sz w:val="20"/>
                <w:szCs w:val="20"/>
                <w:lang w:val="fr-FR"/>
              </w:rPr>
            </w:pPr>
          </w:p>
        </w:tc>
        <w:tc>
          <w:tcPr>
            <w:tcW w:w="4144" w:type="dxa"/>
          </w:tcPr>
          <w:p w14:paraId="3C15AC6B" w14:textId="77777777" w:rsidR="008D1768" w:rsidRPr="00FF10B6" w:rsidRDefault="008D1768" w:rsidP="00F85C88">
            <w:pPr>
              <w:rPr>
                <w:b/>
                <w:bCs/>
                <w:color w:val="C45911" w:themeColor="accent2" w:themeShade="BF"/>
                <w:sz w:val="20"/>
                <w:szCs w:val="20"/>
              </w:rPr>
            </w:pPr>
          </w:p>
          <w:p w14:paraId="26846BD3"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attempt to exploit a weakness in an Internet-facing host or system to initially access a network. The weakness in the system can be a software bug, a temporary glitch, or a misconfiguration.</w:t>
            </w:r>
          </w:p>
        </w:tc>
      </w:tr>
      <w:tr w:rsidR="008D1768" w14:paraId="388F6ABE" w14:textId="77777777" w:rsidTr="00F85C88">
        <w:trPr>
          <w:trHeight w:val="2967"/>
        </w:trPr>
        <w:tc>
          <w:tcPr>
            <w:tcW w:w="4238" w:type="dxa"/>
          </w:tcPr>
          <w:p w14:paraId="679BAAA3" w14:textId="77777777" w:rsidR="008D1768" w:rsidRPr="00B833F6" w:rsidRDefault="008D1768" w:rsidP="00F85C88">
            <w:pPr>
              <w:rPr>
                <w:b/>
                <w:bCs/>
                <w:i/>
                <w:iCs/>
                <w:sz w:val="20"/>
                <w:szCs w:val="20"/>
              </w:rPr>
            </w:pPr>
          </w:p>
          <w:p w14:paraId="59EE18A3" w14:textId="77777777" w:rsidR="008D1768" w:rsidRPr="00B833F6" w:rsidRDefault="008D1768" w:rsidP="00F85C88">
            <w:pPr>
              <w:rPr>
                <w:b/>
                <w:bCs/>
                <w:i/>
                <w:iCs/>
                <w:sz w:val="20"/>
                <w:szCs w:val="20"/>
              </w:rPr>
            </w:pPr>
            <w:r w:rsidRPr="00B833F6">
              <w:rPr>
                <w:b/>
                <w:bCs/>
                <w:i/>
                <w:iCs/>
                <w:sz w:val="20"/>
                <w:szCs w:val="20"/>
              </w:rPr>
              <w:t>Execution</w:t>
            </w:r>
          </w:p>
        </w:tc>
        <w:tc>
          <w:tcPr>
            <w:tcW w:w="2958" w:type="dxa"/>
          </w:tcPr>
          <w:p w14:paraId="1E3414DC" w14:textId="77777777" w:rsidR="008D1768" w:rsidRPr="00B833F6" w:rsidRDefault="008D1768" w:rsidP="00F85C88">
            <w:pPr>
              <w:rPr>
                <w:b/>
                <w:bCs/>
                <w:color w:val="1F3864" w:themeColor="accent1" w:themeShade="80"/>
                <w:sz w:val="20"/>
                <w:szCs w:val="20"/>
              </w:rPr>
            </w:pPr>
          </w:p>
          <w:p w14:paraId="4F110820"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T1059.001         </w:t>
            </w:r>
            <w:hyperlink r:id="rId29" w:history="1">
              <w:r w:rsidRPr="00B833F6">
                <w:rPr>
                  <w:rStyle w:val="Hyperlink"/>
                  <w:b/>
                  <w:bCs/>
                  <w:color w:val="1F3864" w:themeColor="accent1" w:themeShade="80"/>
                  <w:sz w:val="20"/>
                  <w:szCs w:val="20"/>
                  <w:u w:val="none"/>
                </w:rPr>
                <w:t xml:space="preserve">PowerShell </w:t>
              </w:r>
            </w:hyperlink>
          </w:p>
        </w:tc>
        <w:tc>
          <w:tcPr>
            <w:tcW w:w="4144" w:type="dxa"/>
          </w:tcPr>
          <w:p w14:paraId="5B71830C" w14:textId="77777777" w:rsidR="008D1768" w:rsidRPr="00B833F6" w:rsidRDefault="008D1768" w:rsidP="00F85C88">
            <w:pPr>
              <w:rPr>
                <w:b/>
                <w:bCs/>
                <w:color w:val="C45911" w:themeColor="accent2" w:themeShade="BF"/>
                <w:sz w:val="20"/>
                <w:szCs w:val="20"/>
              </w:rPr>
            </w:pPr>
          </w:p>
          <w:p w14:paraId="2CBD51E1" w14:textId="77777777" w:rsidR="008D1768" w:rsidRPr="00B833F6" w:rsidRDefault="008D1768" w:rsidP="00F85C88">
            <w:pPr>
              <w:rPr>
                <w:rFonts w:ascii="Calibri" w:hAnsi="Calibri" w:cs="Calibri"/>
                <w:b/>
                <w:bCs/>
                <w:color w:val="C45911" w:themeColor="accent2" w:themeShade="BF"/>
                <w:sz w:val="20"/>
                <w:szCs w:val="20"/>
              </w:rPr>
            </w:pPr>
            <w:r w:rsidRPr="00B833F6">
              <w:rPr>
                <w:b/>
                <w:bCs/>
                <w:color w:val="C45911" w:themeColor="accent2" w:themeShade="BF"/>
                <w:sz w:val="20"/>
                <w:szCs w:val="20"/>
              </w:rPr>
              <w:t>Adversaries may abuse PowerShell commands and scripts for execution. PowerShell is a powerful interactive command-line interface and scripting environment included in the Windows operating system. Adversaries can use PowerShell to perform a number of actions, including discovery of information and execution of code</w:t>
            </w:r>
            <w:r w:rsidRPr="00B833F6">
              <w:rPr>
                <w:rFonts w:ascii="Calibri" w:hAnsi="Calibri" w:cs="Calibri"/>
                <w:b/>
                <w:bCs/>
                <w:color w:val="C45911" w:themeColor="accent2" w:themeShade="BF"/>
                <w:sz w:val="20"/>
                <w:szCs w:val="20"/>
              </w:rPr>
              <w:t xml:space="preserve">. Examples include the </w:t>
            </w:r>
            <w:r w:rsidRPr="00B833F6">
              <w:rPr>
                <w:rStyle w:val="HTMLCode"/>
                <w:rFonts w:ascii="Calibri" w:eastAsiaTheme="majorEastAsia" w:hAnsi="Calibri" w:cs="Calibri"/>
                <w:b/>
                <w:bCs/>
                <w:color w:val="C45911" w:themeColor="accent2" w:themeShade="BF"/>
              </w:rPr>
              <w:t>Start-Process</w:t>
            </w:r>
            <w:r w:rsidRPr="00B833F6">
              <w:rPr>
                <w:rFonts w:ascii="Calibri" w:hAnsi="Calibri" w:cs="Calibri"/>
                <w:b/>
                <w:bCs/>
                <w:color w:val="C45911" w:themeColor="accent2" w:themeShade="BF"/>
                <w:sz w:val="20"/>
                <w:szCs w:val="20"/>
              </w:rPr>
              <w:t xml:space="preserve"> cmdlet which can be used to run an executable and the </w:t>
            </w:r>
            <w:r w:rsidRPr="00B833F6">
              <w:rPr>
                <w:rStyle w:val="HTMLCode"/>
                <w:rFonts w:ascii="Calibri" w:eastAsiaTheme="majorEastAsia" w:hAnsi="Calibri" w:cs="Calibri"/>
                <w:b/>
                <w:bCs/>
                <w:color w:val="C45911" w:themeColor="accent2" w:themeShade="BF"/>
              </w:rPr>
              <w:t>Invoke-Command</w:t>
            </w:r>
            <w:r w:rsidRPr="00B833F6">
              <w:rPr>
                <w:rFonts w:ascii="Calibri" w:hAnsi="Calibri" w:cs="Calibri"/>
                <w:b/>
                <w:bCs/>
                <w:color w:val="C45911" w:themeColor="accent2" w:themeShade="BF"/>
                <w:sz w:val="20"/>
                <w:szCs w:val="20"/>
              </w:rPr>
              <w:t xml:space="preserve"> cmdlet which runs a command locally or on a remote computer (though administrator permissions are required to use PowerShell to connect to remote systems).</w:t>
            </w:r>
          </w:p>
          <w:p w14:paraId="75FAFB81" w14:textId="77777777" w:rsidR="008D1768" w:rsidRPr="00B833F6" w:rsidRDefault="008D1768" w:rsidP="00F85C88">
            <w:pPr>
              <w:rPr>
                <w:b/>
                <w:bCs/>
                <w:color w:val="C45911" w:themeColor="accent2" w:themeShade="BF"/>
                <w:sz w:val="20"/>
                <w:szCs w:val="20"/>
              </w:rPr>
            </w:pPr>
          </w:p>
        </w:tc>
      </w:tr>
      <w:tr w:rsidR="008D1768" w14:paraId="6CABC1E3" w14:textId="77777777" w:rsidTr="00F85C88">
        <w:trPr>
          <w:trHeight w:val="4810"/>
        </w:trPr>
        <w:tc>
          <w:tcPr>
            <w:tcW w:w="4238" w:type="dxa"/>
          </w:tcPr>
          <w:p w14:paraId="70FEBDA2" w14:textId="77777777" w:rsidR="008D1768" w:rsidRPr="00B833F6" w:rsidRDefault="008D1768" w:rsidP="00F85C88">
            <w:pPr>
              <w:rPr>
                <w:b/>
                <w:bCs/>
                <w:i/>
                <w:iCs/>
                <w:sz w:val="20"/>
                <w:szCs w:val="20"/>
              </w:rPr>
            </w:pPr>
          </w:p>
          <w:p w14:paraId="77BDDC0C" w14:textId="77777777" w:rsidR="008D1768" w:rsidRPr="00B833F6" w:rsidRDefault="008D1768" w:rsidP="00F85C88">
            <w:pPr>
              <w:rPr>
                <w:b/>
                <w:bCs/>
                <w:i/>
                <w:iCs/>
                <w:sz w:val="20"/>
                <w:szCs w:val="20"/>
              </w:rPr>
            </w:pPr>
            <w:r w:rsidRPr="00B833F6">
              <w:rPr>
                <w:b/>
                <w:bCs/>
                <w:i/>
                <w:iCs/>
                <w:sz w:val="20"/>
                <w:szCs w:val="20"/>
              </w:rPr>
              <w:t>Persistence</w:t>
            </w:r>
          </w:p>
        </w:tc>
        <w:tc>
          <w:tcPr>
            <w:tcW w:w="2958" w:type="dxa"/>
          </w:tcPr>
          <w:p w14:paraId="49AF9D4A" w14:textId="77777777" w:rsidR="008D1768" w:rsidRPr="00B833F6" w:rsidRDefault="008D1768" w:rsidP="00F85C88">
            <w:pPr>
              <w:rPr>
                <w:b/>
                <w:bCs/>
                <w:color w:val="1F3864" w:themeColor="accent1" w:themeShade="80"/>
                <w:sz w:val="20"/>
                <w:szCs w:val="20"/>
              </w:rPr>
            </w:pPr>
          </w:p>
          <w:p w14:paraId="7131ED22"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T1078.004 </w:t>
            </w:r>
          </w:p>
          <w:p w14:paraId="2363159C"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Cloud Account</w:t>
            </w:r>
          </w:p>
        </w:tc>
        <w:tc>
          <w:tcPr>
            <w:tcW w:w="4144" w:type="dxa"/>
          </w:tcPr>
          <w:p w14:paraId="2B40B6A6"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Valid accounts in cloud environments may allow adversaries to perform actions to achieve Initial Access, Persistence, Privilege Escalation, or Defense Evasion. Cloud accounts are those created and configured by an organization for use by users, remote support, services, or for administration of resources within a cloud service provider or SaaS application. Cloud Accounts can exist solely in the cloud; alternatively, they may be hybrid-joined between on-premises systems and the cloud through syncing or federation with other identity sources such as Windows Active Directory.</w:t>
            </w:r>
          </w:p>
        </w:tc>
      </w:tr>
      <w:tr w:rsidR="008D1768" w14:paraId="1BAAF1D7" w14:textId="77777777" w:rsidTr="00F85C88">
        <w:trPr>
          <w:trHeight w:val="3505"/>
        </w:trPr>
        <w:tc>
          <w:tcPr>
            <w:tcW w:w="4238" w:type="dxa"/>
          </w:tcPr>
          <w:p w14:paraId="143A1B87" w14:textId="77777777" w:rsidR="008D1768" w:rsidRPr="00B833F6" w:rsidRDefault="008D1768" w:rsidP="00F85C88">
            <w:pPr>
              <w:rPr>
                <w:b/>
                <w:bCs/>
                <w:i/>
                <w:iCs/>
                <w:sz w:val="20"/>
                <w:szCs w:val="20"/>
              </w:rPr>
            </w:pPr>
          </w:p>
          <w:p w14:paraId="143EB97A" w14:textId="77777777" w:rsidR="008D1768" w:rsidRPr="00B833F6" w:rsidRDefault="008D1768" w:rsidP="00F85C88">
            <w:pPr>
              <w:rPr>
                <w:b/>
                <w:bCs/>
                <w:i/>
                <w:iCs/>
                <w:sz w:val="20"/>
                <w:szCs w:val="20"/>
              </w:rPr>
            </w:pPr>
            <w:r w:rsidRPr="00B833F6">
              <w:rPr>
                <w:b/>
                <w:bCs/>
                <w:i/>
                <w:iCs/>
                <w:sz w:val="20"/>
                <w:szCs w:val="20"/>
              </w:rPr>
              <w:t>Privileged Escalation</w:t>
            </w:r>
          </w:p>
        </w:tc>
        <w:tc>
          <w:tcPr>
            <w:tcW w:w="2958" w:type="dxa"/>
          </w:tcPr>
          <w:p w14:paraId="455E2FF9" w14:textId="77777777" w:rsidR="008D1768" w:rsidRPr="00B833F6" w:rsidRDefault="008D1768" w:rsidP="00F85C88">
            <w:pPr>
              <w:rPr>
                <w:b/>
                <w:bCs/>
                <w:color w:val="1F3864" w:themeColor="accent1" w:themeShade="80"/>
                <w:sz w:val="20"/>
                <w:szCs w:val="20"/>
                <w:lang w:val="fr-FR"/>
              </w:rPr>
            </w:pPr>
          </w:p>
          <w:p w14:paraId="49633534" w14:textId="77777777" w:rsidR="008D1768" w:rsidRPr="00B833F6" w:rsidRDefault="008D1768" w:rsidP="00F85C88">
            <w:pPr>
              <w:rPr>
                <w:b/>
                <w:bCs/>
                <w:color w:val="1F3864" w:themeColor="accent1" w:themeShade="80"/>
                <w:sz w:val="20"/>
                <w:szCs w:val="20"/>
                <w:lang w:val="fr-FR"/>
              </w:rPr>
            </w:pPr>
          </w:p>
          <w:p w14:paraId="7DFCEC3F"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 xml:space="preserve"> T1068 Exploitation for Privilege Escalassions </w:t>
            </w:r>
          </w:p>
        </w:tc>
        <w:tc>
          <w:tcPr>
            <w:tcW w:w="4144" w:type="dxa"/>
          </w:tcPr>
          <w:p w14:paraId="6B001D5A" w14:textId="77777777" w:rsidR="008D1768" w:rsidRPr="00B833F6" w:rsidRDefault="008D1768" w:rsidP="00F85C88">
            <w:pPr>
              <w:rPr>
                <w:b/>
                <w:bCs/>
                <w:color w:val="C45911" w:themeColor="accent2" w:themeShade="BF"/>
                <w:sz w:val="20"/>
                <w:szCs w:val="20"/>
              </w:rPr>
            </w:pPr>
          </w:p>
          <w:p w14:paraId="7E72F842"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exploit software vulnerabilities in an attempt to elevate privileges. Exploitation of a software vulnerability occurs when an adversary takes advantage of a programming error in a program, service, or within the operating system software or kernel itself to execute adversary-controlled code. Security constructs such as permission levels will often hinder access to information and use of certain techniques, so adversaries will likely need to perform privilege escalation to include use of software exploitation to circumvent those restrictions.</w:t>
            </w:r>
          </w:p>
        </w:tc>
      </w:tr>
      <w:tr w:rsidR="008D1768" w14:paraId="30B17354" w14:textId="77777777" w:rsidTr="00F85C88">
        <w:trPr>
          <w:trHeight w:val="3272"/>
        </w:trPr>
        <w:tc>
          <w:tcPr>
            <w:tcW w:w="4238" w:type="dxa"/>
          </w:tcPr>
          <w:p w14:paraId="080C944F" w14:textId="77777777" w:rsidR="008D1768" w:rsidRPr="00B833F6" w:rsidRDefault="008D1768" w:rsidP="00F85C88">
            <w:pPr>
              <w:rPr>
                <w:b/>
                <w:bCs/>
                <w:i/>
                <w:iCs/>
                <w:sz w:val="20"/>
                <w:szCs w:val="20"/>
              </w:rPr>
            </w:pPr>
          </w:p>
          <w:p w14:paraId="65A24DF3" w14:textId="77777777" w:rsidR="008D1768" w:rsidRPr="00B833F6" w:rsidRDefault="008D1768" w:rsidP="00F85C88">
            <w:pPr>
              <w:rPr>
                <w:b/>
                <w:bCs/>
                <w:i/>
                <w:iCs/>
                <w:sz w:val="20"/>
                <w:szCs w:val="20"/>
              </w:rPr>
            </w:pPr>
            <w:r w:rsidRPr="00B833F6">
              <w:rPr>
                <w:b/>
                <w:bCs/>
                <w:i/>
                <w:iCs/>
                <w:sz w:val="20"/>
                <w:szCs w:val="20"/>
              </w:rPr>
              <w:t>Defence Evasion</w:t>
            </w:r>
          </w:p>
        </w:tc>
        <w:tc>
          <w:tcPr>
            <w:tcW w:w="2958" w:type="dxa"/>
          </w:tcPr>
          <w:p w14:paraId="1E954669" w14:textId="77777777" w:rsidR="008D1768" w:rsidRPr="00B833F6" w:rsidRDefault="008D1768" w:rsidP="00F85C88">
            <w:pPr>
              <w:rPr>
                <w:b/>
                <w:bCs/>
                <w:color w:val="1F3864" w:themeColor="accent1" w:themeShade="80"/>
                <w:sz w:val="20"/>
                <w:szCs w:val="20"/>
                <w:lang w:val="fr-FR"/>
              </w:rPr>
            </w:pPr>
          </w:p>
          <w:p w14:paraId="5FBAE988" w14:textId="77777777" w:rsidR="008D1768" w:rsidRPr="00B833F6" w:rsidRDefault="008D1768" w:rsidP="00F85C88">
            <w:pPr>
              <w:rPr>
                <w:b/>
                <w:bCs/>
                <w:color w:val="1F3864" w:themeColor="accent1" w:themeShade="80"/>
                <w:sz w:val="20"/>
                <w:szCs w:val="20"/>
                <w:lang w:val="fr-FR"/>
              </w:rPr>
            </w:pPr>
          </w:p>
          <w:p w14:paraId="209DF9DF"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T1140</w:t>
            </w:r>
          </w:p>
          <w:p w14:paraId="6787B654"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De-obfuscate/Decode Files or Information</w:t>
            </w:r>
          </w:p>
        </w:tc>
        <w:tc>
          <w:tcPr>
            <w:tcW w:w="4144" w:type="dxa"/>
          </w:tcPr>
          <w:p w14:paraId="5C6A97F2" w14:textId="77777777" w:rsidR="008D1768" w:rsidRPr="00B833F6" w:rsidRDefault="008D1768" w:rsidP="00F85C88">
            <w:pPr>
              <w:rPr>
                <w:b/>
                <w:bCs/>
                <w:color w:val="C45911" w:themeColor="accent2" w:themeShade="BF"/>
                <w:sz w:val="20"/>
                <w:szCs w:val="20"/>
                <w:lang w:val="fr-FR"/>
              </w:rPr>
            </w:pPr>
          </w:p>
          <w:p w14:paraId="0053FA2E"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 xml:space="preserve">Adversaries may use </w:t>
            </w:r>
            <w:hyperlink r:id="rId30" w:history="1">
              <w:r w:rsidRPr="00B833F6">
                <w:rPr>
                  <w:b/>
                  <w:bCs/>
                  <w:color w:val="C45911" w:themeColor="accent2" w:themeShade="BF"/>
                  <w:sz w:val="20"/>
                  <w:szCs w:val="20"/>
                  <w:u w:val="single"/>
                </w:rPr>
                <w:t>Obfuscated Files or Information</w:t>
              </w:r>
            </w:hyperlink>
            <w:r w:rsidRPr="00B833F6">
              <w:rPr>
                <w:b/>
                <w:bCs/>
                <w:color w:val="C45911" w:themeColor="accent2" w:themeShade="BF"/>
                <w:sz w:val="20"/>
                <w:szCs w:val="20"/>
              </w:rPr>
              <w:t xml:space="preserve"> to hide artifacts of an intrusion from analysis. They may require separate mechanisms to decode or </w:t>
            </w:r>
            <w:proofErr w:type="spellStart"/>
            <w:r w:rsidRPr="00B833F6">
              <w:rPr>
                <w:b/>
                <w:bCs/>
                <w:color w:val="C45911" w:themeColor="accent2" w:themeShade="BF"/>
                <w:sz w:val="20"/>
                <w:szCs w:val="20"/>
              </w:rPr>
              <w:t>deobfuscate</w:t>
            </w:r>
            <w:proofErr w:type="spellEnd"/>
            <w:r w:rsidRPr="00B833F6">
              <w:rPr>
                <w:b/>
                <w:bCs/>
                <w:color w:val="C45911" w:themeColor="accent2" w:themeShade="BF"/>
                <w:sz w:val="20"/>
                <w:szCs w:val="20"/>
              </w:rPr>
              <w:t xml:space="preserve"> that information depending on how they intend to use it. Methods for doing that include built-in functionality of malware or by using utilities present on the system.</w:t>
            </w:r>
          </w:p>
        </w:tc>
      </w:tr>
      <w:tr w:rsidR="008D1768" w14:paraId="65BCAD9A" w14:textId="77777777" w:rsidTr="00F85C88">
        <w:trPr>
          <w:trHeight w:val="3541"/>
        </w:trPr>
        <w:tc>
          <w:tcPr>
            <w:tcW w:w="4238" w:type="dxa"/>
          </w:tcPr>
          <w:p w14:paraId="22A23556" w14:textId="77777777" w:rsidR="008D1768" w:rsidRPr="00B833F6" w:rsidRDefault="008D1768" w:rsidP="00F85C88">
            <w:pPr>
              <w:rPr>
                <w:b/>
                <w:bCs/>
                <w:i/>
                <w:iCs/>
                <w:sz w:val="20"/>
                <w:szCs w:val="20"/>
              </w:rPr>
            </w:pPr>
          </w:p>
          <w:p w14:paraId="43E4E19C" w14:textId="77777777" w:rsidR="008D1768" w:rsidRPr="00B833F6" w:rsidRDefault="008D1768" w:rsidP="00F85C88">
            <w:pPr>
              <w:rPr>
                <w:b/>
                <w:bCs/>
                <w:i/>
                <w:iCs/>
                <w:sz w:val="20"/>
                <w:szCs w:val="20"/>
              </w:rPr>
            </w:pPr>
            <w:r w:rsidRPr="00B833F6">
              <w:rPr>
                <w:b/>
                <w:bCs/>
                <w:i/>
                <w:iCs/>
                <w:sz w:val="20"/>
                <w:szCs w:val="20"/>
              </w:rPr>
              <w:t>Credential Access</w:t>
            </w:r>
          </w:p>
        </w:tc>
        <w:tc>
          <w:tcPr>
            <w:tcW w:w="2958" w:type="dxa"/>
          </w:tcPr>
          <w:p w14:paraId="3EAFEE72" w14:textId="77777777" w:rsidR="008D1768" w:rsidRPr="00B833F6" w:rsidRDefault="008D1768" w:rsidP="00F85C88">
            <w:pPr>
              <w:rPr>
                <w:b/>
                <w:bCs/>
                <w:color w:val="1F3864" w:themeColor="accent1" w:themeShade="80"/>
                <w:sz w:val="20"/>
                <w:szCs w:val="20"/>
              </w:rPr>
            </w:pPr>
          </w:p>
          <w:p w14:paraId="7E5B5DE8"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T1110 Brute Force</w:t>
            </w:r>
          </w:p>
        </w:tc>
        <w:tc>
          <w:tcPr>
            <w:tcW w:w="4144" w:type="dxa"/>
          </w:tcPr>
          <w:p w14:paraId="122E8CF6" w14:textId="77777777" w:rsidR="008D1768" w:rsidRPr="00B833F6" w:rsidRDefault="008D1768" w:rsidP="00F85C88">
            <w:pPr>
              <w:rPr>
                <w:b/>
                <w:bCs/>
                <w:color w:val="C45911" w:themeColor="accent2" w:themeShade="BF"/>
                <w:sz w:val="20"/>
                <w:szCs w:val="20"/>
              </w:rPr>
            </w:pPr>
          </w:p>
          <w:p w14:paraId="1EE280A0"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use brute force techniques to gain access to accounts when passwords are unknown or when password hashes are obtained. Without knowledge of the password for an account or set of accounts, an adversary may systematically guess the password using a repetitive or iterative mechanism. Brute forcing passwords can take place via interaction with a service that will check the validity of those credentials or offline against previously acquired credential data, such as password hashes.</w:t>
            </w:r>
          </w:p>
          <w:p w14:paraId="726D49FF" w14:textId="77777777" w:rsidR="008D1768" w:rsidRPr="00B833F6" w:rsidRDefault="008D1768" w:rsidP="00F85C88">
            <w:pPr>
              <w:rPr>
                <w:b/>
                <w:bCs/>
                <w:color w:val="C45911" w:themeColor="accent2" w:themeShade="BF"/>
                <w:sz w:val="20"/>
                <w:szCs w:val="20"/>
              </w:rPr>
            </w:pPr>
          </w:p>
        </w:tc>
      </w:tr>
      <w:tr w:rsidR="008D1768" w14:paraId="3885D820" w14:textId="77777777" w:rsidTr="00F85C88">
        <w:trPr>
          <w:trHeight w:val="2825"/>
        </w:trPr>
        <w:tc>
          <w:tcPr>
            <w:tcW w:w="4238" w:type="dxa"/>
          </w:tcPr>
          <w:p w14:paraId="125CD16D" w14:textId="77777777" w:rsidR="008D1768" w:rsidRPr="00B833F6" w:rsidRDefault="008D1768" w:rsidP="00F85C88">
            <w:pPr>
              <w:rPr>
                <w:b/>
                <w:bCs/>
                <w:i/>
                <w:iCs/>
                <w:sz w:val="20"/>
                <w:szCs w:val="20"/>
              </w:rPr>
            </w:pPr>
          </w:p>
          <w:p w14:paraId="0DDB0C55" w14:textId="77777777" w:rsidR="008D1768" w:rsidRPr="00B833F6" w:rsidRDefault="008D1768" w:rsidP="00F85C88">
            <w:pPr>
              <w:rPr>
                <w:b/>
                <w:bCs/>
                <w:i/>
                <w:iCs/>
                <w:sz w:val="20"/>
                <w:szCs w:val="20"/>
              </w:rPr>
            </w:pPr>
          </w:p>
          <w:p w14:paraId="2774C22B" w14:textId="77777777" w:rsidR="008D1768" w:rsidRPr="00B833F6" w:rsidRDefault="008D1768" w:rsidP="00F85C88">
            <w:pPr>
              <w:rPr>
                <w:b/>
                <w:bCs/>
                <w:i/>
                <w:iCs/>
                <w:sz w:val="20"/>
                <w:szCs w:val="20"/>
              </w:rPr>
            </w:pPr>
            <w:r w:rsidRPr="00B833F6">
              <w:rPr>
                <w:b/>
                <w:bCs/>
                <w:i/>
                <w:iCs/>
                <w:sz w:val="20"/>
                <w:szCs w:val="20"/>
              </w:rPr>
              <w:t xml:space="preserve">   Discovery</w:t>
            </w:r>
          </w:p>
        </w:tc>
        <w:tc>
          <w:tcPr>
            <w:tcW w:w="2958" w:type="dxa"/>
          </w:tcPr>
          <w:p w14:paraId="4549A252" w14:textId="77777777" w:rsidR="008D1768" w:rsidRPr="00B833F6" w:rsidRDefault="008D1768" w:rsidP="00F85C88">
            <w:pPr>
              <w:rPr>
                <w:b/>
                <w:bCs/>
                <w:color w:val="1F3864" w:themeColor="accent1" w:themeShade="80"/>
                <w:sz w:val="20"/>
                <w:szCs w:val="20"/>
              </w:rPr>
            </w:pPr>
          </w:p>
          <w:p w14:paraId="34E4EE32"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T1082</w:t>
            </w:r>
          </w:p>
          <w:p w14:paraId="4D92B5CD"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System Information  </w:t>
            </w:r>
          </w:p>
          <w:p w14:paraId="105557D0"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 xml:space="preserve">    Discovery</w:t>
            </w:r>
          </w:p>
        </w:tc>
        <w:tc>
          <w:tcPr>
            <w:tcW w:w="4144" w:type="dxa"/>
          </w:tcPr>
          <w:p w14:paraId="35166DFA"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 xml:space="preserve">An adversary may attempt to get detailed information about the operating system and hardware, including version, patches, hotfixes, service packs, and architecture. Adversaries may use the information from </w:t>
            </w:r>
            <w:hyperlink r:id="rId31" w:history="1">
              <w:r w:rsidRPr="00B833F6">
                <w:rPr>
                  <w:b/>
                  <w:bCs/>
                  <w:color w:val="C45911" w:themeColor="accent2" w:themeShade="BF"/>
                  <w:sz w:val="20"/>
                  <w:szCs w:val="20"/>
                </w:rPr>
                <w:t>System Information Discovery</w:t>
              </w:r>
            </w:hyperlink>
            <w:r w:rsidRPr="00B833F6">
              <w:rPr>
                <w:b/>
                <w:bCs/>
                <w:color w:val="C45911" w:themeColor="accent2" w:themeShade="BF"/>
                <w:sz w:val="20"/>
                <w:szCs w:val="20"/>
              </w:rPr>
              <w:t xml:space="preserve"> during automated discovery to shape follow-on behaviours, including whether or not the adversary fully infects the target and/or attempts specific actions.</w:t>
            </w:r>
          </w:p>
        </w:tc>
      </w:tr>
      <w:tr w:rsidR="008D1768" w14:paraId="4668F331" w14:textId="77777777" w:rsidTr="00F85C88">
        <w:trPr>
          <w:trHeight w:val="3102"/>
        </w:trPr>
        <w:tc>
          <w:tcPr>
            <w:tcW w:w="4238" w:type="dxa"/>
          </w:tcPr>
          <w:p w14:paraId="01C12855" w14:textId="77777777" w:rsidR="008D1768" w:rsidRPr="00B833F6" w:rsidRDefault="008D1768" w:rsidP="00F85C88">
            <w:pPr>
              <w:rPr>
                <w:b/>
                <w:bCs/>
                <w:i/>
                <w:iCs/>
                <w:sz w:val="20"/>
                <w:szCs w:val="20"/>
              </w:rPr>
            </w:pPr>
          </w:p>
          <w:p w14:paraId="6A34FD26" w14:textId="77777777" w:rsidR="008D1768" w:rsidRPr="00B833F6" w:rsidRDefault="008D1768" w:rsidP="00F85C88">
            <w:pPr>
              <w:rPr>
                <w:b/>
                <w:bCs/>
                <w:i/>
                <w:iCs/>
                <w:sz w:val="20"/>
                <w:szCs w:val="20"/>
              </w:rPr>
            </w:pPr>
            <w:r w:rsidRPr="00B833F6">
              <w:rPr>
                <w:b/>
                <w:bCs/>
                <w:i/>
                <w:iCs/>
                <w:sz w:val="20"/>
                <w:szCs w:val="20"/>
              </w:rPr>
              <w:t>Lateral Movement</w:t>
            </w:r>
          </w:p>
        </w:tc>
        <w:tc>
          <w:tcPr>
            <w:tcW w:w="2958" w:type="dxa"/>
          </w:tcPr>
          <w:p w14:paraId="0DE08476" w14:textId="77777777" w:rsidR="008D1768" w:rsidRPr="00B833F6" w:rsidRDefault="008D1768" w:rsidP="00F85C88">
            <w:pPr>
              <w:rPr>
                <w:b/>
                <w:bCs/>
                <w:color w:val="1F3864" w:themeColor="accent1" w:themeShade="80"/>
                <w:sz w:val="20"/>
                <w:szCs w:val="20"/>
              </w:rPr>
            </w:pPr>
          </w:p>
          <w:p w14:paraId="79464B53"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T1563 Remote Service Session Hijacking</w:t>
            </w:r>
          </w:p>
        </w:tc>
        <w:tc>
          <w:tcPr>
            <w:tcW w:w="4144" w:type="dxa"/>
          </w:tcPr>
          <w:p w14:paraId="18C4B2A7" w14:textId="77777777" w:rsidR="008D1768" w:rsidRPr="00B833F6" w:rsidRDefault="008D1768" w:rsidP="00F85C88">
            <w:pPr>
              <w:rPr>
                <w:b/>
                <w:bCs/>
                <w:color w:val="C45911" w:themeColor="accent2" w:themeShade="BF"/>
                <w:sz w:val="20"/>
                <w:szCs w:val="20"/>
              </w:rPr>
            </w:pPr>
          </w:p>
          <w:p w14:paraId="4D06821D"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take control of preexisting sessions with remote services to move laterally in an environment. Users may use valid credentials to log into a service specifically designed to accept remote connections, such as telnet, SSH, and RDP. When a user logs into a service, a session will be established that will allow them to maintain a continuous interaction with that service.</w:t>
            </w:r>
          </w:p>
          <w:p w14:paraId="0DBA7D63" w14:textId="77777777" w:rsidR="008D1768" w:rsidRPr="00B833F6" w:rsidRDefault="008D1768" w:rsidP="00F85C88">
            <w:pPr>
              <w:rPr>
                <w:b/>
                <w:bCs/>
                <w:color w:val="C45911" w:themeColor="accent2" w:themeShade="BF"/>
                <w:sz w:val="20"/>
                <w:szCs w:val="20"/>
              </w:rPr>
            </w:pPr>
          </w:p>
        </w:tc>
      </w:tr>
      <w:tr w:rsidR="008D1768" w14:paraId="3858BB5A" w14:textId="77777777" w:rsidTr="00F85C88">
        <w:trPr>
          <w:trHeight w:val="3118"/>
        </w:trPr>
        <w:tc>
          <w:tcPr>
            <w:tcW w:w="4238" w:type="dxa"/>
          </w:tcPr>
          <w:p w14:paraId="4346696E" w14:textId="77777777" w:rsidR="008D1768" w:rsidRPr="00B833F6" w:rsidRDefault="008D1768" w:rsidP="00F85C88">
            <w:pPr>
              <w:rPr>
                <w:b/>
                <w:bCs/>
                <w:i/>
                <w:iCs/>
                <w:sz w:val="20"/>
                <w:szCs w:val="20"/>
              </w:rPr>
            </w:pPr>
          </w:p>
          <w:p w14:paraId="7F477780" w14:textId="77777777" w:rsidR="008D1768" w:rsidRPr="00B833F6" w:rsidRDefault="008D1768" w:rsidP="00F85C88">
            <w:pPr>
              <w:rPr>
                <w:b/>
                <w:bCs/>
                <w:i/>
                <w:iCs/>
                <w:sz w:val="20"/>
                <w:szCs w:val="20"/>
              </w:rPr>
            </w:pPr>
            <w:r w:rsidRPr="00B833F6">
              <w:rPr>
                <w:b/>
                <w:bCs/>
                <w:i/>
                <w:iCs/>
                <w:sz w:val="20"/>
                <w:szCs w:val="20"/>
              </w:rPr>
              <w:t>Collection</w:t>
            </w:r>
          </w:p>
        </w:tc>
        <w:tc>
          <w:tcPr>
            <w:tcW w:w="2958" w:type="dxa"/>
          </w:tcPr>
          <w:p w14:paraId="73C061D5" w14:textId="77777777" w:rsidR="008D1768" w:rsidRPr="00B833F6" w:rsidRDefault="008D1768" w:rsidP="00F85C88">
            <w:pPr>
              <w:rPr>
                <w:b/>
                <w:bCs/>
                <w:color w:val="1F3864" w:themeColor="accent1" w:themeShade="80"/>
                <w:sz w:val="20"/>
                <w:szCs w:val="20"/>
              </w:rPr>
            </w:pPr>
          </w:p>
          <w:p w14:paraId="36761DCB"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T1557 Adversary-in-the- middle</w:t>
            </w:r>
          </w:p>
        </w:tc>
        <w:tc>
          <w:tcPr>
            <w:tcW w:w="4144" w:type="dxa"/>
          </w:tcPr>
          <w:p w14:paraId="6C61C07F" w14:textId="77777777" w:rsidR="008D1768" w:rsidRPr="00B833F6" w:rsidRDefault="008D1768" w:rsidP="00F85C88">
            <w:pPr>
              <w:rPr>
                <w:b/>
                <w:bCs/>
                <w:color w:val="C45911" w:themeColor="accent2" w:themeShade="BF"/>
                <w:sz w:val="20"/>
                <w:szCs w:val="20"/>
              </w:rPr>
            </w:pPr>
          </w:p>
          <w:p w14:paraId="7D22BA79"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 xml:space="preserve">Adversaries may attempt to position themselves between two or more networked devices using an adversary-in-the-middle (AiTM) technique to support follow-on behaviours such as </w:t>
            </w:r>
            <w:hyperlink r:id="rId32" w:history="1">
              <w:r w:rsidRPr="00B833F6">
                <w:rPr>
                  <w:rStyle w:val="Hyperlink"/>
                  <w:b/>
                  <w:bCs/>
                  <w:color w:val="C45911" w:themeColor="accent2" w:themeShade="BF"/>
                  <w:sz w:val="20"/>
                  <w:szCs w:val="20"/>
                  <w:u w:val="none"/>
                </w:rPr>
                <w:t>Network Sniffing</w:t>
              </w:r>
            </w:hyperlink>
            <w:r w:rsidRPr="00B833F6">
              <w:rPr>
                <w:b/>
                <w:bCs/>
                <w:color w:val="C45911" w:themeColor="accent2" w:themeShade="BF"/>
                <w:sz w:val="20"/>
                <w:szCs w:val="20"/>
              </w:rPr>
              <w:t xml:space="preserve">, </w:t>
            </w:r>
            <w:hyperlink r:id="rId33" w:history="1">
              <w:r w:rsidRPr="00B833F6">
                <w:rPr>
                  <w:rStyle w:val="Hyperlink"/>
                  <w:b/>
                  <w:bCs/>
                  <w:color w:val="C45911" w:themeColor="accent2" w:themeShade="BF"/>
                  <w:sz w:val="20"/>
                  <w:szCs w:val="20"/>
                  <w:u w:val="none"/>
                </w:rPr>
                <w:t>Transmitted Data Manipulation</w:t>
              </w:r>
            </w:hyperlink>
            <w:r w:rsidRPr="00B833F6">
              <w:rPr>
                <w:b/>
                <w:bCs/>
                <w:color w:val="C45911" w:themeColor="accent2" w:themeShade="BF"/>
                <w:sz w:val="20"/>
                <w:szCs w:val="20"/>
              </w:rPr>
              <w:t>, or replay attacks (</w:t>
            </w:r>
            <w:hyperlink r:id="rId34" w:history="1">
              <w:r w:rsidRPr="00B833F6">
                <w:rPr>
                  <w:rStyle w:val="Hyperlink"/>
                  <w:b/>
                  <w:bCs/>
                  <w:color w:val="C45911" w:themeColor="accent2" w:themeShade="BF"/>
                  <w:sz w:val="20"/>
                  <w:szCs w:val="20"/>
                  <w:u w:val="none"/>
                </w:rPr>
                <w:t>Exploitation for Credential Access</w:t>
              </w:r>
            </w:hyperlink>
            <w:r w:rsidRPr="00B833F6">
              <w:rPr>
                <w:b/>
                <w:bCs/>
                <w:color w:val="C45911" w:themeColor="accent2" w:themeShade="BF"/>
                <w:sz w:val="20"/>
                <w:szCs w:val="20"/>
              </w:rPr>
              <w:t>). By abusing features of common networking protocols that can determine the flow of network traffic (e.g. ARP, DNS, LLMNR, etc.), adversaries may force a device to communicate through an adversary controlled system so they can collect information or perform additional actions.</w:t>
            </w:r>
          </w:p>
        </w:tc>
      </w:tr>
      <w:tr w:rsidR="008D1768" w14:paraId="3CFD83CD" w14:textId="77777777" w:rsidTr="00F85C88">
        <w:trPr>
          <w:trHeight w:val="2251"/>
        </w:trPr>
        <w:tc>
          <w:tcPr>
            <w:tcW w:w="4238" w:type="dxa"/>
          </w:tcPr>
          <w:p w14:paraId="3F184E3A" w14:textId="77777777" w:rsidR="008D1768" w:rsidRPr="00B833F6" w:rsidRDefault="008D1768" w:rsidP="00F85C88">
            <w:pPr>
              <w:rPr>
                <w:b/>
                <w:bCs/>
                <w:i/>
                <w:iCs/>
                <w:sz w:val="20"/>
                <w:szCs w:val="20"/>
              </w:rPr>
            </w:pPr>
          </w:p>
          <w:p w14:paraId="227DDB71" w14:textId="77777777" w:rsidR="008D1768" w:rsidRPr="00B833F6" w:rsidRDefault="008D1768" w:rsidP="00F85C88">
            <w:pPr>
              <w:rPr>
                <w:b/>
                <w:bCs/>
                <w:i/>
                <w:iCs/>
                <w:sz w:val="20"/>
                <w:szCs w:val="20"/>
              </w:rPr>
            </w:pPr>
            <w:r w:rsidRPr="00B833F6">
              <w:rPr>
                <w:b/>
                <w:bCs/>
                <w:i/>
                <w:iCs/>
                <w:sz w:val="20"/>
                <w:szCs w:val="20"/>
              </w:rPr>
              <w:t>Command and Control</w:t>
            </w:r>
          </w:p>
        </w:tc>
        <w:tc>
          <w:tcPr>
            <w:tcW w:w="2958" w:type="dxa"/>
          </w:tcPr>
          <w:p w14:paraId="515845C2" w14:textId="77777777" w:rsidR="008D1768" w:rsidRPr="00B833F6" w:rsidRDefault="008D1768" w:rsidP="00F85C88">
            <w:pPr>
              <w:rPr>
                <w:b/>
                <w:bCs/>
                <w:color w:val="1F3864" w:themeColor="accent1" w:themeShade="80"/>
                <w:sz w:val="20"/>
                <w:szCs w:val="20"/>
              </w:rPr>
            </w:pPr>
          </w:p>
          <w:p w14:paraId="4278F6CC"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T1071 Application Layer Protocol</w:t>
            </w:r>
          </w:p>
        </w:tc>
        <w:tc>
          <w:tcPr>
            <w:tcW w:w="4144" w:type="dxa"/>
          </w:tcPr>
          <w:p w14:paraId="35A0C95A" w14:textId="77777777" w:rsidR="008D1768" w:rsidRPr="00B833F6" w:rsidRDefault="008D1768" w:rsidP="00F85C88">
            <w:pPr>
              <w:rPr>
                <w:b/>
                <w:bCs/>
                <w:color w:val="C45911" w:themeColor="accent2" w:themeShade="BF"/>
                <w:sz w:val="20"/>
                <w:szCs w:val="20"/>
              </w:rPr>
            </w:pPr>
          </w:p>
          <w:p w14:paraId="745941FB"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communicate using OSI application layer protocols to avoid detection/network filtering by blending in with existing traffic. Commands to the remote system, and often the results of those commands, will be embedded within the protocol traffic between the client and server.</w:t>
            </w:r>
          </w:p>
          <w:p w14:paraId="1F45348B" w14:textId="77777777" w:rsidR="008D1768" w:rsidRPr="00B833F6" w:rsidRDefault="008D1768" w:rsidP="00F85C88">
            <w:pPr>
              <w:rPr>
                <w:b/>
                <w:bCs/>
                <w:color w:val="C45911" w:themeColor="accent2" w:themeShade="BF"/>
                <w:sz w:val="20"/>
                <w:szCs w:val="20"/>
              </w:rPr>
            </w:pPr>
          </w:p>
        </w:tc>
      </w:tr>
      <w:tr w:rsidR="008D1768" w14:paraId="2A04AD74" w14:textId="77777777" w:rsidTr="00F85C88">
        <w:trPr>
          <w:trHeight w:val="3396"/>
        </w:trPr>
        <w:tc>
          <w:tcPr>
            <w:tcW w:w="4238" w:type="dxa"/>
          </w:tcPr>
          <w:p w14:paraId="64B61800" w14:textId="77777777" w:rsidR="008D1768" w:rsidRPr="00B833F6" w:rsidRDefault="008D1768" w:rsidP="00F85C88">
            <w:pPr>
              <w:rPr>
                <w:b/>
                <w:bCs/>
                <w:i/>
                <w:iCs/>
                <w:sz w:val="20"/>
                <w:szCs w:val="20"/>
              </w:rPr>
            </w:pPr>
          </w:p>
          <w:p w14:paraId="38C3B19C" w14:textId="77777777" w:rsidR="008D1768" w:rsidRPr="00B833F6" w:rsidRDefault="008D1768" w:rsidP="00F85C88">
            <w:pPr>
              <w:rPr>
                <w:b/>
                <w:bCs/>
                <w:i/>
                <w:iCs/>
                <w:sz w:val="20"/>
                <w:szCs w:val="20"/>
              </w:rPr>
            </w:pPr>
            <w:r w:rsidRPr="00B833F6">
              <w:rPr>
                <w:b/>
                <w:bCs/>
                <w:i/>
                <w:iCs/>
                <w:sz w:val="20"/>
                <w:szCs w:val="20"/>
              </w:rPr>
              <w:t>Exfiltration</w:t>
            </w:r>
          </w:p>
        </w:tc>
        <w:tc>
          <w:tcPr>
            <w:tcW w:w="2958" w:type="dxa"/>
          </w:tcPr>
          <w:p w14:paraId="46817FF1" w14:textId="77777777" w:rsidR="008D1768" w:rsidRPr="00B833F6" w:rsidRDefault="008D1768" w:rsidP="00F85C88">
            <w:pPr>
              <w:rPr>
                <w:b/>
                <w:bCs/>
                <w:color w:val="1F3864" w:themeColor="accent1" w:themeShade="80"/>
                <w:sz w:val="20"/>
                <w:szCs w:val="20"/>
                <w:lang w:val="fr-FR"/>
              </w:rPr>
            </w:pPr>
          </w:p>
          <w:p w14:paraId="71162B52" w14:textId="77777777" w:rsidR="008D1768" w:rsidRPr="00B833F6" w:rsidRDefault="008D1768" w:rsidP="00F85C88">
            <w:pPr>
              <w:rPr>
                <w:b/>
                <w:bCs/>
                <w:color w:val="1F3864" w:themeColor="accent1" w:themeShade="80"/>
                <w:sz w:val="20"/>
                <w:szCs w:val="20"/>
                <w:lang w:val="fr-FR"/>
              </w:rPr>
            </w:pPr>
            <w:r w:rsidRPr="00B833F6">
              <w:rPr>
                <w:b/>
                <w:bCs/>
                <w:color w:val="1F3864" w:themeColor="accent1" w:themeShade="80"/>
                <w:sz w:val="20"/>
                <w:szCs w:val="20"/>
                <w:lang w:val="fr-FR"/>
              </w:rPr>
              <w:t>T1041 Exfiltration over C2 Channel</w:t>
            </w:r>
          </w:p>
        </w:tc>
        <w:tc>
          <w:tcPr>
            <w:tcW w:w="4144" w:type="dxa"/>
          </w:tcPr>
          <w:p w14:paraId="7A88E2C5" w14:textId="77777777" w:rsidR="008D1768" w:rsidRPr="00B833F6" w:rsidRDefault="008D1768" w:rsidP="00F85C88">
            <w:pPr>
              <w:rPr>
                <w:b/>
                <w:bCs/>
                <w:color w:val="C45911" w:themeColor="accent2" w:themeShade="BF"/>
                <w:sz w:val="20"/>
                <w:szCs w:val="20"/>
                <w:lang w:val="fr-FR"/>
              </w:rPr>
            </w:pPr>
          </w:p>
          <w:p w14:paraId="707094AD"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steal data by exfiltrating it over an existing command and control channel. Stolen data is encoded into the normal communications channel using the same protocol as command and control communications.</w:t>
            </w:r>
          </w:p>
        </w:tc>
      </w:tr>
      <w:tr w:rsidR="008D1768" w14:paraId="45E65A85" w14:textId="77777777" w:rsidTr="00F85C88">
        <w:trPr>
          <w:trHeight w:val="3393"/>
        </w:trPr>
        <w:tc>
          <w:tcPr>
            <w:tcW w:w="4238" w:type="dxa"/>
          </w:tcPr>
          <w:p w14:paraId="107F17AE" w14:textId="77777777" w:rsidR="008D1768" w:rsidRPr="00B833F6" w:rsidRDefault="008D1768" w:rsidP="00F85C88">
            <w:pPr>
              <w:rPr>
                <w:b/>
                <w:bCs/>
                <w:i/>
                <w:iCs/>
                <w:sz w:val="20"/>
                <w:szCs w:val="20"/>
              </w:rPr>
            </w:pPr>
          </w:p>
          <w:p w14:paraId="76BC2E32" w14:textId="77777777" w:rsidR="008D1768" w:rsidRPr="00B833F6" w:rsidRDefault="008D1768" w:rsidP="00F85C88">
            <w:pPr>
              <w:rPr>
                <w:b/>
                <w:bCs/>
                <w:i/>
                <w:iCs/>
                <w:sz w:val="20"/>
                <w:szCs w:val="20"/>
              </w:rPr>
            </w:pPr>
            <w:r w:rsidRPr="00B833F6">
              <w:rPr>
                <w:b/>
                <w:bCs/>
                <w:i/>
                <w:iCs/>
                <w:sz w:val="20"/>
                <w:szCs w:val="20"/>
              </w:rPr>
              <w:t>Impact</w:t>
            </w:r>
          </w:p>
        </w:tc>
        <w:tc>
          <w:tcPr>
            <w:tcW w:w="2958" w:type="dxa"/>
          </w:tcPr>
          <w:p w14:paraId="2C453903" w14:textId="77777777" w:rsidR="008D1768" w:rsidRPr="00B833F6" w:rsidRDefault="008D1768" w:rsidP="00F85C88">
            <w:pPr>
              <w:rPr>
                <w:b/>
                <w:bCs/>
                <w:color w:val="1F3864" w:themeColor="accent1" w:themeShade="80"/>
                <w:sz w:val="20"/>
                <w:szCs w:val="20"/>
              </w:rPr>
            </w:pPr>
          </w:p>
          <w:p w14:paraId="76A903E0" w14:textId="77777777" w:rsidR="008D1768" w:rsidRPr="00B833F6" w:rsidRDefault="008D1768" w:rsidP="00F85C88">
            <w:pPr>
              <w:rPr>
                <w:b/>
                <w:bCs/>
                <w:color w:val="1F3864" w:themeColor="accent1" w:themeShade="80"/>
                <w:sz w:val="20"/>
                <w:szCs w:val="20"/>
              </w:rPr>
            </w:pPr>
            <w:r w:rsidRPr="00B833F6">
              <w:rPr>
                <w:b/>
                <w:bCs/>
                <w:color w:val="1F3864" w:themeColor="accent1" w:themeShade="80"/>
                <w:sz w:val="20"/>
                <w:szCs w:val="20"/>
              </w:rPr>
              <w:t>T1486 Data Encrypted for Impact</w:t>
            </w:r>
          </w:p>
        </w:tc>
        <w:tc>
          <w:tcPr>
            <w:tcW w:w="4144" w:type="dxa"/>
          </w:tcPr>
          <w:p w14:paraId="4D0695C5" w14:textId="77777777" w:rsidR="008D1768" w:rsidRPr="00B833F6" w:rsidRDefault="008D1768" w:rsidP="00F85C88">
            <w:pPr>
              <w:rPr>
                <w:b/>
                <w:bCs/>
                <w:color w:val="C45911" w:themeColor="accent2" w:themeShade="BF"/>
                <w:sz w:val="20"/>
                <w:szCs w:val="20"/>
              </w:rPr>
            </w:pPr>
          </w:p>
          <w:p w14:paraId="10AC87E7" w14:textId="77777777" w:rsidR="008D1768" w:rsidRPr="00B833F6" w:rsidRDefault="008D1768" w:rsidP="00F85C88">
            <w:pPr>
              <w:rPr>
                <w:b/>
                <w:bCs/>
                <w:color w:val="C45911" w:themeColor="accent2" w:themeShade="BF"/>
                <w:sz w:val="20"/>
                <w:szCs w:val="20"/>
              </w:rPr>
            </w:pPr>
            <w:r w:rsidRPr="00B833F6">
              <w:rPr>
                <w:b/>
                <w:bCs/>
                <w:color w:val="C45911" w:themeColor="accent2" w:themeShade="BF"/>
                <w:sz w:val="20"/>
                <w:szCs w:val="20"/>
              </w:rPr>
              <w:t>Adversaries may encrypt data on target systems or on large numbers of systems in a network to interrupt availability to system and network resources. They can attempt to render stored data inaccessible by encrypting files or data on local and remote drives and withholding access to a decryption key. This may be done in order to extract monetary compensation from a victim in exchange for decryption or a decryption key (ransomware) or to render data permanently inaccessible in cases where the key is not saved or transmitted.</w:t>
            </w:r>
          </w:p>
        </w:tc>
      </w:tr>
      <w:tr w:rsidR="008D1768" w14:paraId="3AA3198F" w14:textId="77777777" w:rsidTr="00F85C88">
        <w:trPr>
          <w:trHeight w:val="137"/>
        </w:trPr>
        <w:tc>
          <w:tcPr>
            <w:tcW w:w="4238" w:type="dxa"/>
          </w:tcPr>
          <w:p w14:paraId="312B8399" w14:textId="77777777" w:rsidR="008D1768" w:rsidRDefault="008D1768" w:rsidP="00F85C88">
            <w:pPr>
              <w:rPr>
                <w:sz w:val="48"/>
                <w:szCs w:val="48"/>
              </w:rPr>
            </w:pPr>
          </w:p>
          <w:p w14:paraId="6D6451E8" w14:textId="77777777" w:rsidR="008D1768" w:rsidRPr="001634BE" w:rsidRDefault="008D1768" w:rsidP="00F85C88">
            <w:pPr>
              <w:rPr>
                <w:sz w:val="28"/>
                <w:szCs w:val="28"/>
              </w:rPr>
            </w:pPr>
          </w:p>
        </w:tc>
        <w:tc>
          <w:tcPr>
            <w:tcW w:w="2958" w:type="dxa"/>
          </w:tcPr>
          <w:p w14:paraId="3CA71C81" w14:textId="77777777" w:rsidR="008D1768" w:rsidRDefault="008D1768" w:rsidP="00F85C88">
            <w:pPr>
              <w:rPr>
                <w:sz w:val="48"/>
                <w:szCs w:val="48"/>
              </w:rPr>
            </w:pPr>
          </w:p>
          <w:p w14:paraId="71FD5801" w14:textId="77777777" w:rsidR="008D1768" w:rsidRPr="00EA13A8" w:rsidRDefault="008D1768" w:rsidP="00F85C88">
            <w:pPr>
              <w:rPr>
                <w:sz w:val="28"/>
                <w:szCs w:val="28"/>
              </w:rPr>
            </w:pPr>
          </w:p>
        </w:tc>
        <w:tc>
          <w:tcPr>
            <w:tcW w:w="4144" w:type="dxa"/>
          </w:tcPr>
          <w:p w14:paraId="1F2601B8" w14:textId="77777777" w:rsidR="008D1768" w:rsidRDefault="008D1768" w:rsidP="00F85C88">
            <w:pPr>
              <w:rPr>
                <w:sz w:val="48"/>
                <w:szCs w:val="48"/>
              </w:rPr>
            </w:pPr>
          </w:p>
          <w:p w14:paraId="101CC44B" w14:textId="77777777" w:rsidR="008D1768" w:rsidRPr="00F44658" w:rsidRDefault="008D1768" w:rsidP="00F85C88">
            <w:pPr>
              <w:rPr>
                <w:sz w:val="28"/>
                <w:szCs w:val="28"/>
              </w:rPr>
            </w:pPr>
          </w:p>
        </w:tc>
      </w:tr>
    </w:tbl>
    <w:p w14:paraId="1E185227" w14:textId="77777777" w:rsidR="008D1768" w:rsidRDefault="008D1768" w:rsidP="008D1768">
      <w:pPr>
        <w:rPr>
          <w:sz w:val="48"/>
          <w:szCs w:val="48"/>
        </w:rPr>
      </w:pPr>
    </w:p>
    <w:p w14:paraId="2614556C" w14:textId="77777777" w:rsidR="008D1768" w:rsidRDefault="008D1768" w:rsidP="008D1768">
      <w:pPr>
        <w:ind w:left="142" w:hanging="567"/>
        <w:rPr>
          <w:b/>
          <w:bCs/>
          <w:sz w:val="40"/>
          <w:szCs w:val="40"/>
        </w:rPr>
      </w:pPr>
    </w:p>
    <w:p w14:paraId="751DCD00" w14:textId="77777777" w:rsidR="008D1768" w:rsidRDefault="008D1768" w:rsidP="008D1768">
      <w:pPr>
        <w:ind w:left="142" w:hanging="567"/>
        <w:rPr>
          <w:b/>
          <w:bCs/>
          <w:sz w:val="40"/>
          <w:szCs w:val="40"/>
        </w:rPr>
      </w:pPr>
    </w:p>
    <w:p w14:paraId="134E5EC1" w14:textId="77777777" w:rsidR="008D1768" w:rsidRDefault="008D1768" w:rsidP="008D1768">
      <w:pPr>
        <w:ind w:left="142" w:hanging="567"/>
        <w:rPr>
          <w:b/>
          <w:bCs/>
          <w:sz w:val="40"/>
          <w:szCs w:val="40"/>
        </w:rPr>
      </w:pPr>
    </w:p>
    <w:p w14:paraId="4095DF5D" w14:textId="77777777" w:rsidR="008D1768" w:rsidRDefault="008D1768" w:rsidP="008D1768">
      <w:pPr>
        <w:ind w:left="142" w:hanging="567"/>
        <w:rPr>
          <w:b/>
          <w:bCs/>
          <w:sz w:val="40"/>
          <w:szCs w:val="40"/>
        </w:rPr>
      </w:pPr>
    </w:p>
    <w:p w14:paraId="50A6D70A" w14:textId="77777777" w:rsidR="008D1768" w:rsidRPr="008F0555" w:rsidRDefault="008D1768" w:rsidP="008D1768">
      <w:pPr>
        <w:ind w:left="142" w:hanging="567"/>
        <w:rPr>
          <w:sz w:val="28"/>
          <w:szCs w:val="28"/>
        </w:rPr>
      </w:pPr>
      <w:r w:rsidRPr="00936AD8">
        <w:rPr>
          <w:b/>
          <w:bCs/>
          <w:sz w:val="40"/>
          <w:szCs w:val="40"/>
        </w:rPr>
        <w:lastRenderedPageBreak/>
        <w:t>PART6.</w:t>
      </w:r>
      <w:r w:rsidRPr="00936AD8">
        <w:rPr>
          <w:sz w:val="44"/>
          <w:szCs w:val="44"/>
        </w:rPr>
        <w:t xml:space="preserve">     </w:t>
      </w:r>
      <w:r w:rsidRPr="00936AD8">
        <w:rPr>
          <w:sz w:val="40"/>
          <w:szCs w:val="40"/>
        </w:rPr>
        <w:t xml:space="preserve">  </w:t>
      </w:r>
      <w:r w:rsidRPr="00936AD8">
        <w:rPr>
          <w:b/>
          <w:bCs/>
          <w:sz w:val="40"/>
          <w:szCs w:val="40"/>
        </w:rPr>
        <w:t>Recommendations</w:t>
      </w:r>
    </w:p>
    <w:p w14:paraId="2B9475D2" w14:textId="77777777" w:rsidR="008D1768" w:rsidRDefault="008D1768" w:rsidP="008D1768">
      <w:pPr>
        <w:numPr>
          <w:ilvl w:val="0"/>
          <w:numId w:val="40"/>
        </w:numPr>
        <w:rPr>
          <w:sz w:val="28"/>
          <w:szCs w:val="28"/>
        </w:rPr>
      </w:pPr>
      <w:r w:rsidRPr="008F0555">
        <w:rPr>
          <w:b/>
          <w:bCs/>
          <w:sz w:val="28"/>
          <w:szCs w:val="28"/>
        </w:rPr>
        <w:t xml:space="preserve">Implement Email </w:t>
      </w:r>
      <w:r>
        <w:rPr>
          <w:b/>
          <w:bCs/>
          <w:sz w:val="28"/>
          <w:szCs w:val="28"/>
        </w:rPr>
        <w:t>Security Measures</w:t>
      </w:r>
      <w:r w:rsidRPr="008F0555">
        <w:rPr>
          <w:sz w:val="28"/>
          <w:szCs w:val="28"/>
        </w:rPr>
        <w:t>:</w:t>
      </w:r>
    </w:p>
    <w:p w14:paraId="7978D54C" w14:textId="77777777" w:rsidR="008D1768" w:rsidRPr="00097645" w:rsidRDefault="008D1768" w:rsidP="008D1768">
      <w:pPr>
        <w:pStyle w:val="ListParagraph"/>
        <w:numPr>
          <w:ilvl w:val="0"/>
          <w:numId w:val="42"/>
        </w:numPr>
        <w:rPr>
          <w:sz w:val="28"/>
          <w:szCs w:val="28"/>
        </w:rPr>
      </w:pPr>
      <w:r w:rsidRPr="00097645">
        <w:rPr>
          <w:sz w:val="28"/>
          <w:szCs w:val="28"/>
        </w:rPr>
        <w:t>Implement  a multi-factor authentication(MFA) across all OKZ University of Lagos accounts to reduce the risks posed by stolen email credentials.</w:t>
      </w:r>
    </w:p>
    <w:p w14:paraId="2B9BC6E9" w14:textId="77777777" w:rsidR="008D1768" w:rsidRPr="00097645" w:rsidRDefault="008D1768" w:rsidP="008D1768">
      <w:pPr>
        <w:pStyle w:val="ListParagraph"/>
        <w:numPr>
          <w:ilvl w:val="0"/>
          <w:numId w:val="42"/>
        </w:numPr>
        <w:rPr>
          <w:sz w:val="28"/>
          <w:szCs w:val="28"/>
        </w:rPr>
      </w:pPr>
      <w:r w:rsidRPr="00097645">
        <w:rPr>
          <w:sz w:val="28"/>
          <w:szCs w:val="28"/>
        </w:rPr>
        <w:t>Conduct security awareness training periodically, focusing on identifying phishing attempts and safeguarding of personal information.</w:t>
      </w:r>
    </w:p>
    <w:p w14:paraId="122AADB1" w14:textId="77777777" w:rsidR="008D1768" w:rsidRDefault="008D1768" w:rsidP="008D1768">
      <w:pPr>
        <w:numPr>
          <w:ilvl w:val="0"/>
          <w:numId w:val="40"/>
        </w:numPr>
        <w:rPr>
          <w:sz w:val="28"/>
          <w:szCs w:val="28"/>
        </w:rPr>
      </w:pPr>
      <w:r w:rsidRPr="008F0555">
        <w:rPr>
          <w:b/>
          <w:bCs/>
          <w:sz w:val="28"/>
          <w:szCs w:val="28"/>
        </w:rPr>
        <w:t>Subdomain Management</w:t>
      </w:r>
      <w:r w:rsidRPr="008F0555">
        <w:rPr>
          <w:sz w:val="28"/>
          <w:szCs w:val="28"/>
        </w:rPr>
        <w:t xml:space="preserve">: </w:t>
      </w:r>
    </w:p>
    <w:p w14:paraId="0A561900" w14:textId="77777777" w:rsidR="008D1768" w:rsidRPr="006B748A" w:rsidRDefault="008D1768" w:rsidP="008D1768">
      <w:pPr>
        <w:pStyle w:val="ListParagraph"/>
        <w:numPr>
          <w:ilvl w:val="0"/>
          <w:numId w:val="43"/>
        </w:numPr>
        <w:rPr>
          <w:sz w:val="28"/>
          <w:szCs w:val="28"/>
        </w:rPr>
      </w:pPr>
      <w:r w:rsidRPr="006B748A">
        <w:rPr>
          <w:sz w:val="28"/>
          <w:szCs w:val="28"/>
        </w:rPr>
        <w:t>Regularly audit subdomains and decommission or secure unused services to close potential vulnerabilities.</w:t>
      </w:r>
    </w:p>
    <w:p w14:paraId="2409C33C" w14:textId="77777777" w:rsidR="008D1768" w:rsidRPr="006B748A" w:rsidRDefault="008D1768" w:rsidP="008D1768">
      <w:pPr>
        <w:pStyle w:val="ListParagraph"/>
        <w:numPr>
          <w:ilvl w:val="0"/>
          <w:numId w:val="43"/>
        </w:numPr>
        <w:rPr>
          <w:sz w:val="28"/>
          <w:szCs w:val="28"/>
        </w:rPr>
      </w:pPr>
      <w:r w:rsidRPr="006B748A">
        <w:rPr>
          <w:sz w:val="28"/>
          <w:szCs w:val="28"/>
        </w:rPr>
        <w:t>Establish a process for regularly auditing DNS records to ensure that any unnecessary exposed services are disabled or properly secured.</w:t>
      </w:r>
    </w:p>
    <w:p w14:paraId="25938B0C" w14:textId="77777777" w:rsidR="008D1768" w:rsidRDefault="008D1768" w:rsidP="008D1768">
      <w:pPr>
        <w:pStyle w:val="ListParagraph"/>
        <w:numPr>
          <w:ilvl w:val="0"/>
          <w:numId w:val="40"/>
        </w:numPr>
        <w:rPr>
          <w:sz w:val="28"/>
          <w:szCs w:val="28"/>
        </w:rPr>
      </w:pPr>
      <w:r w:rsidRPr="006B748A">
        <w:rPr>
          <w:b/>
          <w:bCs/>
          <w:sz w:val="28"/>
          <w:szCs w:val="28"/>
        </w:rPr>
        <w:t>Security Awareness Training</w:t>
      </w:r>
      <w:r w:rsidRPr="006B748A">
        <w:rPr>
          <w:sz w:val="28"/>
          <w:szCs w:val="28"/>
        </w:rPr>
        <w:t>:</w:t>
      </w:r>
    </w:p>
    <w:p w14:paraId="284A1251" w14:textId="77777777" w:rsidR="008D1768" w:rsidRPr="006B748A" w:rsidRDefault="008D1768" w:rsidP="008D1768">
      <w:pPr>
        <w:pStyle w:val="ListParagraph"/>
        <w:rPr>
          <w:sz w:val="28"/>
          <w:szCs w:val="28"/>
        </w:rPr>
      </w:pPr>
      <w:r w:rsidRPr="006B748A">
        <w:rPr>
          <w:sz w:val="28"/>
          <w:szCs w:val="28"/>
        </w:rPr>
        <w:t>E</w:t>
      </w:r>
      <w:r>
        <w:rPr>
          <w:sz w:val="28"/>
          <w:szCs w:val="28"/>
        </w:rPr>
        <w:t xml:space="preserve">nsure that </w:t>
      </w:r>
      <w:r w:rsidRPr="006B748A">
        <w:rPr>
          <w:sz w:val="28"/>
          <w:szCs w:val="28"/>
        </w:rPr>
        <w:t xml:space="preserve"> staff </w:t>
      </w:r>
      <w:r>
        <w:rPr>
          <w:sz w:val="28"/>
          <w:szCs w:val="28"/>
        </w:rPr>
        <w:t>are well educated about</w:t>
      </w:r>
      <w:r w:rsidRPr="006B748A">
        <w:rPr>
          <w:sz w:val="28"/>
          <w:szCs w:val="28"/>
        </w:rPr>
        <w:t xml:space="preserve"> phishing threats and safe practices for publishing personal information online.</w:t>
      </w:r>
    </w:p>
    <w:p w14:paraId="3CAD87CA" w14:textId="77777777" w:rsidR="008D1768" w:rsidRDefault="008D1768" w:rsidP="008D1768">
      <w:pPr>
        <w:numPr>
          <w:ilvl w:val="0"/>
          <w:numId w:val="40"/>
        </w:numPr>
        <w:rPr>
          <w:sz w:val="28"/>
          <w:szCs w:val="28"/>
        </w:rPr>
      </w:pPr>
      <w:r w:rsidRPr="008F0555">
        <w:rPr>
          <w:b/>
          <w:bCs/>
          <w:sz w:val="28"/>
          <w:szCs w:val="28"/>
        </w:rPr>
        <w:t>Threat Surface Reduction</w:t>
      </w:r>
      <w:r w:rsidRPr="008F0555">
        <w:rPr>
          <w:sz w:val="28"/>
          <w:szCs w:val="28"/>
        </w:rPr>
        <w:t xml:space="preserve">: </w:t>
      </w:r>
    </w:p>
    <w:p w14:paraId="683F2C78" w14:textId="77777777" w:rsidR="008D1768" w:rsidRDefault="008D1768" w:rsidP="008D1768">
      <w:pPr>
        <w:ind w:left="720"/>
        <w:rPr>
          <w:sz w:val="28"/>
          <w:szCs w:val="28"/>
        </w:rPr>
      </w:pPr>
      <w:r w:rsidRPr="008F0555">
        <w:rPr>
          <w:sz w:val="28"/>
          <w:szCs w:val="28"/>
        </w:rPr>
        <w:t xml:space="preserve">Use network security tools </w:t>
      </w:r>
      <w:r>
        <w:rPr>
          <w:sz w:val="28"/>
          <w:szCs w:val="28"/>
        </w:rPr>
        <w:t xml:space="preserve">periodically </w:t>
      </w:r>
      <w:r w:rsidRPr="008F0555">
        <w:rPr>
          <w:sz w:val="28"/>
          <w:szCs w:val="28"/>
        </w:rPr>
        <w:t>to scan and minimize exposed services or misconfigurations.</w:t>
      </w:r>
    </w:p>
    <w:p w14:paraId="5A99DA7F" w14:textId="77777777" w:rsidR="008D1768" w:rsidRDefault="008D1768" w:rsidP="008D1768">
      <w:pPr>
        <w:ind w:left="720"/>
        <w:rPr>
          <w:sz w:val="28"/>
          <w:szCs w:val="28"/>
        </w:rPr>
      </w:pPr>
    </w:p>
    <w:p w14:paraId="5B603159" w14:textId="77777777" w:rsidR="008D1768" w:rsidRPr="00055041" w:rsidRDefault="008D1768" w:rsidP="008D1768">
      <w:pPr>
        <w:ind w:left="142" w:hanging="567"/>
        <w:rPr>
          <w:b/>
          <w:bCs/>
          <w:sz w:val="40"/>
          <w:szCs w:val="40"/>
        </w:rPr>
      </w:pPr>
      <w:r>
        <w:rPr>
          <w:b/>
          <w:bCs/>
          <w:sz w:val="28"/>
          <w:szCs w:val="28"/>
        </w:rPr>
        <w:t xml:space="preserve">                               </w:t>
      </w:r>
      <w:r w:rsidRPr="00055041">
        <w:rPr>
          <w:b/>
          <w:bCs/>
          <w:sz w:val="40"/>
          <w:szCs w:val="40"/>
        </w:rPr>
        <w:t>Conclusion</w:t>
      </w:r>
    </w:p>
    <w:p w14:paraId="1451FCCD" w14:textId="77777777" w:rsidR="008D1768" w:rsidRDefault="008D1768" w:rsidP="008D1768">
      <w:pPr>
        <w:ind w:left="142" w:hanging="567"/>
        <w:rPr>
          <w:sz w:val="28"/>
          <w:szCs w:val="28"/>
        </w:rPr>
      </w:pPr>
      <w:r>
        <w:rPr>
          <w:sz w:val="28"/>
          <w:szCs w:val="28"/>
        </w:rPr>
        <w:t xml:space="preserve">        </w:t>
      </w:r>
      <w:r w:rsidRPr="008F0555">
        <w:rPr>
          <w:sz w:val="28"/>
          <w:szCs w:val="28"/>
        </w:rPr>
        <w:t>Th</w:t>
      </w:r>
      <w:r>
        <w:rPr>
          <w:sz w:val="28"/>
          <w:szCs w:val="28"/>
        </w:rPr>
        <w:t>is assessment of OKZ University of Lagos</w:t>
      </w:r>
      <w:r w:rsidRPr="008F0555">
        <w:rPr>
          <w:sz w:val="28"/>
          <w:szCs w:val="28"/>
        </w:rPr>
        <w:t xml:space="preserve"> highlighted critical areas of potential exposure that could be exploited by adversaries. </w:t>
      </w:r>
    </w:p>
    <w:p w14:paraId="285BF34E" w14:textId="77777777" w:rsidR="008D1768" w:rsidRDefault="008D1768" w:rsidP="008D1768">
      <w:pPr>
        <w:ind w:left="142" w:hanging="567"/>
        <w:rPr>
          <w:sz w:val="28"/>
          <w:szCs w:val="28"/>
        </w:rPr>
      </w:pPr>
      <w:r>
        <w:rPr>
          <w:sz w:val="28"/>
          <w:szCs w:val="28"/>
        </w:rPr>
        <w:t xml:space="preserve">        By deploying a pr</w:t>
      </w:r>
      <w:r w:rsidRPr="008F0555">
        <w:rPr>
          <w:sz w:val="28"/>
          <w:szCs w:val="28"/>
        </w:rPr>
        <w:t>oactive management of digital footprints and tighter access control</w:t>
      </w:r>
      <w:r>
        <w:rPr>
          <w:sz w:val="28"/>
          <w:szCs w:val="28"/>
        </w:rPr>
        <w:t xml:space="preserve">, the school </w:t>
      </w:r>
      <w:r w:rsidRPr="008F0555">
        <w:rPr>
          <w:sz w:val="28"/>
          <w:szCs w:val="28"/>
        </w:rPr>
        <w:t>can significantly reduce the university’s risk of cyber</w:t>
      </w:r>
      <w:r>
        <w:rPr>
          <w:sz w:val="28"/>
          <w:szCs w:val="28"/>
        </w:rPr>
        <w:t>-attacks.</w:t>
      </w:r>
    </w:p>
    <w:p w14:paraId="6A91BEF7" w14:textId="77777777" w:rsidR="008D1768" w:rsidRDefault="008D1768" w:rsidP="008D1768">
      <w:pPr>
        <w:ind w:left="142" w:hanging="567"/>
        <w:rPr>
          <w:sz w:val="28"/>
          <w:szCs w:val="28"/>
        </w:rPr>
      </w:pPr>
    </w:p>
    <w:p w14:paraId="7457FC71" w14:textId="77777777" w:rsidR="008D1768" w:rsidRDefault="008D1768" w:rsidP="008D1768">
      <w:pPr>
        <w:ind w:left="142" w:hanging="567"/>
        <w:rPr>
          <w:sz w:val="28"/>
          <w:szCs w:val="28"/>
        </w:rPr>
      </w:pPr>
    </w:p>
    <w:p w14:paraId="6E7C7EC6" w14:textId="77777777" w:rsidR="008D1768" w:rsidRDefault="008D1768" w:rsidP="008D1768">
      <w:pPr>
        <w:ind w:left="142" w:hanging="567"/>
        <w:rPr>
          <w:sz w:val="28"/>
          <w:szCs w:val="28"/>
        </w:rPr>
      </w:pPr>
    </w:p>
    <w:p w14:paraId="3918585B" w14:textId="77777777" w:rsidR="008D1768" w:rsidRPr="00936AD8" w:rsidRDefault="008D1768" w:rsidP="008D1768">
      <w:pPr>
        <w:ind w:left="142" w:hanging="567"/>
        <w:rPr>
          <w:b/>
          <w:bCs/>
          <w:sz w:val="40"/>
          <w:szCs w:val="40"/>
        </w:rPr>
      </w:pPr>
      <w:r w:rsidRPr="00936AD8">
        <w:rPr>
          <w:b/>
          <w:bCs/>
          <w:sz w:val="40"/>
          <w:szCs w:val="40"/>
        </w:rPr>
        <w:t xml:space="preserve"> REFERENCES</w:t>
      </w:r>
    </w:p>
    <w:p w14:paraId="76028095" w14:textId="77777777" w:rsidR="008D1768" w:rsidRDefault="008D1768" w:rsidP="008D1768">
      <w:pPr>
        <w:ind w:left="142" w:hanging="567"/>
        <w:rPr>
          <w:b/>
          <w:bCs/>
          <w:sz w:val="28"/>
          <w:szCs w:val="28"/>
        </w:rPr>
      </w:pPr>
    </w:p>
    <w:p w14:paraId="590BD90D" w14:textId="77777777" w:rsidR="008D1768" w:rsidRDefault="008D1768" w:rsidP="008D1768">
      <w:pPr>
        <w:ind w:left="142" w:hanging="567"/>
        <w:rPr>
          <w:sz w:val="28"/>
          <w:szCs w:val="28"/>
        </w:rPr>
      </w:pPr>
      <w:r w:rsidRPr="0032759C">
        <w:rPr>
          <w:sz w:val="28"/>
          <w:szCs w:val="28"/>
        </w:rPr>
        <w:t xml:space="preserve">Understanding APT40: Insights from CISA’s Latest Joint Security Advisory </w:t>
      </w:r>
    </w:p>
    <w:p w14:paraId="3692AA8E" w14:textId="77777777" w:rsidR="008D1768" w:rsidRPr="0032759C" w:rsidRDefault="008D1768" w:rsidP="008D1768">
      <w:pPr>
        <w:ind w:left="142" w:hanging="567"/>
        <w:rPr>
          <w:sz w:val="28"/>
          <w:szCs w:val="28"/>
        </w:rPr>
      </w:pPr>
      <w:r>
        <w:rPr>
          <w:sz w:val="28"/>
          <w:szCs w:val="28"/>
        </w:rPr>
        <w:t>By Jade Brown.</w:t>
      </w:r>
    </w:p>
    <w:p w14:paraId="33A5D377" w14:textId="77777777" w:rsidR="008D1768" w:rsidRDefault="008D1768" w:rsidP="008D1768">
      <w:pPr>
        <w:ind w:left="142" w:hanging="567"/>
        <w:rPr>
          <w:b/>
          <w:bCs/>
          <w:sz w:val="28"/>
          <w:szCs w:val="28"/>
        </w:rPr>
      </w:pPr>
    </w:p>
    <w:p w14:paraId="7BAE59D0" w14:textId="77777777" w:rsidR="008D1768" w:rsidRDefault="008D1768" w:rsidP="008D1768">
      <w:pPr>
        <w:ind w:left="142" w:hanging="567"/>
        <w:rPr>
          <w:b/>
          <w:bCs/>
          <w:sz w:val="28"/>
          <w:szCs w:val="28"/>
        </w:rPr>
      </w:pPr>
      <w:hyperlink r:id="rId35" w:history="1">
        <w:r w:rsidRPr="007B3330">
          <w:rPr>
            <w:rStyle w:val="Hyperlink"/>
            <w:b/>
            <w:bCs/>
            <w:sz w:val="28"/>
            <w:szCs w:val="28"/>
          </w:rPr>
          <w:t>https://www.bitdefender.com/en-gb/blog/businessinsights/understanding-apt40-insights-from-cisas-latest-joint-security-advisory</w:t>
        </w:r>
      </w:hyperlink>
    </w:p>
    <w:p w14:paraId="6AB87BBE" w14:textId="77777777" w:rsidR="008D1768" w:rsidRDefault="008D1768" w:rsidP="008D1768">
      <w:pPr>
        <w:ind w:left="142" w:hanging="567"/>
        <w:rPr>
          <w:b/>
          <w:bCs/>
          <w:sz w:val="28"/>
          <w:szCs w:val="28"/>
        </w:rPr>
      </w:pPr>
      <w:r w:rsidRPr="00B26779">
        <w:rPr>
          <w:b/>
          <w:bCs/>
          <w:sz w:val="28"/>
          <w:szCs w:val="28"/>
        </w:rPr>
        <w:t>Vice Society: Profiling a Persistent Threat to the Education Sector</w:t>
      </w:r>
      <w:r>
        <w:rPr>
          <w:b/>
          <w:bCs/>
          <w:sz w:val="28"/>
          <w:szCs w:val="28"/>
        </w:rPr>
        <w:t xml:space="preserve"> by JR </w:t>
      </w:r>
      <w:proofErr w:type="spellStart"/>
      <w:r>
        <w:rPr>
          <w:b/>
          <w:bCs/>
          <w:sz w:val="28"/>
          <w:szCs w:val="28"/>
        </w:rPr>
        <w:t>Gumarin</w:t>
      </w:r>
      <w:proofErr w:type="spellEnd"/>
    </w:p>
    <w:p w14:paraId="4270198A" w14:textId="77777777" w:rsidR="008D1768" w:rsidRDefault="008D1768" w:rsidP="008D1768">
      <w:pPr>
        <w:ind w:left="142" w:hanging="567"/>
        <w:rPr>
          <w:b/>
          <w:bCs/>
          <w:sz w:val="28"/>
          <w:szCs w:val="28"/>
        </w:rPr>
      </w:pPr>
      <w:hyperlink r:id="rId36" w:history="1">
        <w:r w:rsidRPr="00B1456C">
          <w:rPr>
            <w:rStyle w:val="Hyperlink"/>
            <w:b/>
            <w:bCs/>
            <w:sz w:val="28"/>
            <w:szCs w:val="28"/>
          </w:rPr>
          <w:t>https://unit42.paloaltonetworks.com/vice-society-targets-education-sector/</w:t>
        </w:r>
      </w:hyperlink>
    </w:p>
    <w:p w14:paraId="6190A417" w14:textId="77777777" w:rsidR="008D1768" w:rsidRDefault="008D1768" w:rsidP="008D1768">
      <w:pPr>
        <w:ind w:left="142" w:hanging="567"/>
        <w:rPr>
          <w:b/>
          <w:bCs/>
          <w:sz w:val="28"/>
          <w:szCs w:val="28"/>
        </w:rPr>
      </w:pPr>
      <w:r w:rsidRPr="00655210">
        <w:rPr>
          <w:b/>
          <w:bCs/>
          <w:sz w:val="28"/>
          <w:szCs w:val="28"/>
        </w:rPr>
        <w:t>Defending Education: Top Cyber Security Challenges in Higher Education</w:t>
      </w:r>
      <w:r>
        <w:rPr>
          <w:b/>
          <w:bCs/>
          <w:sz w:val="28"/>
          <w:szCs w:val="28"/>
        </w:rPr>
        <w:t xml:space="preserve"> by David Dixon</w:t>
      </w:r>
    </w:p>
    <w:p w14:paraId="04F3E1D9" w14:textId="77777777" w:rsidR="008D1768" w:rsidRDefault="008D1768" w:rsidP="008D1768">
      <w:pPr>
        <w:ind w:left="142" w:hanging="567"/>
        <w:rPr>
          <w:b/>
          <w:bCs/>
          <w:sz w:val="28"/>
          <w:szCs w:val="28"/>
        </w:rPr>
      </w:pPr>
      <w:hyperlink r:id="rId37" w:history="1">
        <w:r w:rsidRPr="00B1456C">
          <w:rPr>
            <w:rStyle w:val="Hyperlink"/>
            <w:b/>
            <w:bCs/>
            <w:sz w:val="28"/>
            <w:szCs w:val="28"/>
          </w:rPr>
          <w:t>https://cyberlab.co.uk/2024/10/23/defending-education-cyber-challenges/</w:t>
        </w:r>
      </w:hyperlink>
    </w:p>
    <w:p w14:paraId="1B2BECFE" w14:textId="77777777" w:rsidR="008D1768" w:rsidRDefault="008D1768" w:rsidP="008D1768">
      <w:pPr>
        <w:ind w:left="142" w:hanging="567"/>
        <w:rPr>
          <w:b/>
          <w:bCs/>
          <w:sz w:val="28"/>
          <w:szCs w:val="28"/>
        </w:rPr>
      </w:pPr>
    </w:p>
    <w:p w14:paraId="7F2F97B9" w14:textId="77777777" w:rsidR="008D1768" w:rsidRDefault="008D1768" w:rsidP="008D1768">
      <w:pPr>
        <w:ind w:left="142" w:hanging="567"/>
      </w:pPr>
      <w:hyperlink r:id="rId38" w:history="1">
        <w:r w:rsidRPr="00B1456C">
          <w:rPr>
            <w:rStyle w:val="Hyperlink"/>
            <w:b/>
            <w:bCs/>
            <w:sz w:val="28"/>
            <w:szCs w:val="28"/>
          </w:rPr>
          <w:t>https://attack.mitre.org/techniques/T1068/</w:t>
        </w:r>
      </w:hyperlink>
    </w:p>
    <w:p w14:paraId="6AB447E3" w14:textId="77777777" w:rsidR="008D1768" w:rsidRDefault="008D1768"/>
    <w:sectPr w:rsidR="008D1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25E8"/>
    <w:multiLevelType w:val="multilevel"/>
    <w:tmpl w:val="FEA23636"/>
    <w:lvl w:ilvl="0">
      <w:start w:val="1"/>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44D21EA"/>
    <w:multiLevelType w:val="hybridMultilevel"/>
    <w:tmpl w:val="C2861AFC"/>
    <w:lvl w:ilvl="0" w:tplc="266ED72E">
      <w:start w:val="1"/>
      <w:numFmt w:val="decimal"/>
      <w:lvlText w:val="%1."/>
      <w:lvlJc w:val="left"/>
      <w:pPr>
        <w:ind w:left="-65" w:hanging="360"/>
      </w:pPr>
      <w:rPr>
        <w:rFonts w:hint="default"/>
      </w:rPr>
    </w:lvl>
    <w:lvl w:ilvl="1" w:tplc="08090019" w:tentative="1">
      <w:start w:val="1"/>
      <w:numFmt w:val="lowerLetter"/>
      <w:lvlText w:val="%2."/>
      <w:lvlJc w:val="left"/>
      <w:pPr>
        <w:ind w:left="655" w:hanging="360"/>
      </w:pPr>
    </w:lvl>
    <w:lvl w:ilvl="2" w:tplc="0809001B" w:tentative="1">
      <w:start w:val="1"/>
      <w:numFmt w:val="lowerRoman"/>
      <w:lvlText w:val="%3."/>
      <w:lvlJc w:val="right"/>
      <w:pPr>
        <w:ind w:left="1375" w:hanging="180"/>
      </w:pPr>
    </w:lvl>
    <w:lvl w:ilvl="3" w:tplc="0809000F" w:tentative="1">
      <w:start w:val="1"/>
      <w:numFmt w:val="decimal"/>
      <w:lvlText w:val="%4."/>
      <w:lvlJc w:val="left"/>
      <w:pPr>
        <w:ind w:left="2095" w:hanging="360"/>
      </w:pPr>
    </w:lvl>
    <w:lvl w:ilvl="4" w:tplc="08090019" w:tentative="1">
      <w:start w:val="1"/>
      <w:numFmt w:val="lowerLetter"/>
      <w:lvlText w:val="%5."/>
      <w:lvlJc w:val="left"/>
      <w:pPr>
        <w:ind w:left="2815" w:hanging="360"/>
      </w:pPr>
    </w:lvl>
    <w:lvl w:ilvl="5" w:tplc="0809001B" w:tentative="1">
      <w:start w:val="1"/>
      <w:numFmt w:val="lowerRoman"/>
      <w:lvlText w:val="%6."/>
      <w:lvlJc w:val="right"/>
      <w:pPr>
        <w:ind w:left="3535" w:hanging="180"/>
      </w:pPr>
    </w:lvl>
    <w:lvl w:ilvl="6" w:tplc="0809000F" w:tentative="1">
      <w:start w:val="1"/>
      <w:numFmt w:val="decimal"/>
      <w:lvlText w:val="%7."/>
      <w:lvlJc w:val="left"/>
      <w:pPr>
        <w:ind w:left="4255" w:hanging="360"/>
      </w:pPr>
    </w:lvl>
    <w:lvl w:ilvl="7" w:tplc="08090019" w:tentative="1">
      <w:start w:val="1"/>
      <w:numFmt w:val="lowerLetter"/>
      <w:lvlText w:val="%8."/>
      <w:lvlJc w:val="left"/>
      <w:pPr>
        <w:ind w:left="4975" w:hanging="360"/>
      </w:pPr>
    </w:lvl>
    <w:lvl w:ilvl="8" w:tplc="0809001B" w:tentative="1">
      <w:start w:val="1"/>
      <w:numFmt w:val="lowerRoman"/>
      <w:lvlText w:val="%9."/>
      <w:lvlJc w:val="right"/>
      <w:pPr>
        <w:ind w:left="5695" w:hanging="180"/>
      </w:pPr>
    </w:lvl>
  </w:abstractNum>
  <w:abstractNum w:abstractNumId="2" w15:restartNumberingAfterBreak="0">
    <w:nsid w:val="0820512F"/>
    <w:multiLevelType w:val="multilevel"/>
    <w:tmpl w:val="6E66E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C7E68"/>
    <w:multiLevelType w:val="multilevel"/>
    <w:tmpl w:val="3CF4E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43568"/>
    <w:multiLevelType w:val="multilevel"/>
    <w:tmpl w:val="10003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637D6"/>
    <w:multiLevelType w:val="hybridMultilevel"/>
    <w:tmpl w:val="E8DC00E0"/>
    <w:lvl w:ilvl="0" w:tplc="FFFFFFFF">
      <w:start w:val="2"/>
      <w:numFmt w:val="decimal"/>
      <w:lvlText w:val="%1."/>
      <w:lvlJc w:val="left"/>
      <w:pPr>
        <w:ind w:left="492" w:hanging="360"/>
      </w:pPr>
      <w:rPr>
        <w:rFonts w:hint="default"/>
      </w:rPr>
    </w:lvl>
    <w:lvl w:ilvl="1" w:tplc="FFFFFFFF" w:tentative="1">
      <w:start w:val="1"/>
      <w:numFmt w:val="lowerLetter"/>
      <w:lvlText w:val="%2."/>
      <w:lvlJc w:val="left"/>
      <w:pPr>
        <w:ind w:left="1212" w:hanging="360"/>
      </w:pPr>
    </w:lvl>
    <w:lvl w:ilvl="2" w:tplc="FFFFFFFF" w:tentative="1">
      <w:start w:val="1"/>
      <w:numFmt w:val="lowerRoman"/>
      <w:lvlText w:val="%3."/>
      <w:lvlJc w:val="right"/>
      <w:pPr>
        <w:ind w:left="1932" w:hanging="180"/>
      </w:pPr>
    </w:lvl>
    <w:lvl w:ilvl="3" w:tplc="FFFFFFFF" w:tentative="1">
      <w:start w:val="1"/>
      <w:numFmt w:val="decimal"/>
      <w:lvlText w:val="%4."/>
      <w:lvlJc w:val="left"/>
      <w:pPr>
        <w:ind w:left="2652" w:hanging="360"/>
      </w:pPr>
    </w:lvl>
    <w:lvl w:ilvl="4" w:tplc="FFFFFFFF" w:tentative="1">
      <w:start w:val="1"/>
      <w:numFmt w:val="lowerLetter"/>
      <w:lvlText w:val="%5."/>
      <w:lvlJc w:val="left"/>
      <w:pPr>
        <w:ind w:left="3372" w:hanging="360"/>
      </w:pPr>
    </w:lvl>
    <w:lvl w:ilvl="5" w:tplc="FFFFFFFF" w:tentative="1">
      <w:start w:val="1"/>
      <w:numFmt w:val="lowerRoman"/>
      <w:lvlText w:val="%6."/>
      <w:lvlJc w:val="right"/>
      <w:pPr>
        <w:ind w:left="4092" w:hanging="180"/>
      </w:pPr>
    </w:lvl>
    <w:lvl w:ilvl="6" w:tplc="FFFFFFFF" w:tentative="1">
      <w:start w:val="1"/>
      <w:numFmt w:val="decimal"/>
      <w:lvlText w:val="%7."/>
      <w:lvlJc w:val="left"/>
      <w:pPr>
        <w:ind w:left="4812" w:hanging="360"/>
      </w:pPr>
    </w:lvl>
    <w:lvl w:ilvl="7" w:tplc="FFFFFFFF" w:tentative="1">
      <w:start w:val="1"/>
      <w:numFmt w:val="lowerLetter"/>
      <w:lvlText w:val="%8."/>
      <w:lvlJc w:val="left"/>
      <w:pPr>
        <w:ind w:left="5532" w:hanging="360"/>
      </w:pPr>
    </w:lvl>
    <w:lvl w:ilvl="8" w:tplc="FFFFFFFF" w:tentative="1">
      <w:start w:val="1"/>
      <w:numFmt w:val="lowerRoman"/>
      <w:lvlText w:val="%9."/>
      <w:lvlJc w:val="right"/>
      <w:pPr>
        <w:ind w:left="6252" w:hanging="180"/>
      </w:pPr>
    </w:lvl>
  </w:abstractNum>
  <w:abstractNum w:abstractNumId="6" w15:restartNumberingAfterBreak="0">
    <w:nsid w:val="17B236F4"/>
    <w:multiLevelType w:val="hybridMultilevel"/>
    <w:tmpl w:val="B0EE21C8"/>
    <w:lvl w:ilvl="0" w:tplc="08090005">
      <w:start w:val="1"/>
      <w:numFmt w:val="bullet"/>
      <w:lvlText w:val=""/>
      <w:lvlJc w:val="left"/>
      <w:pPr>
        <w:ind w:left="1498" w:hanging="360"/>
      </w:pPr>
      <w:rPr>
        <w:rFonts w:ascii="Wingdings" w:hAnsi="Wingdings" w:hint="default"/>
      </w:rPr>
    </w:lvl>
    <w:lvl w:ilvl="1" w:tplc="08090003" w:tentative="1">
      <w:start w:val="1"/>
      <w:numFmt w:val="bullet"/>
      <w:lvlText w:val="o"/>
      <w:lvlJc w:val="left"/>
      <w:pPr>
        <w:ind w:left="2218" w:hanging="360"/>
      </w:pPr>
      <w:rPr>
        <w:rFonts w:ascii="Courier New" w:hAnsi="Courier New" w:cs="Courier New" w:hint="default"/>
      </w:rPr>
    </w:lvl>
    <w:lvl w:ilvl="2" w:tplc="08090005" w:tentative="1">
      <w:start w:val="1"/>
      <w:numFmt w:val="bullet"/>
      <w:lvlText w:val=""/>
      <w:lvlJc w:val="left"/>
      <w:pPr>
        <w:ind w:left="2938" w:hanging="360"/>
      </w:pPr>
      <w:rPr>
        <w:rFonts w:ascii="Wingdings" w:hAnsi="Wingdings" w:hint="default"/>
      </w:rPr>
    </w:lvl>
    <w:lvl w:ilvl="3" w:tplc="08090001" w:tentative="1">
      <w:start w:val="1"/>
      <w:numFmt w:val="bullet"/>
      <w:lvlText w:val=""/>
      <w:lvlJc w:val="left"/>
      <w:pPr>
        <w:ind w:left="3658" w:hanging="360"/>
      </w:pPr>
      <w:rPr>
        <w:rFonts w:ascii="Symbol" w:hAnsi="Symbol" w:hint="default"/>
      </w:rPr>
    </w:lvl>
    <w:lvl w:ilvl="4" w:tplc="08090003" w:tentative="1">
      <w:start w:val="1"/>
      <w:numFmt w:val="bullet"/>
      <w:lvlText w:val="o"/>
      <w:lvlJc w:val="left"/>
      <w:pPr>
        <w:ind w:left="4378" w:hanging="360"/>
      </w:pPr>
      <w:rPr>
        <w:rFonts w:ascii="Courier New" w:hAnsi="Courier New" w:cs="Courier New" w:hint="default"/>
      </w:rPr>
    </w:lvl>
    <w:lvl w:ilvl="5" w:tplc="08090005" w:tentative="1">
      <w:start w:val="1"/>
      <w:numFmt w:val="bullet"/>
      <w:lvlText w:val=""/>
      <w:lvlJc w:val="left"/>
      <w:pPr>
        <w:ind w:left="5098" w:hanging="360"/>
      </w:pPr>
      <w:rPr>
        <w:rFonts w:ascii="Wingdings" w:hAnsi="Wingdings" w:hint="default"/>
      </w:rPr>
    </w:lvl>
    <w:lvl w:ilvl="6" w:tplc="08090001" w:tentative="1">
      <w:start w:val="1"/>
      <w:numFmt w:val="bullet"/>
      <w:lvlText w:val=""/>
      <w:lvlJc w:val="left"/>
      <w:pPr>
        <w:ind w:left="5818" w:hanging="360"/>
      </w:pPr>
      <w:rPr>
        <w:rFonts w:ascii="Symbol" w:hAnsi="Symbol" w:hint="default"/>
      </w:rPr>
    </w:lvl>
    <w:lvl w:ilvl="7" w:tplc="08090003" w:tentative="1">
      <w:start w:val="1"/>
      <w:numFmt w:val="bullet"/>
      <w:lvlText w:val="o"/>
      <w:lvlJc w:val="left"/>
      <w:pPr>
        <w:ind w:left="6538" w:hanging="360"/>
      </w:pPr>
      <w:rPr>
        <w:rFonts w:ascii="Courier New" w:hAnsi="Courier New" w:cs="Courier New" w:hint="default"/>
      </w:rPr>
    </w:lvl>
    <w:lvl w:ilvl="8" w:tplc="08090005" w:tentative="1">
      <w:start w:val="1"/>
      <w:numFmt w:val="bullet"/>
      <w:lvlText w:val=""/>
      <w:lvlJc w:val="left"/>
      <w:pPr>
        <w:ind w:left="7258" w:hanging="360"/>
      </w:pPr>
      <w:rPr>
        <w:rFonts w:ascii="Wingdings" w:hAnsi="Wingdings" w:hint="default"/>
      </w:rPr>
    </w:lvl>
  </w:abstractNum>
  <w:abstractNum w:abstractNumId="7" w15:restartNumberingAfterBreak="0">
    <w:nsid w:val="1C855150"/>
    <w:multiLevelType w:val="multilevel"/>
    <w:tmpl w:val="3CA85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340D1"/>
    <w:multiLevelType w:val="hybridMultilevel"/>
    <w:tmpl w:val="67C2FE0C"/>
    <w:lvl w:ilvl="0" w:tplc="CC883B10">
      <w:start w:val="1"/>
      <w:numFmt w:val="decimal"/>
      <w:lvlText w:val="%1."/>
      <w:lvlJc w:val="left"/>
      <w:pPr>
        <w:ind w:left="360" w:hanging="360"/>
      </w:pPr>
      <w:rPr>
        <w:rFonts w:asciiTheme="minorHAnsi" w:eastAsiaTheme="minorHAnsi" w:hAnsiTheme="minorHAnsi" w:cstheme="minorBidi"/>
        <w:b w:val="0"/>
        <w:bCs w:val="0"/>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9" w15:restartNumberingAfterBreak="0">
    <w:nsid w:val="1E0856A8"/>
    <w:multiLevelType w:val="hybridMultilevel"/>
    <w:tmpl w:val="45B0E496"/>
    <w:lvl w:ilvl="0" w:tplc="08090003">
      <w:start w:val="1"/>
      <w:numFmt w:val="bullet"/>
      <w:lvlText w:val="o"/>
      <w:lvlJc w:val="left"/>
      <w:pPr>
        <w:ind w:left="1375" w:hanging="360"/>
      </w:pPr>
      <w:rPr>
        <w:rFonts w:ascii="Courier New" w:hAnsi="Courier New" w:cs="Courier New" w:hint="default"/>
      </w:rPr>
    </w:lvl>
    <w:lvl w:ilvl="1" w:tplc="08090003" w:tentative="1">
      <w:start w:val="1"/>
      <w:numFmt w:val="bullet"/>
      <w:lvlText w:val="o"/>
      <w:lvlJc w:val="left"/>
      <w:pPr>
        <w:ind w:left="2095" w:hanging="360"/>
      </w:pPr>
      <w:rPr>
        <w:rFonts w:ascii="Courier New" w:hAnsi="Courier New" w:cs="Courier New" w:hint="default"/>
      </w:rPr>
    </w:lvl>
    <w:lvl w:ilvl="2" w:tplc="08090005" w:tentative="1">
      <w:start w:val="1"/>
      <w:numFmt w:val="bullet"/>
      <w:lvlText w:val=""/>
      <w:lvlJc w:val="left"/>
      <w:pPr>
        <w:ind w:left="2815" w:hanging="360"/>
      </w:pPr>
      <w:rPr>
        <w:rFonts w:ascii="Wingdings" w:hAnsi="Wingdings" w:hint="default"/>
      </w:rPr>
    </w:lvl>
    <w:lvl w:ilvl="3" w:tplc="08090001" w:tentative="1">
      <w:start w:val="1"/>
      <w:numFmt w:val="bullet"/>
      <w:lvlText w:val=""/>
      <w:lvlJc w:val="left"/>
      <w:pPr>
        <w:ind w:left="3535" w:hanging="360"/>
      </w:pPr>
      <w:rPr>
        <w:rFonts w:ascii="Symbol" w:hAnsi="Symbol" w:hint="default"/>
      </w:rPr>
    </w:lvl>
    <w:lvl w:ilvl="4" w:tplc="08090003" w:tentative="1">
      <w:start w:val="1"/>
      <w:numFmt w:val="bullet"/>
      <w:lvlText w:val="o"/>
      <w:lvlJc w:val="left"/>
      <w:pPr>
        <w:ind w:left="4255" w:hanging="360"/>
      </w:pPr>
      <w:rPr>
        <w:rFonts w:ascii="Courier New" w:hAnsi="Courier New" w:cs="Courier New" w:hint="default"/>
      </w:rPr>
    </w:lvl>
    <w:lvl w:ilvl="5" w:tplc="08090005" w:tentative="1">
      <w:start w:val="1"/>
      <w:numFmt w:val="bullet"/>
      <w:lvlText w:val=""/>
      <w:lvlJc w:val="left"/>
      <w:pPr>
        <w:ind w:left="4975" w:hanging="360"/>
      </w:pPr>
      <w:rPr>
        <w:rFonts w:ascii="Wingdings" w:hAnsi="Wingdings" w:hint="default"/>
      </w:rPr>
    </w:lvl>
    <w:lvl w:ilvl="6" w:tplc="08090001" w:tentative="1">
      <w:start w:val="1"/>
      <w:numFmt w:val="bullet"/>
      <w:lvlText w:val=""/>
      <w:lvlJc w:val="left"/>
      <w:pPr>
        <w:ind w:left="5695" w:hanging="360"/>
      </w:pPr>
      <w:rPr>
        <w:rFonts w:ascii="Symbol" w:hAnsi="Symbol" w:hint="default"/>
      </w:rPr>
    </w:lvl>
    <w:lvl w:ilvl="7" w:tplc="08090003" w:tentative="1">
      <w:start w:val="1"/>
      <w:numFmt w:val="bullet"/>
      <w:lvlText w:val="o"/>
      <w:lvlJc w:val="left"/>
      <w:pPr>
        <w:ind w:left="6415" w:hanging="360"/>
      </w:pPr>
      <w:rPr>
        <w:rFonts w:ascii="Courier New" w:hAnsi="Courier New" w:cs="Courier New" w:hint="default"/>
      </w:rPr>
    </w:lvl>
    <w:lvl w:ilvl="8" w:tplc="08090005" w:tentative="1">
      <w:start w:val="1"/>
      <w:numFmt w:val="bullet"/>
      <w:lvlText w:val=""/>
      <w:lvlJc w:val="left"/>
      <w:pPr>
        <w:ind w:left="7135" w:hanging="360"/>
      </w:pPr>
      <w:rPr>
        <w:rFonts w:ascii="Wingdings" w:hAnsi="Wingdings" w:hint="default"/>
      </w:rPr>
    </w:lvl>
  </w:abstractNum>
  <w:abstractNum w:abstractNumId="10" w15:restartNumberingAfterBreak="0">
    <w:nsid w:val="201F0BF7"/>
    <w:multiLevelType w:val="multilevel"/>
    <w:tmpl w:val="8F4AA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7441B"/>
    <w:multiLevelType w:val="hybridMultilevel"/>
    <w:tmpl w:val="734A47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33180B"/>
    <w:multiLevelType w:val="multilevel"/>
    <w:tmpl w:val="4380E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D1B0B"/>
    <w:multiLevelType w:val="multilevel"/>
    <w:tmpl w:val="350EA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F07E25"/>
    <w:multiLevelType w:val="hybridMultilevel"/>
    <w:tmpl w:val="61C4F63E"/>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5" w15:restartNumberingAfterBreak="0">
    <w:nsid w:val="2F481E39"/>
    <w:multiLevelType w:val="hybridMultilevel"/>
    <w:tmpl w:val="E5D020F0"/>
    <w:lvl w:ilvl="0" w:tplc="52E47DA0">
      <w:start w:val="9"/>
      <w:numFmt w:val="lowerLetter"/>
      <w:lvlText w:val="%1)"/>
      <w:lvlJc w:val="left"/>
      <w:pPr>
        <w:ind w:left="295" w:hanging="360"/>
      </w:pPr>
      <w:rPr>
        <w:rFonts w:hint="default"/>
        <w:b/>
      </w:rPr>
    </w:lvl>
    <w:lvl w:ilvl="1" w:tplc="08090019" w:tentative="1">
      <w:start w:val="1"/>
      <w:numFmt w:val="lowerLetter"/>
      <w:lvlText w:val="%2."/>
      <w:lvlJc w:val="left"/>
      <w:pPr>
        <w:ind w:left="1015" w:hanging="360"/>
      </w:pPr>
    </w:lvl>
    <w:lvl w:ilvl="2" w:tplc="0809001B" w:tentative="1">
      <w:start w:val="1"/>
      <w:numFmt w:val="lowerRoman"/>
      <w:lvlText w:val="%3."/>
      <w:lvlJc w:val="right"/>
      <w:pPr>
        <w:ind w:left="1735" w:hanging="180"/>
      </w:pPr>
    </w:lvl>
    <w:lvl w:ilvl="3" w:tplc="0809000F" w:tentative="1">
      <w:start w:val="1"/>
      <w:numFmt w:val="decimal"/>
      <w:lvlText w:val="%4."/>
      <w:lvlJc w:val="left"/>
      <w:pPr>
        <w:ind w:left="2455" w:hanging="360"/>
      </w:pPr>
    </w:lvl>
    <w:lvl w:ilvl="4" w:tplc="08090019" w:tentative="1">
      <w:start w:val="1"/>
      <w:numFmt w:val="lowerLetter"/>
      <w:lvlText w:val="%5."/>
      <w:lvlJc w:val="left"/>
      <w:pPr>
        <w:ind w:left="3175" w:hanging="360"/>
      </w:pPr>
    </w:lvl>
    <w:lvl w:ilvl="5" w:tplc="0809001B" w:tentative="1">
      <w:start w:val="1"/>
      <w:numFmt w:val="lowerRoman"/>
      <w:lvlText w:val="%6."/>
      <w:lvlJc w:val="right"/>
      <w:pPr>
        <w:ind w:left="3895" w:hanging="180"/>
      </w:pPr>
    </w:lvl>
    <w:lvl w:ilvl="6" w:tplc="0809000F" w:tentative="1">
      <w:start w:val="1"/>
      <w:numFmt w:val="decimal"/>
      <w:lvlText w:val="%7."/>
      <w:lvlJc w:val="left"/>
      <w:pPr>
        <w:ind w:left="4615" w:hanging="360"/>
      </w:pPr>
    </w:lvl>
    <w:lvl w:ilvl="7" w:tplc="08090019" w:tentative="1">
      <w:start w:val="1"/>
      <w:numFmt w:val="lowerLetter"/>
      <w:lvlText w:val="%8."/>
      <w:lvlJc w:val="left"/>
      <w:pPr>
        <w:ind w:left="5335" w:hanging="360"/>
      </w:pPr>
    </w:lvl>
    <w:lvl w:ilvl="8" w:tplc="0809001B" w:tentative="1">
      <w:start w:val="1"/>
      <w:numFmt w:val="lowerRoman"/>
      <w:lvlText w:val="%9."/>
      <w:lvlJc w:val="right"/>
      <w:pPr>
        <w:ind w:left="6055" w:hanging="180"/>
      </w:pPr>
    </w:lvl>
  </w:abstractNum>
  <w:abstractNum w:abstractNumId="16" w15:restartNumberingAfterBreak="0">
    <w:nsid w:val="2F99503E"/>
    <w:multiLevelType w:val="multilevel"/>
    <w:tmpl w:val="2E8AD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8663C"/>
    <w:multiLevelType w:val="hybridMultilevel"/>
    <w:tmpl w:val="CD1EB0E4"/>
    <w:lvl w:ilvl="0" w:tplc="08090003">
      <w:start w:val="1"/>
      <w:numFmt w:val="bullet"/>
      <w:lvlText w:val="o"/>
      <w:lvlJc w:val="left"/>
      <w:pPr>
        <w:ind w:left="1556" w:hanging="360"/>
      </w:pPr>
      <w:rPr>
        <w:rFonts w:ascii="Courier New" w:hAnsi="Courier New" w:cs="Courier New" w:hint="default"/>
      </w:rPr>
    </w:lvl>
    <w:lvl w:ilvl="1" w:tplc="08090003" w:tentative="1">
      <w:start w:val="1"/>
      <w:numFmt w:val="bullet"/>
      <w:lvlText w:val="o"/>
      <w:lvlJc w:val="left"/>
      <w:pPr>
        <w:ind w:left="2276" w:hanging="360"/>
      </w:pPr>
      <w:rPr>
        <w:rFonts w:ascii="Courier New" w:hAnsi="Courier New" w:cs="Courier New" w:hint="default"/>
      </w:rPr>
    </w:lvl>
    <w:lvl w:ilvl="2" w:tplc="08090005" w:tentative="1">
      <w:start w:val="1"/>
      <w:numFmt w:val="bullet"/>
      <w:lvlText w:val=""/>
      <w:lvlJc w:val="left"/>
      <w:pPr>
        <w:ind w:left="2996" w:hanging="360"/>
      </w:pPr>
      <w:rPr>
        <w:rFonts w:ascii="Wingdings" w:hAnsi="Wingdings" w:hint="default"/>
      </w:rPr>
    </w:lvl>
    <w:lvl w:ilvl="3" w:tplc="08090001" w:tentative="1">
      <w:start w:val="1"/>
      <w:numFmt w:val="bullet"/>
      <w:lvlText w:val=""/>
      <w:lvlJc w:val="left"/>
      <w:pPr>
        <w:ind w:left="3716" w:hanging="360"/>
      </w:pPr>
      <w:rPr>
        <w:rFonts w:ascii="Symbol" w:hAnsi="Symbol" w:hint="default"/>
      </w:rPr>
    </w:lvl>
    <w:lvl w:ilvl="4" w:tplc="08090003" w:tentative="1">
      <w:start w:val="1"/>
      <w:numFmt w:val="bullet"/>
      <w:lvlText w:val="o"/>
      <w:lvlJc w:val="left"/>
      <w:pPr>
        <w:ind w:left="4436" w:hanging="360"/>
      </w:pPr>
      <w:rPr>
        <w:rFonts w:ascii="Courier New" w:hAnsi="Courier New" w:cs="Courier New" w:hint="default"/>
      </w:rPr>
    </w:lvl>
    <w:lvl w:ilvl="5" w:tplc="08090005" w:tentative="1">
      <w:start w:val="1"/>
      <w:numFmt w:val="bullet"/>
      <w:lvlText w:val=""/>
      <w:lvlJc w:val="left"/>
      <w:pPr>
        <w:ind w:left="5156" w:hanging="360"/>
      </w:pPr>
      <w:rPr>
        <w:rFonts w:ascii="Wingdings" w:hAnsi="Wingdings" w:hint="default"/>
      </w:rPr>
    </w:lvl>
    <w:lvl w:ilvl="6" w:tplc="08090001" w:tentative="1">
      <w:start w:val="1"/>
      <w:numFmt w:val="bullet"/>
      <w:lvlText w:val=""/>
      <w:lvlJc w:val="left"/>
      <w:pPr>
        <w:ind w:left="5876" w:hanging="360"/>
      </w:pPr>
      <w:rPr>
        <w:rFonts w:ascii="Symbol" w:hAnsi="Symbol" w:hint="default"/>
      </w:rPr>
    </w:lvl>
    <w:lvl w:ilvl="7" w:tplc="08090003" w:tentative="1">
      <w:start w:val="1"/>
      <w:numFmt w:val="bullet"/>
      <w:lvlText w:val="o"/>
      <w:lvlJc w:val="left"/>
      <w:pPr>
        <w:ind w:left="6596" w:hanging="360"/>
      </w:pPr>
      <w:rPr>
        <w:rFonts w:ascii="Courier New" w:hAnsi="Courier New" w:cs="Courier New" w:hint="default"/>
      </w:rPr>
    </w:lvl>
    <w:lvl w:ilvl="8" w:tplc="08090005" w:tentative="1">
      <w:start w:val="1"/>
      <w:numFmt w:val="bullet"/>
      <w:lvlText w:val=""/>
      <w:lvlJc w:val="left"/>
      <w:pPr>
        <w:ind w:left="7316" w:hanging="360"/>
      </w:pPr>
      <w:rPr>
        <w:rFonts w:ascii="Wingdings" w:hAnsi="Wingdings" w:hint="default"/>
      </w:rPr>
    </w:lvl>
  </w:abstractNum>
  <w:abstractNum w:abstractNumId="18" w15:restartNumberingAfterBreak="0">
    <w:nsid w:val="38317426"/>
    <w:multiLevelType w:val="hybridMultilevel"/>
    <w:tmpl w:val="6518D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B10D29"/>
    <w:multiLevelType w:val="hybridMultilevel"/>
    <w:tmpl w:val="1CA0A944"/>
    <w:lvl w:ilvl="0" w:tplc="08090001">
      <w:start w:val="1"/>
      <w:numFmt w:val="bullet"/>
      <w:lvlText w:val=""/>
      <w:lvlJc w:val="left"/>
      <w:pPr>
        <w:ind w:left="1168" w:hanging="360"/>
      </w:pPr>
      <w:rPr>
        <w:rFonts w:ascii="Symbol" w:hAnsi="Symbol" w:hint="default"/>
      </w:rPr>
    </w:lvl>
    <w:lvl w:ilvl="1" w:tplc="08090003" w:tentative="1">
      <w:start w:val="1"/>
      <w:numFmt w:val="bullet"/>
      <w:lvlText w:val="o"/>
      <w:lvlJc w:val="left"/>
      <w:pPr>
        <w:ind w:left="1888" w:hanging="360"/>
      </w:pPr>
      <w:rPr>
        <w:rFonts w:ascii="Courier New" w:hAnsi="Courier New" w:cs="Courier New" w:hint="default"/>
      </w:rPr>
    </w:lvl>
    <w:lvl w:ilvl="2" w:tplc="08090005" w:tentative="1">
      <w:start w:val="1"/>
      <w:numFmt w:val="bullet"/>
      <w:lvlText w:val=""/>
      <w:lvlJc w:val="left"/>
      <w:pPr>
        <w:ind w:left="2608" w:hanging="360"/>
      </w:pPr>
      <w:rPr>
        <w:rFonts w:ascii="Wingdings" w:hAnsi="Wingdings" w:hint="default"/>
      </w:rPr>
    </w:lvl>
    <w:lvl w:ilvl="3" w:tplc="08090001" w:tentative="1">
      <w:start w:val="1"/>
      <w:numFmt w:val="bullet"/>
      <w:lvlText w:val=""/>
      <w:lvlJc w:val="left"/>
      <w:pPr>
        <w:ind w:left="3328" w:hanging="360"/>
      </w:pPr>
      <w:rPr>
        <w:rFonts w:ascii="Symbol" w:hAnsi="Symbol" w:hint="default"/>
      </w:rPr>
    </w:lvl>
    <w:lvl w:ilvl="4" w:tplc="08090003" w:tentative="1">
      <w:start w:val="1"/>
      <w:numFmt w:val="bullet"/>
      <w:lvlText w:val="o"/>
      <w:lvlJc w:val="left"/>
      <w:pPr>
        <w:ind w:left="4048" w:hanging="360"/>
      </w:pPr>
      <w:rPr>
        <w:rFonts w:ascii="Courier New" w:hAnsi="Courier New" w:cs="Courier New" w:hint="default"/>
      </w:rPr>
    </w:lvl>
    <w:lvl w:ilvl="5" w:tplc="08090005" w:tentative="1">
      <w:start w:val="1"/>
      <w:numFmt w:val="bullet"/>
      <w:lvlText w:val=""/>
      <w:lvlJc w:val="left"/>
      <w:pPr>
        <w:ind w:left="4768" w:hanging="360"/>
      </w:pPr>
      <w:rPr>
        <w:rFonts w:ascii="Wingdings" w:hAnsi="Wingdings" w:hint="default"/>
      </w:rPr>
    </w:lvl>
    <w:lvl w:ilvl="6" w:tplc="08090001" w:tentative="1">
      <w:start w:val="1"/>
      <w:numFmt w:val="bullet"/>
      <w:lvlText w:val=""/>
      <w:lvlJc w:val="left"/>
      <w:pPr>
        <w:ind w:left="5488" w:hanging="360"/>
      </w:pPr>
      <w:rPr>
        <w:rFonts w:ascii="Symbol" w:hAnsi="Symbol" w:hint="default"/>
      </w:rPr>
    </w:lvl>
    <w:lvl w:ilvl="7" w:tplc="08090003" w:tentative="1">
      <w:start w:val="1"/>
      <w:numFmt w:val="bullet"/>
      <w:lvlText w:val="o"/>
      <w:lvlJc w:val="left"/>
      <w:pPr>
        <w:ind w:left="6208" w:hanging="360"/>
      </w:pPr>
      <w:rPr>
        <w:rFonts w:ascii="Courier New" w:hAnsi="Courier New" w:cs="Courier New" w:hint="default"/>
      </w:rPr>
    </w:lvl>
    <w:lvl w:ilvl="8" w:tplc="08090005" w:tentative="1">
      <w:start w:val="1"/>
      <w:numFmt w:val="bullet"/>
      <w:lvlText w:val=""/>
      <w:lvlJc w:val="left"/>
      <w:pPr>
        <w:ind w:left="6928" w:hanging="360"/>
      </w:pPr>
      <w:rPr>
        <w:rFonts w:ascii="Wingdings" w:hAnsi="Wingdings" w:hint="default"/>
      </w:rPr>
    </w:lvl>
  </w:abstractNum>
  <w:abstractNum w:abstractNumId="20" w15:restartNumberingAfterBreak="0">
    <w:nsid w:val="39941ACA"/>
    <w:multiLevelType w:val="hybridMultilevel"/>
    <w:tmpl w:val="D6A4F3E8"/>
    <w:lvl w:ilvl="0" w:tplc="08090003">
      <w:start w:val="1"/>
      <w:numFmt w:val="bullet"/>
      <w:lvlText w:val="o"/>
      <w:lvlJc w:val="left"/>
      <w:pPr>
        <w:ind w:left="1015" w:hanging="360"/>
      </w:pPr>
      <w:rPr>
        <w:rFonts w:ascii="Courier New" w:hAnsi="Courier New" w:cs="Courier New" w:hint="default"/>
      </w:rPr>
    </w:lvl>
    <w:lvl w:ilvl="1" w:tplc="08090003" w:tentative="1">
      <w:start w:val="1"/>
      <w:numFmt w:val="bullet"/>
      <w:lvlText w:val="o"/>
      <w:lvlJc w:val="left"/>
      <w:pPr>
        <w:ind w:left="1735" w:hanging="360"/>
      </w:pPr>
      <w:rPr>
        <w:rFonts w:ascii="Courier New" w:hAnsi="Courier New" w:cs="Courier New" w:hint="default"/>
      </w:rPr>
    </w:lvl>
    <w:lvl w:ilvl="2" w:tplc="08090005" w:tentative="1">
      <w:start w:val="1"/>
      <w:numFmt w:val="bullet"/>
      <w:lvlText w:val=""/>
      <w:lvlJc w:val="left"/>
      <w:pPr>
        <w:ind w:left="2455" w:hanging="360"/>
      </w:pPr>
      <w:rPr>
        <w:rFonts w:ascii="Wingdings" w:hAnsi="Wingdings" w:hint="default"/>
      </w:rPr>
    </w:lvl>
    <w:lvl w:ilvl="3" w:tplc="08090001" w:tentative="1">
      <w:start w:val="1"/>
      <w:numFmt w:val="bullet"/>
      <w:lvlText w:val=""/>
      <w:lvlJc w:val="left"/>
      <w:pPr>
        <w:ind w:left="3175" w:hanging="360"/>
      </w:pPr>
      <w:rPr>
        <w:rFonts w:ascii="Symbol" w:hAnsi="Symbol" w:hint="default"/>
      </w:rPr>
    </w:lvl>
    <w:lvl w:ilvl="4" w:tplc="08090003" w:tentative="1">
      <w:start w:val="1"/>
      <w:numFmt w:val="bullet"/>
      <w:lvlText w:val="o"/>
      <w:lvlJc w:val="left"/>
      <w:pPr>
        <w:ind w:left="3895" w:hanging="360"/>
      </w:pPr>
      <w:rPr>
        <w:rFonts w:ascii="Courier New" w:hAnsi="Courier New" w:cs="Courier New" w:hint="default"/>
      </w:rPr>
    </w:lvl>
    <w:lvl w:ilvl="5" w:tplc="08090005" w:tentative="1">
      <w:start w:val="1"/>
      <w:numFmt w:val="bullet"/>
      <w:lvlText w:val=""/>
      <w:lvlJc w:val="left"/>
      <w:pPr>
        <w:ind w:left="4615" w:hanging="360"/>
      </w:pPr>
      <w:rPr>
        <w:rFonts w:ascii="Wingdings" w:hAnsi="Wingdings" w:hint="default"/>
      </w:rPr>
    </w:lvl>
    <w:lvl w:ilvl="6" w:tplc="08090001" w:tentative="1">
      <w:start w:val="1"/>
      <w:numFmt w:val="bullet"/>
      <w:lvlText w:val=""/>
      <w:lvlJc w:val="left"/>
      <w:pPr>
        <w:ind w:left="5335" w:hanging="360"/>
      </w:pPr>
      <w:rPr>
        <w:rFonts w:ascii="Symbol" w:hAnsi="Symbol" w:hint="default"/>
      </w:rPr>
    </w:lvl>
    <w:lvl w:ilvl="7" w:tplc="08090003" w:tentative="1">
      <w:start w:val="1"/>
      <w:numFmt w:val="bullet"/>
      <w:lvlText w:val="o"/>
      <w:lvlJc w:val="left"/>
      <w:pPr>
        <w:ind w:left="6055" w:hanging="360"/>
      </w:pPr>
      <w:rPr>
        <w:rFonts w:ascii="Courier New" w:hAnsi="Courier New" w:cs="Courier New" w:hint="default"/>
      </w:rPr>
    </w:lvl>
    <w:lvl w:ilvl="8" w:tplc="08090005" w:tentative="1">
      <w:start w:val="1"/>
      <w:numFmt w:val="bullet"/>
      <w:lvlText w:val=""/>
      <w:lvlJc w:val="left"/>
      <w:pPr>
        <w:ind w:left="6775" w:hanging="360"/>
      </w:pPr>
      <w:rPr>
        <w:rFonts w:ascii="Wingdings" w:hAnsi="Wingdings" w:hint="default"/>
      </w:rPr>
    </w:lvl>
  </w:abstractNum>
  <w:abstractNum w:abstractNumId="21" w15:restartNumberingAfterBreak="0">
    <w:nsid w:val="3C9C639F"/>
    <w:multiLevelType w:val="multilevel"/>
    <w:tmpl w:val="1F52D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F0FF4"/>
    <w:multiLevelType w:val="multilevel"/>
    <w:tmpl w:val="5CF46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A3C5F"/>
    <w:multiLevelType w:val="multilevel"/>
    <w:tmpl w:val="7A9C5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756FFD"/>
    <w:multiLevelType w:val="multilevel"/>
    <w:tmpl w:val="033ED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632B3B"/>
    <w:multiLevelType w:val="hybridMultilevel"/>
    <w:tmpl w:val="2E74690C"/>
    <w:lvl w:ilvl="0" w:tplc="29D07F32">
      <w:start w:val="1"/>
      <w:numFmt w:val="decimal"/>
      <w:lvlText w:val="%1."/>
      <w:lvlJc w:val="left"/>
      <w:pPr>
        <w:ind w:left="-5" w:hanging="360"/>
      </w:pPr>
      <w:rPr>
        <w:rFonts w:hint="default"/>
      </w:rPr>
    </w:lvl>
    <w:lvl w:ilvl="1" w:tplc="08090019" w:tentative="1">
      <w:start w:val="1"/>
      <w:numFmt w:val="lowerLetter"/>
      <w:lvlText w:val="%2."/>
      <w:lvlJc w:val="left"/>
      <w:pPr>
        <w:ind w:left="715" w:hanging="360"/>
      </w:pPr>
    </w:lvl>
    <w:lvl w:ilvl="2" w:tplc="0809001B" w:tentative="1">
      <w:start w:val="1"/>
      <w:numFmt w:val="lowerRoman"/>
      <w:lvlText w:val="%3."/>
      <w:lvlJc w:val="right"/>
      <w:pPr>
        <w:ind w:left="1435" w:hanging="180"/>
      </w:pPr>
    </w:lvl>
    <w:lvl w:ilvl="3" w:tplc="0809000F" w:tentative="1">
      <w:start w:val="1"/>
      <w:numFmt w:val="decimal"/>
      <w:lvlText w:val="%4."/>
      <w:lvlJc w:val="left"/>
      <w:pPr>
        <w:ind w:left="2155" w:hanging="360"/>
      </w:pPr>
    </w:lvl>
    <w:lvl w:ilvl="4" w:tplc="08090019" w:tentative="1">
      <w:start w:val="1"/>
      <w:numFmt w:val="lowerLetter"/>
      <w:lvlText w:val="%5."/>
      <w:lvlJc w:val="left"/>
      <w:pPr>
        <w:ind w:left="2875" w:hanging="360"/>
      </w:pPr>
    </w:lvl>
    <w:lvl w:ilvl="5" w:tplc="0809001B" w:tentative="1">
      <w:start w:val="1"/>
      <w:numFmt w:val="lowerRoman"/>
      <w:lvlText w:val="%6."/>
      <w:lvlJc w:val="right"/>
      <w:pPr>
        <w:ind w:left="3595" w:hanging="180"/>
      </w:pPr>
    </w:lvl>
    <w:lvl w:ilvl="6" w:tplc="0809000F" w:tentative="1">
      <w:start w:val="1"/>
      <w:numFmt w:val="decimal"/>
      <w:lvlText w:val="%7."/>
      <w:lvlJc w:val="left"/>
      <w:pPr>
        <w:ind w:left="4315" w:hanging="360"/>
      </w:pPr>
    </w:lvl>
    <w:lvl w:ilvl="7" w:tplc="08090019" w:tentative="1">
      <w:start w:val="1"/>
      <w:numFmt w:val="lowerLetter"/>
      <w:lvlText w:val="%8."/>
      <w:lvlJc w:val="left"/>
      <w:pPr>
        <w:ind w:left="5035" w:hanging="360"/>
      </w:pPr>
    </w:lvl>
    <w:lvl w:ilvl="8" w:tplc="0809001B" w:tentative="1">
      <w:start w:val="1"/>
      <w:numFmt w:val="lowerRoman"/>
      <w:lvlText w:val="%9."/>
      <w:lvlJc w:val="right"/>
      <w:pPr>
        <w:ind w:left="5755" w:hanging="180"/>
      </w:pPr>
    </w:lvl>
  </w:abstractNum>
  <w:abstractNum w:abstractNumId="26" w15:restartNumberingAfterBreak="0">
    <w:nsid w:val="466D7429"/>
    <w:multiLevelType w:val="hybridMultilevel"/>
    <w:tmpl w:val="50647AE4"/>
    <w:lvl w:ilvl="0" w:tplc="08090003">
      <w:start w:val="1"/>
      <w:numFmt w:val="bullet"/>
      <w:lvlText w:val="o"/>
      <w:lvlJc w:val="left"/>
      <w:pPr>
        <w:ind w:left="2427" w:hanging="360"/>
      </w:pPr>
      <w:rPr>
        <w:rFonts w:ascii="Courier New" w:hAnsi="Courier New" w:cs="Courier New" w:hint="default"/>
      </w:rPr>
    </w:lvl>
    <w:lvl w:ilvl="1" w:tplc="08090003" w:tentative="1">
      <w:start w:val="1"/>
      <w:numFmt w:val="bullet"/>
      <w:lvlText w:val="o"/>
      <w:lvlJc w:val="left"/>
      <w:pPr>
        <w:ind w:left="3147" w:hanging="360"/>
      </w:pPr>
      <w:rPr>
        <w:rFonts w:ascii="Courier New" w:hAnsi="Courier New" w:cs="Courier New" w:hint="default"/>
      </w:rPr>
    </w:lvl>
    <w:lvl w:ilvl="2" w:tplc="08090005" w:tentative="1">
      <w:start w:val="1"/>
      <w:numFmt w:val="bullet"/>
      <w:lvlText w:val=""/>
      <w:lvlJc w:val="left"/>
      <w:pPr>
        <w:ind w:left="3867" w:hanging="360"/>
      </w:pPr>
      <w:rPr>
        <w:rFonts w:ascii="Wingdings" w:hAnsi="Wingdings" w:hint="default"/>
      </w:rPr>
    </w:lvl>
    <w:lvl w:ilvl="3" w:tplc="08090001" w:tentative="1">
      <w:start w:val="1"/>
      <w:numFmt w:val="bullet"/>
      <w:lvlText w:val=""/>
      <w:lvlJc w:val="left"/>
      <w:pPr>
        <w:ind w:left="4587" w:hanging="360"/>
      </w:pPr>
      <w:rPr>
        <w:rFonts w:ascii="Symbol" w:hAnsi="Symbol" w:hint="default"/>
      </w:rPr>
    </w:lvl>
    <w:lvl w:ilvl="4" w:tplc="08090003" w:tentative="1">
      <w:start w:val="1"/>
      <w:numFmt w:val="bullet"/>
      <w:lvlText w:val="o"/>
      <w:lvlJc w:val="left"/>
      <w:pPr>
        <w:ind w:left="5307" w:hanging="360"/>
      </w:pPr>
      <w:rPr>
        <w:rFonts w:ascii="Courier New" w:hAnsi="Courier New" w:cs="Courier New" w:hint="default"/>
      </w:rPr>
    </w:lvl>
    <w:lvl w:ilvl="5" w:tplc="08090005" w:tentative="1">
      <w:start w:val="1"/>
      <w:numFmt w:val="bullet"/>
      <w:lvlText w:val=""/>
      <w:lvlJc w:val="left"/>
      <w:pPr>
        <w:ind w:left="6027" w:hanging="360"/>
      </w:pPr>
      <w:rPr>
        <w:rFonts w:ascii="Wingdings" w:hAnsi="Wingdings" w:hint="default"/>
      </w:rPr>
    </w:lvl>
    <w:lvl w:ilvl="6" w:tplc="08090001" w:tentative="1">
      <w:start w:val="1"/>
      <w:numFmt w:val="bullet"/>
      <w:lvlText w:val=""/>
      <w:lvlJc w:val="left"/>
      <w:pPr>
        <w:ind w:left="6747" w:hanging="360"/>
      </w:pPr>
      <w:rPr>
        <w:rFonts w:ascii="Symbol" w:hAnsi="Symbol" w:hint="default"/>
      </w:rPr>
    </w:lvl>
    <w:lvl w:ilvl="7" w:tplc="08090003" w:tentative="1">
      <w:start w:val="1"/>
      <w:numFmt w:val="bullet"/>
      <w:lvlText w:val="o"/>
      <w:lvlJc w:val="left"/>
      <w:pPr>
        <w:ind w:left="7467" w:hanging="360"/>
      </w:pPr>
      <w:rPr>
        <w:rFonts w:ascii="Courier New" w:hAnsi="Courier New" w:cs="Courier New" w:hint="default"/>
      </w:rPr>
    </w:lvl>
    <w:lvl w:ilvl="8" w:tplc="08090005" w:tentative="1">
      <w:start w:val="1"/>
      <w:numFmt w:val="bullet"/>
      <w:lvlText w:val=""/>
      <w:lvlJc w:val="left"/>
      <w:pPr>
        <w:ind w:left="8187" w:hanging="360"/>
      </w:pPr>
      <w:rPr>
        <w:rFonts w:ascii="Wingdings" w:hAnsi="Wingdings" w:hint="default"/>
      </w:rPr>
    </w:lvl>
  </w:abstractNum>
  <w:abstractNum w:abstractNumId="27" w15:restartNumberingAfterBreak="0">
    <w:nsid w:val="499B087E"/>
    <w:multiLevelType w:val="hybridMultilevel"/>
    <w:tmpl w:val="D29C388E"/>
    <w:lvl w:ilvl="0" w:tplc="377A9C2C">
      <w:start w:val="1"/>
      <w:numFmt w:val="lowerLetter"/>
      <w:lvlText w:val="%1)"/>
      <w:lvlJc w:val="left"/>
      <w:pPr>
        <w:ind w:left="-65" w:hanging="360"/>
      </w:pPr>
      <w:rPr>
        <w:rFonts w:hint="default"/>
      </w:rPr>
    </w:lvl>
    <w:lvl w:ilvl="1" w:tplc="08090019" w:tentative="1">
      <w:start w:val="1"/>
      <w:numFmt w:val="lowerLetter"/>
      <w:lvlText w:val="%2."/>
      <w:lvlJc w:val="left"/>
      <w:pPr>
        <w:ind w:left="655" w:hanging="360"/>
      </w:pPr>
    </w:lvl>
    <w:lvl w:ilvl="2" w:tplc="0809001B" w:tentative="1">
      <w:start w:val="1"/>
      <w:numFmt w:val="lowerRoman"/>
      <w:lvlText w:val="%3."/>
      <w:lvlJc w:val="right"/>
      <w:pPr>
        <w:ind w:left="1375" w:hanging="180"/>
      </w:pPr>
    </w:lvl>
    <w:lvl w:ilvl="3" w:tplc="0809000F" w:tentative="1">
      <w:start w:val="1"/>
      <w:numFmt w:val="decimal"/>
      <w:lvlText w:val="%4."/>
      <w:lvlJc w:val="left"/>
      <w:pPr>
        <w:ind w:left="2095" w:hanging="360"/>
      </w:pPr>
    </w:lvl>
    <w:lvl w:ilvl="4" w:tplc="08090019" w:tentative="1">
      <w:start w:val="1"/>
      <w:numFmt w:val="lowerLetter"/>
      <w:lvlText w:val="%5."/>
      <w:lvlJc w:val="left"/>
      <w:pPr>
        <w:ind w:left="2815" w:hanging="360"/>
      </w:pPr>
    </w:lvl>
    <w:lvl w:ilvl="5" w:tplc="0809001B" w:tentative="1">
      <w:start w:val="1"/>
      <w:numFmt w:val="lowerRoman"/>
      <w:lvlText w:val="%6."/>
      <w:lvlJc w:val="right"/>
      <w:pPr>
        <w:ind w:left="3535" w:hanging="180"/>
      </w:pPr>
    </w:lvl>
    <w:lvl w:ilvl="6" w:tplc="0809000F" w:tentative="1">
      <w:start w:val="1"/>
      <w:numFmt w:val="decimal"/>
      <w:lvlText w:val="%7."/>
      <w:lvlJc w:val="left"/>
      <w:pPr>
        <w:ind w:left="4255" w:hanging="360"/>
      </w:pPr>
    </w:lvl>
    <w:lvl w:ilvl="7" w:tplc="08090019" w:tentative="1">
      <w:start w:val="1"/>
      <w:numFmt w:val="lowerLetter"/>
      <w:lvlText w:val="%8."/>
      <w:lvlJc w:val="left"/>
      <w:pPr>
        <w:ind w:left="4975" w:hanging="360"/>
      </w:pPr>
    </w:lvl>
    <w:lvl w:ilvl="8" w:tplc="0809001B" w:tentative="1">
      <w:start w:val="1"/>
      <w:numFmt w:val="lowerRoman"/>
      <w:lvlText w:val="%9."/>
      <w:lvlJc w:val="right"/>
      <w:pPr>
        <w:ind w:left="5695" w:hanging="180"/>
      </w:pPr>
    </w:lvl>
  </w:abstractNum>
  <w:abstractNum w:abstractNumId="28" w15:restartNumberingAfterBreak="0">
    <w:nsid w:val="4ACA613B"/>
    <w:multiLevelType w:val="multilevel"/>
    <w:tmpl w:val="BF329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450D8"/>
    <w:multiLevelType w:val="hybridMultilevel"/>
    <w:tmpl w:val="12C0CF54"/>
    <w:lvl w:ilvl="0" w:tplc="D834BF7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CC2050B"/>
    <w:multiLevelType w:val="multilevel"/>
    <w:tmpl w:val="F5C89E2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7158D3"/>
    <w:multiLevelType w:val="hybridMultilevel"/>
    <w:tmpl w:val="D6DEB58A"/>
    <w:lvl w:ilvl="0" w:tplc="08090003">
      <w:start w:val="1"/>
      <w:numFmt w:val="bullet"/>
      <w:lvlText w:val="o"/>
      <w:lvlJc w:val="left"/>
      <w:pPr>
        <w:ind w:left="2427" w:hanging="360"/>
      </w:pPr>
      <w:rPr>
        <w:rFonts w:ascii="Courier New" w:hAnsi="Courier New" w:cs="Courier New" w:hint="default"/>
      </w:rPr>
    </w:lvl>
    <w:lvl w:ilvl="1" w:tplc="08090003" w:tentative="1">
      <w:start w:val="1"/>
      <w:numFmt w:val="bullet"/>
      <w:lvlText w:val="o"/>
      <w:lvlJc w:val="left"/>
      <w:pPr>
        <w:ind w:left="3147" w:hanging="360"/>
      </w:pPr>
      <w:rPr>
        <w:rFonts w:ascii="Courier New" w:hAnsi="Courier New" w:cs="Courier New" w:hint="default"/>
      </w:rPr>
    </w:lvl>
    <w:lvl w:ilvl="2" w:tplc="08090005" w:tentative="1">
      <w:start w:val="1"/>
      <w:numFmt w:val="bullet"/>
      <w:lvlText w:val=""/>
      <w:lvlJc w:val="left"/>
      <w:pPr>
        <w:ind w:left="3867" w:hanging="360"/>
      </w:pPr>
      <w:rPr>
        <w:rFonts w:ascii="Wingdings" w:hAnsi="Wingdings" w:hint="default"/>
      </w:rPr>
    </w:lvl>
    <w:lvl w:ilvl="3" w:tplc="08090001" w:tentative="1">
      <w:start w:val="1"/>
      <w:numFmt w:val="bullet"/>
      <w:lvlText w:val=""/>
      <w:lvlJc w:val="left"/>
      <w:pPr>
        <w:ind w:left="4587" w:hanging="360"/>
      </w:pPr>
      <w:rPr>
        <w:rFonts w:ascii="Symbol" w:hAnsi="Symbol" w:hint="default"/>
      </w:rPr>
    </w:lvl>
    <w:lvl w:ilvl="4" w:tplc="08090003" w:tentative="1">
      <w:start w:val="1"/>
      <w:numFmt w:val="bullet"/>
      <w:lvlText w:val="o"/>
      <w:lvlJc w:val="left"/>
      <w:pPr>
        <w:ind w:left="5307" w:hanging="360"/>
      </w:pPr>
      <w:rPr>
        <w:rFonts w:ascii="Courier New" w:hAnsi="Courier New" w:cs="Courier New" w:hint="default"/>
      </w:rPr>
    </w:lvl>
    <w:lvl w:ilvl="5" w:tplc="08090005" w:tentative="1">
      <w:start w:val="1"/>
      <w:numFmt w:val="bullet"/>
      <w:lvlText w:val=""/>
      <w:lvlJc w:val="left"/>
      <w:pPr>
        <w:ind w:left="6027" w:hanging="360"/>
      </w:pPr>
      <w:rPr>
        <w:rFonts w:ascii="Wingdings" w:hAnsi="Wingdings" w:hint="default"/>
      </w:rPr>
    </w:lvl>
    <w:lvl w:ilvl="6" w:tplc="08090001" w:tentative="1">
      <w:start w:val="1"/>
      <w:numFmt w:val="bullet"/>
      <w:lvlText w:val=""/>
      <w:lvlJc w:val="left"/>
      <w:pPr>
        <w:ind w:left="6747" w:hanging="360"/>
      </w:pPr>
      <w:rPr>
        <w:rFonts w:ascii="Symbol" w:hAnsi="Symbol" w:hint="default"/>
      </w:rPr>
    </w:lvl>
    <w:lvl w:ilvl="7" w:tplc="08090003" w:tentative="1">
      <w:start w:val="1"/>
      <w:numFmt w:val="bullet"/>
      <w:lvlText w:val="o"/>
      <w:lvlJc w:val="left"/>
      <w:pPr>
        <w:ind w:left="7467" w:hanging="360"/>
      </w:pPr>
      <w:rPr>
        <w:rFonts w:ascii="Courier New" w:hAnsi="Courier New" w:cs="Courier New" w:hint="default"/>
      </w:rPr>
    </w:lvl>
    <w:lvl w:ilvl="8" w:tplc="08090005" w:tentative="1">
      <w:start w:val="1"/>
      <w:numFmt w:val="bullet"/>
      <w:lvlText w:val=""/>
      <w:lvlJc w:val="left"/>
      <w:pPr>
        <w:ind w:left="8187" w:hanging="360"/>
      </w:pPr>
      <w:rPr>
        <w:rFonts w:ascii="Wingdings" w:hAnsi="Wingdings" w:hint="default"/>
      </w:rPr>
    </w:lvl>
  </w:abstractNum>
  <w:abstractNum w:abstractNumId="32" w15:restartNumberingAfterBreak="0">
    <w:nsid w:val="54D7039B"/>
    <w:multiLevelType w:val="multilevel"/>
    <w:tmpl w:val="EB10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07656"/>
    <w:multiLevelType w:val="hybridMultilevel"/>
    <w:tmpl w:val="FD6A916E"/>
    <w:lvl w:ilvl="0" w:tplc="08090003">
      <w:start w:val="1"/>
      <w:numFmt w:val="bullet"/>
      <w:lvlText w:val="o"/>
      <w:lvlJc w:val="left"/>
      <w:pPr>
        <w:ind w:left="2276" w:hanging="360"/>
      </w:pPr>
      <w:rPr>
        <w:rFonts w:ascii="Courier New" w:hAnsi="Courier New" w:cs="Courier New" w:hint="default"/>
      </w:rPr>
    </w:lvl>
    <w:lvl w:ilvl="1" w:tplc="08090003" w:tentative="1">
      <w:start w:val="1"/>
      <w:numFmt w:val="bullet"/>
      <w:lvlText w:val="o"/>
      <w:lvlJc w:val="left"/>
      <w:pPr>
        <w:ind w:left="2996" w:hanging="360"/>
      </w:pPr>
      <w:rPr>
        <w:rFonts w:ascii="Courier New" w:hAnsi="Courier New" w:cs="Courier New" w:hint="default"/>
      </w:rPr>
    </w:lvl>
    <w:lvl w:ilvl="2" w:tplc="08090005" w:tentative="1">
      <w:start w:val="1"/>
      <w:numFmt w:val="bullet"/>
      <w:lvlText w:val=""/>
      <w:lvlJc w:val="left"/>
      <w:pPr>
        <w:ind w:left="3716" w:hanging="360"/>
      </w:pPr>
      <w:rPr>
        <w:rFonts w:ascii="Wingdings" w:hAnsi="Wingdings" w:hint="default"/>
      </w:rPr>
    </w:lvl>
    <w:lvl w:ilvl="3" w:tplc="08090001" w:tentative="1">
      <w:start w:val="1"/>
      <w:numFmt w:val="bullet"/>
      <w:lvlText w:val=""/>
      <w:lvlJc w:val="left"/>
      <w:pPr>
        <w:ind w:left="4436" w:hanging="360"/>
      </w:pPr>
      <w:rPr>
        <w:rFonts w:ascii="Symbol" w:hAnsi="Symbol" w:hint="default"/>
      </w:rPr>
    </w:lvl>
    <w:lvl w:ilvl="4" w:tplc="08090003" w:tentative="1">
      <w:start w:val="1"/>
      <w:numFmt w:val="bullet"/>
      <w:lvlText w:val="o"/>
      <w:lvlJc w:val="left"/>
      <w:pPr>
        <w:ind w:left="5156" w:hanging="360"/>
      </w:pPr>
      <w:rPr>
        <w:rFonts w:ascii="Courier New" w:hAnsi="Courier New" w:cs="Courier New" w:hint="default"/>
      </w:rPr>
    </w:lvl>
    <w:lvl w:ilvl="5" w:tplc="08090005" w:tentative="1">
      <w:start w:val="1"/>
      <w:numFmt w:val="bullet"/>
      <w:lvlText w:val=""/>
      <w:lvlJc w:val="left"/>
      <w:pPr>
        <w:ind w:left="5876" w:hanging="360"/>
      </w:pPr>
      <w:rPr>
        <w:rFonts w:ascii="Wingdings" w:hAnsi="Wingdings" w:hint="default"/>
      </w:rPr>
    </w:lvl>
    <w:lvl w:ilvl="6" w:tplc="08090001" w:tentative="1">
      <w:start w:val="1"/>
      <w:numFmt w:val="bullet"/>
      <w:lvlText w:val=""/>
      <w:lvlJc w:val="left"/>
      <w:pPr>
        <w:ind w:left="6596" w:hanging="360"/>
      </w:pPr>
      <w:rPr>
        <w:rFonts w:ascii="Symbol" w:hAnsi="Symbol" w:hint="default"/>
      </w:rPr>
    </w:lvl>
    <w:lvl w:ilvl="7" w:tplc="08090003" w:tentative="1">
      <w:start w:val="1"/>
      <w:numFmt w:val="bullet"/>
      <w:lvlText w:val="o"/>
      <w:lvlJc w:val="left"/>
      <w:pPr>
        <w:ind w:left="7316" w:hanging="360"/>
      </w:pPr>
      <w:rPr>
        <w:rFonts w:ascii="Courier New" w:hAnsi="Courier New" w:cs="Courier New" w:hint="default"/>
      </w:rPr>
    </w:lvl>
    <w:lvl w:ilvl="8" w:tplc="08090005" w:tentative="1">
      <w:start w:val="1"/>
      <w:numFmt w:val="bullet"/>
      <w:lvlText w:val=""/>
      <w:lvlJc w:val="left"/>
      <w:pPr>
        <w:ind w:left="8036" w:hanging="360"/>
      </w:pPr>
      <w:rPr>
        <w:rFonts w:ascii="Wingdings" w:hAnsi="Wingdings" w:hint="default"/>
      </w:rPr>
    </w:lvl>
  </w:abstractNum>
  <w:abstractNum w:abstractNumId="34" w15:restartNumberingAfterBreak="0">
    <w:nsid w:val="56036DE8"/>
    <w:multiLevelType w:val="multilevel"/>
    <w:tmpl w:val="451A6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F2392"/>
    <w:multiLevelType w:val="multilevel"/>
    <w:tmpl w:val="87A67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7E6CCA"/>
    <w:multiLevelType w:val="hybridMultilevel"/>
    <w:tmpl w:val="85D234C6"/>
    <w:lvl w:ilvl="0" w:tplc="08090003">
      <w:start w:val="1"/>
      <w:numFmt w:val="bullet"/>
      <w:lvlText w:val="o"/>
      <w:lvlJc w:val="left"/>
      <w:pPr>
        <w:ind w:left="2938" w:hanging="360"/>
      </w:pPr>
      <w:rPr>
        <w:rFonts w:ascii="Courier New" w:hAnsi="Courier New" w:cs="Courier New" w:hint="default"/>
      </w:rPr>
    </w:lvl>
    <w:lvl w:ilvl="1" w:tplc="08090003" w:tentative="1">
      <w:start w:val="1"/>
      <w:numFmt w:val="bullet"/>
      <w:lvlText w:val="o"/>
      <w:lvlJc w:val="left"/>
      <w:pPr>
        <w:ind w:left="3658" w:hanging="360"/>
      </w:pPr>
      <w:rPr>
        <w:rFonts w:ascii="Courier New" w:hAnsi="Courier New" w:cs="Courier New" w:hint="default"/>
      </w:rPr>
    </w:lvl>
    <w:lvl w:ilvl="2" w:tplc="08090005" w:tentative="1">
      <w:start w:val="1"/>
      <w:numFmt w:val="bullet"/>
      <w:lvlText w:val=""/>
      <w:lvlJc w:val="left"/>
      <w:pPr>
        <w:ind w:left="4378" w:hanging="360"/>
      </w:pPr>
      <w:rPr>
        <w:rFonts w:ascii="Wingdings" w:hAnsi="Wingdings" w:hint="default"/>
      </w:rPr>
    </w:lvl>
    <w:lvl w:ilvl="3" w:tplc="08090001" w:tentative="1">
      <w:start w:val="1"/>
      <w:numFmt w:val="bullet"/>
      <w:lvlText w:val=""/>
      <w:lvlJc w:val="left"/>
      <w:pPr>
        <w:ind w:left="5098" w:hanging="360"/>
      </w:pPr>
      <w:rPr>
        <w:rFonts w:ascii="Symbol" w:hAnsi="Symbol" w:hint="default"/>
      </w:rPr>
    </w:lvl>
    <w:lvl w:ilvl="4" w:tplc="08090003" w:tentative="1">
      <w:start w:val="1"/>
      <w:numFmt w:val="bullet"/>
      <w:lvlText w:val="o"/>
      <w:lvlJc w:val="left"/>
      <w:pPr>
        <w:ind w:left="5818" w:hanging="360"/>
      </w:pPr>
      <w:rPr>
        <w:rFonts w:ascii="Courier New" w:hAnsi="Courier New" w:cs="Courier New" w:hint="default"/>
      </w:rPr>
    </w:lvl>
    <w:lvl w:ilvl="5" w:tplc="08090005" w:tentative="1">
      <w:start w:val="1"/>
      <w:numFmt w:val="bullet"/>
      <w:lvlText w:val=""/>
      <w:lvlJc w:val="left"/>
      <w:pPr>
        <w:ind w:left="6538" w:hanging="360"/>
      </w:pPr>
      <w:rPr>
        <w:rFonts w:ascii="Wingdings" w:hAnsi="Wingdings" w:hint="default"/>
      </w:rPr>
    </w:lvl>
    <w:lvl w:ilvl="6" w:tplc="08090001" w:tentative="1">
      <w:start w:val="1"/>
      <w:numFmt w:val="bullet"/>
      <w:lvlText w:val=""/>
      <w:lvlJc w:val="left"/>
      <w:pPr>
        <w:ind w:left="7258" w:hanging="360"/>
      </w:pPr>
      <w:rPr>
        <w:rFonts w:ascii="Symbol" w:hAnsi="Symbol" w:hint="default"/>
      </w:rPr>
    </w:lvl>
    <w:lvl w:ilvl="7" w:tplc="08090003" w:tentative="1">
      <w:start w:val="1"/>
      <w:numFmt w:val="bullet"/>
      <w:lvlText w:val="o"/>
      <w:lvlJc w:val="left"/>
      <w:pPr>
        <w:ind w:left="7978" w:hanging="360"/>
      </w:pPr>
      <w:rPr>
        <w:rFonts w:ascii="Courier New" w:hAnsi="Courier New" w:cs="Courier New" w:hint="default"/>
      </w:rPr>
    </w:lvl>
    <w:lvl w:ilvl="8" w:tplc="08090005" w:tentative="1">
      <w:start w:val="1"/>
      <w:numFmt w:val="bullet"/>
      <w:lvlText w:val=""/>
      <w:lvlJc w:val="left"/>
      <w:pPr>
        <w:ind w:left="8698" w:hanging="360"/>
      </w:pPr>
      <w:rPr>
        <w:rFonts w:ascii="Wingdings" w:hAnsi="Wingdings" w:hint="default"/>
      </w:rPr>
    </w:lvl>
  </w:abstractNum>
  <w:abstractNum w:abstractNumId="37" w15:restartNumberingAfterBreak="0">
    <w:nsid w:val="65175F81"/>
    <w:multiLevelType w:val="hybridMultilevel"/>
    <w:tmpl w:val="4E5800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D285BF9"/>
    <w:multiLevelType w:val="hybridMultilevel"/>
    <w:tmpl w:val="69742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A7557"/>
    <w:multiLevelType w:val="hybridMultilevel"/>
    <w:tmpl w:val="A6327DBE"/>
    <w:lvl w:ilvl="0" w:tplc="08090003">
      <w:start w:val="1"/>
      <w:numFmt w:val="bullet"/>
      <w:lvlText w:val="o"/>
      <w:lvlJc w:val="left"/>
      <w:pPr>
        <w:ind w:left="655" w:hanging="360"/>
      </w:pPr>
      <w:rPr>
        <w:rFonts w:ascii="Courier New" w:hAnsi="Courier New" w:cs="Courier New" w:hint="default"/>
      </w:rPr>
    </w:lvl>
    <w:lvl w:ilvl="1" w:tplc="08090003" w:tentative="1">
      <w:start w:val="1"/>
      <w:numFmt w:val="bullet"/>
      <w:lvlText w:val="o"/>
      <w:lvlJc w:val="left"/>
      <w:pPr>
        <w:ind w:left="1375" w:hanging="360"/>
      </w:pPr>
      <w:rPr>
        <w:rFonts w:ascii="Courier New" w:hAnsi="Courier New" w:cs="Courier New" w:hint="default"/>
      </w:rPr>
    </w:lvl>
    <w:lvl w:ilvl="2" w:tplc="08090005" w:tentative="1">
      <w:start w:val="1"/>
      <w:numFmt w:val="bullet"/>
      <w:lvlText w:val=""/>
      <w:lvlJc w:val="left"/>
      <w:pPr>
        <w:ind w:left="2095" w:hanging="360"/>
      </w:pPr>
      <w:rPr>
        <w:rFonts w:ascii="Wingdings" w:hAnsi="Wingdings" w:hint="default"/>
      </w:rPr>
    </w:lvl>
    <w:lvl w:ilvl="3" w:tplc="08090001" w:tentative="1">
      <w:start w:val="1"/>
      <w:numFmt w:val="bullet"/>
      <w:lvlText w:val=""/>
      <w:lvlJc w:val="left"/>
      <w:pPr>
        <w:ind w:left="2815" w:hanging="360"/>
      </w:pPr>
      <w:rPr>
        <w:rFonts w:ascii="Symbol" w:hAnsi="Symbol" w:hint="default"/>
      </w:rPr>
    </w:lvl>
    <w:lvl w:ilvl="4" w:tplc="08090003" w:tentative="1">
      <w:start w:val="1"/>
      <w:numFmt w:val="bullet"/>
      <w:lvlText w:val="o"/>
      <w:lvlJc w:val="left"/>
      <w:pPr>
        <w:ind w:left="3535" w:hanging="360"/>
      </w:pPr>
      <w:rPr>
        <w:rFonts w:ascii="Courier New" w:hAnsi="Courier New" w:cs="Courier New" w:hint="default"/>
      </w:rPr>
    </w:lvl>
    <w:lvl w:ilvl="5" w:tplc="08090005" w:tentative="1">
      <w:start w:val="1"/>
      <w:numFmt w:val="bullet"/>
      <w:lvlText w:val=""/>
      <w:lvlJc w:val="left"/>
      <w:pPr>
        <w:ind w:left="4255" w:hanging="360"/>
      </w:pPr>
      <w:rPr>
        <w:rFonts w:ascii="Wingdings" w:hAnsi="Wingdings" w:hint="default"/>
      </w:rPr>
    </w:lvl>
    <w:lvl w:ilvl="6" w:tplc="08090001" w:tentative="1">
      <w:start w:val="1"/>
      <w:numFmt w:val="bullet"/>
      <w:lvlText w:val=""/>
      <w:lvlJc w:val="left"/>
      <w:pPr>
        <w:ind w:left="4975" w:hanging="360"/>
      </w:pPr>
      <w:rPr>
        <w:rFonts w:ascii="Symbol" w:hAnsi="Symbol" w:hint="default"/>
      </w:rPr>
    </w:lvl>
    <w:lvl w:ilvl="7" w:tplc="08090003" w:tentative="1">
      <w:start w:val="1"/>
      <w:numFmt w:val="bullet"/>
      <w:lvlText w:val="o"/>
      <w:lvlJc w:val="left"/>
      <w:pPr>
        <w:ind w:left="5695" w:hanging="360"/>
      </w:pPr>
      <w:rPr>
        <w:rFonts w:ascii="Courier New" w:hAnsi="Courier New" w:cs="Courier New" w:hint="default"/>
      </w:rPr>
    </w:lvl>
    <w:lvl w:ilvl="8" w:tplc="08090005" w:tentative="1">
      <w:start w:val="1"/>
      <w:numFmt w:val="bullet"/>
      <w:lvlText w:val=""/>
      <w:lvlJc w:val="left"/>
      <w:pPr>
        <w:ind w:left="6415" w:hanging="360"/>
      </w:pPr>
      <w:rPr>
        <w:rFonts w:ascii="Wingdings" w:hAnsi="Wingdings" w:hint="default"/>
      </w:rPr>
    </w:lvl>
  </w:abstractNum>
  <w:abstractNum w:abstractNumId="40" w15:restartNumberingAfterBreak="0">
    <w:nsid w:val="6E0746AE"/>
    <w:multiLevelType w:val="multilevel"/>
    <w:tmpl w:val="782A5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661C6A"/>
    <w:multiLevelType w:val="hybridMultilevel"/>
    <w:tmpl w:val="9DB80638"/>
    <w:lvl w:ilvl="0" w:tplc="67440E86">
      <w:start w:val="1"/>
      <w:numFmt w:val="decimal"/>
      <w:lvlText w:val="%1."/>
      <w:lvlJc w:val="left"/>
      <w:pPr>
        <w:ind w:left="-65" w:hanging="360"/>
      </w:pPr>
      <w:rPr>
        <w:rFonts w:hint="default"/>
      </w:rPr>
    </w:lvl>
    <w:lvl w:ilvl="1" w:tplc="08090019" w:tentative="1">
      <w:start w:val="1"/>
      <w:numFmt w:val="lowerLetter"/>
      <w:lvlText w:val="%2."/>
      <w:lvlJc w:val="left"/>
      <w:pPr>
        <w:ind w:left="655" w:hanging="360"/>
      </w:pPr>
    </w:lvl>
    <w:lvl w:ilvl="2" w:tplc="0809001B" w:tentative="1">
      <w:start w:val="1"/>
      <w:numFmt w:val="lowerRoman"/>
      <w:lvlText w:val="%3."/>
      <w:lvlJc w:val="right"/>
      <w:pPr>
        <w:ind w:left="1375" w:hanging="180"/>
      </w:pPr>
    </w:lvl>
    <w:lvl w:ilvl="3" w:tplc="0809000F" w:tentative="1">
      <w:start w:val="1"/>
      <w:numFmt w:val="decimal"/>
      <w:lvlText w:val="%4."/>
      <w:lvlJc w:val="left"/>
      <w:pPr>
        <w:ind w:left="2095" w:hanging="360"/>
      </w:pPr>
    </w:lvl>
    <w:lvl w:ilvl="4" w:tplc="08090019" w:tentative="1">
      <w:start w:val="1"/>
      <w:numFmt w:val="lowerLetter"/>
      <w:lvlText w:val="%5."/>
      <w:lvlJc w:val="left"/>
      <w:pPr>
        <w:ind w:left="2815" w:hanging="360"/>
      </w:pPr>
    </w:lvl>
    <w:lvl w:ilvl="5" w:tplc="0809001B" w:tentative="1">
      <w:start w:val="1"/>
      <w:numFmt w:val="lowerRoman"/>
      <w:lvlText w:val="%6."/>
      <w:lvlJc w:val="right"/>
      <w:pPr>
        <w:ind w:left="3535" w:hanging="180"/>
      </w:pPr>
    </w:lvl>
    <w:lvl w:ilvl="6" w:tplc="0809000F" w:tentative="1">
      <w:start w:val="1"/>
      <w:numFmt w:val="decimal"/>
      <w:lvlText w:val="%7."/>
      <w:lvlJc w:val="left"/>
      <w:pPr>
        <w:ind w:left="4255" w:hanging="360"/>
      </w:pPr>
    </w:lvl>
    <w:lvl w:ilvl="7" w:tplc="08090019" w:tentative="1">
      <w:start w:val="1"/>
      <w:numFmt w:val="lowerLetter"/>
      <w:lvlText w:val="%8."/>
      <w:lvlJc w:val="left"/>
      <w:pPr>
        <w:ind w:left="4975" w:hanging="360"/>
      </w:pPr>
    </w:lvl>
    <w:lvl w:ilvl="8" w:tplc="0809001B" w:tentative="1">
      <w:start w:val="1"/>
      <w:numFmt w:val="lowerRoman"/>
      <w:lvlText w:val="%9."/>
      <w:lvlJc w:val="right"/>
      <w:pPr>
        <w:ind w:left="5695" w:hanging="180"/>
      </w:pPr>
    </w:lvl>
  </w:abstractNum>
  <w:abstractNum w:abstractNumId="42" w15:restartNumberingAfterBreak="0">
    <w:nsid w:val="6EC00A5F"/>
    <w:multiLevelType w:val="multilevel"/>
    <w:tmpl w:val="1222F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391180"/>
    <w:multiLevelType w:val="hybridMultilevel"/>
    <w:tmpl w:val="ED3A6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161602C"/>
    <w:multiLevelType w:val="hybridMultilevel"/>
    <w:tmpl w:val="C548D2FA"/>
    <w:lvl w:ilvl="0" w:tplc="EDC09BBA">
      <w:start w:val="1"/>
      <w:numFmt w:val="decimal"/>
      <w:lvlText w:val="%1."/>
      <w:lvlJc w:val="left"/>
      <w:pPr>
        <w:ind w:left="-65" w:hanging="360"/>
      </w:pPr>
      <w:rPr>
        <w:rFonts w:hint="default"/>
      </w:rPr>
    </w:lvl>
    <w:lvl w:ilvl="1" w:tplc="08090019">
      <w:start w:val="1"/>
      <w:numFmt w:val="lowerLetter"/>
      <w:lvlText w:val="%2."/>
      <w:lvlJc w:val="left"/>
      <w:pPr>
        <w:ind w:left="655" w:hanging="360"/>
      </w:pPr>
    </w:lvl>
    <w:lvl w:ilvl="2" w:tplc="0809001B" w:tentative="1">
      <w:start w:val="1"/>
      <w:numFmt w:val="lowerRoman"/>
      <w:lvlText w:val="%3."/>
      <w:lvlJc w:val="right"/>
      <w:pPr>
        <w:ind w:left="1375" w:hanging="180"/>
      </w:pPr>
    </w:lvl>
    <w:lvl w:ilvl="3" w:tplc="0809000F" w:tentative="1">
      <w:start w:val="1"/>
      <w:numFmt w:val="decimal"/>
      <w:lvlText w:val="%4."/>
      <w:lvlJc w:val="left"/>
      <w:pPr>
        <w:ind w:left="2095" w:hanging="360"/>
      </w:pPr>
    </w:lvl>
    <w:lvl w:ilvl="4" w:tplc="08090019" w:tentative="1">
      <w:start w:val="1"/>
      <w:numFmt w:val="lowerLetter"/>
      <w:lvlText w:val="%5."/>
      <w:lvlJc w:val="left"/>
      <w:pPr>
        <w:ind w:left="2815" w:hanging="360"/>
      </w:pPr>
    </w:lvl>
    <w:lvl w:ilvl="5" w:tplc="0809001B" w:tentative="1">
      <w:start w:val="1"/>
      <w:numFmt w:val="lowerRoman"/>
      <w:lvlText w:val="%6."/>
      <w:lvlJc w:val="right"/>
      <w:pPr>
        <w:ind w:left="3535" w:hanging="180"/>
      </w:pPr>
    </w:lvl>
    <w:lvl w:ilvl="6" w:tplc="0809000F" w:tentative="1">
      <w:start w:val="1"/>
      <w:numFmt w:val="decimal"/>
      <w:lvlText w:val="%7."/>
      <w:lvlJc w:val="left"/>
      <w:pPr>
        <w:ind w:left="4255" w:hanging="360"/>
      </w:pPr>
    </w:lvl>
    <w:lvl w:ilvl="7" w:tplc="08090019" w:tentative="1">
      <w:start w:val="1"/>
      <w:numFmt w:val="lowerLetter"/>
      <w:lvlText w:val="%8."/>
      <w:lvlJc w:val="left"/>
      <w:pPr>
        <w:ind w:left="4975" w:hanging="360"/>
      </w:pPr>
    </w:lvl>
    <w:lvl w:ilvl="8" w:tplc="0809001B" w:tentative="1">
      <w:start w:val="1"/>
      <w:numFmt w:val="lowerRoman"/>
      <w:lvlText w:val="%9."/>
      <w:lvlJc w:val="right"/>
      <w:pPr>
        <w:ind w:left="5695" w:hanging="180"/>
      </w:pPr>
    </w:lvl>
  </w:abstractNum>
  <w:abstractNum w:abstractNumId="45" w15:restartNumberingAfterBreak="0">
    <w:nsid w:val="738462C3"/>
    <w:multiLevelType w:val="hybridMultilevel"/>
    <w:tmpl w:val="46BAD9A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5507F"/>
    <w:multiLevelType w:val="hybridMultilevel"/>
    <w:tmpl w:val="4EA0D726"/>
    <w:lvl w:ilvl="0" w:tplc="B73AB13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7CE376BA"/>
    <w:multiLevelType w:val="multilevel"/>
    <w:tmpl w:val="16C26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B97D61"/>
    <w:multiLevelType w:val="multilevel"/>
    <w:tmpl w:val="8A06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2113214">
    <w:abstractNumId w:val="41"/>
  </w:num>
  <w:num w:numId="2" w16cid:durableId="325716835">
    <w:abstractNumId w:val="1"/>
  </w:num>
  <w:num w:numId="3" w16cid:durableId="2033064534">
    <w:abstractNumId w:val="4"/>
  </w:num>
  <w:num w:numId="4" w16cid:durableId="66153778">
    <w:abstractNumId w:val="44"/>
  </w:num>
  <w:num w:numId="5" w16cid:durableId="567686270">
    <w:abstractNumId w:val="16"/>
  </w:num>
  <w:num w:numId="6" w16cid:durableId="622152728">
    <w:abstractNumId w:val="3"/>
  </w:num>
  <w:num w:numId="7" w16cid:durableId="1090541467">
    <w:abstractNumId w:val="40"/>
  </w:num>
  <w:num w:numId="8" w16cid:durableId="715736197">
    <w:abstractNumId w:val="34"/>
  </w:num>
  <w:num w:numId="9" w16cid:durableId="1778141476">
    <w:abstractNumId w:val="21"/>
  </w:num>
  <w:num w:numId="10" w16cid:durableId="679815446">
    <w:abstractNumId w:val="12"/>
  </w:num>
  <w:num w:numId="11" w16cid:durableId="294214146">
    <w:abstractNumId w:val="24"/>
  </w:num>
  <w:num w:numId="12" w16cid:durableId="495076388">
    <w:abstractNumId w:val="28"/>
  </w:num>
  <w:num w:numId="13" w16cid:durableId="965506158">
    <w:abstractNumId w:val="43"/>
  </w:num>
  <w:num w:numId="14" w16cid:durableId="1617565940">
    <w:abstractNumId w:val="32"/>
  </w:num>
  <w:num w:numId="15" w16cid:durableId="449780366">
    <w:abstractNumId w:val="0"/>
  </w:num>
  <w:num w:numId="16" w16cid:durableId="1883012699">
    <w:abstractNumId w:val="47"/>
  </w:num>
  <w:num w:numId="17" w16cid:durableId="542329548">
    <w:abstractNumId w:val="23"/>
  </w:num>
  <w:num w:numId="18" w16cid:durableId="930814933">
    <w:abstractNumId w:val="22"/>
  </w:num>
  <w:num w:numId="19" w16cid:durableId="1790316257">
    <w:abstractNumId w:val="35"/>
  </w:num>
  <w:num w:numId="20" w16cid:durableId="1051264894">
    <w:abstractNumId w:val="2"/>
  </w:num>
  <w:num w:numId="21" w16cid:durableId="343629943">
    <w:abstractNumId w:val="7"/>
  </w:num>
  <w:num w:numId="22" w16cid:durableId="2081557622">
    <w:abstractNumId w:val="42"/>
  </w:num>
  <w:num w:numId="23" w16cid:durableId="1381054633">
    <w:abstractNumId w:val="13"/>
  </w:num>
  <w:num w:numId="24" w16cid:durableId="1539853162">
    <w:abstractNumId w:val="38"/>
  </w:num>
  <w:num w:numId="25" w16cid:durableId="884293913">
    <w:abstractNumId w:val="27"/>
  </w:num>
  <w:num w:numId="26" w16cid:durableId="411976640">
    <w:abstractNumId w:val="39"/>
  </w:num>
  <w:num w:numId="27" w16cid:durableId="1070881737">
    <w:abstractNumId w:val="45"/>
  </w:num>
  <w:num w:numId="28" w16cid:durableId="125977992">
    <w:abstractNumId w:val="14"/>
  </w:num>
  <w:num w:numId="29" w16cid:durableId="881788245">
    <w:abstractNumId w:val="26"/>
  </w:num>
  <w:num w:numId="30" w16cid:durableId="1364358076">
    <w:abstractNumId w:val="31"/>
  </w:num>
  <w:num w:numId="31" w16cid:durableId="1678338892">
    <w:abstractNumId w:val="9"/>
  </w:num>
  <w:num w:numId="32" w16cid:durableId="1882664577">
    <w:abstractNumId w:val="20"/>
  </w:num>
  <w:num w:numId="33" w16cid:durableId="338391593">
    <w:abstractNumId w:val="33"/>
  </w:num>
  <w:num w:numId="34" w16cid:durableId="751973785">
    <w:abstractNumId w:val="36"/>
  </w:num>
  <w:num w:numId="35" w16cid:durableId="2095124381">
    <w:abstractNumId w:val="17"/>
  </w:num>
  <w:num w:numId="36" w16cid:durableId="1834368583">
    <w:abstractNumId w:val="46"/>
  </w:num>
  <w:num w:numId="37" w16cid:durableId="1241677002">
    <w:abstractNumId w:val="11"/>
  </w:num>
  <w:num w:numId="38" w16cid:durableId="1715886798">
    <w:abstractNumId w:val="10"/>
  </w:num>
  <w:num w:numId="39" w16cid:durableId="2146312213">
    <w:abstractNumId w:val="30"/>
  </w:num>
  <w:num w:numId="40" w16cid:durableId="1107429082">
    <w:abstractNumId w:val="48"/>
  </w:num>
  <w:num w:numId="41" w16cid:durableId="172695280">
    <w:abstractNumId w:val="25"/>
  </w:num>
  <w:num w:numId="42" w16cid:durableId="1939288868">
    <w:abstractNumId w:val="6"/>
  </w:num>
  <w:num w:numId="43" w16cid:durableId="1950312890">
    <w:abstractNumId w:val="37"/>
  </w:num>
  <w:num w:numId="44" w16cid:durableId="14115682">
    <w:abstractNumId w:val="29"/>
  </w:num>
  <w:num w:numId="45" w16cid:durableId="608396569">
    <w:abstractNumId w:val="8"/>
  </w:num>
  <w:num w:numId="46" w16cid:durableId="1854757190">
    <w:abstractNumId w:val="15"/>
  </w:num>
  <w:num w:numId="47" w16cid:durableId="1029069086">
    <w:abstractNumId w:val="5"/>
  </w:num>
  <w:num w:numId="48" w16cid:durableId="1086346787">
    <w:abstractNumId w:val="19"/>
  </w:num>
  <w:num w:numId="49" w16cid:durableId="4442736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68"/>
    <w:rsid w:val="005D7D05"/>
    <w:rsid w:val="008D1768"/>
    <w:rsid w:val="00A47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9014"/>
  <w15:chartTrackingRefBased/>
  <w15:docId w15:val="{10469846-12D6-49D0-B4FA-DFAB91FF8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68"/>
  </w:style>
  <w:style w:type="paragraph" w:styleId="Heading1">
    <w:name w:val="heading 1"/>
    <w:basedOn w:val="Normal"/>
    <w:next w:val="Normal"/>
    <w:link w:val="Heading1Char"/>
    <w:uiPriority w:val="9"/>
    <w:qFormat/>
    <w:rsid w:val="008D17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D17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D17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17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17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1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1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1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1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7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D17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D17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17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17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1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1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1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1768"/>
    <w:rPr>
      <w:rFonts w:eastAsiaTheme="majorEastAsia" w:cstheme="majorBidi"/>
      <w:color w:val="272727" w:themeColor="text1" w:themeTint="D8"/>
    </w:rPr>
  </w:style>
  <w:style w:type="paragraph" w:styleId="Title">
    <w:name w:val="Title"/>
    <w:basedOn w:val="Normal"/>
    <w:next w:val="Normal"/>
    <w:link w:val="TitleChar"/>
    <w:uiPriority w:val="10"/>
    <w:qFormat/>
    <w:rsid w:val="008D1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1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1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1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1768"/>
    <w:pPr>
      <w:spacing w:before="160"/>
      <w:jc w:val="center"/>
    </w:pPr>
    <w:rPr>
      <w:i/>
      <w:iCs/>
      <w:color w:val="404040" w:themeColor="text1" w:themeTint="BF"/>
    </w:rPr>
  </w:style>
  <w:style w:type="character" w:customStyle="1" w:styleId="QuoteChar">
    <w:name w:val="Quote Char"/>
    <w:basedOn w:val="DefaultParagraphFont"/>
    <w:link w:val="Quote"/>
    <w:uiPriority w:val="29"/>
    <w:rsid w:val="008D1768"/>
    <w:rPr>
      <w:i/>
      <w:iCs/>
      <w:color w:val="404040" w:themeColor="text1" w:themeTint="BF"/>
    </w:rPr>
  </w:style>
  <w:style w:type="paragraph" w:styleId="ListParagraph">
    <w:name w:val="List Paragraph"/>
    <w:basedOn w:val="Normal"/>
    <w:uiPriority w:val="34"/>
    <w:qFormat/>
    <w:rsid w:val="008D1768"/>
    <w:pPr>
      <w:ind w:left="720"/>
      <w:contextualSpacing/>
    </w:pPr>
  </w:style>
  <w:style w:type="character" w:styleId="IntenseEmphasis">
    <w:name w:val="Intense Emphasis"/>
    <w:basedOn w:val="DefaultParagraphFont"/>
    <w:uiPriority w:val="21"/>
    <w:qFormat/>
    <w:rsid w:val="008D1768"/>
    <w:rPr>
      <w:i/>
      <w:iCs/>
      <w:color w:val="2F5496" w:themeColor="accent1" w:themeShade="BF"/>
    </w:rPr>
  </w:style>
  <w:style w:type="paragraph" w:styleId="IntenseQuote">
    <w:name w:val="Intense Quote"/>
    <w:basedOn w:val="Normal"/>
    <w:next w:val="Normal"/>
    <w:link w:val="IntenseQuoteChar"/>
    <w:uiPriority w:val="30"/>
    <w:qFormat/>
    <w:rsid w:val="008D17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1768"/>
    <w:rPr>
      <w:i/>
      <w:iCs/>
      <w:color w:val="2F5496" w:themeColor="accent1" w:themeShade="BF"/>
    </w:rPr>
  </w:style>
  <w:style w:type="character" w:styleId="IntenseReference">
    <w:name w:val="Intense Reference"/>
    <w:basedOn w:val="DefaultParagraphFont"/>
    <w:uiPriority w:val="32"/>
    <w:qFormat/>
    <w:rsid w:val="008D1768"/>
    <w:rPr>
      <w:b/>
      <w:bCs/>
      <w:smallCaps/>
      <w:color w:val="2F5496" w:themeColor="accent1" w:themeShade="BF"/>
      <w:spacing w:val="5"/>
    </w:rPr>
  </w:style>
  <w:style w:type="table" w:styleId="TableGrid">
    <w:name w:val="Table Grid"/>
    <w:basedOn w:val="TableNormal"/>
    <w:uiPriority w:val="39"/>
    <w:rsid w:val="008D1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17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768"/>
  </w:style>
  <w:style w:type="paragraph" w:styleId="Footer">
    <w:name w:val="footer"/>
    <w:basedOn w:val="Normal"/>
    <w:link w:val="FooterChar"/>
    <w:uiPriority w:val="99"/>
    <w:unhideWhenUsed/>
    <w:rsid w:val="008D17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768"/>
  </w:style>
  <w:style w:type="character" w:styleId="Hyperlink">
    <w:name w:val="Hyperlink"/>
    <w:basedOn w:val="DefaultParagraphFont"/>
    <w:uiPriority w:val="99"/>
    <w:unhideWhenUsed/>
    <w:rsid w:val="008D1768"/>
    <w:rPr>
      <w:color w:val="0563C1" w:themeColor="hyperlink"/>
      <w:u w:val="single"/>
    </w:rPr>
  </w:style>
  <w:style w:type="character" w:styleId="UnresolvedMention">
    <w:name w:val="Unresolved Mention"/>
    <w:basedOn w:val="DefaultParagraphFont"/>
    <w:uiPriority w:val="99"/>
    <w:semiHidden/>
    <w:unhideWhenUsed/>
    <w:rsid w:val="008D1768"/>
    <w:rPr>
      <w:color w:val="605E5C"/>
      <w:shd w:val="clear" w:color="auto" w:fill="E1DFDD"/>
    </w:rPr>
  </w:style>
  <w:style w:type="character" w:styleId="Strong">
    <w:name w:val="Strong"/>
    <w:basedOn w:val="DefaultParagraphFont"/>
    <w:uiPriority w:val="22"/>
    <w:qFormat/>
    <w:rsid w:val="008D1768"/>
    <w:rPr>
      <w:b/>
      <w:bCs/>
    </w:rPr>
  </w:style>
  <w:style w:type="paragraph" w:styleId="NormalWeb">
    <w:name w:val="Normal (Web)"/>
    <w:basedOn w:val="Normal"/>
    <w:uiPriority w:val="99"/>
    <w:semiHidden/>
    <w:unhideWhenUsed/>
    <w:rsid w:val="008D176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8D176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1768"/>
    <w:rPr>
      <w:color w:val="954F72" w:themeColor="followedHyperlink"/>
      <w:u w:val="single"/>
    </w:rPr>
  </w:style>
  <w:style w:type="paragraph" w:styleId="NoSpacing">
    <w:name w:val="No Spacing"/>
    <w:uiPriority w:val="1"/>
    <w:qFormat/>
    <w:rsid w:val="008D1768"/>
    <w:pPr>
      <w:spacing w:after="0" w:line="240" w:lineRule="auto"/>
    </w:pPr>
  </w:style>
  <w:style w:type="character" w:styleId="CommentReference">
    <w:name w:val="annotation reference"/>
    <w:basedOn w:val="DefaultParagraphFont"/>
    <w:uiPriority w:val="99"/>
    <w:semiHidden/>
    <w:unhideWhenUsed/>
    <w:rsid w:val="008D1768"/>
    <w:rPr>
      <w:sz w:val="16"/>
      <w:szCs w:val="16"/>
    </w:rPr>
  </w:style>
  <w:style w:type="paragraph" w:styleId="CommentText">
    <w:name w:val="annotation text"/>
    <w:basedOn w:val="Normal"/>
    <w:link w:val="CommentTextChar"/>
    <w:uiPriority w:val="99"/>
    <w:semiHidden/>
    <w:unhideWhenUsed/>
    <w:rsid w:val="008D1768"/>
    <w:pPr>
      <w:spacing w:line="240" w:lineRule="auto"/>
    </w:pPr>
    <w:rPr>
      <w:sz w:val="20"/>
      <w:szCs w:val="20"/>
    </w:rPr>
  </w:style>
  <w:style w:type="character" w:customStyle="1" w:styleId="CommentTextChar">
    <w:name w:val="Comment Text Char"/>
    <w:basedOn w:val="DefaultParagraphFont"/>
    <w:link w:val="CommentText"/>
    <w:uiPriority w:val="99"/>
    <w:semiHidden/>
    <w:rsid w:val="008D1768"/>
    <w:rPr>
      <w:sz w:val="20"/>
      <w:szCs w:val="20"/>
    </w:rPr>
  </w:style>
  <w:style w:type="paragraph" w:styleId="CommentSubject">
    <w:name w:val="annotation subject"/>
    <w:basedOn w:val="CommentText"/>
    <w:next w:val="CommentText"/>
    <w:link w:val="CommentSubjectChar"/>
    <w:uiPriority w:val="99"/>
    <w:semiHidden/>
    <w:unhideWhenUsed/>
    <w:rsid w:val="008D1768"/>
    <w:rPr>
      <w:b/>
      <w:bCs/>
    </w:rPr>
  </w:style>
  <w:style w:type="character" w:customStyle="1" w:styleId="CommentSubjectChar">
    <w:name w:val="Comment Subject Char"/>
    <w:basedOn w:val="CommentTextChar"/>
    <w:link w:val="CommentSubject"/>
    <w:uiPriority w:val="99"/>
    <w:semiHidden/>
    <w:rsid w:val="008D17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isa.gov/news-events/cybersecurity-advisories/aa21-200a" TargetMode="External"/><Relationship Id="rId26" Type="http://schemas.openxmlformats.org/officeDocument/2006/relationships/hyperlink" Target="https://attack.mitre.org/techniques/T1586" TargetMode="External"/><Relationship Id="rId39" Type="http://schemas.openxmlformats.org/officeDocument/2006/relationships/fontTable" Target="fontTable.xml"/><Relationship Id="rId21" Type="http://schemas.openxmlformats.org/officeDocument/2006/relationships/hyperlink" Target="https://threatpost.com/charming-kitten-uses-fake-interview-requests-to-target-public-figures/152628/" TargetMode="External"/><Relationship Id="rId34" Type="http://schemas.openxmlformats.org/officeDocument/2006/relationships/hyperlink" Target="https://attack.mitre.org/techniques/T1212" TargetMode="External"/><Relationship Id="rId7" Type="http://schemas.openxmlformats.org/officeDocument/2006/relationships/hyperlink" Target="https://perception-point.io/guides/email-security/email-security-threats-solutions-8-critical-best-practices/" TargetMode="External"/><Relationship Id="rId12" Type="http://schemas.openxmlformats.org/officeDocument/2006/relationships/image" Target="media/image5.png"/><Relationship Id="rId17" Type="http://schemas.openxmlformats.org/officeDocument/2006/relationships/hyperlink" Target="https://www.avertium.com/resources/threat-reports/bronze-mohawk-and-cyber-espionage" TargetMode="External"/><Relationship Id="rId25" Type="http://schemas.openxmlformats.org/officeDocument/2006/relationships/hyperlink" Target="https://attack.mitre.org/techniques/T1585" TargetMode="External"/><Relationship Id="rId33" Type="http://schemas.openxmlformats.org/officeDocument/2006/relationships/hyperlink" Target="https://attack.mitre.org/techniques/T1565/002" TargetMode="External"/><Relationship Id="rId38" Type="http://schemas.openxmlformats.org/officeDocument/2006/relationships/hyperlink" Target="https://attack.mitre.org/techniques/T1068/" TargetMode="External"/><Relationship Id="rId2" Type="http://schemas.openxmlformats.org/officeDocument/2006/relationships/styles" Target="styles.xml"/><Relationship Id="rId16" Type="http://schemas.openxmlformats.org/officeDocument/2006/relationships/hyperlink" Target="https://www.bbc.co.uk/news/uk-england-gloucestershire-63637883" TargetMode="External"/><Relationship Id="rId20" Type="http://schemas.openxmlformats.org/officeDocument/2006/relationships/hyperlink" Target="https://en.wikipedia.org/wiki/Charming_Kitten" TargetMode="External"/><Relationship Id="rId29" Type="http://schemas.openxmlformats.org/officeDocument/2006/relationships/hyperlink" Target="https://attack.mitre.org/techniques/T1059/00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yperlink" Target="https://attack.mitre.org/techniques/T1040" TargetMode="External"/><Relationship Id="rId37" Type="http://schemas.openxmlformats.org/officeDocument/2006/relationships/hyperlink" Target="https://cyberlab.co.uk/2024/10/23/defending-education-cyber-challenge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unit42.paloaltonetworks.com/vice-society-targets-education-sector/" TargetMode="External"/><Relationship Id="rId23" Type="http://schemas.openxmlformats.org/officeDocument/2006/relationships/hyperlink" Target="https://www.upguard.com/blog/data-breach-vs-data-leak" TargetMode="External"/><Relationship Id="rId28" Type="http://schemas.openxmlformats.org/officeDocument/2006/relationships/hyperlink" Target="https://attack.mitre.org/techniques/T1190" TargetMode="External"/><Relationship Id="rId36" Type="http://schemas.openxmlformats.org/officeDocument/2006/relationships/hyperlink" Target="https://unit42.paloaltonetworks.com/vice-society-targets-education-sector/" TargetMode="External"/><Relationship Id="rId10" Type="http://schemas.openxmlformats.org/officeDocument/2006/relationships/image" Target="media/image3.png"/><Relationship Id="rId19" Type="http://schemas.openxmlformats.org/officeDocument/2006/relationships/hyperlink" Target="https://cyble.com/blog/vietnamese-entities-targeted-by-china-linked-mustang-panda-in-cyber-espionage/" TargetMode="External"/><Relationship Id="rId31" Type="http://schemas.openxmlformats.org/officeDocument/2006/relationships/hyperlink" Target="https://attack.mitre.org/techniques/T1082" TargetMode="External"/><Relationship Id="rId4" Type="http://schemas.openxmlformats.org/officeDocument/2006/relationships/webSettings" Target="webSettings.xml"/><Relationship Id="rId9" Type="http://schemas.openxmlformats.org/officeDocument/2006/relationships/hyperlink" Target="mailto:admissions@okz.edu.ng" TargetMode="External"/><Relationship Id="rId14" Type="http://schemas.openxmlformats.org/officeDocument/2006/relationships/hyperlink" Target="http://vicelog.xyz" TargetMode="External"/><Relationship Id="rId22" Type="http://schemas.openxmlformats.org/officeDocument/2006/relationships/hyperlink" Target="https://www.cyfirma.com/research/cl0p-ransomware-latest-attacks/" TargetMode="External"/><Relationship Id="rId27" Type="http://schemas.openxmlformats.org/officeDocument/2006/relationships/hyperlink" Target="https://attack.mitre.org/techniques/T1584" TargetMode="External"/><Relationship Id="rId30" Type="http://schemas.openxmlformats.org/officeDocument/2006/relationships/hyperlink" Target="https://attack.mitre.org/techniques/T1027" TargetMode="External"/><Relationship Id="rId35" Type="http://schemas.openxmlformats.org/officeDocument/2006/relationships/hyperlink" Target="https://www.bitdefender.com/en-gb/blog/businessinsights/understanding-apt40-insights-from-cisas-latest-joint-security-advisory" TargetMode="External"/><Relationship Id="rId8" Type="http://schemas.openxmlformats.org/officeDocument/2006/relationships/hyperlink" Target="mailto:admissions@okz.edu.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5545</Words>
  <Characters>31609</Characters>
  <Application>Microsoft Office Word</Application>
  <DocSecurity>0</DocSecurity>
  <Lines>263</Lines>
  <Paragraphs>74</Paragraphs>
  <ScaleCrop>false</ScaleCrop>
  <Company/>
  <LinksUpToDate>false</LinksUpToDate>
  <CharactersWithSpaces>37080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Ozomagbo</dc:creator>
  <cp:keywords/>
  <dc:description/>
  <cp:lastModifiedBy>Israel Ozomagbo</cp:lastModifiedBy>
  <cp:revision>2</cp:revision>
  <dcterms:created xsi:type="dcterms:W3CDTF">2025-06-10T13:25:00Z</dcterms:created>
  <dcterms:modified xsi:type="dcterms:W3CDTF">2025-06-10T13:31:00Z</dcterms:modified>
</cp:coreProperties>
</file>