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50644C0D" w:rsidR="0086196D" w:rsidRDefault="00F2538E">
            <w:pPr>
              <w:rPr>
                <w:noProof/>
              </w:rPr>
            </w:pPr>
            <w:r>
              <w:rPr>
                <w:noProof/>
              </w:rPr>
              <w:t>Zoom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24FCDEB9" w14:textId="77777777" w:rsidR="00F2538E" w:rsidRDefault="00F2538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28.12.2022 </w:t>
            </w:r>
          </w:p>
          <w:p w14:paraId="39FAC76F" w14:textId="5B714F52" w:rsidR="00070854" w:rsidRDefault="00F2538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klo 14.00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009B8662" w:rsidR="0086196D" w:rsidRDefault="00F2538E">
      <w:pPr>
        <w:pStyle w:val="Otsikko2"/>
        <w:rPr>
          <w:noProof/>
        </w:rPr>
      </w:pPr>
      <w:r>
        <w:rPr>
          <w:noProof/>
          <w:lang w:bidi="fi-FI"/>
        </w:rPr>
        <w:t>Käsitellään projektisuunnitelman puuttuvia kohtia</w:t>
      </w:r>
    </w:p>
    <w:p w14:paraId="2B50D841" w14:textId="1CA1FC16" w:rsidR="0086196D" w:rsidRDefault="00F2538E">
      <w:pPr>
        <w:pStyle w:val="Otsikko2"/>
        <w:rPr>
          <w:noProof/>
        </w:rPr>
      </w:pPr>
      <w:r>
        <w:rPr>
          <w:noProof/>
          <w:lang w:bidi="fi-FI"/>
        </w:rPr>
        <w:t>Läpikäydään työt, jotka pitäisi tehdä ennen seuraavaa tapaamista ohjaajien kanssa</w:t>
      </w:r>
    </w:p>
    <w:p w14:paraId="7D427B7C" w14:textId="7F1792FC" w:rsidR="004B10B4" w:rsidRDefault="00F2538E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Työnjako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55DB" w14:textId="77777777" w:rsidR="0057487D" w:rsidRDefault="0057487D">
      <w:pPr>
        <w:spacing w:after="0" w:line="240" w:lineRule="auto"/>
      </w:pPr>
      <w:r>
        <w:separator/>
      </w:r>
    </w:p>
  </w:endnote>
  <w:endnote w:type="continuationSeparator" w:id="0">
    <w:p w14:paraId="03A66CF5" w14:textId="77777777" w:rsidR="0057487D" w:rsidRDefault="0057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5137" w14:textId="77777777" w:rsidR="0057487D" w:rsidRDefault="0057487D">
      <w:pPr>
        <w:spacing w:after="0" w:line="240" w:lineRule="auto"/>
      </w:pPr>
      <w:r>
        <w:separator/>
      </w:r>
    </w:p>
  </w:footnote>
  <w:footnote w:type="continuationSeparator" w:id="0">
    <w:p w14:paraId="29B68568" w14:textId="77777777" w:rsidR="0057487D" w:rsidRDefault="00574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961CB"/>
    <w:rsid w:val="002226E5"/>
    <w:rsid w:val="002C2D0C"/>
    <w:rsid w:val="002E7A05"/>
    <w:rsid w:val="00453E9B"/>
    <w:rsid w:val="004B10B4"/>
    <w:rsid w:val="004C7AF6"/>
    <w:rsid w:val="00502510"/>
    <w:rsid w:val="0057487D"/>
    <w:rsid w:val="005B4FA4"/>
    <w:rsid w:val="00700BFF"/>
    <w:rsid w:val="00766CB4"/>
    <w:rsid w:val="007D5D1F"/>
    <w:rsid w:val="007F5E55"/>
    <w:rsid w:val="0086196D"/>
    <w:rsid w:val="008C1CA1"/>
    <w:rsid w:val="009D2FB7"/>
    <w:rsid w:val="00A173A6"/>
    <w:rsid w:val="00AD4DF1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  <w:rsid w:val="00F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2</cp:revision>
  <dcterms:created xsi:type="dcterms:W3CDTF">2022-12-27T18:35:00Z</dcterms:created>
  <dcterms:modified xsi:type="dcterms:W3CDTF">2022-12-27T18:35:00Z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