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50F75294" w:rsidR="0086196D" w:rsidRDefault="00C242CA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</w:t>
            </w:r>
            <w:r w:rsidR="00072E3D">
              <w:rPr>
                <w:noProof/>
                <w:lang w:bidi="fi-FI"/>
              </w:rPr>
              <w:t>alaverin 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6F10F7D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575121A" w:rsidR="00070854" w:rsidRDefault="002750C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 19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789141C6" w:rsidR="001539D1" w:rsidRDefault="002750C5" w:rsidP="007E10DC">
      <w:pPr>
        <w:pStyle w:val="Otsikko2"/>
        <w:rPr>
          <w:noProof/>
          <w:lang w:bidi="fi-FI"/>
        </w:rPr>
      </w:pPr>
      <w:r>
        <w:rPr>
          <w:noProof/>
          <w:lang w:bidi="fi-FI"/>
        </w:rPr>
        <w:t>Ohjaajien</w:t>
      </w:r>
      <w:r w:rsidR="00402928">
        <w:rPr>
          <w:noProof/>
          <w:lang w:bidi="fi-FI"/>
        </w:rPr>
        <w:t xml:space="preserve"> </w:t>
      </w:r>
      <w:r>
        <w:rPr>
          <w:noProof/>
          <w:lang w:bidi="fi-FI"/>
        </w:rPr>
        <w:t>kommenttien läpikäynti</w:t>
      </w:r>
    </w:p>
    <w:p w14:paraId="2A148D8E" w14:textId="26988E71" w:rsidR="00DF5315" w:rsidRDefault="00886866" w:rsidP="00EA13E9">
      <w:pPr>
        <w:pStyle w:val="Leipteksti"/>
        <w:ind w:left="851" w:right="-35" w:hanging="284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</w:r>
      <w:r w:rsidR="00DF5315">
        <w:rPr>
          <w:lang w:bidi="fi-FI"/>
        </w:rPr>
        <w:t xml:space="preserve">Ohjaajat eivät kovin </w:t>
      </w:r>
      <w:r w:rsidR="00843393">
        <w:rPr>
          <w:lang w:bidi="fi-FI"/>
        </w:rPr>
        <w:t>suuresti kommentoineet laitevalintoja.</w:t>
      </w:r>
    </w:p>
    <w:p w14:paraId="26DFFD84" w14:textId="5E93A7E8" w:rsidR="003518B9" w:rsidRDefault="00843393" w:rsidP="00EA13E9">
      <w:pPr>
        <w:pStyle w:val="Leipteksti"/>
        <w:ind w:left="851" w:right="-35" w:hanging="275"/>
        <w:rPr>
          <w:lang w:bidi="fi-FI"/>
        </w:rPr>
      </w:pPr>
      <w:r>
        <w:rPr>
          <w:lang w:bidi="fi-FI"/>
        </w:rPr>
        <w:t>-</w:t>
      </w:r>
      <w:r w:rsidR="003518B9">
        <w:rPr>
          <w:lang w:bidi="fi-FI"/>
        </w:rPr>
        <w:tab/>
      </w:r>
      <w:r>
        <w:rPr>
          <w:lang w:bidi="fi-FI"/>
        </w:rPr>
        <w:t xml:space="preserve">Ohjaajat kommentoivat suuresti </w:t>
      </w:r>
      <w:r w:rsidR="007E31A5">
        <w:rPr>
          <w:lang w:bidi="fi-FI"/>
        </w:rPr>
        <w:t>projektisuunnitelmaa.</w:t>
      </w:r>
    </w:p>
    <w:p w14:paraId="464C15B6" w14:textId="7344EE6B" w:rsidR="003518B9" w:rsidRDefault="003518B9" w:rsidP="00EA13E9">
      <w:pPr>
        <w:pStyle w:val="Leipteksti"/>
        <w:ind w:left="1296" w:right="-35" w:firstLine="144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  <w:t>Johdantoon enemmän kurssista</w:t>
      </w:r>
    </w:p>
    <w:p w14:paraId="4B8AA628" w14:textId="67D84AC2" w:rsidR="00036C2A" w:rsidRDefault="00036C2A" w:rsidP="00EA13E9">
      <w:pPr>
        <w:pStyle w:val="Leipteksti"/>
        <w:ind w:left="1152" w:right="-35" w:firstLine="144"/>
        <w:rPr>
          <w:lang w:bidi="fi-FI"/>
        </w:rPr>
      </w:pPr>
      <w:r>
        <w:rPr>
          <w:lang w:bidi="fi-FI"/>
        </w:rPr>
        <w:t xml:space="preserve">   </w:t>
      </w:r>
      <w:r w:rsidR="003518B9">
        <w:rPr>
          <w:lang w:bidi="fi-FI"/>
        </w:rPr>
        <w:t>-</w:t>
      </w:r>
      <w:r>
        <w:rPr>
          <w:lang w:bidi="fi-FI"/>
        </w:rPr>
        <w:tab/>
      </w:r>
      <w:r w:rsidR="003518B9">
        <w:rPr>
          <w:lang w:bidi="fi-FI"/>
        </w:rPr>
        <w:t xml:space="preserve">Arkkitehtuurikuvaus </w:t>
      </w:r>
      <w:r>
        <w:rPr>
          <w:lang w:bidi="fi-FI"/>
        </w:rPr>
        <w:t>–</w:t>
      </w:r>
      <w:r w:rsidR="003518B9">
        <w:rPr>
          <w:lang w:bidi="fi-FI"/>
        </w:rPr>
        <w:t xml:space="preserve"> kaavio</w:t>
      </w:r>
    </w:p>
    <w:p w14:paraId="63D94311" w14:textId="77777777" w:rsidR="00036C2A" w:rsidRDefault="00036C2A" w:rsidP="00EA13E9">
      <w:pPr>
        <w:pStyle w:val="Leipteksti"/>
        <w:ind w:left="1152" w:right="-35" w:firstLine="288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</w:r>
      <w:r w:rsidR="003518B9">
        <w:rPr>
          <w:lang w:bidi="fi-FI"/>
        </w:rPr>
        <w:t>Riskejä mietittävä tarkemmin, kaikille riittävästi tehtävää</w:t>
      </w:r>
    </w:p>
    <w:p w14:paraId="7E399719" w14:textId="1633FF63" w:rsidR="003518B9" w:rsidRDefault="003518B9" w:rsidP="00EA13E9">
      <w:pPr>
        <w:pStyle w:val="Leipteksti"/>
        <w:ind w:left="1152" w:right="-35" w:firstLine="288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  <w:t>Yleisiä projektin etenemiseen liittyviä riskejä</w:t>
      </w:r>
    </w:p>
    <w:p w14:paraId="026686A8" w14:textId="53E3D26B" w:rsidR="003518B9" w:rsidRDefault="003518B9" w:rsidP="00EA13E9">
      <w:pPr>
        <w:pStyle w:val="Leipteksti"/>
        <w:ind w:left="720" w:right="-35" w:firstLine="720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  <w:t>Projektin tuotoksista tehtävä oma luku</w:t>
      </w:r>
    </w:p>
    <w:p w14:paraId="32489627" w14:textId="7B9AB99B" w:rsidR="003518B9" w:rsidRDefault="003518B9" w:rsidP="00EA13E9">
      <w:pPr>
        <w:pStyle w:val="Leipteksti"/>
        <w:ind w:left="720" w:right="-35" w:firstLine="720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  <w:t>Projektin toteutusvaihetta avattava enemmän</w:t>
      </w:r>
    </w:p>
    <w:p w14:paraId="18817895" w14:textId="24F03208" w:rsidR="007E31A5" w:rsidRDefault="003518B9" w:rsidP="00EA13E9">
      <w:pPr>
        <w:pStyle w:val="Leipteksti"/>
        <w:ind w:left="720" w:right="-35" w:firstLine="720"/>
        <w:rPr>
          <w:lang w:bidi="fi-FI"/>
        </w:rPr>
      </w:pPr>
      <w:r>
        <w:rPr>
          <w:lang w:bidi="fi-FI"/>
        </w:rPr>
        <w:t>-</w:t>
      </w:r>
      <w:r>
        <w:rPr>
          <w:lang w:bidi="fi-FI"/>
        </w:rPr>
        <w:tab/>
        <w:t>Veeran osuus kurssin työmäärästä</w:t>
      </w:r>
    </w:p>
    <w:p w14:paraId="39694C1D" w14:textId="17B3107B" w:rsidR="00CC544B" w:rsidRDefault="00EB041E" w:rsidP="00586AEA">
      <w:pPr>
        <w:pStyle w:val="Leipteksti"/>
        <w:ind w:left="993" w:right="-35" w:hanging="426"/>
        <w:rPr>
          <w:lang w:bidi="fi-FI"/>
        </w:rPr>
      </w:pPr>
      <w:r>
        <w:rPr>
          <w:lang w:bidi="fi-FI"/>
        </w:rPr>
        <w:t>-</w:t>
      </w:r>
      <w:r w:rsidR="001B3E82">
        <w:rPr>
          <w:lang w:bidi="fi-FI"/>
        </w:rPr>
        <w:tab/>
      </w:r>
      <w:r>
        <w:rPr>
          <w:lang w:bidi="fi-FI"/>
        </w:rPr>
        <w:t>Ovianturi</w:t>
      </w:r>
      <w:r w:rsidR="00E22C96">
        <w:rPr>
          <w:lang w:bidi="fi-FI"/>
        </w:rPr>
        <w:t xml:space="preserve"> </w:t>
      </w:r>
      <w:hyperlink r:id="rId7" w:history="1">
        <w:r w:rsidR="00E22C96" w:rsidRPr="00FA2B5F">
          <w:rPr>
            <w:rStyle w:val="Hyperlinkki"/>
            <w:lang w:bidi="fi-FI"/>
          </w:rPr>
          <w:t>https://www.mouser.fi/ProductDetail/Adafruit/375?qs=GURawfaeGuCvIk4YJykpPw%3D%3D</w:t>
        </w:r>
      </w:hyperlink>
    </w:p>
    <w:p w14:paraId="2776196F" w14:textId="0F426797" w:rsidR="00AA7EE8" w:rsidRPr="00DF5315" w:rsidRDefault="00AA7EE8" w:rsidP="00AA7EE8">
      <w:pPr>
        <w:pStyle w:val="Leipteksti"/>
        <w:ind w:left="0"/>
        <w:rPr>
          <w:lang w:bidi="fi-FI"/>
        </w:rPr>
      </w:pPr>
    </w:p>
    <w:p w14:paraId="27B6409A" w14:textId="3D51AB7D" w:rsidR="007E10DC" w:rsidRDefault="002750C5" w:rsidP="007E10DC">
      <w:pPr>
        <w:pStyle w:val="Otsikko2"/>
        <w:rPr>
          <w:noProof/>
        </w:rPr>
      </w:pPr>
      <w:r>
        <w:rPr>
          <w:noProof/>
        </w:rPr>
        <w:t>Työnjako</w:t>
      </w:r>
    </w:p>
    <w:p w14:paraId="3F67D0EA" w14:textId="61248D60" w:rsidR="00486A82" w:rsidRDefault="005F29EF" w:rsidP="00EA13E9">
      <w:pPr>
        <w:pStyle w:val="Leipteksti"/>
        <w:numPr>
          <w:ilvl w:val="0"/>
          <w:numId w:val="13"/>
        </w:numPr>
        <w:ind w:right="-35"/>
      </w:pPr>
      <w:r>
        <w:t>L</w:t>
      </w:r>
      <w:r w:rsidR="00422B0D">
        <w:t>aitteiden virallinen testaus Veeralle.</w:t>
      </w:r>
    </w:p>
    <w:p w14:paraId="1ACF6F57" w14:textId="78CE776E" w:rsidR="00D76C29" w:rsidRDefault="00D76C29" w:rsidP="00EA13E9">
      <w:pPr>
        <w:pStyle w:val="Leipteksti"/>
        <w:numPr>
          <w:ilvl w:val="0"/>
          <w:numId w:val="13"/>
        </w:numPr>
        <w:ind w:right="-35"/>
      </w:pPr>
      <w:r>
        <w:t>Tutustuminen laitteisiin Veeralle.</w:t>
      </w:r>
    </w:p>
    <w:p w14:paraId="3613A00A" w14:textId="18C86D8E" w:rsidR="00F561BD" w:rsidRDefault="00F561BD" w:rsidP="00EA13E9">
      <w:pPr>
        <w:pStyle w:val="Leipteksti"/>
        <w:numPr>
          <w:ilvl w:val="0"/>
          <w:numId w:val="13"/>
        </w:numPr>
        <w:ind w:right="-35"/>
      </w:pPr>
      <w:r>
        <w:t>Tehdään ensin tiedonseuranta.</w:t>
      </w:r>
    </w:p>
    <w:p w14:paraId="41BC8447" w14:textId="4F3B76C0" w:rsidR="00F561BD" w:rsidRDefault="00F561BD" w:rsidP="00EA13E9">
      <w:pPr>
        <w:pStyle w:val="Leipteksti"/>
        <w:numPr>
          <w:ilvl w:val="0"/>
          <w:numId w:val="13"/>
        </w:numPr>
        <w:ind w:right="-35"/>
      </w:pPr>
      <w:r>
        <w:t>Tehdään toiseksi hälytykset.</w:t>
      </w:r>
    </w:p>
    <w:p w14:paraId="4FC337D5" w14:textId="1A596B85" w:rsidR="00F561BD" w:rsidRDefault="00F561BD" w:rsidP="00EA13E9">
      <w:pPr>
        <w:pStyle w:val="Leipteksti"/>
        <w:numPr>
          <w:ilvl w:val="0"/>
          <w:numId w:val="13"/>
        </w:numPr>
        <w:ind w:right="-35"/>
      </w:pPr>
      <w:r>
        <w:t>Hälytysten</w:t>
      </w:r>
      <w:r w:rsidR="00104C92">
        <w:t>, mittausten</w:t>
      </w:r>
      <w:r>
        <w:t xml:space="preserve"> ja kulun seuranta Jenni</w:t>
      </w:r>
      <w:r w:rsidR="00104C92">
        <w:t xml:space="preserve"> Kaukoharjulle.</w:t>
      </w:r>
    </w:p>
    <w:p w14:paraId="1DCAF16F" w14:textId="43733410" w:rsidR="00BB4F2F" w:rsidRDefault="00BB4F2F" w:rsidP="00EA13E9">
      <w:pPr>
        <w:pStyle w:val="Leipteksti"/>
        <w:numPr>
          <w:ilvl w:val="0"/>
          <w:numId w:val="13"/>
        </w:numPr>
        <w:ind w:right="-35"/>
      </w:pPr>
      <w:proofErr w:type="spellStart"/>
      <w:r>
        <w:t>Ba</w:t>
      </w:r>
      <w:r w:rsidR="00D1412E">
        <w:t>ckl</w:t>
      </w:r>
      <w:r>
        <w:t>ogin</w:t>
      </w:r>
      <w:proofErr w:type="spellEnd"/>
      <w:r>
        <w:t xml:space="preserve"> tekeminen </w:t>
      </w:r>
      <w:proofErr w:type="spellStart"/>
      <w:r>
        <w:t>Trelloon</w:t>
      </w:r>
      <w:proofErr w:type="spellEnd"/>
      <w:r>
        <w:t xml:space="preserve"> Tiinalle.</w:t>
      </w:r>
    </w:p>
    <w:p w14:paraId="400F80C7" w14:textId="416A1309" w:rsidR="00A55964" w:rsidRDefault="00A55964" w:rsidP="00EA13E9">
      <w:pPr>
        <w:pStyle w:val="Leipteksti"/>
        <w:numPr>
          <w:ilvl w:val="0"/>
          <w:numId w:val="13"/>
        </w:numPr>
        <w:ind w:right="-35"/>
      </w:pPr>
      <w:r>
        <w:t xml:space="preserve">Osakokonaisuuksien tavoitepäivämäärien asetukset omiin </w:t>
      </w:r>
      <w:r w:rsidR="00D1412E">
        <w:t>osioihin</w:t>
      </w:r>
      <w:r w:rsidR="00F37E44">
        <w:t>:</w:t>
      </w:r>
      <w:r w:rsidR="00241E3A">
        <w:t xml:space="preserve"> perustoiminnallisuudet, hälytykset, päiväkooste ja kulunseuranta.</w:t>
      </w:r>
    </w:p>
    <w:p w14:paraId="1BA838D3" w14:textId="06083374" w:rsidR="00D57378" w:rsidRDefault="00D57378" w:rsidP="00EA13E9">
      <w:pPr>
        <w:pStyle w:val="Leipteksti"/>
        <w:numPr>
          <w:ilvl w:val="0"/>
          <w:numId w:val="13"/>
        </w:numPr>
        <w:ind w:right="-35"/>
      </w:pPr>
      <w:r>
        <w:t xml:space="preserve">Projektin toteutusosiot </w:t>
      </w:r>
      <w:r w:rsidR="00126CAC">
        <w:t xml:space="preserve">projektin vaiheissa laitteiden </w:t>
      </w:r>
      <w:r w:rsidR="00D1412E">
        <w:t>hallinnan</w:t>
      </w:r>
      <w:r w:rsidR="00126CAC">
        <w:t xml:space="preserve"> ja projektin </w:t>
      </w:r>
      <w:r w:rsidR="009B3D47">
        <w:t>toteutuksen välille</w:t>
      </w:r>
      <w:r w:rsidR="006B202A">
        <w:t xml:space="preserve"> projektisuunnitelman tavoitepäivämäärien taulukkoon.</w:t>
      </w:r>
    </w:p>
    <w:p w14:paraId="2DD08A57" w14:textId="11F98198" w:rsidR="001D342F" w:rsidRDefault="001D342F" w:rsidP="00EA13E9">
      <w:pPr>
        <w:pStyle w:val="Leipteksti"/>
        <w:numPr>
          <w:ilvl w:val="0"/>
          <w:numId w:val="13"/>
        </w:numPr>
        <w:ind w:right="-35"/>
      </w:pPr>
      <w:r>
        <w:t>Projektin toteutus</w:t>
      </w:r>
      <w:r w:rsidR="00EC4D35">
        <w:t xml:space="preserve"> tekstinä ja taulukkona Jenni Kaukoharjulle.</w:t>
      </w:r>
    </w:p>
    <w:p w14:paraId="4D0A8529" w14:textId="0117963E" w:rsidR="00EC4D35" w:rsidRDefault="00EC4D35" w:rsidP="00EA13E9">
      <w:pPr>
        <w:pStyle w:val="Leipteksti"/>
        <w:numPr>
          <w:ilvl w:val="0"/>
          <w:numId w:val="13"/>
        </w:numPr>
        <w:ind w:right="-35"/>
      </w:pPr>
      <w:r>
        <w:lastRenderedPageBreak/>
        <w:t xml:space="preserve">Projektisuunnitelman riskiosion </w:t>
      </w:r>
      <w:r w:rsidR="003B68FC">
        <w:t>laajentaminen Tiinalle.</w:t>
      </w:r>
    </w:p>
    <w:p w14:paraId="1E97DB50" w14:textId="115020F8" w:rsidR="0034263E" w:rsidRDefault="00F71D47" w:rsidP="00EA13E9">
      <w:pPr>
        <w:pStyle w:val="Leipteksti"/>
        <w:numPr>
          <w:ilvl w:val="0"/>
          <w:numId w:val="13"/>
        </w:numPr>
        <w:ind w:right="-35"/>
      </w:pPr>
      <w:r>
        <w:t>Laitteistoarkkitehtuuri ja lääkehuoneen pohjapiirustus Jenni Yrjänälle</w:t>
      </w:r>
      <w:r w:rsidR="00657213">
        <w:t xml:space="preserve"> ja </w:t>
      </w:r>
      <w:r w:rsidR="00BF6EEB">
        <w:t xml:space="preserve">sen avustus </w:t>
      </w:r>
      <w:r w:rsidR="00657213">
        <w:t>Veeralle.</w:t>
      </w:r>
    </w:p>
    <w:p w14:paraId="53A2B5D0" w14:textId="19CE13AD" w:rsidR="0039717F" w:rsidRDefault="0039717F" w:rsidP="00EA13E9">
      <w:pPr>
        <w:pStyle w:val="Leipteksti"/>
        <w:numPr>
          <w:ilvl w:val="0"/>
          <w:numId w:val="13"/>
        </w:numPr>
        <w:ind w:right="-35"/>
      </w:pPr>
      <w:r>
        <w:t>Tutustuminen laitteistoarkkitehtuurin tekemiseen Veeralle.</w:t>
      </w:r>
    </w:p>
    <w:p w14:paraId="683868A3" w14:textId="04091A12" w:rsidR="006A1203" w:rsidRPr="00486A82" w:rsidRDefault="006A1203" w:rsidP="00EA13E9">
      <w:pPr>
        <w:pStyle w:val="Leipteksti"/>
        <w:numPr>
          <w:ilvl w:val="0"/>
          <w:numId w:val="13"/>
        </w:numPr>
        <w:ind w:right="-35"/>
      </w:pPr>
      <w:r>
        <w:t>Jos jää aikaa: ilmoitus virtalähteen tyhjenemisestä</w:t>
      </w:r>
      <w:r w:rsidR="006730DC">
        <w:t xml:space="preserve"> esimerkiksi nestekidenäyttöön.</w:t>
      </w:r>
      <w:r w:rsidR="00FA0F32">
        <w:t xml:space="preserve"> Kirjoitus siitä Tiinalle.</w:t>
      </w:r>
    </w:p>
    <w:p w14:paraId="19BFD11B" w14:textId="37700B8F" w:rsidR="002750C5" w:rsidRPr="002750C5" w:rsidRDefault="002750C5" w:rsidP="002750C5">
      <w:pPr>
        <w:pStyle w:val="Otsikko2"/>
      </w:pPr>
      <w:r>
        <w:t>Mahdolliset m</w:t>
      </w:r>
      <w:r w:rsidR="007E10DC">
        <w:t>uut asia</w:t>
      </w:r>
      <w:r>
        <w:t>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536B3300" w:rsidR="009D2FB7" w:rsidRDefault="00FD2C29" w:rsidP="00FD2C29">
      <w:pPr>
        <w:pStyle w:val="Leipteksti"/>
        <w:numPr>
          <w:ilvl w:val="0"/>
          <w:numId w:val="13"/>
        </w:numPr>
        <w:ind w:right="-35"/>
        <w:rPr>
          <w:lang w:bidi="fi-FI"/>
        </w:rPr>
      </w:pPr>
      <w:r>
        <w:rPr>
          <w:lang w:bidi="fi-FI"/>
        </w:rPr>
        <w:t xml:space="preserve">Kulunvalvontaa ei lukitusten takia tarvita </w:t>
      </w:r>
      <w:r w:rsidR="008C0D97">
        <w:rPr>
          <w:lang w:bidi="fi-FI"/>
        </w:rPr>
        <w:t xml:space="preserve">lääkehuoneen </w:t>
      </w:r>
      <w:r>
        <w:rPr>
          <w:lang w:bidi="fi-FI"/>
        </w:rPr>
        <w:t>oviin.</w:t>
      </w:r>
    </w:p>
    <w:p w14:paraId="706654C3" w14:textId="610F7D01" w:rsidR="005A2564" w:rsidRDefault="005A2564" w:rsidP="00FD2C29">
      <w:pPr>
        <w:pStyle w:val="Leipteksti"/>
        <w:numPr>
          <w:ilvl w:val="0"/>
          <w:numId w:val="13"/>
        </w:numPr>
        <w:ind w:right="-35"/>
        <w:rPr>
          <w:lang w:bidi="fi-FI"/>
        </w:rPr>
      </w:pPr>
      <w:r>
        <w:rPr>
          <w:lang w:bidi="fi-FI"/>
        </w:rPr>
        <w:t>Kulunvalvonta vain jää- ja huumekaapin oviin.</w:t>
      </w:r>
    </w:p>
    <w:p w14:paraId="522AB5CD" w14:textId="673D3B7B" w:rsidR="0003224C" w:rsidRDefault="0003224C" w:rsidP="00FD2C29">
      <w:pPr>
        <w:pStyle w:val="Leipteksti"/>
        <w:numPr>
          <w:ilvl w:val="0"/>
          <w:numId w:val="13"/>
        </w:numPr>
        <w:ind w:right="-35"/>
        <w:rPr>
          <w:lang w:bidi="fi-FI"/>
        </w:rPr>
      </w:pPr>
      <w:r>
        <w:rPr>
          <w:lang w:bidi="fi-FI"/>
        </w:rPr>
        <w:t>Hinta olisi kuudella</w:t>
      </w:r>
      <w:r w:rsidR="002E62A7">
        <w:rPr>
          <w:lang w:bidi="fi-FI"/>
        </w:rPr>
        <w:t xml:space="preserve"> alustalla</w:t>
      </w:r>
      <w:r>
        <w:rPr>
          <w:lang w:bidi="fi-FI"/>
        </w:rPr>
        <w:t xml:space="preserve"> 108 €</w:t>
      </w:r>
      <w:r w:rsidR="002E62A7">
        <w:rPr>
          <w:lang w:bidi="fi-FI"/>
        </w:rPr>
        <w:t>.</w:t>
      </w:r>
    </w:p>
    <w:p w14:paraId="730813DA" w14:textId="26AB44EF" w:rsidR="000C6164" w:rsidRDefault="00F474BD" w:rsidP="00FD2C29">
      <w:pPr>
        <w:pStyle w:val="Leipteksti"/>
        <w:numPr>
          <w:ilvl w:val="0"/>
          <w:numId w:val="13"/>
        </w:numPr>
        <w:ind w:right="-35"/>
        <w:rPr>
          <w:lang w:bidi="fi-FI"/>
        </w:rPr>
      </w:pPr>
      <w:r>
        <w:rPr>
          <w:lang w:bidi="fi-FI"/>
        </w:rPr>
        <w:t xml:space="preserve">Virtalähteinä akut ja </w:t>
      </w:r>
      <w:r w:rsidR="0046211D">
        <w:rPr>
          <w:lang w:bidi="fi-FI"/>
        </w:rPr>
        <w:t>patterit</w:t>
      </w:r>
      <w:r w:rsidR="004F7B3B">
        <w:rPr>
          <w:lang w:bidi="fi-FI"/>
        </w:rPr>
        <w:t xml:space="preserve"> Jenni Yrjänälle</w:t>
      </w:r>
      <w:r w:rsidR="006342F0">
        <w:rPr>
          <w:lang w:bidi="fi-FI"/>
        </w:rPr>
        <w:t xml:space="preserve"> selvitettäväksi</w:t>
      </w:r>
      <w:r w:rsidR="004F7B3B">
        <w:rPr>
          <w:lang w:bidi="fi-FI"/>
        </w:rPr>
        <w:t>.</w:t>
      </w:r>
      <w:r w:rsidR="00F40395">
        <w:rPr>
          <w:lang w:bidi="fi-FI"/>
        </w:rPr>
        <w:t xml:space="preserve"> </w:t>
      </w:r>
      <w:r w:rsidR="00F66CFC">
        <w:rPr>
          <w:lang w:bidi="fi-FI"/>
        </w:rPr>
        <w:t>Kaupoista saa mm. 4,5 voltin paristoja.</w:t>
      </w:r>
      <w:r w:rsidR="006342F0">
        <w:rPr>
          <w:lang w:bidi="fi-FI"/>
        </w:rPr>
        <w:t xml:space="preserve"> Liittimet yhteensopivia laitteiston kanssa.</w:t>
      </w:r>
    </w:p>
    <w:p w14:paraId="22CD07CC" w14:textId="6017A5F7" w:rsidR="006A1203" w:rsidRDefault="006A1203" w:rsidP="006A1203">
      <w:pPr>
        <w:pStyle w:val="Leipteksti"/>
        <w:ind w:left="936" w:right="-35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08DB3EE" w:rsidR="009D2FB7" w:rsidRDefault="002750C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18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1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8"/>
      <w:footerReference w:type="first" r:id="rId9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C41B" w14:textId="77777777" w:rsidR="0056664C" w:rsidRDefault="0056664C">
      <w:pPr>
        <w:spacing w:after="0" w:line="240" w:lineRule="auto"/>
      </w:pPr>
      <w:r>
        <w:separator/>
      </w:r>
    </w:p>
  </w:endnote>
  <w:endnote w:type="continuationSeparator" w:id="0">
    <w:p w14:paraId="478F7746" w14:textId="77777777" w:rsidR="0056664C" w:rsidRDefault="0056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3B8C" w14:textId="77777777" w:rsidR="0056664C" w:rsidRDefault="0056664C">
      <w:pPr>
        <w:spacing w:after="0" w:line="240" w:lineRule="auto"/>
      </w:pPr>
      <w:r>
        <w:separator/>
      </w:r>
    </w:p>
  </w:footnote>
  <w:footnote w:type="continuationSeparator" w:id="0">
    <w:p w14:paraId="72D5116C" w14:textId="77777777" w:rsidR="0056664C" w:rsidRDefault="0056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095A84"/>
    <w:multiLevelType w:val="hybridMultilevel"/>
    <w:tmpl w:val="F3324E64"/>
    <w:lvl w:ilvl="0" w:tplc="E97A932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DC07506"/>
    <w:multiLevelType w:val="hybridMultilevel"/>
    <w:tmpl w:val="E85810C6"/>
    <w:lvl w:ilvl="0" w:tplc="B866D16E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878350599">
    <w:abstractNumId w:val="12"/>
  </w:num>
  <w:num w:numId="13" w16cid:durableId="2123911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224C"/>
    <w:rsid w:val="00036C2A"/>
    <w:rsid w:val="00070854"/>
    <w:rsid w:val="00072E3D"/>
    <w:rsid w:val="00076DDD"/>
    <w:rsid w:val="000A088B"/>
    <w:rsid w:val="000C6164"/>
    <w:rsid w:val="000C6E3C"/>
    <w:rsid w:val="000F16F7"/>
    <w:rsid w:val="00104C92"/>
    <w:rsid w:val="00126CAC"/>
    <w:rsid w:val="001539D1"/>
    <w:rsid w:val="001961CB"/>
    <w:rsid w:val="001B3E82"/>
    <w:rsid w:val="001D342F"/>
    <w:rsid w:val="002226E5"/>
    <w:rsid w:val="00241E3A"/>
    <w:rsid w:val="002750C5"/>
    <w:rsid w:val="002C2D0C"/>
    <w:rsid w:val="002E62A7"/>
    <w:rsid w:val="002E7A05"/>
    <w:rsid w:val="00325450"/>
    <w:rsid w:val="00331711"/>
    <w:rsid w:val="0034263E"/>
    <w:rsid w:val="003518B9"/>
    <w:rsid w:val="0039717F"/>
    <w:rsid w:val="003B68FC"/>
    <w:rsid w:val="003C0662"/>
    <w:rsid w:val="00402928"/>
    <w:rsid w:val="00422B0D"/>
    <w:rsid w:val="00426256"/>
    <w:rsid w:val="00453E9B"/>
    <w:rsid w:val="0046211D"/>
    <w:rsid w:val="00486A82"/>
    <w:rsid w:val="004B10B4"/>
    <w:rsid w:val="004C0CA2"/>
    <w:rsid w:val="004C7AF6"/>
    <w:rsid w:val="004F7B3B"/>
    <w:rsid w:val="00502510"/>
    <w:rsid w:val="00535287"/>
    <w:rsid w:val="0056664C"/>
    <w:rsid w:val="0057487D"/>
    <w:rsid w:val="00586AEA"/>
    <w:rsid w:val="005A2564"/>
    <w:rsid w:val="005B4FA4"/>
    <w:rsid w:val="005F29EF"/>
    <w:rsid w:val="006342F0"/>
    <w:rsid w:val="00657213"/>
    <w:rsid w:val="006730DC"/>
    <w:rsid w:val="006A1203"/>
    <w:rsid w:val="006B202A"/>
    <w:rsid w:val="00700BFF"/>
    <w:rsid w:val="00710DDA"/>
    <w:rsid w:val="00725DDB"/>
    <w:rsid w:val="00766CB4"/>
    <w:rsid w:val="007C3B4D"/>
    <w:rsid w:val="007D5D1F"/>
    <w:rsid w:val="007E10DC"/>
    <w:rsid w:val="007E31A5"/>
    <w:rsid w:val="007F5E55"/>
    <w:rsid w:val="00843393"/>
    <w:rsid w:val="0086196D"/>
    <w:rsid w:val="00886866"/>
    <w:rsid w:val="008C0D97"/>
    <w:rsid w:val="008C1CA1"/>
    <w:rsid w:val="009B3D47"/>
    <w:rsid w:val="009D2FB7"/>
    <w:rsid w:val="00A173A6"/>
    <w:rsid w:val="00A55964"/>
    <w:rsid w:val="00AA7EE8"/>
    <w:rsid w:val="00AC797D"/>
    <w:rsid w:val="00AD4DF1"/>
    <w:rsid w:val="00B35522"/>
    <w:rsid w:val="00B42CC8"/>
    <w:rsid w:val="00BB4F2F"/>
    <w:rsid w:val="00BF6EEB"/>
    <w:rsid w:val="00C242CA"/>
    <w:rsid w:val="00CB316F"/>
    <w:rsid w:val="00CC544B"/>
    <w:rsid w:val="00CD75E8"/>
    <w:rsid w:val="00CE6D7B"/>
    <w:rsid w:val="00D1412E"/>
    <w:rsid w:val="00D2504C"/>
    <w:rsid w:val="00D57378"/>
    <w:rsid w:val="00D66763"/>
    <w:rsid w:val="00D76C29"/>
    <w:rsid w:val="00D77EE7"/>
    <w:rsid w:val="00DC03F4"/>
    <w:rsid w:val="00DC4590"/>
    <w:rsid w:val="00DF5315"/>
    <w:rsid w:val="00E0176D"/>
    <w:rsid w:val="00E22C96"/>
    <w:rsid w:val="00E81279"/>
    <w:rsid w:val="00EA13E9"/>
    <w:rsid w:val="00EA44DF"/>
    <w:rsid w:val="00EB041E"/>
    <w:rsid w:val="00EC4D35"/>
    <w:rsid w:val="00EE3071"/>
    <w:rsid w:val="00F14E3F"/>
    <w:rsid w:val="00F37E44"/>
    <w:rsid w:val="00F40395"/>
    <w:rsid w:val="00F474BD"/>
    <w:rsid w:val="00F561BD"/>
    <w:rsid w:val="00F66CFC"/>
    <w:rsid w:val="00F71D47"/>
    <w:rsid w:val="00FA0F32"/>
    <w:rsid w:val="00FC6864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2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user.fi/ProductDetail/Adafruit/375?qs=GURawfaeGuCvIk4YJykpP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229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60</cp:revision>
  <dcterms:created xsi:type="dcterms:W3CDTF">2023-01-19T08:33:00Z</dcterms:created>
  <dcterms:modified xsi:type="dcterms:W3CDTF">2023-01-19T13:19:00Z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