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7" w:lineRule="auto"/>
        <w:ind w:left="216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ПРАВИТЕЛЬСТВО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7" w:lineRule="auto"/>
        <w:ind w:left="182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7" w:lineRule="auto"/>
        <w:ind w:left="117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7" w:lineRule="auto"/>
        <w:ind w:left="14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НАЦИОНАЛЬНЫЙ ИССЛЕДОВАТЕЛЬСКИЙ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29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«ВЫСШАЯ ШКОЛА ЭКОНОМИКИ»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" w:line="261.99999999999994" w:lineRule="auto"/>
        <w:ind w:left="303" w:right="36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наук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1" w:lineRule="auto"/>
        <w:ind w:left="211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 «Программная инженерия»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7" w:lineRule="auto"/>
        <w:ind w:right="22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center" w:pos="3112"/>
          <w:tab w:val="center" w:pos="5735"/>
          <w:tab w:val="center" w:pos="8085"/>
        </w:tabs>
        <w:spacing w:after="24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 </w:t>
        <w:tab/>
        <w:t xml:space="preserve"> </w:t>
        <w:tab/>
        <w:t xml:space="preserve">УТВЕРЖДАЮ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" w:lineRule="auto"/>
        <w:ind w:left="1822" w:firstLine="186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Доцент департамента </w:t>
        <w:tab/>
        <w:t xml:space="preserve"> </w:t>
        <w:tab/>
        <w:tab/>
        <w:t xml:space="preserve">   Академический руководитель </w:t>
      </w:r>
    </w:p>
    <w:p w:rsidR="00000000" w:rsidDel="00000000" w:rsidP="00000000" w:rsidRDefault="00000000" w:rsidRPr="00000000" w14:paraId="0000000C">
      <w:pPr>
        <w:spacing w:after="24" w:lineRule="auto"/>
        <w:ind w:left="1822" w:firstLine="186.9999999999999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программной инженерии  </w:t>
        <w:tab/>
        <w:tab/>
        <w:tab/>
        <w:t xml:space="preserve">    образовательной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1" w:lineRule="auto"/>
        <w:ind w:left="1096" w:right="-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факультета компьютерных наук </w:t>
        <w:tab/>
        <w:tab/>
        <w:t xml:space="preserve">     «Программная инженерия»</w:t>
      </w:r>
    </w:p>
    <w:p w:rsidR="00000000" w:rsidDel="00000000" w:rsidP="00000000" w:rsidRDefault="00000000" w:rsidRPr="00000000" w14:paraId="0000000E">
      <w:pPr>
        <w:spacing w:after="0" w:line="271" w:lineRule="auto"/>
        <w:ind w:left="1096" w:right="-15" w:hanging="1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канд. техн. наук </w:t>
        <w:tab/>
        <w:tab/>
        <w:t xml:space="preserve">                  профессор департамента программной </w:t>
      </w:r>
    </w:p>
    <w:p w:rsidR="00000000" w:rsidDel="00000000" w:rsidP="00000000" w:rsidRDefault="00000000" w:rsidRPr="00000000" w14:paraId="0000000F">
      <w:pPr>
        <w:spacing w:after="0" w:line="271" w:lineRule="auto"/>
        <w:ind w:left="1096" w:right="-1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инженерии, канд. техн. наук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8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" w:lineRule="auto"/>
        <w:ind w:left="118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3110"/>
          <w:tab w:val="right" w:pos="10066"/>
        </w:tabs>
        <w:spacing w:after="24" w:lineRule="auto"/>
        <w:rPr/>
      </w:pPr>
      <w:r w:rsidDel="00000000" w:rsidR="00000000" w:rsidRPr="00000000">
        <w:rPr>
          <w:rtl w:val="0"/>
        </w:rPr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__________________И.Ю. Самоненко                       __________________В.В.Шилов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3112"/>
          <w:tab w:val="center" w:pos="8083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 _____________ 2022 г. </w:t>
        <w:tab/>
        <w:t xml:space="preserve">«___» _____________ 2022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7" w:lineRule="auto"/>
        <w:ind w:left="119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7" w:lineRule="auto"/>
        <w:ind w:left="119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 ВИЗУАЛИЗАЦИИ АЛГОРИТМОВ И СТРУКТУР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29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" w:lineRule="auto"/>
        <w:ind w:left="648" w:right="-50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14" w:lineRule="auto"/>
        <w:ind w:left="118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" w:lineRule="auto"/>
        <w:ind w:left="648" w:right="-50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УТВЕРЖДЕНИЯ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5" w:lineRule="auto"/>
        <w:ind w:left="119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RU.17701729.10.03-01 ТЗ 01-1-ЛУ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119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7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57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1" w:lineRule="auto"/>
        <w:ind w:left="57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" w:line="261.99999999999994" w:lineRule="auto"/>
        <w:ind w:left="6372" w:right="818" w:firstLine="707.999999999999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студент группы БПИ203 _________ / П.Н.Ломакин/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1" w:lineRule="auto"/>
        <w:ind w:left="-6509" w:right="808" w:hanging="1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 ___________ 2022 г.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134" w:top="1134" w:left="1134" w:right="851" w:header="709" w:footer="709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1" w:lineRule="auto"/>
        <w:ind w:left="-6509" w:right="808" w:hanging="1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57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3192"/>
          <w:tab w:val="center" w:pos="5720"/>
          <w:tab w:val="center" w:pos="8486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RU.17701729.10.03-01 ТЗ 01-1-ЛУ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57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4" w:lineRule="auto"/>
        <w:ind w:left="57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 ВИЗУАЛИЗАЦИИ АЛГОРИТМОВ И СТРУКТУР ДАННЫХ</w:t>
      </w:r>
    </w:p>
    <w:p w:rsidR="00000000" w:rsidDel="00000000" w:rsidP="00000000" w:rsidRDefault="00000000" w:rsidRPr="00000000" w14:paraId="00000032">
      <w:pPr>
        <w:spacing w:after="7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pos="5603"/>
        </w:tabs>
        <w:spacing w:after="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34">
      <w:pPr>
        <w:tabs>
          <w:tab w:val="center" w:pos="5603"/>
        </w:tabs>
        <w:spacing w:after="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5603"/>
        </w:tabs>
        <w:spacing w:after="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RU.17701729.10.03-01 ТЗ 01-1</w:t>
      </w:r>
    </w:p>
    <w:p w:rsidR="00000000" w:rsidDel="00000000" w:rsidP="00000000" w:rsidRDefault="00000000" w:rsidRPr="00000000" w14:paraId="00000036">
      <w:pPr>
        <w:pStyle w:val="Heading1"/>
        <w:ind w:left="2565" w:right="-504" w:firstLine="266.99999999999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2565" w:right="-504" w:firstLine="266.9999999999999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38">
      <w:pPr>
        <w:spacing w:after="0" w:lineRule="auto"/>
        <w:ind w:left="293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Листов 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120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120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120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120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29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57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57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5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88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88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29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88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788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788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8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8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8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8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8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78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Наименование программы: «Программа визуализации алгоритмов и структур данных».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tyjc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1.2 Краткая характеристика области применения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Иногда при изучении алгоритма человеку трудно представить, как он работает. Данное приложение позволяет визуализировать тот алгоритм, в котором хотят разобраться.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Оно может быть полезно как для студентов, которые проходят курс по алгоритмам, так и преподавателям, которые эти курсы ведут.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данном приложении в качестве примера будет реализована структура данных “Фильтр Блума”.</w:t>
      </w:r>
    </w:p>
    <w:p w:rsidR="00000000" w:rsidDel="00000000" w:rsidP="00000000" w:rsidRDefault="00000000" w:rsidRPr="00000000" w14:paraId="00000059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Документы, на основании которых ведется разработка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Основания для разработки: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Наименование темы разработки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темы: «Программа визуализации алгоритмов и структур данных».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4d34o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Функциональное назначение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из списка алгоритмов / структур данных интересующий.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Дать краткое описание алгоритма / структуры данных.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Показать процесс работы алгоритма / построения структур данных.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Следить за псевдокодом во время визуализации.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Давать пользователю возможность изменять входные данные для каждого алгоритма / структур данных.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Изменение скорости подачи материала.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 данном приложении в качестве примера будет реализована структура данных “Фильтр Блума”.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Эксплуатационное назначение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подходит для студентов, которые проходят курс «алгоритмы и структуры данных» или же для людей, которые просто хотят разобраться в работе какого-либо алгоритма. Также данным приложением могут пользоваться преподаватели для объяснения работы алгоритма / структуры данных студентам.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ТРЕБОВАНИЯ К ПРОГРАММЕ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6in1r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 Требования к функциональным характеристикам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4.1.1 Требования к составу выполняемых функций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4.1.1.1 Требования к функционалу клиента приложения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Выбрать из списка алгоритмов / структур данных интересующий.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Дать краткое описание алгоритма / структуры данных.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Показать процесс работы алгоритма / построения структур данных.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Следить за псевдокодом во время визуализации.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Давать пользователю возможность изменять входные данные для каждого алгоритма / структур данных.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Изменение скорости подачи материала.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 данном приложении в качестве примера будет реализована структура данных “Фильтр Блума”.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right="87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5nkun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4.1.2 Требования к организации входных данных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Входные данные представлены в виде полей, в которые пользователь вводит данные для конкретной задачи.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ksv4u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4.1.3 Требования к организации выходных данных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Выходные данные должны быть представлены в виде визуализации алгоритма / структуры данных.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4sini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4.1.4 Требования к временным характеристикам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Пользователь указывает время работы каждого из алгоритмов, можно установить время по умолчанию.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 Требования к интерфейсу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Приложение состоит из одной страницы, в которой будет следующий интерфейс: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окно, в котором будет список из алгоритмов / структур данных (В данном случае реализован Фильтр Блума);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окно, в котором будет визуализация алгоритма / структуры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данном случае реализован Фильтр Блума)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окно, в котором будет краткое описание алгоритма / структуры данных, также псевдокод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данном случае реализован Фильтр Блума)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z337y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4.3 Требования к надежности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j2qqm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4.3.1 Требования к обеспечению надежного (устойчивого) функционирования   программы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Чтобы обеспечить надежное функционирование требуется: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Бесперебойное питание технических устройств;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y810t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4.3.2 Время восстановления после отказа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Время восстановления не должно превышать времени, которое требуется для перезагрузки ОС.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i7ojh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4.3.3 Отказы из-за некорректных действий оператора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После запуска программы на сервере отказ программы вследствие некорректных действий оператора должен быть исключён.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xcytpi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4.4 Условия эксплуатации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ci93xb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4.4.1 Климатические условия эксплуатации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климатическим условиям требования не предъявляются.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whwml4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4.4.2 Требования к видам обслуживания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требуется.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bn6wsx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4.4.3 Требования к численности и квалификации персонала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управления системой достаточно одного человека.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Требуемая квалификация пользователя - оператор ЭВМ 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qsh70q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4.5 Требования к составу и параметрам технических средств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Чтобы использовать систему требуется веб-браузер, который будет запущен на компьютере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as4poj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4.6 Требования к информационной и программной совместимости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Код будет писаться на языке JavaScript в среде разработки VSCode.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pxezwc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4.6.1 Требования к информационным структурам и методам решения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методам решения не предъявляется.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49x2ik5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4.6.2 Требования к программным средствам, используемым программой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доступ через веб-браузер (Google Chrome, Safari, Opera, Mozilla Fox).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p2csry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4.6.3 Требования к исходным кодам и языкам программирования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right="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Программа должна быть написана на языке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47n2zr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4.6.4 Требования к защите информации и программы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Требования к защите информации и программы не предъявляются.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o7alnk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4.7 Требования к маркировке и упаковке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3ckvvd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4.8 Требования к транспортировке и хранению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Специальные требования к транспортировке не предъявляются.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hmsyys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4.9 Специальные требования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Специальные требования к данной программе не предъявляются.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41mghml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grqrue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5.1 Предварительный состав программной документации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"Программа визуализации алгоритмов и структур данных". Техническое задание (ГОСТ 19.201-78); </w:t>
      </w:r>
    </w:p>
    <w:p w:rsidR="00000000" w:rsidDel="00000000" w:rsidP="00000000" w:rsidRDefault="00000000" w:rsidRPr="00000000" w14:paraId="000000E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Программа визуализации алгоритмов и структур данных ". Пояснительная записка (ГОСТ 19.404-79); </w:t>
      </w:r>
    </w:p>
    <w:p w:rsidR="00000000" w:rsidDel="00000000" w:rsidP="00000000" w:rsidRDefault="00000000" w:rsidRPr="00000000" w14:paraId="000000E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Программа визуализации алгоритмов и структур данных ". Руководство оператора (ГОСТ 19.505-79); </w:t>
      </w:r>
    </w:p>
    <w:p w:rsidR="00000000" w:rsidDel="00000000" w:rsidP="00000000" w:rsidRDefault="00000000" w:rsidRPr="00000000" w14:paraId="000000E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Программа визуализации алгоритмов и структур данных ". Программа и методика испытаний (ГОСТ 19.301-79);</w:t>
        <w:br w:type="textWrapping"/>
        <w:t xml:space="preserve">" Программа визуализации алгоритмов и структур данных ". Текст программы. (ГОСТ 19.401-78); 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x1227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5.2 Специальные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документы к программе выполняются в соответствии с ГОСТ 19.106-78 и ГОСТ к этому виду документа (см. п. 5.1.).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fwokq0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v1yuxt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6.1 Ориентировочная экономическая эффективность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Данный продукт улучшит понимание об определенном алгоритме / структуре данных, сократит время на изучение.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4f1mdlm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6.2 Предполагаемая потребность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u6wntf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подходит для студентов, которые проходят курс «алгоритмы и структуры данных» или же для людей, которые просто хотят разобраться в работе какого-либо алгоритма. Также данным приложением могут пользоваться преподаватели для объяснения работы алгоритма / структуры данных студентам.</w:t>
      </w:r>
    </w:p>
    <w:p w:rsidR="00000000" w:rsidDel="00000000" w:rsidP="00000000" w:rsidRDefault="00000000" w:rsidRPr="00000000" w14:paraId="000000F1">
      <w:pPr>
        <w:pStyle w:val="Heading2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9c6y18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6.3 Экономические преимущества разработки по сравнению с отечественными и зарубежными образцами или аналогами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Аналогами являются: VisuAlgo, Vamonos.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Преимущества: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Более качественная визуализация алгоритма / структуры данных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Более широких круг предоставляемых алгоритмов / структур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данном случае реализован Фильтр Блума)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tbugp1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СТАДИИ И ЭТАПЫ РАЗРАБОТКИ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Стадии и этапы разработки были выявлены с учетом ГОСТ 19.102-77 [2]:</w:t>
      </w:r>
    </w:p>
    <w:tbl>
      <w:tblPr>
        <w:tblStyle w:val="Table1"/>
        <w:tblW w:w="7740.0" w:type="dxa"/>
        <w:jc w:val="left"/>
        <w:tblInd w:w="0.0" w:type="dxa"/>
        <w:tblLayout w:type="fixed"/>
        <w:tblLook w:val="0400"/>
      </w:tblPr>
      <w:tblGrid>
        <w:gridCol w:w="1550"/>
        <w:gridCol w:w="2551"/>
        <w:gridCol w:w="3639"/>
        <w:tblGridChange w:id="0">
          <w:tblGrid>
            <w:gridCol w:w="1550"/>
            <w:gridCol w:w="2551"/>
            <w:gridCol w:w="363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Стадии разработки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Этапы работ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Содержание работ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 Техническое</w:t>
              <w:br w:type="textWrapping"/>
              <w:t xml:space="preserve">задание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Обоснование необходимости разработки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Постановка задачи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Выделение сценариев использования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Научно-исследовательские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Определение структуры</w:t>
              <w:br w:type="textWrapping"/>
              <w:t xml:space="preserve">входных и выходных данных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Определение требований к</w:t>
              <w:br w:type="textWrapping"/>
              <w:t xml:space="preserve">техническим средствам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Обоснование принципиальной</w:t>
              <w:br w:type="textWrapping"/>
              <w:t xml:space="preserve">возможности решения поставленной</w:t>
              <w:br w:type="textWrapping"/>
              <w:t xml:space="preserve">задачи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 и утверждение технического задания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Определение требований к программе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Определение стадий, этапов и сроков</w:t>
              <w:br w:type="textWrapping"/>
              <w:t xml:space="preserve">разработки программы и</w:t>
              <w:br w:type="textWrapping"/>
              <w:t xml:space="preserve">ее документации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Согласование и утверждение</w:t>
              <w:br w:type="textWrapping"/>
              <w:t xml:space="preserve">технического задания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2. Технический</w:t>
              <w:br w:type="textWrapping"/>
              <w:t xml:space="preserve">проект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 технического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Выбор технических средств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 архитектуры программы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Утверждение технического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Составление плана разработки</w:t>
              <w:br w:type="textWrapping"/>
              <w:t xml:space="preserve">программы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 пояснительной</w:t>
              <w:br w:type="textWrapping"/>
              <w:t xml:space="preserve">записки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 Рабочий</w:t>
              <w:br w:type="textWrapping"/>
              <w:t xml:space="preserve">проект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Программирование и отладка</w:t>
              <w:br w:type="textWrapping"/>
              <w:t xml:space="preserve">программы</w:t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 программной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 программных документов в</w:t>
              <w:br w:type="textWrapping"/>
              <w:t xml:space="preserve">соответствии с требованиями</w:t>
              <w:br w:type="textWrapping"/>
              <w:t xml:space="preserve">ГОСТ 19.101-77 [1].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Испытания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Разработка, согласование и утверждение</w:t>
              <w:br w:type="textWrapping"/>
              <w:t xml:space="preserve">порядка и методики испытаний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4. Внедрение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Подготовка и защита программного продукта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Подготовка программы и</w:t>
              <w:br w:type="textWrapping"/>
              <w:t xml:space="preserve">программной документации</w:t>
              <w:br w:type="textWrapping"/>
              <w:t xml:space="preserve">для презентации и защиты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Утверждение дня защиты программы</w:t>
            </w:r>
          </w:p>
        </w:tc>
      </w:tr>
      <w:tr>
        <w:trPr>
          <w:cantSplit w:val="0"/>
          <w:trHeight w:val="1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Презентация программного продукта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Передача программы и программной</w:t>
              <w:br w:type="textWrapping"/>
              <w:t xml:space="preserve">документации заказчику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8h4qwu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ПОРЯДОК КОНТРОЛЯ И ПРИЕМКИ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nmf14n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8.1 Виды испытаний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7m2jsg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Проходит проверка работы клиента и визуализации алгоритмов / структур данных.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06ipza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8.2 Общие требования к приемке работы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4k668n3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zbgiuw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19.102-77 Стадии разработки.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19.104-78 Основные надписи.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2001.V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VisuAlgo. [Электронный ресурс]//URL: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https://visualgo.net/ru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(Дата обращения: 03.02.2022, режим доступа: свободный).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Vamonos. [Электронный ресурс]//URL: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https://rosulek.github.io/vamonos/ (Дата обращения: 03.02.2022, режим доступа: свободный).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 РЕГИСТРАЦИИ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"/>
        <w:gridCol w:w="853"/>
        <w:gridCol w:w="850"/>
        <w:gridCol w:w="851"/>
        <w:gridCol w:w="850"/>
        <w:gridCol w:w="1134"/>
        <w:gridCol w:w="1276"/>
        <w:gridCol w:w="2126"/>
        <w:gridCol w:w="851"/>
        <w:gridCol w:w="709"/>
        <w:tblGridChange w:id="0">
          <w:tblGrid>
            <w:gridCol w:w="452"/>
            <w:gridCol w:w="853"/>
            <w:gridCol w:w="850"/>
            <w:gridCol w:w="851"/>
            <w:gridCol w:w="850"/>
            <w:gridCol w:w="1134"/>
            <w:gridCol w:w="1276"/>
            <w:gridCol w:w="2126"/>
            <w:gridCol w:w="851"/>
            <w:gridCol w:w="70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Номера листов (страниц)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Всего листов (страниц в докум.)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Входящий № сопроводительного докум. и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Замененных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Новых</w:t>
            </w:r>
          </w:p>
        </w:tc>
        <w:tc>
          <w:tcPr/>
          <w:p w:rsidR="00000000" w:rsidDel="00000000" w:rsidP="00000000" w:rsidRDefault="00000000" w:rsidRPr="00000000" w14:paraId="00000178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Аннулированных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85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34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99"/>
      <w:gridCol w:w="1543"/>
      <w:gridCol w:w="1842"/>
      <w:gridCol w:w="1824"/>
      <w:gridCol w:w="1737"/>
      <w:tblGridChange w:id="0">
        <w:tblGrid>
          <w:gridCol w:w="2399"/>
          <w:gridCol w:w="1543"/>
          <w:gridCol w:w="1842"/>
          <w:gridCol w:w="1824"/>
          <w:gridCol w:w="1737"/>
        </w:tblGrid>
      </w:tblGridChange>
    </w:tblGrid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45">
          <w:pPr>
            <w:tabs>
              <w:tab w:val="center" w:pos="4677"/>
              <w:tab w:val="right" w:pos="9355"/>
            </w:tabs>
            <w:rPr/>
          </w:pPr>
          <w:bookmarkStart w:colFirst="0" w:colLast="0" w:name="_heading=h.2dlolyb" w:id="49"/>
          <w:bookmarkEnd w:id="49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46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47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48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49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4A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Изм.</w:t>
          </w:r>
        </w:p>
      </w:tc>
      <w:tc>
        <w:tcPr/>
        <w:p w:rsidR="00000000" w:rsidDel="00000000" w:rsidP="00000000" w:rsidRDefault="00000000" w:rsidRPr="00000000" w14:paraId="0000024B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Лист</w:t>
          </w:r>
        </w:p>
      </w:tc>
      <w:tc>
        <w:tcPr/>
        <w:p w:rsidR="00000000" w:rsidDel="00000000" w:rsidP="00000000" w:rsidRDefault="00000000" w:rsidRPr="00000000" w14:paraId="0000024C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№ докум.</w:t>
          </w:r>
        </w:p>
      </w:tc>
      <w:tc>
        <w:tcPr/>
        <w:p w:rsidR="00000000" w:rsidDel="00000000" w:rsidP="00000000" w:rsidRDefault="00000000" w:rsidRPr="00000000" w14:paraId="0000024D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Подп.</w:t>
          </w:r>
        </w:p>
      </w:tc>
      <w:tc>
        <w:tcPr/>
        <w:p w:rsidR="00000000" w:rsidDel="00000000" w:rsidP="00000000" w:rsidRDefault="00000000" w:rsidRPr="00000000" w14:paraId="0000024E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Дата</w:t>
          </w:r>
        </w:p>
      </w:tc>
    </w:tr>
    <w:tr>
      <w:trPr>
        <w:cantSplit w:val="0"/>
        <w:trHeight w:val="28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4F">
          <w:pPr>
            <w:tabs>
              <w:tab w:val="center" w:pos="4677"/>
              <w:tab w:val="right" w:pos="9355"/>
            </w:tabs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RU.17701729.</w:t>
          </w:r>
          <w:r w:rsidDel="00000000" w:rsidR="00000000" w:rsidRPr="00000000">
            <w:rPr>
              <w:smallCaps w:val="1"/>
              <w:sz w:val="18"/>
              <w:szCs w:val="18"/>
              <w:rtl w:val="0"/>
            </w:rPr>
            <w:t xml:space="preserve">04.13-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01 ТЗ 01-1</w:t>
          </w:r>
        </w:p>
      </w:tc>
      <w:tc>
        <w:tcPr/>
        <w:p w:rsidR="00000000" w:rsidDel="00000000" w:rsidP="00000000" w:rsidRDefault="00000000" w:rsidRPr="00000000" w14:paraId="00000250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1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2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3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4" w:hRule="atLeast"/>
        <w:tblHeader w:val="0"/>
      </w:trPr>
      <w:tc>
        <w:tcPr/>
        <w:p w:rsidR="00000000" w:rsidDel="00000000" w:rsidP="00000000" w:rsidRDefault="00000000" w:rsidRPr="00000000" w14:paraId="00000254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Инв. № подл.</w:t>
          </w:r>
        </w:p>
      </w:tc>
      <w:tc>
        <w:tcPr/>
        <w:p w:rsidR="00000000" w:rsidDel="00000000" w:rsidP="00000000" w:rsidRDefault="00000000" w:rsidRPr="00000000" w14:paraId="00000255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  <w:tc>
        <w:tcPr/>
        <w:p w:rsidR="00000000" w:rsidDel="00000000" w:rsidP="00000000" w:rsidRDefault="00000000" w:rsidRPr="00000000" w14:paraId="00000256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Взам. инв. №</w:t>
          </w:r>
        </w:p>
      </w:tc>
      <w:tc>
        <w:tcPr/>
        <w:p w:rsidR="00000000" w:rsidDel="00000000" w:rsidP="00000000" w:rsidRDefault="00000000" w:rsidRPr="00000000" w14:paraId="00000257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Инв. № дубл.</w:t>
          </w:r>
        </w:p>
      </w:tc>
      <w:tc>
        <w:tcPr/>
        <w:p w:rsidR="00000000" w:rsidDel="00000000" w:rsidP="00000000" w:rsidRDefault="00000000" w:rsidRPr="00000000" w14:paraId="00000258">
          <w:pPr>
            <w:tabs>
              <w:tab w:val="center" w:pos="4677"/>
              <w:tab w:val="right" w:pos="9355"/>
            </w:tabs>
            <w:rPr/>
          </w:pPr>
          <w:r w:rsidDel="00000000" w:rsidR="00000000" w:rsidRPr="00000000">
            <w:rPr>
              <w:rtl w:val="0"/>
            </w:rPr>
            <w:t xml:space="preserve">Подп. и дата</w:t>
          </w:r>
        </w:p>
      </w:tc>
    </w:tr>
  </w:tbl>
  <w:p w:rsidR="00000000" w:rsidDel="00000000" w:rsidP="00000000" w:rsidRDefault="00000000" w:rsidRPr="00000000" w14:paraId="000002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bookmarkStart w:colFirst="0" w:colLast="0" w:name="_heading=h.3ygebqi" w:id="48"/>
    <w:bookmarkEnd w:id="48"/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RU.17701729.10.03-01 ТЗ 01-1</w:t>
    </w:r>
  </w:p>
  <w:p w:rsidR="00000000" w:rsidDel="00000000" w:rsidP="00000000" w:rsidRDefault="00000000" w:rsidRPr="00000000" w14:paraId="000002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485" w:hanging="35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9478F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B136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1B136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FB1EE5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rsid w:val="00FB1EE5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250731"/>
    <w:pPr>
      <w:ind w:left="720"/>
      <w:contextualSpacing w:val="1"/>
    </w:pPr>
  </w:style>
  <w:style w:type="table" w:styleId="a5">
    <w:name w:val="Table Grid"/>
    <w:basedOn w:val="a1"/>
    <w:uiPriority w:val="59"/>
    <w:rsid w:val="007D45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">
    <w:name w:val="Plain Table 1"/>
    <w:basedOn w:val="a1"/>
    <w:uiPriority w:val="41"/>
    <w:rsid w:val="00070D9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6">
    <w:name w:val="Grid Table Light"/>
    <w:basedOn w:val="a1"/>
    <w:uiPriority w:val="40"/>
    <w:rsid w:val="00070D9D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a7">
    <w:name w:val="Hyperlink"/>
    <w:basedOn w:val="a0"/>
    <w:uiPriority w:val="99"/>
    <w:unhideWhenUsed w:val="1"/>
    <w:rsid w:val="00A037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 w:val="1"/>
    <w:unhideWhenUsed w:val="1"/>
    <w:rsid w:val="00824DE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 w:val="1"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C31CA0"/>
  </w:style>
  <w:style w:type="paragraph" w:styleId="ab">
    <w:name w:val="footer"/>
    <w:basedOn w:val="a"/>
    <w:link w:val="ac"/>
    <w:uiPriority w:val="99"/>
    <w:unhideWhenUsed w:val="1"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31CA0"/>
  </w:style>
  <w:style w:type="paragraph" w:styleId="Default" w:customStyle="1">
    <w:name w:val="Default"/>
    <w:rsid w:val="004E7EB3"/>
    <w:pPr>
      <w:autoSpaceDE w:val="0"/>
      <w:autoSpaceDN w:val="0"/>
      <w:adjustRightInd w:val="0"/>
      <w:spacing w:after="0" w:line="240" w:lineRule="auto"/>
    </w:pPr>
    <w:rPr>
      <w:rFonts w:ascii="Cambria" w:cs="Cambria" w:eastAsia="Times New Roman" w:hAnsi="Cambria"/>
      <w:color w:val="000000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9478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d">
    <w:name w:val="TOC Heading"/>
    <w:basedOn w:val="1"/>
    <w:next w:val="a"/>
    <w:uiPriority w:val="39"/>
    <w:unhideWhenUsed w:val="1"/>
    <w:qFormat w:val="1"/>
    <w:rsid w:val="009478FD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rsid w:val="009478FD"/>
    <w:pPr>
      <w:spacing w:after="100"/>
      <w:ind w:left="220"/>
    </w:pPr>
    <w:rPr>
      <w:rFonts w:cs="Times New Roman" w:eastAsiaTheme="minorEastAsia"/>
    </w:rPr>
  </w:style>
  <w:style w:type="paragraph" w:styleId="12">
    <w:name w:val="toc 1"/>
    <w:basedOn w:val="a"/>
    <w:next w:val="a"/>
    <w:autoRedefine w:val="1"/>
    <w:uiPriority w:val="39"/>
    <w:unhideWhenUsed w:val="1"/>
    <w:rsid w:val="00586F0C"/>
    <w:pPr>
      <w:spacing w:after="100"/>
      <w:jc w:val="center"/>
    </w:pPr>
    <w:rPr>
      <w:rFonts w:ascii="Times New Roman" w:cs="Times New Roman" w:hAnsi="Times New Roman" w:eastAsiaTheme="minorEastAsia"/>
      <w:b w:val="1"/>
      <w:sz w:val="24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9478FD"/>
    <w:pPr>
      <w:spacing w:after="100"/>
      <w:ind w:left="440"/>
    </w:pPr>
    <w:rPr>
      <w:rFonts w:cs="Times New Roman" w:eastAsiaTheme="minorEastAsia"/>
    </w:rPr>
  </w:style>
  <w:style w:type="character" w:styleId="20" w:customStyle="1">
    <w:name w:val="Заголовок 2 Знак"/>
    <w:basedOn w:val="a0"/>
    <w:link w:val="2"/>
    <w:uiPriority w:val="9"/>
    <w:semiHidden w:val="1"/>
    <w:rsid w:val="001B136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B136C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B1EE5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B1EE5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normaltextrun" w:customStyle="1">
    <w:name w:val="normaltextrun"/>
    <w:basedOn w:val="a0"/>
    <w:rsid w:val="00FB1EE5"/>
  </w:style>
  <w:style w:type="character" w:styleId="eop" w:customStyle="1">
    <w:name w:val="eop"/>
    <w:basedOn w:val="a0"/>
    <w:rsid w:val="00FB1EE5"/>
  </w:style>
  <w:style w:type="paragraph" w:styleId="im-mess" w:customStyle="1">
    <w:name w:val="im-mess"/>
    <w:basedOn w:val="a"/>
    <w:rsid w:val="009760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e">
    <w:name w:val="Unresolved Mention"/>
    <w:basedOn w:val="a0"/>
    <w:uiPriority w:val="99"/>
    <w:semiHidden w:val="1"/>
    <w:unhideWhenUsed w:val="1"/>
    <w:rsid w:val="00AC6255"/>
    <w:rPr>
      <w:color w:val="605e5c"/>
      <w:shd w:color="auto" w:fill="e1dfdd" w:val="clear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f4">
    <w:name w:val="Normal (Web)"/>
    <w:basedOn w:val="a"/>
    <w:uiPriority w:val="99"/>
    <w:semiHidden w:val="1"/>
    <w:unhideWhenUsed w:val="1"/>
    <w:rsid w:val="003E73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yperlink" Target="https://visualgo.net/ru" TargetMode="Externa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aQhkbS52k/UHbzZlygio+lCCQ==">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2022-02-02T19:38:00Z</dcterms:created>
  <dc:creator>Шагурин Иван Андреевич</dc:creator>
</cp:coreProperties>
</file>