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300F" w14:textId="77777777" w:rsidR="0029162A" w:rsidRPr="0029162A" w:rsidRDefault="0029162A" w:rsidP="0029162A">
      <w:pPr>
        <w:shd w:val="clear" w:color="auto" w:fill="FFFFFF"/>
        <w:spacing w:after="0" w:line="240" w:lineRule="auto"/>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The mini-project report should cover the following chapters with the details expounded:</w:t>
      </w:r>
    </w:p>
    <w:p w14:paraId="07F57762" w14:textId="6908ECBA" w:rsidR="0029162A" w:rsidRPr="0029162A" w:rsidRDefault="00F24F4F" w:rsidP="0029162A">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4"/>
          <w:szCs w:val="24"/>
        </w:rPr>
      </w:pPr>
      <w:r>
        <w:rPr>
          <w:rFonts w:ascii="Verdana" w:eastAsia="Times New Roman" w:hAnsi="Verdana" w:cs="Times New Roman"/>
          <w:noProof/>
          <w:color w:val="222222"/>
          <w:sz w:val="24"/>
          <w:szCs w:val="24"/>
        </w:rPr>
        <w:drawing>
          <wp:anchor distT="0" distB="0" distL="114300" distR="114300" simplePos="0" relativeHeight="251658240" behindDoc="0" locked="0" layoutInCell="1" allowOverlap="1" wp14:anchorId="657A471F" wp14:editId="452C08A5">
            <wp:simplePos x="0" y="0"/>
            <wp:positionH relativeFrom="margin">
              <wp:posOffset>932815</wp:posOffset>
            </wp:positionH>
            <wp:positionV relativeFrom="paragraph">
              <wp:posOffset>991870</wp:posOffset>
            </wp:positionV>
            <wp:extent cx="4314825" cy="2428875"/>
            <wp:effectExtent l="0" t="0" r="9525" b="9525"/>
            <wp:wrapThrough wrapText="bothSides">
              <wp:wrapPolygon edited="0">
                <wp:start x="0" y="0"/>
                <wp:lineTo x="0" y="21515"/>
                <wp:lineTo x="21552" y="21515"/>
                <wp:lineTo x="215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4825" cy="2428875"/>
                    </a:xfrm>
                    <a:prstGeom prst="rect">
                      <a:avLst/>
                    </a:prstGeom>
                  </pic:spPr>
                </pic:pic>
              </a:graphicData>
            </a:graphic>
            <wp14:sizeRelH relativeFrom="page">
              <wp14:pctWidth>0</wp14:pctWidth>
            </wp14:sizeRelH>
            <wp14:sizeRelV relativeFrom="page">
              <wp14:pctHeight>0</wp14:pctHeight>
            </wp14:sizeRelV>
          </wp:anchor>
        </w:drawing>
      </w:r>
      <w:r w:rsidR="0029162A" w:rsidRPr="0029162A">
        <w:rPr>
          <w:rFonts w:ascii="Verdana" w:eastAsia="Times New Roman" w:hAnsi="Verdana" w:cs="Times New Roman"/>
          <w:b/>
          <w:bCs/>
          <w:color w:val="222222"/>
          <w:sz w:val="24"/>
          <w:szCs w:val="24"/>
        </w:rPr>
        <w:t>Introduction</w:t>
      </w:r>
      <w:r w:rsidR="0029162A" w:rsidRPr="0029162A">
        <w:rPr>
          <w:rFonts w:ascii="Verdana" w:eastAsia="Times New Roman" w:hAnsi="Verdana" w:cs="Times New Roman"/>
          <w:color w:val="222222"/>
          <w:sz w:val="24"/>
          <w:szCs w:val="24"/>
        </w:rPr>
        <w:t xml:space="preserve">: with the following sections: Background, motivation and problem statement, and objectives. There should be enough supporting </w:t>
      </w:r>
      <w:r w:rsidR="0029162A" w:rsidRPr="0029162A">
        <w:rPr>
          <w:rFonts w:ascii="Verdana" w:eastAsia="Times New Roman" w:hAnsi="Verdana" w:cs="Times New Roman"/>
          <w:color w:val="222222"/>
          <w:sz w:val="24"/>
          <w:szCs w:val="24"/>
        </w:rPr>
        <w:t>references especially</w:t>
      </w:r>
      <w:r w:rsidR="0029162A" w:rsidRPr="0029162A">
        <w:rPr>
          <w:rFonts w:ascii="Verdana" w:eastAsia="Times New Roman" w:hAnsi="Verdana" w:cs="Times New Roman"/>
          <w:color w:val="222222"/>
          <w:sz w:val="24"/>
          <w:szCs w:val="24"/>
        </w:rPr>
        <w:t xml:space="preserve"> in the background and motivation and problem statement sections.</w:t>
      </w:r>
      <w:r w:rsidR="0029162A" w:rsidRPr="0029162A">
        <w:rPr>
          <w:rFonts w:ascii="Verdana" w:eastAsia="Times New Roman" w:hAnsi="Verdana" w:cs="Times New Roman"/>
          <w:color w:val="222222"/>
          <w:sz w:val="24"/>
          <w:szCs w:val="24"/>
        </w:rPr>
        <w:br/>
      </w:r>
      <w:r w:rsidR="0029162A" w:rsidRPr="0029162A">
        <w:rPr>
          <w:rFonts w:ascii="Verdana" w:eastAsia="Times New Roman" w:hAnsi="Verdana" w:cs="Times New Roman"/>
          <w:color w:val="222222"/>
          <w:sz w:val="24"/>
          <w:szCs w:val="24"/>
        </w:rPr>
        <w:br/>
        <w:t>Elements of the introduction in a snapshot (follow the funnel approach).</w:t>
      </w:r>
    </w:p>
    <w:p w14:paraId="6EF1AC76" w14:textId="3AF16C11" w:rsidR="0029162A" w:rsidRPr="0029162A" w:rsidRDefault="0029162A" w:rsidP="0029162A">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4"/>
          <w:szCs w:val="24"/>
        </w:rPr>
      </w:pPr>
      <w:r w:rsidRPr="0029162A">
        <w:rPr>
          <w:rFonts w:ascii="Verdana" w:eastAsia="Times New Roman" w:hAnsi="Verdana" w:cs="Times New Roman"/>
          <w:b/>
          <w:bCs/>
          <w:color w:val="222222"/>
          <w:sz w:val="24"/>
          <w:szCs w:val="24"/>
        </w:rPr>
        <w:t>Materials and Methods: </w:t>
      </w:r>
      <w:r w:rsidRPr="0029162A">
        <w:rPr>
          <w:rFonts w:ascii="Verdana" w:eastAsia="Times New Roman" w:hAnsi="Verdana" w:cs="Times New Roman"/>
          <w:color w:val="222222"/>
          <w:sz w:val="24"/>
          <w:szCs w:val="24"/>
        </w:rPr>
        <w:t>covering Study area, data, and a detailed description of methods used to implement the study's objectives. The aim of this chapter is to describe the experimental approach used to arrive at conclusions.</w:t>
      </w:r>
      <w:r w:rsidRPr="0029162A">
        <w:rPr>
          <w:rFonts w:ascii="Verdana" w:eastAsia="Times New Roman" w:hAnsi="Verdana" w:cs="Times New Roman"/>
          <w:color w:val="222222"/>
          <w:sz w:val="24"/>
          <w:szCs w:val="24"/>
        </w:rPr>
        <w:br/>
        <w:t>1. Provide enough details and references to enable a trained scientist to evaluate or</w:t>
      </w:r>
      <w:r w:rsidRPr="0029162A">
        <w:rPr>
          <w:rFonts w:ascii="Verdana" w:eastAsia="Times New Roman" w:hAnsi="Verdana" w:cs="Times New Roman"/>
          <w:color w:val="222222"/>
          <w:sz w:val="24"/>
          <w:szCs w:val="24"/>
        </w:rPr>
        <w:br/>
        <w:t xml:space="preserve">repeat your work. For </w:t>
      </w:r>
      <w:r w:rsidRPr="0029162A">
        <w:rPr>
          <w:rFonts w:ascii="Verdana" w:eastAsia="Times New Roman" w:hAnsi="Verdana" w:cs="Times New Roman"/>
          <w:color w:val="222222"/>
          <w:sz w:val="24"/>
          <w:szCs w:val="24"/>
        </w:rPr>
        <w:t>example,</w:t>
      </w:r>
      <w:r w:rsidRPr="0029162A">
        <w:rPr>
          <w:rFonts w:ascii="Verdana" w:eastAsia="Times New Roman" w:hAnsi="Verdana" w:cs="Times New Roman"/>
          <w:color w:val="222222"/>
          <w:sz w:val="24"/>
          <w:szCs w:val="24"/>
        </w:rPr>
        <w:t xml:space="preserve"> state: Materials, subjects, design, and procedure.</w:t>
      </w:r>
      <w:r w:rsidRPr="0029162A">
        <w:rPr>
          <w:rFonts w:ascii="Verdana" w:eastAsia="Times New Roman" w:hAnsi="Verdana" w:cs="Times New Roman"/>
          <w:color w:val="222222"/>
          <w:sz w:val="24"/>
          <w:szCs w:val="24"/>
        </w:rPr>
        <w:br/>
        <w:t>2. Include materials &amp; methods but not results. The section is linked to results but</w:t>
      </w:r>
      <w:r w:rsidRPr="0029162A">
        <w:rPr>
          <w:rFonts w:ascii="Verdana" w:eastAsia="Times New Roman" w:hAnsi="Verdana" w:cs="Times New Roman"/>
          <w:color w:val="222222"/>
          <w:sz w:val="24"/>
          <w:szCs w:val="24"/>
        </w:rPr>
        <w:br/>
        <w:t>they must not be discussed here.</w:t>
      </w:r>
      <w:r w:rsidRPr="0029162A">
        <w:rPr>
          <w:rFonts w:ascii="Verdana" w:eastAsia="Times New Roman" w:hAnsi="Verdana" w:cs="Times New Roman"/>
          <w:color w:val="222222"/>
          <w:sz w:val="24"/>
          <w:szCs w:val="24"/>
        </w:rPr>
        <w:br/>
        <w:t xml:space="preserve">3. Provide literature references where needed, </w:t>
      </w:r>
      <w:proofErr w:type="gramStart"/>
      <w:r w:rsidRPr="0029162A">
        <w:rPr>
          <w:rFonts w:ascii="Verdana" w:eastAsia="Times New Roman" w:hAnsi="Verdana" w:cs="Times New Roman"/>
          <w:color w:val="222222"/>
          <w:sz w:val="24"/>
          <w:szCs w:val="24"/>
        </w:rPr>
        <w:t>e.g.</w:t>
      </w:r>
      <w:proofErr w:type="gramEnd"/>
      <w:r w:rsidRPr="0029162A">
        <w:rPr>
          <w:rFonts w:ascii="Verdana" w:eastAsia="Times New Roman" w:hAnsi="Verdana" w:cs="Times New Roman"/>
          <w:color w:val="222222"/>
          <w:sz w:val="24"/>
          <w:szCs w:val="24"/>
        </w:rPr>
        <w:t xml:space="preserve"> Plasmids were isolated</w:t>
      </w:r>
      <w:r w:rsidRPr="0029162A">
        <w:rPr>
          <w:rFonts w:ascii="Verdana" w:eastAsia="Times New Roman" w:hAnsi="Verdana" w:cs="Times New Roman"/>
          <w:color w:val="222222"/>
          <w:sz w:val="24"/>
          <w:szCs w:val="24"/>
        </w:rPr>
        <w:br/>
        <w:t>according to Braun (2018).</w:t>
      </w:r>
      <w:r w:rsidRPr="0029162A">
        <w:rPr>
          <w:rFonts w:ascii="Verdana" w:eastAsia="Times New Roman" w:hAnsi="Verdana" w:cs="Times New Roman"/>
          <w:color w:val="222222"/>
          <w:sz w:val="24"/>
          <w:szCs w:val="24"/>
        </w:rPr>
        <w:br/>
        <w:t>4. Include sufficient technical details to let others repeat your work.</w:t>
      </w:r>
      <w:r w:rsidRPr="0029162A">
        <w:rPr>
          <w:rFonts w:ascii="Verdana" w:eastAsia="Times New Roman" w:hAnsi="Verdana" w:cs="Times New Roman"/>
          <w:color w:val="222222"/>
          <w:sz w:val="24"/>
          <w:szCs w:val="24"/>
        </w:rPr>
        <w:br/>
        <w:t>5. Use parenthesis for technical specifications. It ensures that coherence in writing</w:t>
      </w:r>
      <w:r w:rsidRPr="0029162A">
        <w:rPr>
          <w:rFonts w:ascii="Verdana" w:eastAsia="Times New Roman" w:hAnsi="Verdana" w:cs="Times New Roman"/>
          <w:color w:val="222222"/>
          <w:sz w:val="24"/>
          <w:szCs w:val="24"/>
        </w:rPr>
        <w:br/>
        <w:t>is maintained.</w:t>
      </w:r>
      <w:r w:rsidRPr="0029162A">
        <w:rPr>
          <w:rFonts w:ascii="Verdana" w:eastAsia="Times New Roman" w:hAnsi="Verdana" w:cs="Times New Roman"/>
          <w:color w:val="222222"/>
          <w:sz w:val="24"/>
          <w:szCs w:val="24"/>
        </w:rPr>
        <w:br/>
        <w:t xml:space="preserve">6. Indicate any statistical analysis performed. </w:t>
      </w:r>
      <w:r w:rsidRPr="0029162A">
        <w:rPr>
          <w:rFonts w:ascii="Verdana" w:eastAsia="Times New Roman" w:hAnsi="Verdana" w:cs="Times New Roman"/>
          <w:color w:val="222222"/>
          <w:sz w:val="24"/>
          <w:szCs w:val="24"/>
        </w:rPr>
        <w:t>E.g.,</w:t>
      </w:r>
      <w:r w:rsidRPr="0029162A">
        <w:rPr>
          <w:rFonts w:ascii="Verdana" w:eastAsia="Times New Roman" w:hAnsi="Verdana" w:cs="Times New Roman"/>
          <w:color w:val="222222"/>
          <w:sz w:val="24"/>
          <w:szCs w:val="24"/>
        </w:rPr>
        <w:t xml:space="preserve"> One-way analysis of variance was</w:t>
      </w:r>
      <w:r w:rsidRPr="0029162A">
        <w:rPr>
          <w:rFonts w:ascii="Verdana" w:eastAsia="Times New Roman" w:hAnsi="Verdana" w:cs="Times New Roman"/>
          <w:color w:val="222222"/>
          <w:sz w:val="24"/>
          <w:szCs w:val="24"/>
        </w:rPr>
        <w:br/>
        <w:t>performed using the GLM procedure of SAS.</w:t>
      </w:r>
      <w:r w:rsidRPr="0029162A">
        <w:rPr>
          <w:rFonts w:ascii="Verdana" w:eastAsia="Times New Roman" w:hAnsi="Verdana" w:cs="Times New Roman"/>
          <w:color w:val="222222"/>
          <w:sz w:val="24"/>
          <w:szCs w:val="24"/>
        </w:rPr>
        <w:br/>
      </w:r>
      <w:r w:rsidRPr="0029162A">
        <w:rPr>
          <w:rFonts w:ascii="Verdana" w:eastAsia="Times New Roman" w:hAnsi="Verdana" w:cs="Times New Roman"/>
          <w:color w:val="222222"/>
          <w:sz w:val="24"/>
          <w:szCs w:val="24"/>
        </w:rPr>
        <w:lastRenderedPageBreak/>
        <w:t>7. Place full descriptions of procedures or other lengthy details in an appendix.</w:t>
      </w:r>
    </w:p>
    <w:p w14:paraId="48721E1B" w14:textId="2F679730" w:rsidR="0029162A" w:rsidRPr="0029162A" w:rsidRDefault="0029162A" w:rsidP="0029162A">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4"/>
          <w:szCs w:val="24"/>
        </w:rPr>
      </w:pPr>
      <w:r w:rsidRPr="0029162A">
        <w:rPr>
          <w:rFonts w:ascii="Verdana" w:eastAsia="Times New Roman" w:hAnsi="Verdana" w:cs="Times New Roman"/>
          <w:b/>
          <w:bCs/>
          <w:color w:val="222222"/>
          <w:sz w:val="24"/>
          <w:szCs w:val="24"/>
        </w:rPr>
        <w:t>Results: </w:t>
      </w:r>
      <w:r w:rsidRPr="0029162A">
        <w:rPr>
          <w:rFonts w:ascii="Verdana" w:eastAsia="Times New Roman" w:hAnsi="Verdana" w:cs="Times New Roman"/>
          <w:color w:val="222222"/>
          <w:sz w:val="24"/>
          <w:szCs w:val="24"/>
        </w:rPr>
        <w:t>This chapter should describe the results obtained from each objective and methods in detail with support of tables, maps, and graphs where necessary. The elements of this chapter include: 1 Report your main findings as well as other important findings.</w:t>
      </w:r>
      <w:r w:rsidRPr="0029162A">
        <w:rPr>
          <w:rFonts w:ascii="Verdana" w:eastAsia="Times New Roman" w:hAnsi="Verdana" w:cs="Times New Roman"/>
          <w:color w:val="222222"/>
          <w:sz w:val="24"/>
          <w:szCs w:val="24"/>
        </w:rPr>
        <w:br/>
        <w:t>2 Include control results. Explanations for point 1 &amp; 2:-</w:t>
      </w:r>
      <w:r w:rsidRPr="0029162A">
        <w:rPr>
          <w:rFonts w:ascii="Verdana" w:eastAsia="Times New Roman" w:hAnsi="Verdana" w:cs="Times New Roman"/>
          <w:color w:val="222222"/>
          <w:sz w:val="24"/>
          <w:szCs w:val="24"/>
        </w:rPr>
        <w:br/>
        <w:t>Report results pertinent to information provided in the introduction &amp;</w:t>
      </w:r>
      <w:r w:rsidRPr="0029162A">
        <w:rPr>
          <w:rFonts w:ascii="Verdana" w:eastAsia="Times New Roman" w:hAnsi="Verdana" w:cs="Times New Roman"/>
          <w:color w:val="222222"/>
          <w:sz w:val="24"/>
          <w:szCs w:val="24"/>
        </w:rPr>
        <w:br/>
        <w:t>experiments described in methods.</w:t>
      </w:r>
      <w:r w:rsidRPr="0029162A">
        <w:rPr>
          <w:rFonts w:ascii="Verdana" w:eastAsia="Times New Roman" w:hAnsi="Verdana" w:cs="Times New Roman"/>
          <w:color w:val="222222"/>
          <w:sz w:val="24"/>
          <w:szCs w:val="24"/>
        </w:rPr>
        <w:br/>
        <w:t>Exclude preliminary results &amp; other irrelevant results.</w:t>
      </w:r>
      <w:r w:rsidRPr="0029162A">
        <w:rPr>
          <w:rFonts w:ascii="Verdana" w:eastAsia="Times New Roman" w:hAnsi="Verdana" w:cs="Times New Roman"/>
          <w:color w:val="222222"/>
          <w:sz w:val="24"/>
          <w:szCs w:val="24"/>
        </w:rPr>
        <w:br/>
        <w:t>In some cases preliminary results may be included in the Materials and</w:t>
      </w:r>
      <w:r w:rsidRPr="0029162A">
        <w:rPr>
          <w:rFonts w:ascii="Verdana" w:eastAsia="Times New Roman" w:hAnsi="Verdana" w:cs="Times New Roman"/>
          <w:color w:val="222222"/>
          <w:sz w:val="24"/>
          <w:szCs w:val="24"/>
        </w:rPr>
        <w:br/>
        <w:t>Methods</w:t>
      </w:r>
      <w:r w:rsidRPr="0029162A">
        <w:rPr>
          <w:rFonts w:ascii="Verdana" w:eastAsia="Times New Roman" w:hAnsi="Verdana" w:cs="Times New Roman"/>
          <w:color w:val="222222"/>
          <w:sz w:val="24"/>
          <w:szCs w:val="24"/>
        </w:rPr>
        <w:br/>
        <w:t>If need be, explain the aim of an experiment briefly before presenting results.</w:t>
      </w:r>
      <w:r w:rsidRPr="0029162A">
        <w:rPr>
          <w:rFonts w:ascii="Verdana" w:eastAsia="Times New Roman" w:hAnsi="Verdana" w:cs="Times New Roman"/>
          <w:color w:val="222222"/>
          <w:sz w:val="24"/>
          <w:szCs w:val="24"/>
        </w:rPr>
        <w:br/>
        <w:t>Other key findings could be supportive evidence &amp; other results meaningful</w:t>
      </w:r>
      <w:r w:rsidRPr="0029162A">
        <w:rPr>
          <w:rFonts w:ascii="Verdana" w:eastAsia="Times New Roman" w:hAnsi="Verdana" w:cs="Times New Roman"/>
          <w:color w:val="222222"/>
          <w:sz w:val="24"/>
          <w:szCs w:val="24"/>
        </w:rPr>
        <w:br/>
        <w:t>for the paper even if they may not be part of the main story.</w:t>
      </w:r>
      <w:r w:rsidRPr="0029162A">
        <w:rPr>
          <w:rFonts w:ascii="Verdana" w:eastAsia="Times New Roman" w:hAnsi="Verdana" w:cs="Times New Roman"/>
          <w:color w:val="222222"/>
          <w:sz w:val="24"/>
          <w:szCs w:val="24"/>
        </w:rPr>
        <w:br/>
        <w:t>3 Point the reader to the data shown in figures &amp; tables.</w:t>
      </w:r>
      <w:r w:rsidRPr="0029162A">
        <w:rPr>
          <w:rFonts w:ascii="Verdana" w:eastAsia="Times New Roman" w:hAnsi="Verdana" w:cs="Times New Roman"/>
          <w:color w:val="222222"/>
          <w:sz w:val="24"/>
          <w:szCs w:val="24"/>
        </w:rPr>
        <w:br/>
        <w:t>NB: Main findings should be stated in the text interpreting/describing the</w:t>
      </w:r>
      <w:r w:rsidRPr="0029162A">
        <w:rPr>
          <w:rFonts w:ascii="Verdana" w:eastAsia="Times New Roman" w:hAnsi="Verdana" w:cs="Times New Roman"/>
          <w:color w:val="222222"/>
          <w:sz w:val="24"/>
          <w:szCs w:val="24"/>
        </w:rPr>
        <w:br/>
        <w:t>figures &amp; tables.</w:t>
      </w:r>
      <w:r w:rsidRPr="0029162A">
        <w:rPr>
          <w:rFonts w:ascii="Verdana" w:eastAsia="Times New Roman" w:hAnsi="Verdana" w:cs="Times New Roman"/>
          <w:color w:val="222222"/>
          <w:sz w:val="24"/>
          <w:szCs w:val="24"/>
        </w:rPr>
        <w:br/>
        <w:t>4 Interpret your data for the reader: Summarize &amp; interpret the meaning of</w:t>
      </w:r>
      <w:r w:rsidRPr="0029162A">
        <w:rPr>
          <w:rFonts w:ascii="Verdana" w:eastAsia="Times New Roman" w:hAnsi="Verdana" w:cs="Times New Roman"/>
          <w:color w:val="222222"/>
          <w:sz w:val="24"/>
          <w:szCs w:val="24"/>
        </w:rPr>
        <w:br/>
        <w:t>data for readers.</w:t>
      </w:r>
      <w:r w:rsidRPr="0029162A">
        <w:rPr>
          <w:rFonts w:ascii="Verdana" w:eastAsia="Times New Roman" w:hAnsi="Verdana" w:cs="Times New Roman"/>
          <w:color w:val="222222"/>
          <w:sz w:val="24"/>
          <w:szCs w:val="24"/>
        </w:rPr>
        <w:br/>
        <w:t>5 Place statistical information with data. Do not use it instead of results.</w:t>
      </w:r>
      <w:r w:rsidRPr="0029162A">
        <w:rPr>
          <w:rFonts w:ascii="Verdana" w:eastAsia="Times New Roman" w:hAnsi="Verdana" w:cs="Times New Roman"/>
          <w:color w:val="222222"/>
          <w:sz w:val="24"/>
          <w:szCs w:val="24"/>
        </w:rPr>
        <w:br/>
        <w:t>Interpret descriptive statistics for your readers.</w:t>
      </w:r>
    </w:p>
    <w:p w14:paraId="5CF9D9BC" w14:textId="77777777" w:rsidR="0029162A" w:rsidRPr="0029162A" w:rsidRDefault="0029162A" w:rsidP="0029162A">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4"/>
          <w:szCs w:val="24"/>
        </w:rPr>
      </w:pPr>
      <w:r w:rsidRPr="0029162A">
        <w:rPr>
          <w:rFonts w:ascii="Verdana" w:eastAsia="Times New Roman" w:hAnsi="Verdana" w:cs="Times New Roman"/>
          <w:b/>
          <w:bCs/>
          <w:color w:val="222222"/>
          <w:sz w:val="24"/>
          <w:szCs w:val="24"/>
        </w:rPr>
        <w:t>Discussion: </w:t>
      </w:r>
      <w:r w:rsidRPr="0029162A">
        <w:rPr>
          <w:rFonts w:ascii="Verdana" w:eastAsia="Times New Roman" w:hAnsi="Verdana" w:cs="Times New Roman"/>
          <w:color w:val="222222"/>
          <w:sz w:val="24"/>
          <w:szCs w:val="24"/>
        </w:rPr>
        <w:t>This chapter should:</w:t>
      </w:r>
    </w:p>
    <w:p w14:paraId="7822D8A9" w14:textId="09BFF718" w:rsidR="0029162A" w:rsidRPr="0029162A" w:rsidRDefault="0029162A" w:rsidP="0029162A">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State &amp; interpret your key findings. Provide the answer to the research questions.</w:t>
      </w:r>
    </w:p>
    <w:p w14:paraId="6BDEC3A7" w14:textId="55395474" w:rsidR="0029162A" w:rsidRPr="0029162A" w:rsidRDefault="0029162A" w:rsidP="0029162A">
      <w:pPr>
        <w:numPr>
          <w:ilvl w:val="1"/>
          <w:numId w:val="2"/>
        </w:numPr>
        <w:shd w:val="clear" w:color="auto" w:fill="FFFFFF"/>
        <w:spacing w:before="100" w:beforeAutospacing="1" w:after="100" w:afterAutospacing="1" w:line="240" w:lineRule="auto"/>
        <w:ind w:left="1665"/>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In the Discussion, provide the answer to the research question.</w:t>
      </w:r>
    </w:p>
    <w:p w14:paraId="5C04CC09" w14:textId="77777777" w:rsidR="0029162A" w:rsidRPr="0029162A" w:rsidRDefault="0029162A" w:rsidP="0029162A">
      <w:pPr>
        <w:numPr>
          <w:ilvl w:val="1"/>
          <w:numId w:val="2"/>
        </w:numPr>
        <w:shd w:val="clear" w:color="auto" w:fill="FFFFFF"/>
        <w:spacing w:before="100" w:beforeAutospacing="1" w:after="100" w:afterAutospacing="1" w:line="240" w:lineRule="auto"/>
        <w:ind w:left="1665"/>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To do so, interpret your key findings &amp; draw conclusions based on these findings in the context of the research topic and overall related fields.</w:t>
      </w:r>
    </w:p>
    <w:p w14:paraId="3F14648A" w14:textId="5FF0CF0D" w:rsidR="0029162A" w:rsidRPr="0029162A" w:rsidRDefault="0029162A" w:rsidP="0029162A">
      <w:pPr>
        <w:numPr>
          <w:ilvl w:val="1"/>
          <w:numId w:val="2"/>
        </w:numPr>
        <w:shd w:val="clear" w:color="auto" w:fill="FFFFFF"/>
        <w:spacing w:before="100" w:beforeAutospacing="1" w:after="100" w:afterAutospacing="1" w:line="240" w:lineRule="auto"/>
        <w:ind w:left="1665"/>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Place your findings in the context of science. The discussion should explain how you arrived at your conclusion, compare and contrast your findings with existing knowledge on the topic, and state theoretical implications or practical applications.</w:t>
      </w:r>
    </w:p>
    <w:p w14:paraId="0C61D1DC" w14:textId="42C20A35" w:rsidR="0029162A" w:rsidRPr="0029162A" w:rsidRDefault="0029162A" w:rsidP="0029162A">
      <w:pPr>
        <w:numPr>
          <w:ilvl w:val="1"/>
          <w:numId w:val="2"/>
        </w:numPr>
        <w:shd w:val="clear" w:color="auto" w:fill="FFFFFF"/>
        <w:spacing w:before="100" w:beforeAutospacing="1" w:after="100" w:afterAutospacing="1" w:line="240" w:lineRule="auto"/>
        <w:ind w:left="1665"/>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This gives the paper significance by generalizing results while clearly indicating how your study has advanced knowledge.</w:t>
      </w:r>
    </w:p>
    <w:p w14:paraId="1FBCA297" w14:textId="74561890" w:rsidR="0029162A" w:rsidRPr="0029162A" w:rsidRDefault="0029162A" w:rsidP="0029162A">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Summarize &amp; generalize.</w:t>
      </w:r>
    </w:p>
    <w:p w14:paraId="22B64124" w14:textId="7326E0D2" w:rsidR="0029162A" w:rsidRPr="0029162A" w:rsidRDefault="0029162A" w:rsidP="0029162A">
      <w:pPr>
        <w:numPr>
          <w:ilvl w:val="1"/>
          <w:numId w:val="2"/>
        </w:numPr>
        <w:shd w:val="clear" w:color="auto" w:fill="FFFFFF"/>
        <w:spacing w:before="100" w:beforeAutospacing="1" w:after="100" w:afterAutospacing="1" w:line="240" w:lineRule="auto"/>
        <w:ind w:left="1890"/>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lastRenderedPageBreak/>
        <w:t>Explain what is new in your work &amp; say why your results are important.</w:t>
      </w:r>
    </w:p>
    <w:p w14:paraId="44EDC417" w14:textId="6B8E6602" w:rsidR="0029162A" w:rsidRPr="0029162A" w:rsidRDefault="0029162A" w:rsidP="0029162A">
      <w:pPr>
        <w:numPr>
          <w:ilvl w:val="1"/>
          <w:numId w:val="2"/>
        </w:numPr>
        <w:shd w:val="clear" w:color="auto" w:fill="FFFFFF"/>
        <w:spacing w:before="100" w:beforeAutospacing="1" w:after="100" w:afterAutospacing="1" w:line="240" w:lineRule="auto"/>
        <w:ind w:left="1890"/>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Include explanations for any results that do not support the answers and discuss other results and hypotheses that are relevant to yours.</w:t>
      </w:r>
    </w:p>
    <w:p w14:paraId="7088812A" w14:textId="0C7A359E" w:rsidR="0029162A" w:rsidRPr="0029162A" w:rsidRDefault="0029162A" w:rsidP="0029162A">
      <w:pPr>
        <w:numPr>
          <w:ilvl w:val="1"/>
          <w:numId w:val="2"/>
        </w:numPr>
        <w:shd w:val="clear" w:color="auto" w:fill="FFFFFF"/>
        <w:spacing w:before="100" w:beforeAutospacing="1" w:after="100" w:afterAutospacing="1" w:line="240" w:lineRule="auto"/>
        <w:ind w:left="1890"/>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In addition, you may discuss any possible errors or limitations in your methods, give explanations of unexpected findings, and indicate what the next steps might be.</w:t>
      </w:r>
    </w:p>
    <w:p w14:paraId="3FD02E28" w14:textId="19818978" w:rsidR="0029162A" w:rsidRPr="0029162A" w:rsidRDefault="0029162A" w:rsidP="0029162A">
      <w:pPr>
        <w:numPr>
          <w:ilvl w:val="1"/>
          <w:numId w:val="2"/>
        </w:numPr>
        <w:shd w:val="clear" w:color="auto" w:fill="FFFFFF"/>
        <w:spacing w:before="100" w:beforeAutospacing="1" w:after="100" w:afterAutospacing="1" w:line="240" w:lineRule="auto"/>
        <w:ind w:left="1890"/>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Do not refer to every detail of your work again; repeating the Results section in the Discussion.</w:t>
      </w:r>
    </w:p>
    <w:p w14:paraId="30877EC9" w14:textId="1E10D1A5" w:rsidR="0029162A" w:rsidRPr="0029162A" w:rsidRDefault="0029162A" w:rsidP="0029162A">
      <w:pPr>
        <w:numPr>
          <w:ilvl w:val="1"/>
          <w:numId w:val="2"/>
        </w:numPr>
        <w:shd w:val="clear" w:color="auto" w:fill="FFFFFF"/>
        <w:spacing w:before="100" w:beforeAutospacing="1" w:after="100" w:afterAutospacing="1" w:line="240" w:lineRule="auto"/>
        <w:ind w:left="1890"/>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Instead, in your Discussion, summarize and generalize.</w:t>
      </w:r>
    </w:p>
    <w:p w14:paraId="5917BF15" w14:textId="0C5FBD90" w:rsidR="0029162A" w:rsidRPr="0029162A" w:rsidRDefault="0029162A" w:rsidP="0029162A">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Keep in mind who your potential readers will be.</w:t>
      </w:r>
    </w:p>
    <w:p w14:paraId="7F0A6F34" w14:textId="4F291668" w:rsidR="0029162A" w:rsidRPr="0029162A" w:rsidRDefault="0029162A" w:rsidP="0029162A">
      <w:pPr>
        <w:numPr>
          <w:ilvl w:val="1"/>
          <w:numId w:val="2"/>
        </w:numPr>
        <w:shd w:val="clear" w:color="auto" w:fill="FFFFFF"/>
        <w:spacing w:before="100" w:beforeAutospacing="1" w:after="100" w:afterAutospacing="1" w:line="240" w:lineRule="auto"/>
        <w:ind w:left="1890"/>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Adjust the Discussion according to your potential reader and make it no longer than necessary.</w:t>
      </w:r>
    </w:p>
    <w:p w14:paraId="4E591148" w14:textId="40F62CF1" w:rsidR="0029162A" w:rsidRPr="0029162A" w:rsidRDefault="0029162A" w:rsidP="0029162A">
      <w:pPr>
        <w:numPr>
          <w:ilvl w:val="1"/>
          <w:numId w:val="2"/>
        </w:numPr>
        <w:shd w:val="clear" w:color="auto" w:fill="FFFFFF"/>
        <w:spacing w:before="100" w:beforeAutospacing="1" w:after="100" w:afterAutospacing="1" w:line="240" w:lineRule="auto"/>
        <w:ind w:left="1890"/>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Maintain the area of interest of the specific group of people you are targeting.</w:t>
      </w:r>
    </w:p>
    <w:p w14:paraId="49F8C681" w14:textId="4FABA7B7" w:rsidR="0029162A" w:rsidRPr="0029162A" w:rsidRDefault="0029162A" w:rsidP="0029162A">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Organize the Discussion in a pyramid structure.</w:t>
      </w:r>
    </w:p>
    <w:p w14:paraId="67E42A69" w14:textId="2BCD83CC" w:rsidR="0029162A" w:rsidRPr="0029162A" w:rsidRDefault="0029162A" w:rsidP="0029162A">
      <w:pPr>
        <w:numPr>
          <w:ilvl w:val="1"/>
          <w:numId w:val="2"/>
        </w:numPr>
        <w:shd w:val="clear" w:color="auto" w:fill="FFFFFF"/>
        <w:spacing w:before="100" w:beforeAutospacing="1" w:after="100" w:afterAutospacing="1" w:line="240" w:lineRule="auto"/>
        <w:ind w:left="1665"/>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Unlike the Introduction, which follows a funnel shape, the Discussion follows a pyramid shape.</w:t>
      </w:r>
    </w:p>
    <w:p w14:paraId="373BFF66" w14:textId="0EAF824C" w:rsidR="0029162A" w:rsidRPr="0029162A" w:rsidRDefault="0029162A" w:rsidP="0029162A">
      <w:pPr>
        <w:numPr>
          <w:ilvl w:val="1"/>
          <w:numId w:val="2"/>
        </w:numPr>
        <w:shd w:val="clear" w:color="auto" w:fill="FFFFFF"/>
        <w:spacing w:before="100" w:beforeAutospacing="1" w:after="100" w:afterAutospacing="1" w:line="240" w:lineRule="auto"/>
        <w:ind w:left="1665"/>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i.e.,</w:t>
      </w:r>
      <w:r w:rsidRPr="0029162A">
        <w:rPr>
          <w:rFonts w:ascii="Verdana" w:eastAsia="Times New Roman" w:hAnsi="Verdana" w:cs="Times New Roman"/>
          <w:color w:val="222222"/>
          <w:sz w:val="24"/>
          <w:szCs w:val="24"/>
        </w:rPr>
        <w:t xml:space="preserve"> it moves from specific to general.</w:t>
      </w:r>
    </w:p>
    <w:p w14:paraId="13C1AC32" w14:textId="7E2658F3" w:rsidR="0029162A" w:rsidRPr="0029162A" w:rsidRDefault="00F24F4F" w:rsidP="0029162A">
      <w:pPr>
        <w:numPr>
          <w:ilvl w:val="1"/>
          <w:numId w:val="2"/>
        </w:numPr>
        <w:shd w:val="clear" w:color="auto" w:fill="FFFFFF"/>
        <w:spacing w:before="100" w:beforeAutospacing="1" w:after="100" w:afterAutospacing="1" w:line="240" w:lineRule="auto"/>
        <w:ind w:left="1665"/>
        <w:rPr>
          <w:rFonts w:ascii="Verdana" w:eastAsia="Times New Roman" w:hAnsi="Verdana" w:cs="Times New Roman"/>
          <w:color w:val="222222"/>
          <w:sz w:val="24"/>
          <w:szCs w:val="24"/>
        </w:rPr>
      </w:pPr>
      <w:r>
        <w:rPr>
          <w:rFonts w:ascii="Verdana" w:eastAsia="Times New Roman" w:hAnsi="Verdana" w:cs="Times New Roman"/>
          <w:noProof/>
          <w:color w:val="222222"/>
          <w:sz w:val="24"/>
          <w:szCs w:val="24"/>
        </w:rPr>
        <w:drawing>
          <wp:anchor distT="0" distB="0" distL="114300" distR="114300" simplePos="0" relativeHeight="251659264" behindDoc="0" locked="0" layoutInCell="1" allowOverlap="1" wp14:anchorId="3623BD8F" wp14:editId="286CBE59">
            <wp:simplePos x="0" y="0"/>
            <wp:positionH relativeFrom="column">
              <wp:posOffset>638175</wp:posOffset>
            </wp:positionH>
            <wp:positionV relativeFrom="paragraph">
              <wp:posOffset>48260</wp:posOffset>
            </wp:positionV>
            <wp:extent cx="4533900" cy="2481580"/>
            <wp:effectExtent l="0" t="0" r="0" b="0"/>
            <wp:wrapThrough wrapText="bothSides">
              <wp:wrapPolygon edited="0">
                <wp:start x="0" y="0"/>
                <wp:lineTo x="0" y="21390"/>
                <wp:lineTo x="21509" y="21390"/>
                <wp:lineTo x="2150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3900" cy="2481580"/>
                    </a:xfrm>
                    <a:prstGeom prst="rect">
                      <a:avLst/>
                    </a:prstGeom>
                  </pic:spPr>
                </pic:pic>
              </a:graphicData>
            </a:graphic>
            <wp14:sizeRelH relativeFrom="page">
              <wp14:pctWidth>0</wp14:pctWidth>
            </wp14:sizeRelH>
            <wp14:sizeRelV relativeFrom="page">
              <wp14:pctHeight>0</wp14:pctHeight>
            </wp14:sizeRelV>
          </wp:anchor>
        </w:drawing>
      </w:r>
    </w:p>
    <w:p w14:paraId="07F7C03A" w14:textId="77777777" w:rsidR="0029162A" w:rsidRPr="0029162A" w:rsidRDefault="0029162A" w:rsidP="0029162A">
      <w:pPr>
        <w:shd w:val="clear" w:color="auto" w:fill="FFFFFF"/>
        <w:spacing w:after="0" w:line="240" w:lineRule="auto"/>
        <w:rPr>
          <w:rFonts w:ascii="Verdana" w:eastAsia="Times New Roman" w:hAnsi="Verdana" w:cs="Times New Roman"/>
          <w:color w:val="222222"/>
          <w:sz w:val="24"/>
          <w:szCs w:val="24"/>
        </w:rPr>
      </w:pPr>
      <w:r w:rsidRPr="0029162A">
        <w:rPr>
          <w:rFonts w:ascii="Verdana" w:eastAsia="Times New Roman" w:hAnsi="Verdana" w:cs="Times New Roman"/>
          <w:color w:val="222222"/>
          <w:sz w:val="24"/>
          <w:szCs w:val="24"/>
        </w:rPr>
        <w:t> 5. </w:t>
      </w:r>
      <w:r w:rsidRPr="0029162A">
        <w:rPr>
          <w:rFonts w:ascii="Verdana" w:eastAsia="Times New Roman" w:hAnsi="Verdana" w:cs="Times New Roman"/>
          <w:b/>
          <w:bCs/>
          <w:color w:val="222222"/>
          <w:sz w:val="24"/>
          <w:szCs w:val="24"/>
        </w:rPr>
        <w:t>Conclusion</w:t>
      </w:r>
      <w:r w:rsidRPr="0029162A">
        <w:rPr>
          <w:rFonts w:ascii="Verdana" w:eastAsia="Times New Roman" w:hAnsi="Verdana" w:cs="Times New Roman"/>
          <w:color w:val="222222"/>
          <w:sz w:val="24"/>
          <w:szCs w:val="24"/>
        </w:rPr>
        <w:t>: Conclude the study in regard to the mini-projects objectives and findings of the research.</w:t>
      </w:r>
    </w:p>
    <w:p w14:paraId="245D0B32" w14:textId="77777777" w:rsidR="00842104" w:rsidRDefault="00F24F4F"/>
    <w:sectPr w:rsidR="0084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21224"/>
    <w:multiLevelType w:val="multilevel"/>
    <w:tmpl w:val="33EA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20DCE"/>
    <w:multiLevelType w:val="multilevel"/>
    <w:tmpl w:val="9E6A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F8"/>
    <w:rsid w:val="00215B17"/>
    <w:rsid w:val="0029162A"/>
    <w:rsid w:val="00644574"/>
    <w:rsid w:val="008265F8"/>
    <w:rsid w:val="00F2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74DF"/>
  <w15:chartTrackingRefBased/>
  <w15:docId w15:val="{77762A93-F913-4EA6-9FFC-1C198703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67434">
      <w:bodyDiv w:val="1"/>
      <w:marLeft w:val="0"/>
      <w:marRight w:val="0"/>
      <w:marTop w:val="0"/>
      <w:marBottom w:val="0"/>
      <w:divBdr>
        <w:top w:val="none" w:sz="0" w:space="0" w:color="auto"/>
        <w:left w:val="none" w:sz="0" w:space="0" w:color="auto"/>
        <w:bottom w:val="none" w:sz="0" w:space="0" w:color="auto"/>
        <w:right w:val="none" w:sz="0" w:space="0" w:color="auto"/>
      </w:divBdr>
      <w:divsChild>
        <w:div w:id="595795232">
          <w:marLeft w:val="0"/>
          <w:marRight w:val="0"/>
          <w:marTop w:val="0"/>
          <w:marBottom w:val="0"/>
          <w:divBdr>
            <w:top w:val="none" w:sz="0" w:space="0" w:color="auto"/>
            <w:left w:val="none" w:sz="0" w:space="0" w:color="auto"/>
            <w:bottom w:val="none" w:sz="0" w:space="0" w:color="auto"/>
            <w:right w:val="none" w:sz="0" w:space="0" w:color="auto"/>
          </w:divBdr>
        </w:div>
        <w:div w:id="955403322">
          <w:marLeft w:val="0"/>
          <w:marRight w:val="0"/>
          <w:marTop w:val="0"/>
          <w:marBottom w:val="0"/>
          <w:divBdr>
            <w:top w:val="none" w:sz="0" w:space="0" w:color="auto"/>
            <w:left w:val="none" w:sz="0" w:space="0" w:color="auto"/>
            <w:bottom w:val="none" w:sz="0" w:space="0" w:color="auto"/>
            <w:right w:val="none" w:sz="0" w:space="0" w:color="auto"/>
          </w:divBdr>
        </w:div>
        <w:div w:id="939876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3</cp:revision>
  <dcterms:created xsi:type="dcterms:W3CDTF">2021-08-06T09:56:00Z</dcterms:created>
  <dcterms:modified xsi:type="dcterms:W3CDTF">2021-08-06T10:02:00Z</dcterms:modified>
</cp:coreProperties>
</file>