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A0BC" w14:textId="77777777" w:rsidR="007537AB" w:rsidRPr="007537AB" w:rsidRDefault="007537AB" w:rsidP="007537AB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7537AB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Location</w:t>
      </w:r>
    </w:p>
    <w:p w14:paraId="053B313B" w14:textId="77777777" w:rsidR="007537AB" w:rsidRPr="007537AB" w:rsidRDefault="007537AB" w:rsidP="007537AB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7537AB">
        <w:rPr>
          <w:rFonts w:asciiTheme="minorHAnsi" w:hAnsiTheme="minorHAnsi" w:cstheme="minorHAnsi"/>
          <w:sz w:val="28"/>
          <w:szCs w:val="28"/>
        </w:rPr>
        <w:t>Oniru</w:t>
      </w:r>
      <w:proofErr w:type="spellEnd"/>
      <w:r w:rsidRPr="007537AB">
        <w:rPr>
          <w:rFonts w:asciiTheme="minorHAnsi" w:hAnsiTheme="minorHAnsi" w:cstheme="minorHAnsi"/>
          <w:sz w:val="28"/>
          <w:szCs w:val="28"/>
        </w:rPr>
        <w:t>, Victoria Island Lagos</w:t>
      </w:r>
    </w:p>
    <w:p w14:paraId="4ADC4B3F" w14:textId="77777777" w:rsidR="007537AB" w:rsidRPr="007537AB" w:rsidRDefault="007537AB" w:rsidP="007537AB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7537AB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Project</w:t>
      </w:r>
    </w:p>
    <w:p w14:paraId="003F8D2D" w14:textId="77777777" w:rsidR="007537AB" w:rsidRPr="007537AB" w:rsidRDefault="007537AB" w:rsidP="007537AB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7537AB">
        <w:rPr>
          <w:rFonts w:asciiTheme="minorHAnsi" w:hAnsiTheme="minorHAnsi" w:cstheme="minorHAnsi"/>
          <w:sz w:val="28"/>
          <w:szCs w:val="28"/>
        </w:rPr>
        <w:t>14 </w:t>
      </w:r>
      <w:proofErr w:type="spellStart"/>
      <w:r w:rsidRPr="007537AB">
        <w:rPr>
          <w:rFonts w:asciiTheme="minorHAnsi" w:hAnsiTheme="minorHAnsi" w:cstheme="minorHAnsi"/>
          <w:sz w:val="28"/>
          <w:szCs w:val="28"/>
        </w:rPr>
        <w:t>Storey</w:t>
      </w:r>
      <w:proofErr w:type="spellEnd"/>
      <w:r w:rsidRPr="007537AB">
        <w:rPr>
          <w:rFonts w:asciiTheme="minorHAnsi" w:hAnsiTheme="minorHAnsi" w:cstheme="minorHAnsi"/>
          <w:sz w:val="28"/>
          <w:szCs w:val="28"/>
        </w:rPr>
        <w:t xml:space="preserve"> Grade </w:t>
      </w:r>
      <w:proofErr w:type="gramStart"/>
      <w:r w:rsidRPr="007537AB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7537AB">
        <w:rPr>
          <w:rFonts w:asciiTheme="minorHAnsi" w:hAnsiTheme="minorHAnsi" w:cstheme="minorHAnsi"/>
          <w:sz w:val="28"/>
          <w:szCs w:val="28"/>
        </w:rPr>
        <w:t xml:space="preserve"> Office</w:t>
      </w:r>
    </w:p>
    <w:p w14:paraId="2117B04C" w14:textId="77777777" w:rsidR="007537AB" w:rsidRPr="007537AB" w:rsidRDefault="007537AB" w:rsidP="007537AB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7537AB">
        <w:rPr>
          <w:rFonts w:asciiTheme="minorHAnsi" w:hAnsiTheme="minorHAnsi" w:cstheme="minorHAnsi"/>
          <w:sz w:val="28"/>
          <w:szCs w:val="28"/>
        </w:rPr>
        <w:t>11,000 Sqm GLA</w:t>
      </w:r>
    </w:p>
    <w:p w14:paraId="24D308E3" w14:textId="77777777" w:rsidR="007537AB" w:rsidRPr="007537AB" w:rsidRDefault="007537AB" w:rsidP="007537AB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7537AB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Key Feature</w:t>
      </w:r>
    </w:p>
    <w:p w14:paraId="4F08B3F2" w14:textId="77777777" w:rsidR="007537AB" w:rsidRPr="007537AB" w:rsidRDefault="007537AB" w:rsidP="007537AB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7537AB">
        <w:rPr>
          <w:rFonts w:asciiTheme="minorHAnsi" w:hAnsiTheme="minorHAnsi" w:cstheme="minorHAnsi"/>
          <w:sz w:val="28"/>
          <w:szCs w:val="28"/>
        </w:rPr>
        <w:t>1st Green Star Certified Building in Nigeria</w:t>
      </w:r>
    </w:p>
    <w:p w14:paraId="71030762" w14:textId="77777777" w:rsidR="003F2360" w:rsidRDefault="003F2360"/>
    <w:sectPr w:rsidR="003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94"/>
    <w:rsid w:val="003F2360"/>
    <w:rsid w:val="003F4094"/>
    <w:rsid w:val="0075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94C66-3AA6-4B62-8F13-37843674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2022-11-18T03:25:00Z</dcterms:created>
  <dcterms:modified xsi:type="dcterms:W3CDTF">2022-11-18T03:27:00Z</dcterms:modified>
</cp:coreProperties>
</file>