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Python re Library Overview</w:t>
      </w:r>
    </w:p>
    <w:p>
      <w:pPr>
        <w:jc w:val="center"/>
      </w:pPr>
      <w:r>
        <w:rPr>
          <w:rFonts w:ascii="Arial" w:hAnsi="Arial"/>
          <w:i/>
          <w:color w:val="5A5A5A"/>
          <w:sz w:val="21"/>
        </w:rPr>
        <w:t>Regular expressions for searching, validating, extracting, splitting, and replacing text</w:t>
      </w:r>
    </w:p>
    <w:p/>
    <w:tbl>
      <w:tblPr>
        <w:tblW w:type="auto" w:w="0"/>
        <w:jc w:val="center"/>
        <w:tblLook w:firstColumn="1" w:firstRow="1" w:lastColumn="0" w:lastRow="0" w:noHBand="0" w:noVBand="1" w:val="04A0"/>
      </w:tblPr>
      <w:tblGrid>
        <w:gridCol w:w="10224"/>
      </w:tblGrid>
      <w:tr>
        <w:tc>
          <w:tcPr>
            <w:tcW w:type="dxa" w:w="10224"/>
            <w:shd w:fill="EAF2F8"/>
            <w:vAlign w:val="center"/>
          </w:tcPr>
          <w:p>
            <w:pPr>
              <w:spacing w:after="0"/>
            </w:pPr>
            <w:r>
              <w:rPr>
                <w:rFonts w:ascii="Arial" w:hAnsi="Arial"/>
                <w:sz w:val="21"/>
              </w:rPr>
              <w:t>In Python, re is the standard library for regular expressions. It lets you describe text patterns and then use those patterns to find, check, extract, split, or replace strings.</w:t>
            </w:r>
          </w:p>
        </w:tc>
      </w:tr>
    </w:tbl>
    <w:p>
      <w:pPr>
        <w:pStyle w:val="Heading1"/>
      </w:pPr>
      <w:r>
        <w:t>1. What is the re library?</w:t>
      </w:r>
    </w:p>
    <w:p>
      <w:r>
        <w:t>The re library is Python's built-in regular expression module. A regular expression, often shortened to regex, is a compact way to describe a text pattern. Instead of searching only for one fixed word, you can search for a rule such as "one or more digits", "a hex value", "a variable name", or "a Verilog-style numeric literal".</w:t>
      </w:r>
    </w:p>
    <w:p>
      <w:r>
        <w:t>Because re is part of the Python standard library, you do not need to install anything separately.</w:t>
      </w:r>
    </w:p>
    <w:p>
      <w:pPr>
        <w:pStyle w:val="CodeBlock"/>
      </w:pPr>
      <w:r>
        <w:rPr>
          <w:rFonts w:ascii="Consolas" w:hAnsi="Consolas" w:eastAsia="Consolas"/>
          <w:sz w:val="18"/>
        </w:rPr>
        <w:t>import re</w:t>
      </w:r>
    </w:p>
    <w:p>
      <w:pPr>
        <w:pStyle w:val="Heading1"/>
      </w:pPr>
      <w:r>
        <w:t>2. Why use regular expressions?</w:t>
      </w:r>
    </w:p>
    <w:p>
      <w:r>
        <w:t>Use re when simple string operations are not flexible enough. It is especially useful when text has a recognizable format but the exact characters vary.</w:t>
      </w:r>
    </w:p>
    <w:p>
      <w:pPr>
        <w:pStyle w:val="ListBullet"/>
        <w:spacing w:after="40"/>
      </w:pPr>
      <w:r>
        <w:t>Checking whether a string is only digits, binary digits, hex digits, or a valid variable name.</w:t>
      </w:r>
    </w:p>
    <w:p>
      <w:pPr>
        <w:pStyle w:val="ListBullet"/>
        <w:spacing w:after="40"/>
      </w:pPr>
      <w:r>
        <w:t>Extracting values from structured text such as WIDTH=8, layer3_weight_8bit, or 8'hFF.</w:t>
      </w:r>
    </w:p>
    <w:p>
      <w:pPr>
        <w:pStyle w:val="ListBullet"/>
        <w:spacing w:after="40"/>
      </w:pPr>
      <w:r>
        <w:t>Parsing text files such as .mem files, Verilog snippets, logs, CSV-like debug output, or generated parameter files.</w:t>
      </w:r>
    </w:p>
    <w:p>
      <w:pPr>
        <w:pStyle w:val="ListBullet"/>
        <w:spacing w:after="40"/>
      </w:pPr>
      <w:r>
        <w:t>Replacing repeated spaces, removing comments, or normalizing text formatting.</w:t>
      </w:r>
    </w:p>
    <w:p>
      <w:pPr>
        <w:pStyle w:val="ListBullet"/>
        <w:spacing w:after="40"/>
      </w:pPr>
      <w:r>
        <w:t>Splitting text using multiple separators such as spaces, commas, semicolons, or tabs.</w:t>
      </w:r>
    </w:p>
    <w:p>
      <w:pPr>
        <w:pStyle w:val="Heading1"/>
      </w:pPr>
      <w:r>
        <w:t>3. Common re functions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rFonts w:ascii="Arial" w:hAnsi="Arial"/>
                <w:b/>
                <w:sz w:val="18"/>
              </w:rPr>
              <w:t>Function</w:t>
            </w:r>
          </w:p>
        </w:tc>
        <w:tc>
          <w:tcPr>
            <w:tcW w:type="dxa" w:w="3408"/>
            <w:shd w:fill="D9EAF7"/>
          </w:tcPr>
          <w:p>
            <w:r/>
            <w:r>
              <w:rPr>
                <w:rFonts w:ascii="Arial" w:hAnsi="Arial"/>
                <w:b/>
                <w:sz w:val="18"/>
              </w:rPr>
              <w:t>Main idea</w:t>
            </w:r>
          </w:p>
        </w:tc>
        <w:tc>
          <w:tcPr>
            <w:tcW w:type="dxa" w:w="3408"/>
            <w:shd w:fill="D9EAF7"/>
          </w:tcPr>
          <w:p>
            <w:r/>
            <w:r>
              <w:rPr>
                <w:rFonts w:ascii="Arial" w:hAnsi="Arial"/>
                <w:b/>
                <w:sz w:val="18"/>
              </w:rPr>
              <w:t>Typical use</w:t>
            </w:r>
          </w:p>
        </w:tc>
      </w:tr>
      <w:tr>
        <w:tc>
          <w:tcPr>
            <w:tcW w:type="dxa" w:w="3408"/>
          </w:tcPr>
          <w:p>
            <w:r/>
            <w:r>
              <w:rPr>
                <w:rFonts w:ascii="Arial" w:hAnsi="Arial"/>
                <w:b w:val="0"/>
                <w:sz w:val="18"/>
              </w:rPr>
              <w:t>re.match()</w:t>
            </w:r>
          </w:p>
        </w:tc>
        <w:tc>
          <w:tcPr>
            <w:tcW w:type="dxa" w:w="3408"/>
          </w:tcPr>
          <w:p>
            <w:r/>
            <w:r>
              <w:rPr>
                <w:rFonts w:ascii="Arial" w:hAnsi="Arial"/>
                <w:b w:val="0"/>
                <w:sz w:val="18"/>
              </w:rPr>
              <w:t>Checks from the start of the string.</w:t>
            </w:r>
          </w:p>
        </w:tc>
        <w:tc>
          <w:tcPr>
            <w:tcW w:type="dxa" w:w="3408"/>
          </w:tcPr>
          <w:p>
            <w:r/>
            <w:r>
              <w:rPr>
                <w:rFonts w:ascii="Arial" w:hAnsi="Arial"/>
                <w:b w:val="0"/>
                <w:sz w:val="18"/>
              </w:rPr>
              <w:t>Useful when the pattern must begin at character 0.</w:t>
            </w:r>
          </w:p>
        </w:tc>
      </w:tr>
      <w:tr>
        <w:tc>
          <w:tcPr>
            <w:tcW w:type="dxa" w:w="3408"/>
          </w:tcPr>
          <w:p>
            <w:r/>
            <w:r>
              <w:rPr>
                <w:rFonts w:ascii="Arial" w:hAnsi="Arial"/>
                <w:b w:val="0"/>
                <w:sz w:val="18"/>
              </w:rPr>
              <w:t>re.search()</w:t>
            </w:r>
          </w:p>
        </w:tc>
        <w:tc>
          <w:tcPr>
            <w:tcW w:type="dxa" w:w="3408"/>
          </w:tcPr>
          <w:p>
            <w:r/>
            <w:r>
              <w:rPr>
                <w:rFonts w:ascii="Arial" w:hAnsi="Arial"/>
                <w:b w:val="0"/>
                <w:sz w:val="18"/>
              </w:rPr>
              <w:t>Finds the first match anywhere in the string.</w:t>
            </w:r>
          </w:p>
        </w:tc>
        <w:tc>
          <w:tcPr>
            <w:tcW w:type="dxa" w:w="3408"/>
          </w:tcPr>
          <w:p>
            <w:r/>
            <w:r>
              <w:rPr>
                <w:rFonts w:ascii="Arial" w:hAnsi="Arial"/>
                <w:b w:val="0"/>
                <w:sz w:val="18"/>
              </w:rPr>
              <w:t>Useful for scanning a line or log message.</w:t>
            </w:r>
          </w:p>
        </w:tc>
      </w:tr>
      <w:tr>
        <w:tc>
          <w:tcPr>
            <w:tcW w:type="dxa" w:w="3408"/>
          </w:tcPr>
          <w:p>
            <w:r/>
            <w:r>
              <w:rPr>
                <w:rFonts w:ascii="Arial" w:hAnsi="Arial"/>
                <w:b w:val="0"/>
                <w:sz w:val="18"/>
              </w:rPr>
              <w:t>re.fullmatch()</w:t>
            </w:r>
          </w:p>
        </w:tc>
        <w:tc>
          <w:tcPr>
            <w:tcW w:type="dxa" w:w="3408"/>
          </w:tcPr>
          <w:p>
            <w:r/>
            <w:r>
              <w:rPr>
                <w:rFonts w:ascii="Arial" w:hAnsi="Arial"/>
                <w:b w:val="0"/>
                <w:sz w:val="18"/>
              </w:rPr>
              <w:t>Requires the whole string to match.</w:t>
            </w:r>
          </w:p>
        </w:tc>
        <w:tc>
          <w:tcPr>
            <w:tcW w:type="dxa" w:w="3408"/>
          </w:tcPr>
          <w:p>
            <w:r/>
            <w:r>
              <w:rPr>
                <w:rFonts w:ascii="Arial" w:hAnsi="Arial"/>
                <w:b w:val="0"/>
                <w:sz w:val="18"/>
              </w:rPr>
              <w:t>Useful for validation, such as checking if token is a number.</w:t>
            </w:r>
          </w:p>
        </w:tc>
      </w:tr>
      <w:tr>
        <w:tc>
          <w:tcPr>
            <w:tcW w:type="dxa" w:w="3408"/>
          </w:tcPr>
          <w:p>
            <w:r/>
            <w:r>
              <w:rPr>
                <w:rFonts w:ascii="Arial" w:hAnsi="Arial"/>
                <w:b w:val="0"/>
                <w:sz w:val="18"/>
              </w:rPr>
              <w:t>re.findall()</w:t>
            </w:r>
          </w:p>
        </w:tc>
        <w:tc>
          <w:tcPr>
            <w:tcW w:type="dxa" w:w="3408"/>
          </w:tcPr>
          <w:p>
            <w:r/>
            <w:r>
              <w:rPr>
                <w:rFonts w:ascii="Arial" w:hAnsi="Arial"/>
                <w:b w:val="0"/>
                <w:sz w:val="18"/>
              </w:rPr>
              <w:t>Returns all non-overlapping matches as a list.</w:t>
            </w:r>
          </w:p>
        </w:tc>
        <w:tc>
          <w:tcPr>
            <w:tcW w:type="dxa" w:w="3408"/>
          </w:tcPr>
          <w:p>
            <w:r/>
            <w:r>
              <w:rPr>
                <w:rFonts w:ascii="Arial" w:hAnsi="Arial"/>
                <w:b w:val="0"/>
                <w:sz w:val="18"/>
              </w:rPr>
              <w:t>Useful for extracting all numbers, names, or hex values.</w:t>
            </w:r>
          </w:p>
        </w:tc>
      </w:tr>
      <w:tr>
        <w:tc>
          <w:tcPr>
            <w:tcW w:type="dxa" w:w="3408"/>
          </w:tcPr>
          <w:p>
            <w:r/>
            <w:r>
              <w:rPr>
                <w:rFonts w:ascii="Arial" w:hAnsi="Arial"/>
                <w:b w:val="0"/>
                <w:sz w:val="18"/>
              </w:rPr>
              <w:t>re.sub()</w:t>
            </w:r>
          </w:p>
        </w:tc>
        <w:tc>
          <w:tcPr>
            <w:tcW w:type="dxa" w:w="3408"/>
          </w:tcPr>
          <w:p>
            <w:r/>
            <w:r>
              <w:rPr>
                <w:rFonts w:ascii="Arial" w:hAnsi="Arial"/>
                <w:b w:val="0"/>
                <w:sz w:val="18"/>
              </w:rPr>
              <w:t>Replaces matched text with new text.</w:t>
            </w:r>
          </w:p>
        </w:tc>
        <w:tc>
          <w:tcPr>
            <w:tcW w:type="dxa" w:w="3408"/>
          </w:tcPr>
          <w:p>
            <w:r/>
            <w:r>
              <w:rPr>
                <w:rFonts w:ascii="Arial" w:hAnsi="Arial"/>
                <w:b w:val="0"/>
                <w:sz w:val="18"/>
              </w:rPr>
              <w:t>Useful for cleanup or format conversion.</w:t>
            </w:r>
          </w:p>
        </w:tc>
      </w:tr>
      <w:tr>
        <w:tc>
          <w:tcPr>
            <w:tcW w:type="dxa" w:w="3408"/>
          </w:tcPr>
          <w:p>
            <w:r/>
            <w:r>
              <w:rPr>
                <w:rFonts w:ascii="Arial" w:hAnsi="Arial"/>
                <w:b w:val="0"/>
                <w:sz w:val="18"/>
              </w:rPr>
              <w:t>re.split()</w:t>
            </w:r>
          </w:p>
        </w:tc>
        <w:tc>
          <w:tcPr>
            <w:tcW w:type="dxa" w:w="3408"/>
          </w:tcPr>
          <w:p>
            <w:r/>
            <w:r>
              <w:rPr>
                <w:rFonts w:ascii="Arial" w:hAnsi="Arial"/>
                <w:b w:val="0"/>
                <w:sz w:val="18"/>
              </w:rPr>
              <w:t>Splits a string using a pattern as the separator.</w:t>
            </w:r>
          </w:p>
        </w:tc>
        <w:tc>
          <w:tcPr>
            <w:tcW w:type="dxa" w:w="3408"/>
          </w:tcPr>
          <w:p>
            <w:r/>
            <w:r>
              <w:rPr>
                <w:rFonts w:ascii="Arial" w:hAnsi="Arial"/>
                <w:b w:val="0"/>
                <w:sz w:val="18"/>
              </w:rPr>
              <w:t>Useful when there are multiple delimiter types.</w:t>
            </w:r>
          </w:p>
        </w:tc>
      </w:tr>
    </w:tbl>
    <w:p>
      <w:pPr>
        <w:pStyle w:val="Heading1"/>
      </w:pPr>
      <w:r>
        <w:t>4. match, search, and fullmatch</w:t>
      </w:r>
    </w:p>
    <w:p>
      <w:r>
        <w:t>These three functions are often confused. The difference is where the pattern is allowed to match.</w:t>
      </w:r>
    </w:p>
    <w:p>
      <w:pPr>
        <w:pStyle w:val="CodeBlock"/>
      </w:pPr>
      <w:r>
        <w:rPr>
          <w:rFonts w:ascii="Consolas" w:hAnsi="Consolas" w:eastAsia="Consolas"/>
          <w:sz w:val="18"/>
        </w:rPr>
        <w:t>import re</w:t>
      </w:r>
      <w:r>
        <w:br/>
      </w:r>
      <w:r>
        <w:rPr>
          <w:rFonts w:ascii="Consolas" w:hAnsi="Consolas" w:eastAsia="Consolas"/>
          <w:sz w:val="18"/>
        </w:rPr>
      </w:r>
      <w:r>
        <w:br/>
      </w:r>
      <w:r>
        <w:rPr>
          <w:rFonts w:ascii="Consolas" w:hAnsi="Consolas" w:eastAsia="Consolas"/>
          <w:sz w:val="18"/>
        </w:rPr>
        <w:t>text = "WIDTH = 8"</w:t>
      </w:r>
      <w:r>
        <w:br/>
      </w:r>
      <w:r>
        <w:rPr>
          <w:rFonts w:ascii="Consolas" w:hAnsi="Consolas" w:eastAsia="Consolas"/>
          <w:sz w:val="18"/>
        </w:rPr>
      </w:r>
      <w:r>
        <w:br/>
      </w:r>
      <w:r>
        <w:rPr>
          <w:rFonts w:ascii="Consolas" w:hAnsi="Consolas" w:eastAsia="Consolas"/>
          <w:sz w:val="18"/>
        </w:rPr>
        <w:t>re.match(r"\d+", text)       # Fails: the string does not start with digits</w:t>
      </w:r>
      <w:r>
        <w:br/>
      </w:r>
      <w:r>
        <w:rPr>
          <w:rFonts w:ascii="Consolas" w:hAnsi="Consolas" w:eastAsia="Consolas"/>
          <w:sz w:val="18"/>
        </w:rPr>
        <w:t>re.search(r"\d+", text)      # Matches "8": searches anywhere</w:t>
      </w:r>
      <w:r>
        <w:br/>
      </w:r>
      <w:r>
        <w:rPr>
          <w:rFonts w:ascii="Consolas" w:hAnsi="Consolas" w:eastAsia="Consolas"/>
          <w:sz w:val="18"/>
        </w:rPr>
        <w:t>re.fullmatch(r"\d+", text)   # Fails: the whole string is not only digits</w:t>
      </w:r>
    </w:p>
    <w:p>
      <w:r>
        <w:t>A good rule of thumb:</w:t>
      </w:r>
    </w:p>
    <w:p>
      <w:pPr>
        <w:pStyle w:val="ListBullet"/>
        <w:spacing w:after="40"/>
      </w:pPr>
      <w:r>
        <w:t>Use match() when the beginning of the string matters.</w:t>
      </w:r>
    </w:p>
    <w:p>
      <w:pPr>
        <w:pStyle w:val="ListBullet"/>
        <w:spacing w:after="40"/>
      </w:pPr>
      <w:r>
        <w:t>Use search() when the pattern can appear anywhere.</w:t>
      </w:r>
    </w:p>
    <w:p>
      <w:pPr>
        <w:pStyle w:val="ListBullet"/>
        <w:spacing w:after="40"/>
      </w:pPr>
      <w:r>
        <w:t>Use fullmatch() when you are validating the entire string.</w:t>
      </w:r>
    </w:p>
    <w:p>
      <w:pPr>
        <w:pStyle w:val="Heading1"/>
      </w:pPr>
      <w:r>
        <w:t>5. Important regex building blocks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rFonts w:ascii="Arial" w:hAnsi="Arial"/>
                <w:b/>
                <w:sz w:val="18"/>
              </w:rPr>
              <w:t>Expression</w:t>
            </w:r>
          </w:p>
        </w:tc>
        <w:tc>
          <w:tcPr>
            <w:tcW w:type="dxa" w:w="3408"/>
            <w:shd w:fill="D9EAF7"/>
          </w:tcPr>
          <w:p>
            <w:r/>
            <w:r>
              <w:rPr>
                <w:rFonts w:ascii="Arial" w:hAnsi="Arial"/>
                <w:b/>
                <w:sz w:val="18"/>
              </w:rPr>
              <w:t>Meaning</w:t>
            </w:r>
          </w:p>
        </w:tc>
        <w:tc>
          <w:tcPr>
            <w:tcW w:type="dxa" w:w="3408"/>
            <w:shd w:fill="D9EAF7"/>
          </w:tcPr>
          <w:p>
            <w:r/>
            <w:r>
              <w:rPr>
                <w:rFonts w:ascii="Arial" w:hAnsi="Arial"/>
                <w:b/>
                <w:sz w:val="18"/>
              </w:rPr>
              <w:t>Example</w:t>
            </w:r>
          </w:p>
        </w:tc>
      </w:tr>
      <w:tr>
        <w:tc>
          <w:tcPr>
            <w:tcW w:type="dxa" w:w="3408"/>
          </w:tcPr>
          <w:p>
            <w:r/>
            <w:r>
              <w:rPr>
                <w:rFonts w:ascii="Arial" w:hAnsi="Arial"/>
                <w:b w:val="0"/>
                <w:sz w:val="18"/>
              </w:rPr>
              <w:t>\d</w:t>
            </w:r>
          </w:p>
        </w:tc>
        <w:tc>
          <w:tcPr>
            <w:tcW w:type="dxa" w:w="3408"/>
          </w:tcPr>
          <w:p>
            <w:r/>
            <w:r>
              <w:rPr>
                <w:rFonts w:ascii="Arial" w:hAnsi="Arial"/>
                <w:b w:val="0"/>
                <w:sz w:val="18"/>
              </w:rPr>
              <w:t>One digit.</w:t>
            </w:r>
          </w:p>
        </w:tc>
        <w:tc>
          <w:tcPr>
            <w:tcW w:type="dxa" w:w="3408"/>
          </w:tcPr>
          <w:p>
            <w:r/>
            <w:r>
              <w:rPr>
                <w:rFonts w:ascii="Arial" w:hAnsi="Arial"/>
                <w:b w:val="0"/>
                <w:sz w:val="18"/>
              </w:rPr>
              <w:t>\d+ matches 123</w:t>
            </w:r>
          </w:p>
        </w:tc>
      </w:tr>
      <w:tr>
        <w:tc>
          <w:tcPr>
            <w:tcW w:type="dxa" w:w="3408"/>
          </w:tcPr>
          <w:p>
            <w:r/>
            <w:r>
              <w:rPr>
                <w:rFonts w:ascii="Arial" w:hAnsi="Arial"/>
                <w:b w:val="0"/>
                <w:sz w:val="18"/>
              </w:rPr>
              <w:t>\w</w:t>
            </w:r>
          </w:p>
        </w:tc>
        <w:tc>
          <w:tcPr>
            <w:tcW w:type="dxa" w:w="3408"/>
          </w:tcPr>
          <w:p>
            <w:r/>
            <w:r>
              <w:rPr>
                <w:rFonts w:ascii="Arial" w:hAnsi="Arial"/>
                <w:b w:val="0"/>
                <w:sz w:val="18"/>
              </w:rPr>
              <w:t>Word character: letter, digit, or underscore.</w:t>
            </w:r>
          </w:p>
        </w:tc>
        <w:tc>
          <w:tcPr>
            <w:tcW w:type="dxa" w:w="3408"/>
          </w:tcPr>
          <w:p>
            <w:r/>
            <w:r>
              <w:rPr>
                <w:rFonts w:ascii="Arial" w:hAnsi="Arial"/>
                <w:b w:val="0"/>
                <w:sz w:val="18"/>
              </w:rPr>
              <w:t>\w+ matches data_out</w:t>
            </w:r>
          </w:p>
        </w:tc>
      </w:tr>
      <w:tr>
        <w:tc>
          <w:tcPr>
            <w:tcW w:type="dxa" w:w="3408"/>
          </w:tcPr>
          <w:p>
            <w:r/>
            <w:r>
              <w:rPr>
                <w:rFonts w:ascii="Arial" w:hAnsi="Arial"/>
                <w:b w:val="0"/>
                <w:sz w:val="18"/>
              </w:rPr>
              <w:t>\s</w:t>
            </w:r>
          </w:p>
        </w:tc>
        <w:tc>
          <w:tcPr>
            <w:tcW w:type="dxa" w:w="3408"/>
          </w:tcPr>
          <w:p>
            <w:r/>
            <w:r>
              <w:rPr>
                <w:rFonts w:ascii="Arial" w:hAnsi="Arial"/>
                <w:b w:val="0"/>
                <w:sz w:val="18"/>
              </w:rPr>
              <w:t>Whitespace: space, tab, newline, etc.</w:t>
            </w:r>
          </w:p>
        </w:tc>
        <w:tc>
          <w:tcPr>
            <w:tcW w:type="dxa" w:w="3408"/>
          </w:tcPr>
          <w:p>
            <w:r/>
            <w:r>
              <w:rPr>
                <w:rFonts w:ascii="Arial" w:hAnsi="Arial"/>
                <w:b w:val="0"/>
                <w:sz w:val="18"/>
              </w:rPr>
              <w:t>\s+ matches multiple spaces</w:t>
            </w:r>
          </w:p>
        </w:tc>
      </w:tr>
      <w:tr>
        <w:tc>
          <w:tcPr>
            <w:tcW w:type="dxa" w:w="3408"/>
          </w:tcPr>
          <w:p>
            <w:r/>
            <w:r>
              <w:rPr>
                <w:rFonts w:ascii="Arial" w:hAnsi="Arial"/>
                <w:b w:val="0"/>
                <w:sz w:val="18"/>
              </w:rPr>
              <w:t>.</w:t>
            </w:r>
          </w:p>
        </w:tc>
        <w:tc>
          <w:tcPr>
            <w:tcW w:type="dxa" w:w="3408"/>
          </w:tcPr>
          <w:p>
            <w:r/>
            <w:r>
              <w:rPr>
                <w:rFonts w:ascii="Arial" w:hAnsi="Arial"/>
                <w:b w:val="0"/>
                <w:sz w:val="18"/>
              </w:rPr>
              <w:t>Any single character except newline by default.</w:t>
            </w:r>
          </w:p>
        </w:tc>
        <w:tc>
          <w:tcPr>
            <w:tcW w:type="dxa" w:w="3408"/>
          </w:tcPr>
          <w:p>
            <w:r/>
            <w:r>
              <w:rPr>
                <w:rFonts w:ascii="Arial" w:hAnsi="Arial"/>
                <w:b w:val="0"/>
                <w:sz w:val="18"/>
              </w:rPr>
              <w:t>a.b matches a1b</w:t>
            </w:r>
          </w:p>
        </w:tc>
      </w:tr>
      <w:tr>
        <w:tc>
          <w:tcPr>
            <w:tcW w:type="dxa" w:w="3408"/>
          </w:tcPr>
          <w:p>
            <w:r/>
            <w:r>
              <w:rPr>
                <w:rFonts w:ascii="Arial" w:hAnsi="Arial"/>
                <w:b w:val="0"/>
                <w:sz w:val="18"/>
              </w:rPr>
              <w:t>+</w:t>
            </w:r>
          </w:p>
        </w:tc>
        <w:tc>
          <w:tcPr>
            <w:tcW w:type="dxa" w:w="3408"/>
          </w:tcPr>
          <w:p>
            <w:r/>
            <w:r>
              <w:rPr>
                <w:rFonts w:ascii="Arial" w:hAnsi="Arial"/>
                <w:b w:val="0"/>
                <w:sz w:val="18"/>
              </w:rPr>
              <w:t>One or more repetitions of the previous expression.</w:t>
            </w:r>
          </w:p>
        </w:tc>
        <w:tc>
          <w:tcPr>
            <w:tcW w:type="dxa" w:w="3408"/>
          </w:tcPr>
          <w:p>
            <w:r/>
            <w:r>
              <w:rPr>
                <w:rFonts w:ascii="Arial" w:hAnsi="Arial"/>
                <w:b w:val="0"/>
                <w:sz w:val="18"/>
              </w:rPr>
              <w:t>\d+ matches 8 or 128</w:t>
            </w:r>
          </w:p>
        </w:tc>
      </w:tr>
      <w:tr>
        <w:tc>
          <w:tcPr>
            <w:tcW w:type="dxa" w:w="3408"/>
          </w:tcPr>
          <w:p>
            <w:r/>
            <w:r>
              <w:rPr>
                <w:rFonts w:ascii="Arial" w:hAnsi="Arial"/>
                <w:b w:val="0"/>
                <w:sz w:val="18"/>
              </w:rPr>
              <w:t>*</w:t>
            </w:r>
          </w:p>
        </w:tc>
        <w:tc>
          <w:tcPr>
            <w:tcW w:type="dxa" w:w="3408"/>
          </w:tcPr>
          <w:p>
            <w:r/>
            <w:r>
              <w:rPr>
                <w:rFonts w:ascii="Arial" w:hAnsi="Arial"/>
                <w:b w:val="0"/>
                <w:sz w:val="18"/>
              </w:rPr>
              <w:t>Zero or more repetitions.</w:t>
            </w:r>
          </w:p>
        </w:tc>
        <w:tc>
          <w:tcPr>
            <w:tcW w:type="dxa" w:w="3408"/>
          </w:tcPr>
          <w:p>
            <w:r/>
            <w:r>
              <w:rPr>
                <w:rFonts w:ascii="Arial" w:hAnsi="Arial"/>
                <w:b w:val="0"/>
                <w:sz w:val="18"/>
              </w:rPr>
              <w:t>ab* matches a, ab, abb</w:t>
            </w:r>
          </w:p>
        </w:tc>
      </w:tr>
      <w:tr>
        <w:tc>
          <w:tcPr>
            <w:tcW w:type="dxa" w:w="3408"/>
          </w:tcPr>
          <w:p>
            <w:r/>
            <w:r>
              <w:rPr>
                <w:rFonts w:ascii="Arial" w:hAnsi="Arial"/>
                <w:b w:val="0"/>
                <w:sz w:val="18"/>
              </w:rPr>
              <w:t>?</w:t>
            </w:r>
          </w:p>
        </w:tc>
        <w:tc>
          <w:tcPr>
            <w:tcW w:type="dxa" w:w="3408"/>
          </w:tcPr>
          <w:p>
            <w:r/>
            <w:r>
              <w:rPr>
                <w:rFonts w:ascii="Arial" w:hAnsi="Arial"/>
                <w:b w:val="0"/>
                <w:sz w:val="18"/>
              </w:rPr>
              <w:t>Zero or one repetition.</w:t>
            </w:r>
          </w:p>
        </w:tc>
        <w:tc>
          <w:tcPr>
            <w:tcW w:type="dxa" w:w="3408"/>
          </w:tcPr>
          <w:p>
            <w:r/>
            <w:r>
              <w:rPr>
                <w:rFonts w:ascii="Arial" w:hAnsi="Arial"/>
                <w:b w:val="0"/>
                <w:sz w:val="18"/>
              </w:rPr>
              <w:t>-?\d+ matches 12 or -12</w:t>
            </w:r>
          </w:p>
        </w:tc>
      </w:tr>
      <w:tr>
        <w:tc>
          <w:tcPr>
            <w:tcW w:type="dxa" w:w="3408"/>
          </w:tcPr>
          <w:p>
            <w:r/>
            <w:r>
              <w:rPr>
                <w:rFonts w:ascii="Arial" w:hAnsi="Arial"/>
                <w:b w:val="0"/>
                <w:sz w:val="18"/>
              </w:rPr>
              <w:t>[...]</w:t>
            </w:r>
          </w:p>
        </w:tc>
        <w:tc>
          <w:tcPr>
            <w:tcW w:type="dxa" w:w="3408"/>
          </w:tcPr>
          <w:p>
            <w:r/>
            <w:r>
              <w:rPr>
                <w:rFonts w:ascii="Arial" w:hAnsi="Arial"/>
                <w:b w:val="0"/>
                <w:sz w:val="18"/>
              </w:rPr>
              <w:t>One character from the listed choices.</w:t>
            </w:r>
          </w:p>
        </w:tc>
        <w:tc>
          <w:tcPr>
            <w:tcW w:type="dxa" w:w="3408"/>
          </w:tcPr>
          <w:p>
            <w:r/>
            <w:r>
              <w:rPr>
                <w:rFonts w:ascii="Arial" w:hAnsi="Arial"/>
                <w:b w:val="0"/>
                <w:sz w:val="18"/>
              </w:rPr>
              <w:t>[hHdD] matches h, H, d, or D</w:t>
            </w:r>
          </w:p>
        </w:tc>
      </w:tr>
      <w:tr>
        <w:tc>
          <w:tcPr>
            <w:tcW w:type="dxa" w:w="3408"/>
          </w:tcPr>
          <w:p>
            <w:r/>
            <w:r>
              <w:rPr>
                <w:rFonts w:ascii="Arial" w:hAnsi="Arial"/>
                <w:b w:val="0"/>
                <w:sz w:val="18"/>
              </w:rPr>
              <w:t>[^...]</w:t>
            </w:r>
          </w:p>
        </w:tc>
        <w:tc>
          <w:tcPr>
            <w:tcW w:type="dxa" w:w="3408"/>
          </w:tcPr>
          <w:p>
            <w:r/>
            <w:r>
              <w:rPr>
                <w:rFonts w:ascii="Arial" w:hAnsi="Arial"/>
                <w:b w:val="0"/>
                <w:sz w:val="18"/>
              </w:rPr>
              <w:t>One character not in the listed choices.</w:t>
            </w:r>
          </w:p>
        </w:tc>
        <w:tc>
          <w:tcPr>
            <w:tcW w:type="dxa" w:w="3408"/>
          </w:tcPr>
          <w:p>
            <w:r/>
            <w:r>
              <w:rPr>
                <w:rFonts w:ascii="Arial" w:hAnsi="Arial"/>
                <w:b w:val="0"/>
                <w:sz w:val="18"/>
              </w:rPr>
              <w:t>[^0-9] matches a non-digit</w:t>
            </w:r>
          </w:p>
        </w:tc>
      </w:tr>
      <w:tr>
        <w:tc>
          <w:tcPr>
            <w:tcW w:type="dxa" w:w="3408"/>
          </w:tcPr>
          <w:p>
            <w:r/>
            <w:r>
              <w:rPr>
                <w:rFonts w:ascii="Arial" w:hAnsi="Arial"/>
                <w:b w:val="0"/>
                <w:sz w:val="18"/>
              </w:rPr>
              <w:t>^</w:t>
            </w:r>
          </w:p>
        </w:tc>
        <w:tc>
          <w:tcPr>
            <w:tcW w:type="dxa" w:w="3408"/>
          </w:tcPr>
          <w:p>
            <w:r/>
            <w:r>
              <w:rPr>
                <w:rFonts w:ascii="Arial" w:hAnsi="Arial"/>
                <w:b w:val="0"/>
                <w:sz w:val="18"/>
              </w:rPr>
              <w:t>Start of the string.</w:t>
            </w:r>
          </w:p>
        </w:tc>
        <w:tc>
          <w:tcPr>
            <w:tcW w:type="dxa" w:w="3408"/>
          </w:tcPr>
          <w:p>
            <w:r/>
            <w:r>
              <w:rPr>
                <w:rFonts w:ascii="Arial" w:hAnsi="Arial"/>
                <w:b w:val="0"/>
                <w:sz w:val="18"/>
              </w:rPr>
              <w:t>^abc matches only if text starts with abc</w:t>
            </w:r>
          </w:p>
        </w:tc>
      </w:tr>
      <w:tr>
        <w:tc>
          <w:tcPr>
            <w:tcW w:type="dxa" w:w="3408"/>
          </w:tcPr>
          <w:p>
            <w:r/>
            <w:r>
              <w:rPr>
                <w:rFonts w:ascii="Arial" w:hAnsi="Arial"/>
                <w:b w:val="0"/>
                <w:sz w:val="18"/>
              </w:rPr>
              <w:t xml:space="preserve">$ </w:t>
            </w:r>
          </w:p>
        </w:tc>
        <w:tc>
          <w:tcPr>
            <w:tcW w:type="dxa" w:w="3408"/>
          </w:tcPr>
          <w:p>
            <w:r/>
            <w:r>
              <w:rPr>
                <w:rFonts w:ascii="Arial" w:hAnsi="Arial"/>
                <w:b w:val="0"/>
                <w:sz w:val="18"/>
              </w:rPr>
              <w:t>End of the string.</w:t>
            </w:r>
          </w:p>
        </w:tc>
        <w:tc>
          <w:tcPr>
            <w:tcW w:type="dxa" w:w="3408"/>
          </w:tcPr>
          <w:p>
            <w:r/>
            <w:r>
              <w:rPr>
                <w:rFonts w:ascii="Arial" w:hAnsi="Arial"/>
                <w:b w:val="0"/>
                <w:sz w:val="18"/>
              </w:rPr>
              <w:t>abc$ matches only if text ends with abc</w:t>
            </w:r>
          </w:p>
        </w:tc>
      </w:tr>
      <w:tr>
        <w:tc>
          <w:tcPr>
            <w:tcW w:type="dxa" w:w="3408"/>
          </w:tcPr>
          <w:p>
            <w:r/>
            <w:r>
              <w:rPr>
                <w:rFonts w:ascii="Arial" w:hAnsi="Arial"/>
                <w:b w:val="0"/>
                <w:sz w:val="18"/>
              </w:rPr>
              <w:t>(...)</w:t>
            </w:r>
          </w:p>
        </w:tc>
        <w:tc>
          <w:tcPr>
            <w:tcW w:type="dxa" w:w="3408"/>
          </w:tcPr>
          <w:p>
            <w:r/>
            <w:r>
              <w:rPr>
                <w:rFonts w:ascii="Arial" w:hAnsi="Arial"/>
                <w:b w:val="0"/>
                <w:sz w:val="18"/>
              </w:rPr>
              <w:t>Capture group. The matched part can be accessed later.</w:t>
            </w:r>
          </w:p>
        </w:tc>
        <w:tc>
          <w:tcPr>
            <w:tcW w:type="dxa" w:w="3408"/>
          </w:tcPr>
          <w:p>
            <w:r/>
            <w:r>
              <w:rPr>
                <w:rFonts w:ascii="Arial" w:hAnsi="Arial"/>
                <w:b w:val="0"/>
                <w:sz w:val="18"/>
              </w:rPr>
              <w:t>(\d+) can be read with group(1)</w:t>
            </w:r>
          </w:p>
        </w:tc>
      </w:tr>
    </w:tbl>
    <w:p>
      <w:pPr>
        <w:pStyle w:val="Heading1"/>
      </w:pPr>
      <w:r>
        <w:t>6. Why regex patterns usually use raw strings</w:t>
      </w:r>
    </w:p>
    <w:p>
      <w:r>
        <w:t>In Python strings, backslash is also an escape character. Regex patterns also use backslash for symbols such as \d, \s, and \w. To avoid confusion, regex patterns are usually written as raw strings with the r prefix.</w:t>
      </w:r>
    </w:p>
    <w:p>
      <w:pPr>
        <w:pStyle w:val="CodeBlock"/>
      </w:pPr>
      <w:r>
        <w:rPr>
          <w:rFonts w:ascii="Consolas" w:hAnsi="Consolas" w:eastAsia="Consolas"/>
          <w:sz w:val="18"/>
        </w:rPr>
        <w:t># Recommended</w:t>
      </w:r>
      <w:r>
        <w:br/>
      </w:r>
      <w:r>
        <w:rPr>
          <w:rFonts w:ascii="Consolas" w:hAnsi="Consolas" w:eastAsia="Consolas"/>
          <w:sz w:val="18"/>
        </w:rPr>
        <w:t>pattern = r"\d+"</w:t>
      </w:r>
      <w:r>
        <w:br/>
      </w:r>
      <w:r>
        <w:rPr>
          <w:rFonts w:ascii="Consolas" w:hAnsi="Consolas" w:eastAsia="Consolas"/>
          <w:sz w:val="18"/>
        </w:rPr>
      </w:r>
      <w:r>
        <w:br/>
      </w:r>
      <w:r>
        <w:rPr>
          <w:rFonts w:ascii="Consolas" w:hAnsi="Consolas" w:eastAsia="Consolas"/>
          <w:sz w:val="18"/>
        </w:rPr>
        <w:t># Less convenient because Python may interpret backslashes first</w:t>
      </w:r>
      <w:r>
        <w:br/>
      </w:r>
      <w:r>
        <w:rPr>
          <w:rFonts w:ascii="Consolas" w:hAnsi="Consolas" w:eastAsia="Consolas"/>
          <w:sz w:val="18"/>
        </w:rPr>
        <w:t>pattern = "\\d+"</w:t>
      </w:r>
    </w:p>
    <w:p>
      <w:pPr>
        <w:pStyle w:val="Heading1"/>
      </w:pPr>
      <w:r>
        <w:t>7. Capture groups and group()</w:t>
      </w:r>
    </w:p>
    <w:p>
      <w:r>
        <w:t>Parentheses create capture groups. Each group stores a part of the match so that your code can use it later.</w:t>
      </w:r>
    </w:p>
    <w:p>
      <w:pPr>
        <w:pStyle w:val="CodeBlock"/>
      </w:pPr>
      <w:r>
        <w:rPr>
          <w:rFonts w:ascii="Consolas" w:hAnsi="Consolas" w:eastAsia="Consolas"/>
          <w:sz w:val="18"/>
        </w:rPr>
        <w:t>import re</w:t>
      </w:r>
      <w:r>
        <w:br/>
      </w:r>
      <w:r>
        <w:rPr>
          <w:rFonts w:ascii="Consolas" w:hAnsi="Consolas" w:eastAsia="Consolas"/>
          <w:sz w:val="18"/>
        </w:rPr>
      </w:r>
      <w:r>
        <w:br/>
      </w:r>
      <w:r>
        <w:rPr>
          <w:rFonts w:ascii="Consolas" w:hAnsi="Consolas" w:eastAsia="Consolas"/>
          <w:sz w:val="18"/>
        </w:rPr>
        <w:t>m = re.match(r"(\w+)=(\d+)", "WIDTH=8")</w:t>
      </w:r>
      <w:r>
        <w:br/>
      </w:r>
      <w:r>
        <w:rPr>
          <w:rFonts w:ascii="Consolas" w:hAnsi="Consolas" w:eastAsia="Consolas"/>
          <w:sz w:val="18"/>
        </w:rPr>
      </w:r>
      <w:r>
        <w:br/>
      </w:r>
      <w:r>
        <w:rPr>
          <w:rFonts w:ascii="Consolas" w:hAnsi="Consolas" w:eastAsia="Consolas"/>
          <w:sz w:val="18"/>
        </w:rPr>
        <w:t>if m:</w:t>
      </w:r>
      <w:r>
        <w:br/>
      </w:r>
      <w:r>
        <w:rPr>
          <w:rFonts w:ascii="Consolas" w:hAnsi="Consolas" w:eastAsia="Consolas"/>
          <w:sz w:val="18"/>
        </w:rPr>
        <w:t xml:space="preserve">    print(m.group(0))  # Entire match: WIDTH=8</w:t>
      </w:r>
      <w:r>
        <w:br/>
      </w:r>
      <w:r>
        <w:rPr>
          <w:rFonts w:ascii="Consolas" w:hAnsi="Consolas" w:eastAsia="Consolas"/>
          <w:sz w:val="18"/>
        </w:rPr>
        <w:t xml:space="preserve">    print(m.group(1))  # First group: WIDTH</w:t>
      </w:r>
      <w:r>
        <w:br/>
      </w:r>
      <w:r>
        <w:rPr>
          <w:rFonts w:ascii="Consolas" w:hAnsi="Consolas" w:eastAsia="Consolas"/>
          <w:sz w:val="18"/>
        </w:rPr>
        <w:t xml:space="preserve">    print(m.group(2))  # Second group: 8</w:t>
      </w:r>
    </w:p>
    <w:p>
      <w:r>
        <w:t>Groups are very useful when you want to parse structured text into separate fields, such as a name and a value, or a width, base, and numeric body.</w:t>
      </w:r>
    </w:p>
    <w:p>
      <w:pPr>
        <w:pStyle w:val="Heading1"/>
      </w:pPr>
      <w:r>
        <w:t>8. Example: parsing a Verilog numeric literal</w:t>
      </w:r>
    </w:p>
    <w:p>
      <w:r>
        <w:t>A Verilog-style literal often looks like this:</w:t>
      </w:r>
    </w:p>
    <w:p>
      <w:pPr>
        <w:pStyle w:val="CodeBlock"/>
      </w:pPr>
      <w:r>
        <w:rPr>
          <w:rFonts w:ascii="Consolas" w:hAnsi="Consolas" w:eastAsia="Consolas"/>
          <w:sz w:val="18"/>
        </w:rPr>
        <w:t>8'hFF</w:t>
      </w:r>
      <w:r>
        <w:br/>
      </w:r>
      <w:r>
        <w:rPr>
          <w:rFonts w:ascii="Consolas" w:hAnsi="Consolas" w:eastAsia="Consolas"/>
          <w:sz w:val="18"/>
        </w:rPr>
        <w:t>16'd255</w:t>
      </w:r>
      <w:r>
        <w:br/>
      </w:r>
      <w:r>
        <w:rPr>
          <w:rFonts w:ascii="Consolas" w:hAnsi="Consolas" w:eastAsia="Consolas"/>
          <w:sz w:val="18"/>
        </w:rPr>
        <w:t>4'b1010</w:t>
      </w:r>
    </w:p>
    <w:p>
      <w:r>
        <w:t>A regex can validate and extract the meaningful parts:</w:t>
      </w:r>
    </w:p>
    <w:p>
      <w:pPr>
        <w:pStyle w:val="CodeBlock"/>
      </w:pPr>
      <w:r>
        <w:rPr>
          <w:rFonts w:ascii="Consolas" w:hAnsi="Consolas" w:eastAsia="Consolas"/>
          <w:sz w:val="18"/>
        </w:rPr>
        <w:t>import re</w:t>
      </w:r>
      <w:r>
        <w:br/>
      </w:r>
      <w:r>
        <w:rPr>
          <w:rFonts w:ascii="Consolas" w:hAnsi="Consolas" w:eastAsia="Consolas"/>
          <w:sz w:val="18"/>
        </w:rPr>
      </w:r>
      <w:r>
        <w:br/>
      </w:r>
      <w:r>
        <w:rPr>
          <w:rFonts w:ascii="Consolas" w:hAnsi="Consolas" w:eastAsia="Consolas"/>
          <w:sz w:val="18"/>
        </w:rPr>
        <w:t>token = "8'hFF"</w:t>
      </w:r>
      <w:r>
        <w:br/>
      </w:r>
      <w:r>
        <w:rPr>
          <w:rFonts w:ascii="Consolas" w:hAnsi="Consolas" w:eastAsia="Consolas"/>
          <w:sz w:val="18"/>
        </w:rPr>
      </w:r>
      <w:r>
        <w:br/>
      </w:r>
      <w:r>
        <w:rPr>
          <w:rFonts w:ascii="Consolas" w:hAnsi="Consolas" w:eastAsia="Consolas"/>
          <w:sz w:val="18"/>
        </w:rPr>
        <w:t>m = re.match(r"^(\d+)'([hHdDbB])([0-9a-fA-FxXzZ]+)$", token)</w:t>
      </w:r>
      <w:r>
        <w:br/>
      </w:r>
      <w:r>
        <w:rPr>
          <w:rFonts w:ascii="Consolas" w:hAnsi="Consolas" w:eastAsia="Consolas"/>
          <w:sz w:val="18"/>
        </w:rPr>
      </w:r>
      <w:r>
        <w:br/>
      </w:r>
      <w:r>
        <w:rPr>
          <w:rFonts w:ascii="Consolas" w:hAnsi="Consolas" w:eastAsia="Consolas"/>
          <w:sz w:val="18"/>
        </w:rPr>
        <w:t>if m:</w:t>
      </w:r>
      <w:r>
        <w:br/>
      </w:r>
      <w:r>
        <w:rPr>
          <w:rFonts w:ascii="Consolas" w:hAnsi="Consolas" w:eastAsia="Consolas"/>
          <w:sz w:val="18"/>
        </w:rPr>
        <w:t xml:space="preserve">    width = int(m.group(1))</w:t>
      </w:r>
      <w:r>
        <w:br/>
      </w:r>
      <w:r>
        <w:rPr>
          <w:rFonts w:ascii="Consolas" w:hAnsi="Consolas" w:eastAsia="Consolas"/>
          <w:sz w:val="18"/>
        </w:rPr>
        <w:t xml:space="preserve">    base = m.group(2).lower()</w:t>
      </w:r>
      <w:r>
        <w:br/>
      </w:r>
      <w:r>
        <w:rPr>
          <w:rFonts w:ascii="Consolas" w:hAnsi="Consolas" w:eastAsia="Consolas"/>
          <w:sz w:val="18"/>
        </w:rPr>
        <w:t xml:space="preserve">    value = m.group(3)</w:t>
      </w:r>
      <w:r>
        <w:br/>
      </w:r>
      <w:r>
        <w:rPr>
          <w:rFonts w:ascii="Consolas" w:hAnsi="Consolas" w:eastAsia="Consolas"/>
          <w:sz w:val="18"/>
        </w:rPr>
      </w:r>
      <w:r>
        <w:br/>
      </w:r>
      <w:r>
        <w:rPr>
          <w:rFonts w:ascii="Consolas" w:hAnsi="Consolas" w:eastAsia="Consolas"/>
          <w:sz w:val="18"/>
        </w:rPr>
        <w:t xml:space="preserve">    print(width, base, value)  # 8 h FF</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rFonts w:ascii="Arial" w:hAnsi="Arial"/>
                <w:b/>
                <w:sz w:val="18"/>
              </w:rPr>
              <w:t>Regex part</w:t>
            </w:r>
          </w:p>
        </w:tc>
        <w:tc>
          <w:tcPr>
            <w:tcW w:type="dxa" w:w="3408"/>
            <w:shd w:fill="D9EAF7"/>
          </w:tcPr>
          <w:p>
            <w:r/>
            <w:r>
              <w:rPr>
                <w:rFonts w:ascii="Arial" w:hAnsi="Arial"/>
                <w:b/>
                <w:sz w:val="18"/>
              </w:rPr>
              <w:t>Meaning</w:t>
            </w:r>
          </w:p>
        </w:tc>
        <w:tc>
          <w:tcPr>
            <w:tcW w:type="dxa" w:w="3408"/>
            <w:shd w:fill="D9EAF7"/>
          </w:tcPr>
          <w:p>
            <w:r/>
            <w:r>
              <w:rPr>
                <w:rFonts w:ascii="Arial" w:hAnsi="Arial"/>
                <w:b/>
                <w:sz w:val="18"/>
              </w:rPr>
              <w:t>Captured as</w:t>
            </w:r>
          </w:p>
        </w:tc>
      </w:tr>
      <w:tr>
        <w:tc>
          <w:tcPr>
            <w:tcW w:type="dxa" w:w="3408"/>
          </w:tcPr>
          <w:p>
            <w:r/>
            <w:r>
              <w:rPr>
                <w:rFonts w:ascii="Arial" w:hAnsi="Arial"/>
                <w:b w:val="0"/>
                <w:sz w:val="18"/>
              </w:rPr>
              <w:t>^(\d+)</w:t>
            </w:r>
          </w:p>
        </w:tc>
        <w:tc>
          <w:tcPr>
            <w:tcW w:type="dxa" w:w="3408"/>
          </w:tcPr>
          <w:p>
            <w:r/>
            <w:r>
              <w:rPr>
                <w:rFonts w:ascii="Arial" w:hAnsi="Arial"/>
                <w:b w:val="0"/>
                <w:sz w:val="18"/>
              </w:rPr>
              <w:t>Bit width at the start of the string.</w:t>
            </w:r>
          </w:p>
        </w:tc>
        <w:tc>
          <w:tcPr>
            <w:tcW w:type="dxa" w:w="3408"/>
          </w:tcPr>
          <w:p>
            <w:r/>
            <w:r>
              <w:rPr>
                <w:rFonts w:ascii="Arial" w:hAnsi="Arial"/>
                <w:b w:val="0"/>
                <w:sz w:val="18"/>
              </w:rPr>
              <w:t>group(1)</w:t>
            </w:r>
          </w:p>
        </w:tc>
      </w:tr>
      <w:tr>
        <w:tc>
          <w:tcPr>
            <w:tcW w:type="dxa" w:w="3408"/>
          </w:tcPr>
          <w:p>
            <w:r/>
            <w:r>
              <w:rPr>
                <w:rFonts w:ascii="Arial" w:hAnsi="Arial"/>
                <w:b w:val="0"/>
                <w:sz w:val="18"/>
              </w:rPr>
              <w:t>'</w:t>
            </w:r>
          </w:p>
        </w:tc>
        <w:tc>
          <w:tcPr>
            <w:tcW w:type="dxa" w:w="3408"/>
          </w:tcPr>
          <w:p>
            <w:r/>
            <w:r>
              <w:rPr>
                <w:rFonts w:ascii="Arial" w:hAnsi="Arial"/>
                <w:b w:val="0"/>
                <w:sz w:val="18"/>
              </w:rPr>
              <w:t>The literal single quote used by Verilog.</w:t>
            </w:r>
          </w:p>
        </w:tc>
        <w:tc>
          <w:tcPr>
            <w:tcW w:type="dxa" w:w="3408"/>
          </w:tcPr>
          <w:p>
            <w:r/>
            <w:r>
              <w:rPr>
                <w:rFonts w:ascii="Arial" w:hAnsi="Arial"/>
                <w:b w:val="0"/>
                <w:sz w:val="18"/>
              </w:rPr>
              <w:t>Not captured</w:t>
            </w:r>
          </w:p>
        </w:tc>
      </w:tr>
      <w:tr>
        <w:tc>
          <w:tcPr>
            <w:tcW w:type="dxa" w:w="3408"/>
          </w:tcPr>
          <w:p>
            <w:r/>
            <w:r>
              <w:rPr>
                <w:rFonts w:ascii="Arial" w:hAnsi="Arial"/>
                <w:b w:val="0"/>
                <w:sz w:val="18"/>
              </w:rPr>
              <w:t>([hHdDbB])</w:t>
            </w:r>
          </w:p>
        </w:tc>
        <w:tc>
          <w:tcPr>
            <w:tcW w:type="dxa" w:w="3408"/>
          </w:tcPr>
          <w:p>
            <w:r/>
            <w:r>
              <w:rPr>
                <w:rFonts w:ascii="Arial" w:hAnsi="Arial"/>
                <w:b w:val="0"/>
                <w:sz w:val="18"/>
              </w:rPr>
              <w:t>Base character: h/H, d/D, or b/B.</w:t>
            </w:r>
          </w:p>
        </w:tc>
        <w:tc>
          <w:tcPr>
            <w:tcW w:type="dxa" w:w="3408"/>
          </w:tcPr>
          <w:p>
            <w:r/>
            <w:r>
              <w:rPr>
                <w:rFonts w:ascii="Arial" w:hAnsi="Arial"/>
                <w:b w:val="0"/>
                <w:sz w:val="18"/>
              </w:rPr>
              <w:t>group(2)</w:t>
            </w:r>
          </w:p>
        </w:tc>
      </w:tr>
      <w:tr>
        <w:tc>
          <w:tcPr>
            <w:tcW w:type="dxa" w:w="3408"/>
          </w:tcPr>
          <w:p>
            <w:r/>
            <w:r>
              <w:rPr>
                <w:rFonts w:ascii="Arial" w:hAnsi="Arial"/>
                <w:b w:val="0"/>
                <w:sz w:val="18"/>
              </w:rPr>
              <w:t>([0-9a-fA-FxXzZ]+)</w:t>
            </w:r>
          </w:p>
        </w:tc>
        <w:tc>
          <w:tcPr>
            <w:tcW w:type="dxa" w:w="3408"/>
          </w:tcPr>
          <w:p>
            <w:r/>
            <w:r>
              <w:rPr>
                <w:rFonts w:ascii="Arial" w:hAnsi="Arial"/>
                <w:b w:val="0"/>
                <w:sz w:val="18"/>
              </w:rPr>
              <w:t>Value body: digits, hex letters, x/X, and z/Z.</w:t>
            </w:r>
          </w:p>
        </w:tc>
        <w:tc>
          <w:tcPr>
            <w:tcW w:type="dxa" w:w="3408"/>
          </w:tcPr>
          <w:p>
            <w:r/>
            <w:r>
              <w:rPr>
                <w:rFonts w:ascii="Arial" w:hAnsi="Arial"/>
                <w:b w:val="0"/>
                <w:sz w:val="18"/>
              </w:rPr>
              <w:t>group(3)</w:t>
            </w:r>
          </w:p>
        </w:tc>
      </w:tr>
      <w:tr>
        <w:tc>
          <w:tcPr>
            <w:tcW w:type="dxa" w:w="3408"/>
          </w:tcPr>
          <w:p>
            <w:r/>
            <w:r>
              <w:rPr>
                <w:rFonts w:ascii="Arial" w:hAnsi="Arial"/>
                <w:b w:val="0"/>
                <w:sz w:val="18"/>
              </w:rPr>
              <w:t xml:space="preserve">$ </w:t>
            </w:r>
          </w:p>
        </w:tc>
        <w:tc>
          <w:tcPr>
            <w:tcW w:type="dxa" w:w="3408"/>
          </w:tcPr>
          <w:p>
            <w:r/>
            <w:r>
              <w:rPr>
                <w:rFonts w:ascii="Arial" w:hAnsi="Arial"/>
                <w:b w:val="0"/>
                <w:sz w:val="18"/>
              </w:rPr>
              <w:t>End of the string. Nothing extra is allowed afterward.</w:t>
            </w:r>
          </w:p>
        </w:tc>
        <w:tc>
          <w:tcPr>
            <w:tcW w:type="dxa" w:w="3408"/>
          </w:tcPr>
          <w:p>
            <w:r/>
            <w:r>
              <w:rPr>
                <w:rFonts w:ascii="Arial" w:hAnsi="Arial"/>
                <w:b w:val="0"/>
                <w:sz w:val="18"/>
              </w:rPr>
              <w:t>Not captured</w:t>
            </w:r>
          </w:p>
        </w:tc>
      </w:tr>
    </w:tbl>
    <w:p>
      <w:pPr>
        <w:pStyle w:val="Heading1"/>
      </w:pPr>
      <w:r>
        <w:t>9. Example: parsing lines from a .mem or text file</w:t>
      </w:r>
    </w:p>
    <w:p>
      <w:r>
        <w:t>When reading generated data files, re can classify each token by format before conversion.</w:t>
      </w:r>
    </w:p>
    <w:p>
      <w:pPr>
        <w:pStyle w:val="CodeBlock"/>
      </w:pPr>
      <w:r>
        <w:rPr>
          <w:rFonts w:ascii="Consolas" w:hAnsi="Consolas" w:eastAsia="Consolas"/>
          <w:sz w:val="18"/>
        </w:rPr>
        <w:t>import re</w:t>
      </w:r>
      <w:r>
        <w:br/>
      </w:r>
      <w:r>
        <w:rPr>
          <w:rFonts w:ascii="Consolas" w:hAnsi="Consolas" w:eastAsia="Consolas"/>
          <w:sz w:val="18"/>
        </w:rPr>
      </w:r>
      <w:r>
        <w:br/>
      </w:r>
      <w:r>
        <w:rPr>
          <w:rFonts w:ascii="Consolas" w:hAnsi="Consolas" w:eastAsia="Consolas"/>
          <w:sz w:val="18"/>
        </w:rPr>
        <w:t>def classify_token(token):</w:t>
      </w:r>
      <w:r>
        <w:br/>
      </w:r>
      <w:r>
        <w:rPr>
          <w:rFonts w:ascii="Consolas" w:hAnsi="Consolas" w:eastAsia="Consolas"/>
          <w:sz w:val="18"/>
        </w:rPr>
        <w:t xml:space="preserve">    token = token.strip()</w:t>
      </w:r>
      <w:r>
        <w:br/>
      </w:r>
      <w:r>
        <w:rPr>
          <w:rFonts w:ascii="Consolas" w:hAnsi="Consolas" w:eastAsia="Consolas"/>
          <w:sz w:val="18"/>
        </w:rPr>
      </w:r>
      <w:r>
        <w:br/>
      </w:r>
      <w:r>
        <w:rPr>
          <w:rFonts w:ascii="Consolas" w:hAnsi="Consolas" w:eastAsia="Consolas"/>
          <w:sz w:val="18"/>
        </w:rPr>
        <w:t xml:space="preserve">    if re.fullmatch(r"\d+'[hHdDbB][0-9a-fA-FxXzZ]+", token):</w:t>
      </w:r>
      <w:r>
        <w:br/>
      </w:r>
      <w:r>
        <w:rPr>
          <w:rFonts w:ascii="Consolas" w:hAnsi="Consolas" w:eastAsia="Consolas"/>
          <w:sz w:val="18"/>
        </w:rPr>
        <w:t xml:space="preserve">        return "verilog_literal"</w:t>
      </w:r>
      <w:r>
        <w:br/>
      </w:r>
      <w:r>
        <w:rPr>
          <w:rFonts w:ascii="Consolas" w:hAnsi="Consolas" w:eastAsia="Consolas"/>
          <w:sz w:val="18"/>
        </w:rPr>
        <w:t xml:space="preserve">    elif re.fullmatch(r"0x[0-9a-fA-F]+", token):</w:t>
      </w:r>
      <w:r>
        <w:br/>
      </w:r>
      <w:r>
        <w:rPr>
          <w:rFonts w:ascii="Consolas" w:hAnsi="Consolas" w:eastAsia="Consolas"/>
          <w:sz w:val="18"/>
        </w:rPr>
        <w:t xml:space="preserve">        return "hex_with_0x"</w:t>
      </w:r>
      <w:r>
        <w:br/>
      </w:r>
      <w:r>
        <w:rPr>
          <w:rFonts w:ascii="Consolas" w:hAnsi="Consolas" w:eastAsia="Consolas"/>
          <w:sz w:val="18"/>
        </w:rPr>
        <w:t xml:space="preserve">    elif re.fullmatch(r"[01]+", token):</w:t>
      </w:r>
      <w:r>
        <w:br/>
      </w:r>
      <w:r>
        <w:rPr>
          <w:rFonts w:ascii="Consolas" w:hAnsi="Consolas" w:eastAsia="Consolas"/>
          <w:sz w:val="18"/>
        </w:rPr>
        <w:t xml:space="preserve">        return "binary_string"</w:t>
      </w:r>
      <w:r>
        <w:br/>
      </w:r>
      <w:r>
        <w:rPr>
          <w:rFonts w:ascii="Consolas" w:hAnsi="Consolas" w:eastAsia="Consolas"/>
          <w:sz w:val="18"/>
        </w:rPr>
        <w:t xml:space="preserve">    elif re.fullmatch(r"-?\d+", token):</w:t>
      </w:r>
      <w:r>
        <w:br/>
      </w:r>
      <w:r>
        <w:rPr>
          <w:rFonts w:ascii="Consolas" w:hAnsi="Consolas" w:eastAsia="Consolas"/>
          <w:sz w:val="18"/>
        </w:rPr>
        <w:t xml:space="preserve">        return "decimal_integer"</w:t>
      </w:r>
      <w:r>
        <w:br/>
      </w:r>
      <w:r>
        <w:rPr>
          <w:rFonts w:ascii="Consolas" w:hAnsi="Consolas" w:eastAsia="Consolas"/>
          <w:sz w:val="18"/>
        </w:rPr>
        <w:t xml:space="preserve">    else:</w:t>
      </w:r>
      <w:r>
        <w:br/>
      </w:r>
      <w:r>
        <w:rPr>
          <w:rFonts w:ascii="Consolas" w:hAnsi="Consolas" w:eastAsia="Consolas"/>
          <w:sz w:val="18"/>
        </w:rPr>
        <w:t xml:space="preserve">        return "unknown"</w:t>
      </w:r>
    </w:p>
    <w:p>
      <w:pPr>
        <w:pStyle w:val="Heading1"/>
      </w:pPr>
      <w:r>
        <w:t>10. Replacing and splitting text</w:t>
      </w:r>
    </w:p>
    <w:p>
      <w:r>
        <w:t>re.sub() is useful for replacing text that follows a pattern, not just one exact string.</w:t>
      </w:r>
    </w:p>
    <w:p>
      <w:pPr>
        <w:pStyle w:val="CodeBlock"/>
      </w:pPr>
      <w:r>
        <w:rPr>
          <w:rFonts w:ascii="Consolas" w:hAnsi="Consolas" w:eastAsia="Consolas"/>
          <w:sz w:val="18"/>
        </w:rPr>
        <w:t>import re</w:t>
      </w:r>
      <w:r>
        <w:br/>
      </w:r>
      <w:r>
        <w:rPr>
          <w:rFonts w:ascii="Consolas" w:hAnsi="Consolas" w:eastAsia="Consolas"/>
          <w:sz w:val="18"/>
        </w:rPr>
      </w:r>
      <w:r>
        <w:br/>
      </w:r>
      <w:r>
        <w:rPr>
          <w:rFonts w:ascii="Consolas" w:hAnsi="Consolas" w:eastAsia="Consolas"/>
          <w:sz w:val="18"/>
        </w:rPr>
        <w:t>text = "a    b\t\t c"</w:t>
      </w:r>
      <w:r>
        <w:br/>
      </w:r>
      <w:r>
        <w:rPr>
          <w:rFonts w:ascii="Consolas" w:hAnsi="Consolas" w:eastAsia="Consolas"/>
          <w:sz w:val="18"/>
        </w:rPr>
        <w:t>clean = re.sub(r"\s+", " ", text)</w:t>
      </w:r>
      <w:r>
        <w:br/>
      </w:r>
      <w:r>
        <w:rPr>
          <w:rFonts w:ascii="Consolas" w:hAnsi="Consolas" w:eastAsia="Consolas"/>
          <w:sz w:val="18"/>
        </w:rPr>
        <w:t>print(clean)  # a b c</w:t>
      </w:r>
    </w:p>
    <w:p>
      <w:r>
        <w:t>re.split() is useful when different separators should be treated the same way.</w:t>
      </w:r>
    </w:p>
    <w:p>
      <w:pPr>
        <w:pStyle w:val="CodeBlock"/>
      </w:pPr>
      <w:r>
        <w:rPr>
          <w:rFonts w:ascii="Consolas" w:hAnsi="Consolas" w:eastAsia="Consolas"/>
          <w:sz w:val="18"/>
        </w:rPr>
        <w:t>import re</w:t>
      </w:r>
      <w:r>
        <w:br/>
      </w:r>
      <w:r>
        <w:rPr>
          <w:rFonts w:ascii="Consolas" w:hAnsi="Consolas" w:eastAsia="Consolas"/>
          <w:sz w:val="18"/>
        </w:rPr>
      </w:r>
      <w:r>
        <w:br/>
      </w:r>
      <w:r>
        <w:rPr>
          <w:rFonts w:ascii="Consolas" w:hAnsi="Consolas" w:eastAsia="Consolas"/>
          <w:sz w:val="18"/>
        </w:rPr>
        <w:t>text = "12, 34; 56 78"</w:t>
      </w:r>
      <w:r>
        <w:br/>
      </w:r>
      <w:r>
        <w:rPr>
          <w:rFonts w:ascii="Consolas" w:hAnsi="Consolas" w:eastAsia="Consolas"/>
          <w:sz w:val="18"/>
        </w:rPr>
        <w:t>items = re.split(r"[,;\s]+", text)</w:t>
      </w:r>
      <w:r>
        <w:br/>
      </w:r>
      <w:r>
        <w:rPr>
          <w:rFonts w:ascii="Consolas" w:hAnsi="Consolas" w:eastAsia="Consolas"/>
          <w:sz w:val="18"/>
        </w:rPr>
        <w:t>print(items)  # ['12', '34', '56', '78']</w:t>
      </w:r>
    </w:p>
    <w:p>
      <w:pPr>
        <w:pStyle w:val="Heading1"/>
      </w:pPr>
      <w:r>
        <w:t>11. When not to use re</w:t>
      </w:r>
    </w:p>
    <w:p>
      <w:r>
        <w:t>Regular expressions are powerful, but they can become hard to read if overused. Prefer simple string methods when the task is simple.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rFonts w:ascii="Arial" w:hAnsi="Arial"/>
                <w:b/>
                <w:sz w:val="18"/>
              </w:rPr>
              <w:t>Simple task</w:t>
            </w:r>
          </w:p>
        </w:tc>
        <w:tc>
          <w:tcPr>
            <w:tcW w:type="dxa" w:w="5112"/>
            <w:shd w:fill="D9EAF7"/>
          </w:tcPr>
          <w:p>
            <w:r/>
            <w:r>
              <w:rPr>
                <w:rFonts w:ascii="Arial" w:hAnsi="Arial"/>
                <w:b/>
                <w:sz w:val="18"/>
              </w:rPr>
              <w:t>Prefer this</w:t>
            </w:r>
          </w:p>
        </w:tc>
      </w:tr>
      <w:tr>
        <w:tc>
          <w:tcPr>
            <w:tcW w:type="dxa" w:w="5112"/>
          </w:tcPr>
          <w:p>
            <w:r/>
            <w:r>
              <w:rPr>
                <w:rFonts w:ascii="Arial" w:hAnsi="Arial"/>
                <w:b w:val="0"/>
                <w:sz w:val="18"/>
              </w:rPr>
              <w:t>Check whether a filename ends with .mem</w:t>
            </w:r>
          </w:p>
        </w:tc>
        <w:tc>
          <w:tcPr>
            <w:tcW w:type="dxa" w:w="5112"/>
          </w:tcPr>
          <w:p>
            <w:r/>
            <w:r>
              <w:rPr>
                <w:rFonts w:ascii="Arial" w:hAnsi="Arial"/>
                <w:b w:val="0"/>
                <w:sz w:val="18"/>
              </w:rPr>
              <w:t>filename.endswith(".mem")</w:t>
            </w:r>
          </w:p>
        </w:tc>
      </w:tr>
      <w:tr>
        <w:tc>
          <w:tcPr>
            <w:tcW w:type="dxa" w:w="5112"/>
          </w:tcPr>
          <w:p>
            <w:r/>
            <w:r>
              <w:rPr>
                <w:rFonts w:ascii="Arial" w:hAnsi="Arial"/>
                <w:b w:val="0"/>
                <w:sz w:val="18"/>
              </w:rPr>
              <w:t>Check whether a word is inside text</w:t>
            </w:r>
          </w:p>
        </w:tc>
        <w:tc>
          <w:tcPr>
            <w:tcW w:type="dxa" w:w="5112"/>
          </w:tcPr>
          <w:p>
            <w:r/>
            <w:r>
              <w:rPr>
                <w:rFonts w:ascii="Arial" w:hAnsi="Arial"/>
                <w:b w:val="0"/>
                <w:sz w:val="18"/>
              </w:rPr>
              <w:t>"ERROR" in line</w:t>
            </w:r>
          </w:p>
        </w:tc>
      </w:tr>
      <w:tr>
        <w:tc>
          <w:tcPr>
            <w:tcW w:type="dxa" w:w="5112"/>
          </w:tcPr>
          <w:p>
            <w:r/>
            <w:r>
              <w:rPr>
                <w:rFonts w:ascii="Arial" w:hAnsi="Arial"/>
                <w:b w:val="0"/>
                <w:sz w:val="18"/>
              </w:rPr>
              <w:t>Split by normal whitespace only</w:t>
            </w:r>
          </w:p>
        </w:tc>
        <w:tc>
          <w:tcPr>
            <w:tcW w:type="dxa" w:w="5112"/>
          </w:tcPr>
          <w:p>
            <w:r/>
            <w:r>
              <w:rPr>
                <w:rFonts w:ascii="Arial" w:hAnsi="Arial"/>
                <w:b w:val="0"/>
                <w:sz w:val="18"/>
              </w:rPr>
              <w:t>line.split()</w:t>
            </w:r>
          </w:p>
        </w:tc>
      </w:tr>
      <w:tr>
        <w:tc>
          <w:tcPr>
            <w:tcW w:type="dxa" w:w="5112"/>
          </w:tcPr>
          <w:p>
            <w:r/>
            <w:r>
              <w:rPr>
                <w:rFonts w:ascii="Arial" w:hAnsi="Arial"/>
                <w:b w:val="0"/>
                <w:sz w:val="18"/>
              </w:rPr>
              <w:t>Remove spaces at both ends</w:t>
            </w:r>
          </w:p>
        </w:tc>
        <w:tc>
          <w:tcPr>
            <w:tcW w:type="dxa" w:w="5112"/>
          </w:tcPr>
          <w:p>
            <w:r/>
            <w:r>
              <w:rPr>
                <w:rFonts w:ascii="Arial" w:hAnsi="Arial"/>
                <w:b w:val="0"/>
                <w:sz w:val="18"/>
              </w:rPr>
              <w:t>line.strip()</w:t>
            </w:r>
          </w:p>
        </w:tc>
      </w:tr>
    </w:tbl>
    <w:p>
      <w:r>
        <w:t>General guideline: use normal string methods for simple fixed operations, and use re when you need pattern-based matching.</w:t>
      </w:r>
    </w:p>
    <w:p>
      <w:pPr>
        <w:pStyle w:val="Heading1"/>
      </w:pPr>
      <w:r>
        <w:t>12. Useful pattern examples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rFonts w:ascii="Arial" w:hAnsi="Arial"/>
                <w:b/>
                <w:sz w:val="18"/>
              </w:rPr>
              <w:t>Purpose</w:t>
            </w:r>
          </w:p>
        </w:tc>
        <w:tc>
          <w:tcPr>
            <w:tcW w:type="dxa" w:w="5112"/>
            <w:shd w:fill="D9EAF7"/>
          </w:tcPr>
          <w:p>
            <w:r/>
            <w:r>
              <w:rPr>
                <w:rFonts w:ascii="Arial" w:hAnsi="Arial"/>
                <w:b/>
                <w:sz w:val="18"/>
              </w:rPr>
              <w:t>Pattern</w:t>
            </w:r>
          </w:p>
        </w:tc>
      </w:tr>
      <w:tr>
        <w:tc>
          <w:tcPr>
            <w:tcW w:type="dxa" w:w="5112"/>
          </w:tcPr>
          <w:p>
            <w:r/>
            <w:r>
              <w:rPr>
                <w:rFonts w:ascii="Arial" w:hAnsi="Arial"/>
                <w:b w:val="0"/>
                <w:sz w:val="18"/>
              </w:rPr>
              <w:t>Decimal integer</w:t>
            </w:r>
          </w:p>
        </w:tc>
        <w:tc>
          <w:tcPr>
            <w:tcW w:type="dxa" w:w="5112"/>
          </w:tcPr>
          <w:p>
            <w:r/>
            <w:r>
              <w:rPr>
                <w:rFonts w:ascii="Arial" w:hAnsi="Arial"/>
                <w:b w:val="0"/>
                <w:sz w:val="18"/>
              </w:rPr>
              <w:t>^-?\d+$</w:t>
            </w:r>
          </w:p>
        </w:tc>
      </w:tr>
      <w:tr>
        <w:tc>
          <w:tcPr>
            <w:tcW w:type="dxa" w:w="5112"/>
          </w:tcPr>
          <w:p>
            <w:r/>
            <w:r>
              <w:rPr>
                <w:rFonts w:ascii="Arial" w:hAnsi="Arial"/>
                <w:b w:val="0"/>
                <w:sz w:val="18"/>
              </w:rPr>
              <w:t>Positive integer</w:t>
            </w:r>
          </w:p>
        </w:tc>
        <w:tc>
          <w:tcPr>
            <w:tcW w:type="dxa" w:w="5112"/>
          </w:tcPr>
          <w:p>
            <w:r/>
            <w:r>
              <w:rPr>
                <w:rFonts w:ascii="Arial" w:hAnsi="Arial"/>
                <w:b w:val="0"/>
                <w:sz w:val="18"/>
              </w:rPr>
              <w:t>^\d+$</w:t>
            </w:r>
          </w:p>
        </w:tc>
      </w:tr>
      <w:tr>
        <w:tc>
          <w:tcPr>
            <w:tcW w:type="dxa" w:w="5112"/>
          </w:tcPr>
          <w:p>
            <w:r/>
            <w:r>
              <w:rPr>
                <w:rFonts w:ascii="Arial" w:hAnsi="Arial"/>
                <w:b w:val="0"/>
                <w:sz w:val="18"/>
              </w:rPr>
              <w:t>Hex with 0x prefix</w:t>
            </w:r>
          </w:p>
        </w:tc>
        <w:tc>
          <w:tcPr>
            <w:tcW w:type="dxa" w:w="5112"/>
          </w:tcPr>
          <w:p>
            <w:r/>
            <w:r>
              <w:rPr>
                <w:rFonts w:ascii="Arial" w:hAnsi="Arial"/>
                <w:b w:val="0"/>
                <w:sz w:val="18"/>
              </w:rPr>
              <w:t>^0x[0-9a-fA-F]+$</w:t>
            </w:r>
          </w:p>
        </w:tc>
      </w:tr>
      <w:tr>
        <w:tc>
          <w:tcPr>
            <w:tcW w:type="dxa" w:w="5112"/>
          </w:tcPr>
          <w:p>
            <w:r/>
            <w:r>
              <w:rPr>
                <w:rFonts w:ascii="Arial" w:hAnsi="Arial"/>
                <w:b w:val="0"/>
                <w:sz w:val="18"/>
              </w:rPr>
              <w:t>Binary string</w:t>
            </w:r>
          </w:p>
        </w:tc>
        <w:tc>
          <w:tcPr>
            <w:tcW w:type="dxa" w:w="5112"/>
          </w:tcPr>
          <w:p>
            <w:r/>
            <w:r>
              <w:rPr>
                <w:rFonts w:ascii="Arial" w:hAnsi="Arial"/>
                <w:b w:val="0"/>
                <w:sz w:val="18"/>
              </w:rPr>
              <w:t>^[01]+$</w:t>
            </w:r>
          </w:p>
        </w:tc>
      </w:tr>
      <w:tr>
        <w:tc>
          <w:tcPr>
            <w:tcW w:type="dxa" w:w="5112"/>
          </w:tcPr>
          <w:p>
            <w:r/>
            <w:r>
              <w:rPr>
                <w:rFonts w:ascii="Arial" w:hAnsi="Arial"/>
                <w:b w:val="0"/>
                <w:sz w:val="18"/>
              </w:rPr>
              <w:t>Simple variable or signal name</w:t>
            </w:r>
          </w:p>
        </w:tc>
        <w:tc>
          <w:tcPr>
            <w:tcW w:type="dxa" w:w="5112"/>
          </w:tcPr>
          <w:p>
            <w:r/>
            <w:r>
              <w:rPr>
                <w:rFonts w:ascii="Arial" w:hAnsi="Arial"/>
                <w:b w:val="0"/>
                <w:sz w:val="18"/>
              </w:rPr>
              <w:t>^[a-zA-Z_]\w*$</w:t>
            </w:r>
          </w:p>
        </w:tc>
      </w:tr>
      <w:tr>
        <w:tc>
          <w:tcPr>
            <w:tcW w:type="dxa" w:w="5112"/>
          </w:tcPr>
          <w:p>
            <w:r/>
            <w:r>
              <w:rPr>
                <w:rFonts w:ascii="Arial" w:hAnsi="Arial"/>
                <w:b w:val="0"/>
                <w:sz w:val="18"/>
              </w:rPr>
              <w:t>Verilog numeric literal</w:t>
            </w:r>
          </w:p>
        </w:tc>
        <w:tc>
          <w:tcPr>
            <w:tcW w:type="dxa" w:w="5112"/>
          </w:tcPr>
          <w:p>
            <w:r/>
            <w:r>
              <w:rPr>
                <w:rFonts w:ascii="Arial" w:hAnsi="Arial"/>
                <w:b w:val="0"/>
                <w:sz w:val="18"/>
              </w:rPr>
              <w:t>^\d+\'[hHdDbB][0-9a-fA-FxXzZ]+$</w:t>
            </w:r>
          </w:p>
        </w:tc>
      </w:tr>
    </w:tbl>
    <w:p>
      <w:pPr>
        <w:pStyle w:val="Heading1"/>
      </w:pPr>
      <w:r>
        <w:t>13. Summary</w:t>
      </w:r>
    </w:p>
    <w:p>
      <w:r>
        <w:t>The re library is used to search, validate, extract, split, and replace strings using pattern rules. It is especially useful for parsing structured text such as Verilog literals, memory files, parameter names, and log messages.</w:t>
      </w:r>
    </w:p>
    <w:p>
      <w:pPr>
        <w:pStyle w:val="CodeBlock"/>
      </w:pPr>
      <w:r>
        <w:rPr>
          <w:rFonts w:ascii="Consolas" w:hAnsi="Consolas" w:eastAsia="Consolas"/>
          <w:sz w:val="18"/>
        </w:rPr>
        <w:t># re is used to search, validate, extract, split, or replace strings using regular expression patterns.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Python re Library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