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402FC" w14:textId="77777777" w:rsidR="00EA2EE4" w:rsidRDefault="00EA2EE4" w:rsidP="00EA2EE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69356F0" w14:textId="77777777" w:rsidR="00EA2EE4" w:rsidRDefault="00EA2EE4" w:rsidP="00EA2EE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высшего образования</w:t>
      </w:r>
    </w:p>
    <w:p w14:paraId="4D7B036A" w14:textId="77777777" w:rsidR="00EA2EE4" w:rsidRDefault="00EA2EE4" w:rsidP="00EA2EE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«РОССИЙСКАЯ АКАДЕМИЯ НАРОДНОГО ХОЗЯЙСТВА И </w:t>
      </w:r>
      <w:r>
        <w:rPr>
          <w:b/>
          <w:sz w:val="24"/>
          <w:szCs w:val="24"/>
        </w:rPr>
        <w:br/>
        <w:t xml:space="preserve">ГОСУДАРСТВЕННОЙ СЛУЖБЫ </w:t>
      </w:r>
      <w:r>
        <w:rPr>
          <w:b/>
          <w:sz w:val="24"/>
          <w:szCs w:val="24"/>
        </w:rPr>
        <w:br/>
        <w:t>при ПРЕЗИДЕНТЕ РОССИЙСКОЙ ФЕДЕРАЦИИ»</w:t>
      </w:r>
    </w:p>
    <w:p w14:paraId="033EC544" w14:textId="77777777" w:rsidR="00EA2EE4" w:rsidRDefault="00EA2EE4" w:rsidP="00EA2EE4">
      <w:pPr>
        <w:jc w:val="center"/>
        <w:rPr>
          <w:b/>
          <w:sz w:val="24"/>
          <w:szCs w:val="24"/>
        </w:rPr>
      </w:pPr>
    </w:p>
    <w:p w14:paraId="1A226752" w14:textId="77777777" w:rsidR="00EA2EE4" w:rsidRDefault="00EA2EE4" w:rsidP="00EA2EE4">
      <w:pPr>
        <w:jc w:val="center"/>
        <w:rPr>
          <w:rFonts w:eastAsia="Arial Unicode MS" w:cs="Arial Unicode MS"/>
          <w:b/>
          <w:color w:val="000000"/>
          <w:sz w:val="24"/>
        </w:rPr>
      </w:pPr>
      <w:r>
        <w:rPr>
          <w:rFonts w:eastAsia="Arial Unicode MS" w:cs="Arial Unicode MS"/>
          <w:b/>
          <w:color w:val="000000"/>
          <w:sz w:val="24"/>
        </w:rPr>
        <w:t>Нижегородский институт управления-филиал РАНХиГС</w:t>
      </w:r>
    </w:p>
    <w:p w14:paraId="34E26F50" w14:textId="77777777" w:rsidR="00EA2EE4" w:rsidRDefault="00EA2EE4" w:rsidP="00EA2EE4">
      <w:pPr>
        <w:jc w:val="center"/>
        <w:rPr>
          <w:rFonts w:eastAsia="Arial Unicode MS" w:cs="Arial Unicode MS"/>
          <w:color w:val="000000"/>
        </w:rPr>
      </w:pPr>
    </w:p>
    <w:p w14:paraId="6DD51538" w14:textId="7A819F13" w:rsidR="00EA2EE4" w:rsidRDefault="00EA2EE4" w:rsidP="00EA2EE4">
      <w:pPr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Специальность </w:t>
      </w:r>
      <w:r w:rsidR="001D74B6">
        <w:rPr>
          <w:sz w:val="24"/>
          <w:szCs w:val="24"/>
        </w:rPr>
        <w:t>09.02.07</w:t>
      </w:r>
      <w:r w:rsidR="001D74B6">
        <w:rPr>
          <w:b/>
          <w:sz w:val="28"/>
          <w:szCs w:val="28"/>
        </w:rPr>
        <w:t xml:space="preserve"> </w:t>
      </w:r>
      <w:r w:rsidR="001D74B6">
        <w:rPr>
          <w:sz w:val="24"/>
          <w:szCs w:val="24"/>
        </w:rPr>
        <w:t>Информационные</w:t>
      </w:r>
      <w:r>
        <w:rPr>
          <w:sz w:val="24"/>
          <w:szCs w:val="24"/>
        </w:rPr>
        <w:t xml:space="preserve"> системы и программирование</w:t>
      </w:r>
    </w:p>
    <w:p w14:paraId="229BF849" w14:textId="77777777" w:rsidR="00EA2EE4" w:rsidRDefault="00EA2EE4" w:rsidP="00EA2EE4">
      <w:pPr>
        <w:rPr>
          <w:i/>
        </w:rPr>
      </w:pPr>
      <w:r>
        <w:rPr>
          <w:b/>
          <w:sz w:val="24"/>
          <w:szCs w:val="24"/>
        </w:rPr>
        <w:t xml:space="preserve">                                                               </w:t>
      </w:r>
    </w:p>
    <w:p w14:paraId="5490D492" w14:textId="77777777" w:rsidR="00EA2EE4" w:rsidRDefault="00EA2EE4" w:rsidP="00EA2EE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5337CCE4" w14:textId="77777777" w:rsidR="00EA2EE4" w:rsidRDefault="00EA2EE4" w:rsidP="00EA2EE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1EBC173B" w14:textId="77777777" w:rsidR="00EA2EE4" w:rsidRDefault="00EA2EE4" w:rsidP="00EA2EE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30D3E217" w14:textId="77777777" w:rsidR="00EA2EE4" w:rsidRDefault="00EA2EE4" w:rsidP="00EA2EE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</w:t>
      </w:r>
    </w:p>
    <w:p w14:paraId="4B9553E9" w14:textId="77777777" w:rsidR="00EA2EE4" w:rsidRDefault="00EA2EE4" w:rsidP="00EA2EE4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о прохождении производственной практики </w:t>
      </w:r>
      <w:r>
        <w:rPr>
          <w:sz w:val="24"/>
          <w:szCs w:val="24"/>
        </w:rPr>
        <w:br/>
        <w:t xml:space="preserve">по </w:t>
      </w:r>
      <w:r>
        <w:rPr>
          <w:b/>
          <w:sz w:val="24"/>
          <w:szCs w:val="24"/>
        </w:rPr>
        <w:t xml:space="preserve">ПМ 02 «Осуществление интеграции программных модулей» </w:t>
      </w:r>
    </w:p>
    <w:p w14:paraId="3AC0FD64" w14:textId="77777777" w:rsidR="00EA2EE4" w:rsidRDefault="00EA2EE4" w:rsidP="00EA2EE4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18C5C6D0" w14:textId="76212396" w:rsidR="00EA2EE4" w:rsidRPr="00533E50" w:rsidRDefault="00533E50" w:rsidP="00533E50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533E50">
        <w:rPr>
          <w:sz w:val="24"/>
          <w:szCs w:val="24"/>
        </w:rPr>
        <w:t>Зиновьева Оксана Александровна</w:t>
      </w:r>
    </w:p>
    <w:p w14:paraId="7668D919" w14:textId="01130D34" w:rsidR="00EA2EE4" w:rsidRDefault="00EA2EE4" w:rsidP="00EA2EE4">
      <w:pPr>
        <w:widowControl w:val="0"/>
        <w:autoSpaceDE w:val="0"/>
        <w:autoSpaceDN w:val="0"/>
        <w:adjustRightInd w:val="0"/>
        <w:jc w:val="center"/>
        <w:rPr>
          <w:i/>
        </w:rPr>
      </w:pPr>
    </w:p>
    <w:p w14:paraId="2F5D957C" w14:textId="77777777" w:rsidR="00EA2EE4" w:rsidRDefault="00EA2EE4" w:rsidP="00EA2EE4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43C8433" w14:textId="04ED79D1" w:rsidR="00EA2EE4" w:rsidRPr="00EA2EE4" w:rsidRDefault="00EA2EE4" w:rsidP="00EA2EE4">
      <w:pPr>
        <w:widowControl w:val="0"/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2 курс обучения</w:t>
      </w:r>
      <w:r>
        <w:rPr>
          <w:sz w:val="24"/>
          <w:szCs w:val="24"/>
        </w:rPr>
        <w:tab/>
        <w:t xml:space="preserve">                                                      учебная группа №</w:t>
      </w:r>
      <w:r w:rsidRPr="00EA2EE4">
        <w:rPr>
          <w:sz w:val="24"/>
          <w:szCs w:val="24"/>
        </w:rPr>
        <w:t xml:space="preserve"> </w:t>
      </w:r>
      <w:r>
        <w:rPr>
          <w:sz w:val="24"/>
          <w:szCs w:val="24"/>
        </w:rPr>
        <w:t>ИСПБ-026</w:t>
      </w:r>
    </w:p>
    <w:p w14:paraId="10A85D51" w14:textId="77777777" w:rsidR="00EA2EE4" w:rsidRDefault="00EA2EE4" w:rsidP="00EA2EE4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610962A" w14:textId="7F840154" w:rsidR="00EA2EE4" w:rsidRDefault="00EA2EE4" w:rsidP="00EA2EE4">
      <w:pPr>
        <w:widowControl w:val="0"/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</w:rPr>
        <w:t>Место прохождения практики</w:t>
      </w:r>
      <w:r w:rsidR="00533E50">
        <w:rPr>
          <w:sz w:val="24"/>
          <w:szCs w:val="24"/>
        </w:rPr>
        <w:t>:</w:t>
      </w:r>
      <w:r w:rsidR="00B63F2E">
        <w:rPr>
          <w:sz w:val="24"/>
          <w:szCs w:val="24"/>
        </w:rPr>
        <w:t xml:space="preserve"> действующая организация</w:t>
      </w:r>
      <w:r w:rsidR="00533E50">
        <w:rPr>
          <w:sz w:val="24"/>
          <w:szCs w:val="24"/>
        </w:rPr>
        <w:t xml:space="preserve"> «Администрация городского округа Воротынский Нижегородской области» 606260, Нижегородская область, Воротынский</w:t>
      </w:r>
      <w:r w:rsidR="002D2DA4">
        <w:rPr>
          <w:sz w:val="24"/>
          <w:szCs w:val="24"/>
        </w:rPr>
        <w:t xml:space="preserve"> р-н, р.п. Воротынец, пл. Советская д.6</w:t>
      </w:r>
    </w:p>
    <w:p w14:paraId="655D8366" w14:textId="1666521F" w:rsidR="00EA2EE4" w:rsidRDefault="00EA2EE4" w:rsidP="002D2DA4">
      <w:pPr>
        <w:widowControl w:val="0"/>
        <w:autoSpaceDE w:val="0"/>
        <w:autoSpaceDN w:val="0"/>
        <w:adjustRightInd w:val="0"/>
        <w:ind w:firstLine="851"/>
        <w:rPr>
          <w:i/>
        </w:rPr>
      </w:pPr>
    </w:p>
    <w:p w14:paraId="4F86DE75" w14:textId="77777777" w:rsidR="00EA2EE4" w:rsidRDefault="00EA2EE4" w:rsidP="00EA2EE4">
      <w:pPr>
        <w:widowControl w:val="0"/>
        <w:autoSpaceDE w:val="0"/>
        <w:autoSpaceDN w:val="0"/>
        <w:adjustRightInd w:val="0"/>
        <w:ind w:firstLine="851"/>
        <w:jc w:val="center"/>
        <w:rPr>
          <w:sz w:val="24"/>
          <w:szCs w:val="24"/>
        </w:rPr>
      </w:pPr>
    </w:p>
    <w:p w14:paraId="041118C2" w14:textId="77777777" w:rsidR="00EA2EE4" w:rsidRDefault="00EA2EE4" w:rsidP="00EA2EE4">
      <w:pPr>
        <w:rPr>
          <w:sz w:val="24"/>
          <w:szCs w:val="24"/>
        </w:rPr>
      </w:pPr>
    </w:p>
    <w:p w14:paraId="1EEF6D52" w14:textId="34FE32C4" w:rsidR="00EA2EE4" w:rsidRDefault="00EA2EE4" w:rsidP="00EA2EE4">
      <w:pPr>
        <w:rPr>
          <w:i/>
          <w:sz w:val="24"/>
          <w:szCs w:val="24"/>
        </w:rPr>
      </w:pPr>
      <w:r>
        <w:rPr>
          <w:sz w:val="24"/>
          <w:szCs w:val="24"/>
        </w:rPr>
        <w:t>Срок прохождения практики: с «1</w:t>
      </w:r>
      <w:r w:rsidR="002D2DA4">
        <w:rPr>
          <w:sz w:val="24"/>
          <w:szCs w:val="24"/>
        </w:rPr>
        <w:t>3</w:t>
      </w:r>
      <w:r>
        <w:rPr>
          <w:sz w:val="24"/>
          <w:szCs w:val="24"/>
        </w:rPr>
        <w:t>» июня 2024г. по «2</w:t>
      </w:r>
      <w:r w:rsidR="002D2DA4">
        <w:rPr>
          <w:sz w:val="24"/>
          <w:szCs w:val="24"/>
        </w:rPr>
        <w:t>0</w:t>
      </w:r>
      <w:r>
        <w:rPr>
          <w:sz w:val="24"/>
          <w:szCs w:val="24"/>
        </w:rPr>
        <w:t>» июня 2024г.</w:t>
      </w:r>
    </w:p>
    <w:p w14:paraId="6241A805" w14:textId="77777777" w:rsidR="00EA2EE4" w:rsidRDefault="00EA2EE4" w:rsidP="00EA2EE4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BD7C1BA" w14:textId="77777777" w:rsidR="00EA2EE4" w:rsidRDefault="00EA2EE4" w:rsidP="00EA2EE4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F2FC459" w14:textId="77777777" w:rsidR="00EA2EE4" w:rsidRDefault="00EA2EE4" w:rsidP="00EA2EE4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Руководители практики: </w:t>
      </w:r>
    </w:p>
    <w:p w14:paraId="168C8AFD" w14:textId="77777777" w:rsidR="00EA2EE4" w:rsidRDefault="00EA2EE4" w:rsidP="00EA2EE4">
      <w:pPr>
        <w:rPr>
          <w:b/>
          <w:sz w:val="24"/>
          <w:szCs w:val="24"/>
        </w:rPr>
      </w:pPr>
      <w:r>
        <w:rPr>
          <w:b/>
          <w:sz w:val="24"/>
          <w:szCs w:val="24"/>
        </w:rPr>
        <w:t>Руководитель практики от института:</w:t>
      </w:r>
    </w:p>
    <w:p w14:paraId="28BCBABE" w14:textId="77777777" w:rsidR="00EA2EE4" w:rsidRDefault="00EA2EE4" w:rsidP="00EA2EE4">
      <w:pPr>
        <w:rPr>
          <w:sz w:val="24"/>
          <w:szCs w:val="24"/>
        </w:rPr>
      </w:pPr>
    </w:p>
    <w:p w14:paraId="6B54D2A7" w14:textId="53FFBB93" w:rsidR="00EA2EE4" w:rsidRDefault="002D2DA4" w:rsidP="00EA2EE4">
      <w:pPr>
        <w:rPr>
          <w:sz w:val="24"/>
          <w:szCs w:val="24"/>
        </w:rPr>
      </w:pPr>
      <w:r>
        <w:rPr>
          <w:sz w:val="24"/>
          <w:szCs w:val="24"/>
        </w:rPr>
        <w:t>Хорева Светлана Александровна, преподаватель высшей категории</w:t>
      </w:r>
    </w:p>
    <w:p w14:paraId="30224362" w14:textId="3C5B9AF0" w:rsidR="00EA2EE4" w:rsidRDefault="00EA2EE4" w:rsidP="00EA2EE4">
      <w:pPr>
        <w:jc w:val="center"/>
        <w:rPr>
          <w:i/>
        </w:rPr>
      </w:pPr>
    </w:p>
    <w:p w14:paraId="2D7FE40A" w14:textId="77777777" w:rsidR="00EA2EE4" w:rsidRDefault="00EA2EE4" w:rsidP="00EA2EE4">
      <w:pPr>
        <w:jc w:val="center"/>
        <w:rPr>
          <w:i/>
        </w:rPr>
      </w:pPr>
    </w:p>
    <w:p w14:paraId="1E5C1A84" w14:textId="77777777" w:rsidR="00EA2EE4" w:rsidRDefault="00EA2EE4" w:rsidP="00EA2EE4">
      <w:pPr>
        <w:rPr>
          <w:b/>
          <w:sz w:val="24"/>
          <w:szCs w:val="24"/>
        </w:rPr>
      </w:pPr>
      <w:r>
        <w:rPr>
          <w:b/>
          <w:sz w:val="24"/>
          <w:szCs w:val="24"/>
        </w:rPr>
        <w:t>Руководитель практики от организации:</w:t>
      </w:r>
    </w:p>
    <w:p w14:paraId="4E720D59" w14:textId="77777777" w:rsidR="00EA2EE4" w:rsidRDefault="00EA2EE4" w:rsidP="00EA2EE4">
      <w:pPr>
        <w:rPr>
          <w:sz w:val="24"/>
          <w:szCs w:val="24"/>
        </w:rPr>
      </w:pPr>
    </w:p>
    <w:p w14:paraId="0876EF8B" w14:textId="3C112F85" w:rsidR="00EA2EE4" w:rsidRDefault="003F6C94" w:rsidP="00EA2EE4">
      <w:pPr>
        <w:rPr>
          <w:sz w:val="24"/>
          <w:szCs w:val="24"/>
        </w:rPr>
      </w:pPr>
      <w:r>
        <w:rPr>
          <w:sz w:val="24"/>
          <w:szCs w:val="24"/>
        </w:rPr>
        <w:t>Чуев Николай Валерьевич, начальник отдела информационных технологий</w:t>
      </w:r>
    </w:p>
    <w:p w14:paraId="55D063AA" w14:textId="7B0BFC22" w:rsidR="00EA2EE4" w:rsidRDefault="00EA2EE4" w:rsidP="00EA2EE4">
      <w:pPr>
        <w:jc w:val="center"/>
        <w:rPr>
          <w:i/>
        </w:rPr>
      </w:pPr>
      <w:r>
        <w:rPr>
          <w:i/>
        </w:rPr>
        <w:t xml:space="preserve">(Ф.И.О., должность, подпись, </w:t>
      </w:r>
      <w:r w:rsidR="001D74B6">
        <w:rPr>
          <w:b/>
          <w:i/>
        </w:rPr>
        <w:t>печать организации</w:t>
      </w:r>
      <w:r>
        <w:rPr>
          <w:i/>
        </w:rPr>
        <w:t>)</w:t>
      </w:r>
    </w:p>
    <w:p w14:paraId="368C4521" w14:textId="77777777" w:rsidR="00EA2EE4" w:rsidRDefault="00EA2EE4" w:rsidP="00EA2EE4">
      <w:pPr>
        <w:widowControl w:val="0"/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14:paraId="3E44CAB2" w14:textId="1F87662C" w:rsidR="00EA2EE4" w:rsidRDefault="00EA2EE4" w:rsidP="00EA2EE4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Отчет подготовлен               _______________________                       </w:t>
      </w:r>
      <w:r w:rsidR="003F6C94">
        <w:rPr>
          <w:sz w:val="24"/>
          <w:szCs w:val="24"/>
        </w:rPr>
        <w:t>О. А. Зиновьева</w:t>
      </w:r>
    </w:p>
    <w:p w14:paraId="7020E1FB" w14:textId="4F493A4E" w:rsidR="00EA2EE4" w:rsidRDefault="00EA2EE4" w:rsidP="00EA2EE4">
      <w:pPr>
        <w:widowControl w:val="0"/>
        <w:autoSpaceDE w:val="0"/>
        <w:autoSpaceDN w:val="0"/>
        <w:adjustRightInd w:val="0"/>
        <w:ind w:firstLine="851"/>
        <w:jc w:val="both"/>
      </w:pPr>
      <w:r>
        <w:rPr>
          <w:i/>
        </w:rPr>
        <w:t xml:space="preserve">                                               (подпись обучающегося)                                                   </w:t>
      </w:r>
      <w:r>
        <w:t xml:space="preserve">        </w:t>
      </w:r>
    </w:p>
    <w:p w14:paraId="388A59CA" w14:textId="77777777" w:rsidR="00EA2EE4" w:rsidRDefault="00EA2EE4" w:rsidP="00EA2EE4">
      <w:pPr>
        <w:widowControl w:val="0"/>
        <w:autoSpaceDE w:val="0"/>
        <w:autoSpaceDN w:val="0"/>
        <w:adjustRightInd w:val="0"/>
        <w:ind w:firstLine="851"/>
        <w:jc w:val="both"/>
      </w:pPr>
    </w:p>
    <w:p w14:paraId="2EA35ABF" w14:textId="77777777" w:rsidR="00EA2EE4" w:rsidRDefault="00EA2EE4" w:rsidP="00EA2EE4">
      <w:pPr>
        <w:rPr>
          <w:sz w:val="24"/>
          <w:szCs w:val="24"/>
        </w:rPr>
      </w:pPr>
      <w:r>
        <w:rPr>
          <w:b/>
          <w:sz w:val="24"/>
          <w:szCs w:val="24"/>
        </w:rPr>
        <w:t>Представитель отдела организации практики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и трудоустройства</w:t>
      </w:r>
      <w:r>
        <w:rPr>
          <w:sz w:val="24"/>
          <w:szCs w:val="24"/>
        </w:rPr>
        <w:t xml:space="preserve"> </w:t>
      </w:r>
    </w:p>
    <w:p w14:paraId="4BDD2C59" w14:textId="77777777" w:rsidR="00EA2EE4" w:rsidRDefault="00EA2EE4" w:rsidP="00EA2EE4">
      <w:pPr>
        <w:rPr>
          <w:sz w:val="24"/>
          <w:szCs w:val="24"/>
        </w:rPr>
      </w:pPr>
    </w:p>
    <w:p w14:paraId="7EFB3FCC" w14:textId="41BFF17D" w:rsidR="00EA2EE4" w:rsidRDefault="001530CA" w:rsidP="00EA2EE4">
      <w:pPr>
        <w:rPr>
          <w:sz w:val="24"/>
          <w:szCs w:val="24"/>
        </w:rPr>
      </w:pPr>
      <w:r>
        <w:rPr>
          <w:sz w:val="24"/>
          <w:szCs w:val="24"/>
        </w:rPr>
        <w:t>Солдатов Алексей Александрович, глава местного самоуправления</w:t>
      </w:r>
    </w:p>
    <w:p w14:paraId="07CB83C7" w14:textId="77777777" w:rsidR="00EA2EE4" w:rsidRDefault="00EA2EE4" w:rsidP="00EA2EE4">
      <w:pPr>
        <w:jc w:val="center"/>
      </w:pPr>
      <w:r>
        <w:rPr>
          <w:i/>
        </w:rPr>
        <w:t>(Ф.И.О., должность, подпись)</w:t>
      </w:r>
    </w:p>
    <w:p w14:paraId="258B16C7" w14:textId="77777777" w:rsidR="00EA2EE4" w:rsidRDefault="00EA2EE4" w:rsidP="00EA2EE4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53B5B4C2" w14:textId="2164919F" w:rsidR="00043008" w:rsidRPr="001D74B6" w:rsidRDefault="00EA2EE4" w:rsidP="001D74B6">
      <w:pPr>
        <w:widowControl w:val="0"/>
        <w:autoSpaceDE w:val="0"/>
        <w:autoSpaceDN w:val="0"/>
        <w:adjustRightInd w:val="0"/>
        <w:jc w:val="center"/>
      </w:pPr>
      <w:r>
        <w:rPr>
          <w:sz w:val="24"/>
          <w:szCs w:val="24"/>
        </w:rPr>
        <w:t xml:space="preserve">г. Нижний </w:t>
      </w:r>
      <w:r w:rsidR="001D74B6">
        <w:rPr>
          <w:sz w:val="24"/>
          <w:szCs w:val="24"/>
        </w:rPr>
        <w:t>Новгород, 2024</w:t>
      </w:r>
      <w:r>
        <w:rPr>
          <w:sz w:val="24"/>
          <w:szCs w:val="24"/>
        </w:rPr>
        <w:t xml:space="preserve"> г.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8039075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293194B0" w14:textId="5620EAD6" w:rsidR="002D53EC" w:rsidRPr="00B63F2E" w:rsidRDefault="002D53EC" w:rsidP="00547144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63F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73DF99" w14:textId="6B5759E3" w:rsidR="001F071A" w:rsidRPr="001F071A" w:rsidRDefault="002D53EC" w:rsidP="001F071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B63F2E">
            <w:rPr>
              <w:sz w:val="28"/>
              <w:szCs w:val="28"/>
            </w:rPr>
            <w:fldChar w:fldCharType="begin"/>
          </w:r>
          <w:r w:rsidRPr="00B63F2E">
            <w:rPr>
              <w:sz w:val="28"/>
              <w:szCs w:val="28"/>
            </w:rPr>
            <w:instrText xml:space="preserve"> TOC \o "1-3" \h \z \u </w:instrText>
          </w:r>
          <w:r w:rsidRPr="00B63F2E">
            <w:rPr>
              <w:sz w:val="28"/>
              <w:szCs w:val="28"/>
            </w:rPr>
            <w:fldChar w:fldCharType="separate"/>
          </w:r>
          <w:hyperlink w:anchor="_Toc169710123" w:history="1">
            <w:r w:rsidR="001F071A" w:rsidRPr="001F071A">
              <w:rPr>
                <w:rStyle w:val="a5"/>
                <w:noProof/>
                <w:sz w:val="28"/>
                <w:szCs w:val="28"/>
              </w:rPr>
              <w:t>Введение</w:t>
            </w:r>
            <w:r w:rsidR="001F071A" w:rsidRPr="001F071A">
              <w:rPr>
                <w:noProof/>
                <w:webHidden/>
                <w:sz w:val="28"/>
                <w:szCs w:val="28"/>
              </w:rPr>
              <w:tab/>
            </w:r>
            <w:r w:rsidR="001F071A"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="001F071A" w:rsidRPr="001F071A">
              <w:rPr>
                <w:noProof/>
                <w:webHidden/>
                <w:sz w:val="28"/>
                <w:szCs w:val="28"/>
              </w:rPr>
              <w:instrText xml:space="preserve"> PAGEREF _Toc169710123 \h </w:instrText>
            </w:r>
            <w:r w:rsidR="001F071A" w:rsidRPr="001F071A">
              <w:rPr>
                <w:noProof/>
                <w:webHidden/>
                <w:sz w:val="28"/>
                <w:szCs w:val="28"/>
              </w:rPr>
            </w:r>
            <w:r w:rsidR="001F071A"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071A" w:rsidRPr="001F071A">
              <w:rPr>
                <w:noProof/>
                <w:webHidden/>
                <w:sz w:val="28"/>
                <w:szCs w:val="28"/>
              </w:rPr>
              <w:t>3</w:t>
            </w:r>
            <w:r w:rsidR="001F071A"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5E398" w14:textId="0602CD40" w:rsidR="001F071A" w:rsidRPr="001F071A" w:rsidRDefault="001F071A" w:rsidP="001F071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710124" w:history="1">
            <w:r w:rsidRPr="001F071A">
              <w:rPr>
                <w:rStyle w:val="a5"/>
                <w:noProof/>
                <w:sz w:val="28"/>
                <w:szCs w:val="28"/>
              </w:rPr>
              <w:t>1 Организационная инфраструктура и технологии</w:t>
            </w:r>
            <w:r w:rsidRPr="001F071A">
              <w:rPr>
                <w:noProof/>
                <w:webHidden/>
                <w:sz w:val="28"/>
                <w:szCs w:val="28"/>
              </w:rPr>
              <w:tab/>
            </w:r>
            <w:r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071A">
              <w:rPr>
                <w:noProof/>
                <w:webHidden/>
                <w:sz w:val="28"/>
                <w:szCs w:val="28"/>
              </w:rPr>
              <w:instrText xml:space="preserve"> PAGEREF _Toc169710124 \h </w:instrText>
            </w:r>
            <w:r w:rsidRPr="001F071A">
              <w:rPr>
                <w:noProof/>
                <w:webHidden/>
                <w:sz w:val="28"/>
                <w:szCs w:val="28"/>
              </w:rPr>
            </w:r>
            <w:r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F071A">
              <w:rPr>
                <w:noProof/>
                <w:webHidden/>
                <w:sz w:val="28"/>
                <w:szCs w:val="28"/>
              </w:rPr>
              <w:t>4</w:t>
            </w:r>
            <w:r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93774" w14:textId="7E24AA22" w:rsidR="001F071A" w:rsidRPr="001F071A" w:rsidRDefault="001F071A" w:rsidP="001F071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710125" w:history="1">
            <w:r w:rsidRPr="001F071A">
              <w:rPr>
                <w:rStyle w:val="a5"/>
                <w:noProof/>
                <w:sz w:val="28"/>
                <w:szCs w:val="28"/>
              </w:rPr>
              <w:t>1.1 История и общие сведения о предприятии</w:t>
            </w:r>
            <w:r w:rsidRPr="001F071A">
              <w:rPr>
                <w:noProof/>
                <w:webHidden/>
                <w:sz w:val="28"/>
                <w:szCs w:val="28"/>
              </w:rPr>
              <w:tab/>
            </w:r>
            <w:r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071A">
              <w:rPr>
                <w:noProof/>
                <w:webHidden/>
                <w:sz w:val="28"/>
                <w:szCs w:val="28"/>
              </w:rPr>
              <w:instrText xml:space="preserve"> PAGEREF _Toc169710125 \h </w:instrText>
            </w:r>
            <w:r w:rsidRPr="001F071A">
              <w:rPr>
                <w:noProof/>
                <w:webHidden/>
                <w:sz w:val="28"/>
                <w:szCs w:val="28"/>
              </w:rPr>
            </w:r>
            <w:r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F071A">
              <w:rPr>
                <w:noProof/>
                <w:webHidden/>
                <w:sz w:val="28"/>
                <w:szCs w:val="28"/>
              </w:rPr>
              <w:t>4</w:t>
            </w:r>
            <w:r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132F0" w14:textId="42BFF82C" w:rsidR="001F071A" w:rsidRPr="001F071A" w:rsidRDefault="001F071A" w:rsidP="001F071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710126" w:history="1">
            <w:r w:rsidRPr="001F071A">
              <w:rPr>
                <w:rStyle w:val="a5"/>
                <w:noProof/>
                <w:sz w:val="28"/>
                <w:szCs w:val="28"/>
              </w:rPr>
              <w:t>1.2 Правила трудового распорядка</w:t>
            </w:r>
            <w:r w:rsidRPr="001F071A">
              <w:rPr>
                <w:noProof/>
                <w:webHidden/>
                <w:sz w:val="28"/>
                <w:szCs w:val="28"/>
              </w:rPr>
              <w:tab/>
            </w:r>
            <w:r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071A">
              <w:rPr>
                <w:noProof/>
                <w:webHidden/>
                <w:sz w:val="28"/>
                <w:szCs w:val="28"/>
              </w:rPr>
              <w:instrText xml:space="preserve"> PAGEREF _Toc169710126 \h </w:instrText>
            </w:r>
            <w:r w:rsidRPr="001F071A">
              <w:rPr>
                <w:noProof/>
                <w:webHidden/>
                <w:sz w:val="28"/>
                <w:szCs w:val="28"/>
              </w:rPr>
            </w:r>
            <w:r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F071A">
              <w:rPr>
                <w:noProof/>
                <w:webHidden/>
                <w:sz w:val="28"/>
                <w:szCs w:val="28"/>
              </w:rPr>
              <w:t>7</w:t>
            </w:r>
            <w:r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BD3D8" w14:textId="3B9D0134" w:rsidR="001F071A" w:rsidRPr="001F071A" w:rsidRDefault="001F071A" w:rsidP="001F071A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710127" w:history="1">
            <w:r w:rsidRPr="001F071A">
              <w:rPr>
                <w:rStyle w:val="a5"/>
                <w:noProof/>
                <w:sz w:val="28"/>
                <w:szCs w:val="28"/>
              </w:rPr>
              <w:t>1.3</w:t>
            </w:r>
            <w:r w:rsidRPr="001F071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F071A">
              <w:rPr>
                <w:rStyle w:val="a5"/>
                <w:noProof/>
                <w:sz w:val="28"/>
                <w:szCs w:val="28"/>
              </w:rPr>
              <w:t>Требования охраны труда и пожарной безопасности</w:t>
            </w:r>
            <w:r w:rsidRPr="001F071A">
              <w:rPr>
                <w:noProof/>
                <w:webHidden/>
                <w:sz w:val="28"/>
                <w:szCs w:val="28"/>
              </w:rPr>
              <w:tab/>
            </w:r>
            <w:r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071A">
              <w:rPr>
                <w:noProof/>
                <w:webHidden/>
                <w:sz w:val="28"/>
                <w:szCs w:val="28"/>
              </w:rPr>
              <w:instrText xml:space="preserve"> PAGEREF _Toc169710127 \h </w:instrText>
            </w:r>
            <w:r w:rsidRPr="001F071A">
              <w:rPr>
                <w:noProof/>
                <w:webHidden/>
                <w:sz w:val="28"/>
                <w:szCs w:val="28"/>
              </w:rPr>
            </w:r>
            <w:r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F071A">
              <w:rPr>
                <w:noProof/>
                <w:webHidden/>
                <w:sz w:val="28"/>
                <w:szCs w:val="28"/>
              </w:rPr>
              <w:t>10</w:t>
            </w:r>
            <w:r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AB0DA" w14:textId="7F804B19" w:rsidR="001F071A" w:rsidRPr="001F071A" w:rsidRDefault="001F071A" w:rsidP="001F071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710128" w:history="1">
            <w:r w:rsidRPr="001F071A">
              <w:rPr>
                <w:rStyle w:val="a5"/>
                <w:noProof/>
                <w:sz w:val="28"/>
                <w:szCs w:val="28"/>
              </w:rPr>
              <w:t>1.4 Информационная инфраструктура и программное обеспечение</w:t>
            </w:r>
            <w:r w:rsidRPr="001F071A">
              <w:rPr>
                <w:noProof/>
                <w:webHidden/>
                <w:sz w:val="28"/>
                <w:szCs w:val="28"/>
              </w:rPr>
              <w:tab/>
            </w:r>
            <w:r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071A">
              <w:rPr>
                <w:noProof/>
                <w:webHidden/>
                <w:sz w:val="28"/>
                <w:szCs w:val="28"/>
              </w:rPr>
              <w:instrText xml:space="preserve"> PAGEREF _Toc169710128 \h </w:instrText>
            </w:r>
            <w:r w:rsidRPr="001F071A">
              <w:rPr>
                <w:noProof/>
                <w:webHidden/>
                <w:sz w:val="28"/>
                <w:szCs w:val="28"/>
              </w:rPr>
            </w:r>
            <w:r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F071A">
              <w:rPr>
                <w:noProof/>
                <w:webHidden/>
                <w:sz w:val="28"/>
                <w:szCs w:val="28"/>
              </w:rPr>
              <w:t>14</w:t>
            </w:r>
            <w:r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F7B8E" w14:textId="4C906440" w:rsidR="001F071A" w:rsidRPr="001F071A" w:rsidRDefault="001F071A" w:rsidP="001F071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710129" w:history="1">
            <w:r w:rsidRPr="001F071A">
              <w:rPr>
                <w:rStyle w:val="a5"/>
                <w:noProof/>
                <w:sz w:val="28"/>
                <w:szCs w:val="28"/>
              </w:rPr>
              <w:t>2 Оптимизация процессов организации</w:t>
            </w:r>
            <w:r w:rsidRPr="001F071A">
              <w:rPr>
                <w:noProof/>
                <w:webHidden/>
                <w:sz w:val="28"/>
                <w:szCs w:val="28"/>
              </w:rPr>
              <w:tab/>
            </w:r>
            <w:r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071A">
              <w:rPr>
                <w:noProof/>
                <w:webHidden/>
                <w:sz w:val="28"/>
                <w:szCs w:val="28"/>
              </w:rPr>
              <w:instrText xml:space="preserve"> PAGEREF _Toc169710129 \h </w:instrText>
            </w:r>
            <w:r w:rsidRPr="001F071A">
              <w:rPr>
                <w:noProof/>
                <w:webHidden/>
                <w:sz w:val="28"/>
                <w:szCs w:val="28"/>
              </w:rPr>
            </w:r>
            <w:r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F071A">
              <w:rPr>
                <w:noProof/>
                <w:webHidden/>
                <w:sz w:val="28"/>
                <w:szCs w:val="28"/>
              </w:rPr>
              <w:t>17</w:t>
            </w:r>
            <w:r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3C0B2" w14:textId="5348515C" w:rsidR="001F071A" w:rsidRPr="001F071A" w:rsidRDefault="001F071A" w:rsidP="001F071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710130" w:history="1">
            <w:r w:rsidRPr="001F071A">
              <w:rPr>
                <w:rStyle w:val="a5"/>
                <w:noProof/>
                <w:sz w:val="28"/>
                <w:szCs w:val="28"/>
              </w:rPr>
              <w:t>2.1 Анализ бизнес-процессов</w:t>
            </w:r>
            <w:r w:rsidRPr="001F071A">
              <w:rPr>
                <w:noProof/>
                <w:webHidden/>
                <w:sz w:val="28"/>
                <w:szCs w:val="28"/>
              </w:rPr>
              <w:tab/>
            </w:r>
            <w:r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071A">
              <w:rPr>
                <w:noProof/>
                <w:webHidden/>
                <w:sz w:val="28"/>
                <w:szCs w:val="28"/>
              </w:rPr>
              <w:instrText xml:space="preserve"> PAGEREF _Toc169710130 \h </w:instrText>
            </w:r>
            <w:r w:rsidRPr="001F071A">
              <w:rPr>
                <w:noProof/>
                <w:webHidden/>
                <w:sz w:val="28"/>
                <w:szCs w:val="28"/>
              </w:rPr>
            </w:r>
            <w:r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F071A">
              <w:rPr>
                <w:noProof/>
                <w:webHidden/>
                <w:sz w:val="28"/>
                <w:szCs w:val="28"/>
              </w:rPr>
              <w:t>17</w:t>
            </w:r>
            <w:r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4126E" w14:textId="7FAC178C" w:rsidR="001F071A" w:rsidRPr="001F071A" w:rsidRDefault="001F071A" w:rsidP="001F071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710131" w:history="1">
            <w:r w:rsidRPr="001F071A">
              <w:rPr>
                <w:rStyle w:val="a5"/>
                <w:noProof/>
                <w:sz w:val="28"/>
                <w:szCs w:val="28"/>
              </w:rPr>
              <w:t>2.2 Разработка диаграмм IDEF</w:t>
            </w:r>
            <w:r w:rsidRPr="001F071A">
              <w:rPr>
                <w:noProof/>
                <w:webHidden/>
                <w:sz w:val="28"/>
                <w:szCs w:val="28"/>
              </w:rPr>
              <w:tab/>
            </w:r>
            <w:r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071A">
              <w:rPr>
                <w:noProof/>
                <w:webHidden/>
                <w:sz w:val="28"/>
                <w:szCs w:val="28"/>
              </w:rPr>
              <w:instrText xml:space="preserve"> PAGEREF _Toc169710131 \h </w:instrText>
            </w:r>
            <w:r w:rsidRPr="001F071A">
              <w:rPr>
                <w:noProof/>
                <w:webHidden/>
                <w:sz w:val="28"/>
                <w:szCs w:val="28"/>
              </w:rPr>
            </w:r>
            <w:r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F071A">
              <w:rPr>
                <w:noProof/>
                <w:webHidden/>
                <w:sz w:val="28"/>
                <w:szCs w:val="28"/>
              </w:rPr>
              <w:t>19</w:t>
            </w:r>
            <w:r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3CE6A" w14:textId="7367CDB3" w:rsidR="001F071A" w:rsidRPr="001F071A" w:rsidRDefault="001F071A" w:rsidP="001F071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710132" w:history="1">
            <w:r w:rsidRPr="001F071A">
              <w:rPr>
                <w:rStyle w:val="a5"/>
                <w:noProof/>
                <w:sz w:val="28"/>
                <w:szCs w:val="28"/>
              </w:rPr>
              <w:t>2.3 Рекомендации по улучшению технических и программных характеристик компьютеров в организации</w:t>
            </w:r>
            <w:r w:rsidRPr="001F071A">
              <w:rPr>
                <w:noProof/>
                <w:webHidden/>
                <w:sz w:val="28"/>
                <w:szCs w:val="28"/>
              </w:rPr>
              <w:tab/>
            </w:r>
            <w:r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071A">
              <w:rPr>
                <w:noProof/>
                <w:webHidden/>
                <w:sz w:val="28"/>
                <w:szCs w:val="28"/>
              </w:rPr>
              <w:instrText xml:space="preserve"> PAGEREF _Toc169710132 \h </w:instrText>
            </w:r>
            <w:r w:rsidRPr="001F071A">
              <w:rPr>
                <w:noProof/>
                <w:webHidden/>
                <w:sz w:val="28"/>
                <w:szCs w:val="28"/>
              </w:rPr>
            </w:r>
            <w:r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F071A">
              <w:rPr>
                <w:noProof/>
                <w:webHidden/>
                <w:sz w:val="28"/>
                <w:szCs w:val="28"/>
              </w:rPr>
              <w:t>22</w:t>
            </w:r>
            <w:r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2AB26" w14:textId="378AE432" w:rsidR="001F071A" w:rsidRPr="001F071A" w:rsidRDefault="001F071A" w:rsidP="001F071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710133" w:history="1">
            <w:r w:rsidRPr="001F071A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1F071A">
              <w:rPr>
                <w:noProof/>
                <w:webHidden/>
                <w:sz w:val="28"/>
                <w:szCs w:val="28"/>
              </w:rPr>
              <w:tab/>
            </w:r>
            <w:r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071A">
              <w:rPr>
                <w:noProof/>
                <w:webHidden/>
                <w:sz w:val="28"/>
                <w:szCs w:val="28"/>
              </w:rPr>
              <w:instrText xml:space="preserve"> PAGEREF _Toc169710133 \h </w:instrText>
            </w:r>
            <w:r w:rsidRPr="001F071A">
              <w:rPr>
                <w:noProof/>
                <w:webHidden/>
                <w:sz w:val="28"/>
                <w:szCs w:val="28"/>
              </w:rPr>
            </w:r>
            <w:r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F071A">
              <w:rPr>
                <w:noProof/>
                <w:webHidden/>
                <w:sz w:val="28"/>
                <w:szCs w:val="28"/>
              </w:rPr>
              <w:t>24</w:t>
            </w:r>
            <w:r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CA759" w14:textId="09110FC3" w:rsidR="001F071A" w:rsidRDefault="001F071A" w:rsidP="001F071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10134" w:history="1">
            <w:r w:rsidRPr="001F071A">
              <w:rPr>
                <w:rStyle w:val="a5"/>
                <w:noProof/>
                <w:sz w:val="28"/>
                <w:szCs w:val="28"/>
              </w:rPr>
              <w:t>Список литературы</w:t>
            </w:r>
            <w:r w:rsidRPr="001F071A">
              <w:rPr>
                <w:noProof/>
                <w:webHidden/>
                <w:sz w:val="28"/>
                <w:szCs w:val="28"/>
              </w:rPr>
              <w:tab/>
            </w:r>
            <w:r w:rsidRPr="001F07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071A">
              <w:rPr>
                <w:noProof/>
                <w:webHidden/>
                <w:sz w:val="28"/>
                <w:szCs w:val="28"/>
              </w:rPr>
              <w:instrText xml:space="preserve"> PAGEREF _Toc169710134 \h </w:instrText>
            </w:r>
            <w:r w:rsidRPr="001F071A">
              <w:rPr>
                <w:noProof/>
                <w:webHidden/>
                <w:sz w:val="28"/>
                <w:szCs w:val="28"/>
              </w:rPr>
            </w:r>
            <w:r w:rsidRPr="001F07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F071A">
              <w:rPr>
                <w:noProof/>
                <w:webHidden/>
                <w:sz w:val="28"/>
                <w:szCs w:val="28"/>
              </w:rPr>
              <w:t>25</w:t>
            </w:r>
            <w:r w:rsidRPr="001F07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5723C" w14:textId="4E03A1AC" w:rsidR="00043008" w:rsidRPr="001F071A" w:rsidRDefault="002D53EC" w:rsidP="001F071A">
          <w:pPr>
            <w:spacing w:line="360" w:lineRule="auto"/>
          </w:pPr>
          <w:r w:rsidRPr="00B63F2E">
            <w:rPr>
              <w:sz w:val="28"/>
              <w:szCs w:val="28"/>
            </w:rPr>
            <w:fldChar w:fldCharType="end"/>
          </w:r>
        </w:p>
      </w:sdtContent>
    </w:sdt>
    <w:p w14:paraId="2CEBFD34" w14:textId="31D22024" w:rsidR="006367DC" w:rsidRDefault="006367DC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br w:type="page"/>
      </w:r>
    </w:p>
    <w:p w14:paraId="6527E49C" w14:textId="6BCDBF28" w:rsidR="00043008" w:rsidRDefault="006367DC" w:rsidP="009D42F6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97101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A77E64F" w14:textId="1365550C" w:rsidR="002D53EC" w:rsidRPr="002D53EC" w:rsidRDefault="002D53EC" w:rsidP="009D42F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D53EC">
        <w:rPr>
          <w:color w:val="000000"/>
          <w:sz w:val="28"/>
          <w:szCs w:val="28"/>
        </w:rPr>
        <w:t xml:space="preserve">Производственная практика проходила с </w:t>
      </w:r>
      <w:r>
        <w:rPr>
          <w:color w:val="000000"/>
          <w:sz w:val="28"/>
          <w:szCs w:val="28"/>
        </w:rPr>
        <w:t>13 июня</w:t>
      </w:r>
      <w:r w:rsidRPr="002D53EC">
        <w:rPr>
          <w:color w:val="000000"/>
          <w:sz w:val="28"/>
          <w:szCs w:val="28"/>
        </w:rPr>
        <w:t xml:space="preserve"> по </w:t>
      </w:r>
      <w:r>
        <w:rPr>
          <w:color w:val="000000"/>
          <w:sz w:val="28"/>
          <w:szCs w:val="28"/>
        </w:rPr>
        <w:t>20</w:t>
      </w:r>
      <w:r w:rsidRPr="002D53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июня</w:t>
      </w:r>
      <w:r w:rsidRPr="002D53EC">
        <w:rPr>
          <w:color w:val="000000"/>
          <w:sz w:val="28"/>
          <w:szCs w:val="28"/>
        </w:rPr>
        <w:t xml:space="preserve"> 202</w:t>
      </w:r>
      <w:r>
        <w:rPr>
          <w:color w:val="000000"/>
          <w:sz w:val="28"/>
          <w:szCs w:val="28"/>
        </w:rPr>
        <w:t>4</w:t>
      </w:r>
      <w:r w:rsidRPr="002D53EC">
        <w:rPr>
          <w:color w:val="000000"/>
          <w:sz w:val="28"/>
          <w:szCs w:val="28"/>
        </w:rPr>
        <w:t xml:space="preserve"> года в</w:t>
      </w:r>
      <w:r w:rsidR="00E77003">
        <w:rPr>
          <w:color w:val="000000"/>
          <w:sz w:val="28"/>
          <w:szCs w:val="28"/>
        </w:rPr>
        <w:t xml:space="preserve"> организации</w:t>
      </w:r>
      <w:r w:rsidRPr="002D53EC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Администрация городского округа Воротынский</w:t>
      </w:r>
      <w:r w:rsidRPr="002D53EC">
        <w:rPr>
          <w:color w:val="000000"/>
          <w:sz w:val="28"/>
          <w:szCs w:val="28"/>
        </w:rPr>
        <w:t xml:space="preserve">» – </w:t>
      </w:r>
      <w:r w:rsidR="00E77003">
        <w:rPr>
          <w:color w:val="000000"/>
          <w:sz w:val="28"/>
          <w:szCs w:val="28"/>
        </w:rPr>
        <w:t>основной вид деятельности – это д</w:t>
      </w:r>
      <w:r w:rsidR="00E77003" w:rsidRPr="00E77003">
        <w:rPr>
          <w:color w:val="000000"/>
          <w:sz w:val="28"/>
          <w:szCs w:val="28"/>
        </w:rPr>
        <w:t>еятельность органов местного самоуправления по управлению вопросами общего характера</w:t>
      </w:r>
      <w:r w:rsidR="00E77003">
        <w:rPr>
          <w:color w:val="000000"/>
          <w:sz w:val="28"/>
          <w:szCs w:val="28"/>
        </w:rPr>
        <w:t>.</w:t>
      </w:r>
    </w:p>
    <w:p w14:paraId="24CB4A4E" w14:textId="513A7550" w:rsidR="002D53EC" w:rsidRPr="002D53EC" w:rsidRDefault="002D53EC" w:rsidP="009D42F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D53EC">
        <w:rPr>
          <w:color w:val="000000"/>
          <w:sz w:val="28"/>
          <w:szCs w:val="28"/>
        </w:rPr>
        <w:t>Цели производственной практики – закрепление, расширение, углубление и систематизация знаний, полученных в процессе изучения, получение первичных умений и навыков по профилю подготовки. Задачами производственной практики являются:</w:t>
      </w:r>
    </w:p>
    <w:p w14:paraId="25EE5181" w14:textId="77777777" w:rsidR="002D53EC" w:rsidRPr="002D53EC" w:rsidRDefault="002D53EC" w:rsidP="009D42F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D53EC">
        <w:rPr>
          <w:color w:val="000000"/>
          <w:sz w:val="28"/>
          <w:szCs w:val="28"/>
        </w:rPr>
        <w:t>1. Формирование профессиональных знаний, умений и навыков, необходимых для успешного осуществления профессиональной деятельности с использованием современных информационно-коммуникационных технологий.</w:t>
      </w:r>
    </w:p>
    <w:p w14:paraId="42B97A0F" w14:textId="77777777" w:rsidR="002D53EC" w:rsidRPr="002D53EC" w:rsidRDefault="002D53EC" w:rsidP="009D42F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D53EC">
        <w:rPr>
          <w:color w:val="000000"/>
          <w:sz w:val="28"/>
          <w:szCs w:val="28"/>
        </w:rPr>
        <w:t>2. Изучение нормативных правовых актов, регламентирующих деятельность объекта учебной практики.</w:t>
      </w:r>
    </w:p>
    <w:p w14:paraId="608C7421" w14:textId="77777777" w:rsidR="002D53EC" w:rsidRPr="002D53EC" w:rsidRDefault="002D53EC" w:rsidP="009D42F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D53EC">
        <w:rPr>
          <w:color w:val="000000"/>
          <w:sz w:val="28"/>
          <w:szCs w:val="28"/>
        </w:rPr>
        <w:t>3. Анализ информационного обеспечения управления объектом учебной практики.</w:t>
      </w:r>
    </w:p>
    <w:p w14:paraId="074FF84C" w14:textId="0BD260F6" w:rsidR="002D53EC" w:rsidRPr="002D53EC" w:rsidRDefault="002D53EC" w:rsidP="009D42F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D53EC">
        <w:rPr>
          <w:color w:val="000000"/>
          <w:sz w:val="28"/>
          <w:szCs w:val="28"/>
        </w:rPr>
        <w:t>4. Знакомство с функционированием компьютерных периферийных устройств в «</w:t>
      </w:r>
      <w:r w:rsidR="00E77003">
        <w:rPr>
          <w:color w:val="000000"/>
          <w:sz w:val="28"/>
          <w:szCs w:val="28"/>
        </w:rPr>
        <w:t>Администрация городского округа Воротынский</w:t>
      </w:r>
      <w:r w:rsidRPr="002D53EC">
        <w:rPr>
          <w:color w:val="000000"/>
          <w:sz w:val="28"/>
          <w:szCs w:val="28"/>
        </w:rPr>
        <w:t>»</w:t>
      </w:r>
    </w:p>
    <w:p w14:paraId="21F53B13" w14:textId="104E43A3" w:rsidR="002D53EC" w:rsidRDefault="002D53EC" w:rsidP="009D42F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D53EC">
        <w:rPr>
          <w:color w:val="000000"/>
          <w:sz w:val="28"/>
          <w:szCs w:val="28"/>
        </w:rPr>
        <w:t>5. Изучение технологий проектирования программных продуктов, разработанных в «</w:t>
      </w:r>
      <w:r w:rsidR="00E77003">
        <w:rPr>
          <w:color w:val="000000"/>
          <w:sz w:val="28"/>
          <w:szCs w:val="28"/>
        </w:rPr>
        <w:t>Администрация городского округа Воротынский</w:t>
      </w:r>
      <w:r w:rsidRPr="002D53EC">
        <w:rPr>
          <w:color w:val="000000"/>
          <w:sz w:val="28"/>
          <w:szCs w:val="28"/>
        </w:rPr>
        <w:t>».</w:t>
      </w:r>
    </w:p>
    <w:p w14:paraId="0BA9BA59" w14:textId="095EA015" w:rsidR="00E77003" w:rsidRDefault="00E77003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E2FFE81" w14:textId="7AFAB73C" w:rsidR="00E77003" w:rsidRDefault="00E77003" w:rsidP="009D42F6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9710124"/>
      <w:r w:rsidRPr="00E770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Организационная инфраструктура и технологии</w:t>
      </w:r>
      <w:bookmarkEnd w:id="1"/>
    </w:p>
    <w:p w14:paraId="309AC127" w14:textId="285E09A3" w:rsidR="00E77003" w:rsidRPr="00146C0B" w:rsidRDefault="00146C0B" w:rsidP="009D42F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169710125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A47975" w:rsidRPr="00146C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История и общие сведения о предприятии</w:t>
      </w:r>
      <w:bookmarkEnd w:id="2"/>
    </w:p>
    <w:p w14:paraId="48082B67" w14:textId="7F5A10E3" w:rsidR="00037E51" w:rsidRPr="0092572F" w:rsidRDefault="00037E51" w:rsidP="0092572F">
      <w:pPr>
        <w:spacing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>Организация «</w:t>
      </w:r>
      <w:r w:rsidRPr="0092572F">
        <w:rPr>
          <w:color w:val="000000"/>
          <w:sz w:val="28"/>
          <w:szCs w:val="28"/>
        </w:rPr>
        <w:t>Администрация городского округа Воротынский</w:t>
      </w:r>
      <w:r w:rsidRPr="0092572F">
        <w:rPr>
          <w:sz w:val="28"/>
          <w:szCs w:val="28"/>
        </w:rPr>
        <w:t>» осуществляет свою деятельность на основании: ИНН 5211760183</w:t>
      </w:r>
    </w:p>
    <w:p w14:paraId="056A01DA" w14:textId="46DA14ED" w:rsidR="00BC60B2" w:rsidRPr="0092572F" w:rsidRDefault="00037E51" w:rsidP="0092572F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20"/>
          <w:rFonts w:ascii="Times New Roman" w:hAnsi="Times New Roman" w:cs="Times New Roman"/>
          <w:color w:val="222222"/>
          <w:sz w:val="28"/>
          <w:szCs w:val="28"/>
        </w:rPr>
      </w:pPr>
      <w:r w:rsidRPr="0092572F">
        <w:rPr>
          <w:sz w:val="28"/>
          <w:szCs w:val="28"/>
        </w:rPr>
        <w:t xml:space="preserve">КПП 521101001 основным государственным регистрационным номером 1195275065974 по адресу 606260, Нижегородская область р.п. Воротынец, пл. Советская д.6. Главой организации является: </w:t>
      </w:r>
      <w:r w:rsidRPr="0092572F">
        <w:rPr>
          <w:bCs/>
          <w:iCs/>
          <w:sz w:val="28"/>
          <w:szCs w:val="28"/>
        </w:rPr>
        <w:t>Солдатов Алексей Александрович, действующий на основании Устава, утв. Решением Совета депутатов городского округа Воротынский Нижегородской области от 07 февраля 2020 года №2 «О принятии Устава городского округа Воротынский Нижегородской области»</w:t>
      </w:r>
      <w:r w:rsidR="00E04839" w:rsidRPr="0092572F">
        <w:rPr>
          <w:bCs/>
          <w:iCs/>
          <w:sz w:val="28"/>
          <w:szCs w:val="28"/>
        </w:rPr>
        <w:t>[1]</w:t>
      </w:r>
      <w:r w:rsidR="00BC60B2" w:rsidRPr="0092572F">
        <w:rPr>
          <w:rStyle w:val="20"/>
          <w:rFonts w:ascii="Times New Roman" w:hAnsi="Times New Roman" w:cs="Times New Roman"/>
          <w:color w:val="222222"/>
          <w:sz w:val="28"/>
          <w:szCs w:val="28"/>
        </w:rPr>
        <w:t xml:space="preserve">. </w:t>
      </w:r>
    </w:p>
    <w:p w14:paraId="4C7A1A5F" w14:textId="4CC9920F" w:rsidR="006634E7" w:rsidRPr="0092572F" w:rsidRDefault="009C57C6" w:rsidP="0092572F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7"/>
          <w:b w:val="0"/>
          <w:bCs w:val="0"/>
          <w:color w:val="222222"/>
          <w:sz w:val="28"/>
          <w:szCs w:val="28"/>
        </w:rPr>
      </w:pPr>
      <w:r w:rsidRPr="0092572F">
        <w:rPr>
          <w:rStyle w:val="a7"/>
          <w:b w:val="0"/>
          <w:bCs w:val="0"/>
          <w:color w:val="222222"/>
          <w:sz w:val="28"/>
          <w:szCs w:val="28"/>
        </w:rPr>
        <w:t>Местное самоуправление в городском округе Воротынский – форма осуществления  народом своей власти, обеспечивающая в пределах, установленных Конституцией Российской Федерации, федеральными законами, а в случаях, установленных федеральными законами, - законами Нижегородской области, самостоятельное и под свою ответственность решение населением непосредственно и (или) через органы местного самоуправления городского округа Воротынский вопросов местного значения исходя из интересов населения городского округа Воротынский с учетом исторических и иных местных традиций.</w:t>
      </w:r>
    </w:p>
    <w:p w14:paraId="7BA181B1" w14:textId="02B4AD6B" w:rsidR="003207B2" w:rsidRPr="0092572F" w:rsidRDefault="00FC645A" w:rsidP="0092572F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2572F">
        <w:rPr>
          <w:color w:val="222222"/>
          <w:sz w:val="28"/>
          <w:szCs w:val="28"/>
        </w:rPr>
        <w:t>Администрация</w:t>
      </w:r>
      <w:r w:rsidR="00DA427D" w:rsidRPr="0092572F">
        <w:rPr>
          <w:color w:val="222222"/>
          <w:sz w:val="28"/>
          <w:szCs w:val="28"/>
        </w:rPr>
        <w:t xml:space="preserve"> городского округа</w:t>
      </w:r>
      <w:r w:rsidRPr="0092572F">
        <w:rPr>
          <w:color w:val="222222"/>
          <w:sz w:val="28"/>
          <w:szCs w:val="28"/>
        </w:rPr>
        <w:t xml:space="preserve"> Воротынск</w:t>
      </w:r>
      <w:r w:rsidR="00DA427D" w:rsidRPr="0092572F">
        <w:rPr>
          <w:color w:val="222222"/>
          <w:sz w:val="28"/>
          <w:szCs w:val="28"/>
        </w:rPr>
        <w:t>ий</w:t>
      </w:r>
      <w:r w:rsidRPr="0092572F">
        <w:rPr>
          <w:color w:val="222222"/>
          <w:sz w:val="28"/>
          <w:szCs w:val="28"/>
        </w:rPr>
        <w:t xml:space="preserve"> образовалась в июне 1929 года</w:t>
      </w:r>
      <w:r w:rsidR="001D74B6" w:rsidRPr="0092572F">
        <w:rPr>
          <w:color w:val="222222"/>
          <w:sz w:val="28"/>
          <w:szCs w:val="28"/>
        </w:rPr>
        <w:t xml:space="preserve">, с тех пор осуществляет свою деятельность по сегодняшний день. Основным видом деятельности является </w:t>
      </w:r>
      <w:r w:rsidR="001D74B6" w:rsidRPr="0092572F">
        <w:rPr>
          <w:color w:val="373D3F"/>
          <w:sz w:val="28"/>
          <w:szCs w:val="28"/>
        </w:rPr>
        <w:t xml:space="preserve">на котором </w:t>
      </w:r>
      <w:r w:rsidR="001D74B6" w:rsidRPr="0092572F">
        <w:rPr>
          <w:sz w:val="28"/>
          <w:szCs w:val="28"/>
        </w:rPr>
        <w:t>специализируется организация является</w:t>
      </w:r>
      <w:r w:rsidR="003207B2" w:rsidRPr="0092572F">
        <w:rPr>
          <w:sz w:val="28"/>
          <w:szCs w:val="28"/>
        </w:rPr>
        <w:t xml:space="preserve"> </w:t>
      </w:r>
      <w:r w:rsidR="003207B2" w:rsidRPr="0092572F">
        <w:rPr>
          <w:color w:val="000000"/>
          <w:sz w:val="28"/>
          <w:szCs w:val="28"/>
        </w:rPr>
        <w:t>управление вопросами общего характера.</w:t>
      </w:r>
    </w:p>
    <w:p w14:paraId="14D2D32C" w14:textId="564C3744" w:rsidR="003207B2" w:rsidRPr="0092572F" w:rsidRDefault="003207B2" w:rsidP="0092572F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>Дополнительными видами деятельности организации являются:</w:t>
      </w:r>
    </w:p>
    <w:p w14:paraId="7609CC38" w14:textId="77777777" w:rsidR="003207B2" w:rsidRPr="0092572F" w:rsidRDefault="00721BA2" w:rsidP="0092572F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8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Финансовое управление</w:t>
        </w:r>
      </w:hyperlink>
    </w:p>
    <w:p w14:paraId="70EC66EB" w14:textId="77777777" w:rsidR="003207B2" w:rsidRPr="0092572F" w:rsidRDefault="00721BA2" w:rsidP="0092572F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9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Государственные закупки</w:t>
        </w:r>
      </w:hyperlink>
    </w:p>
    <w:p w14:paraId="383538D6" w14:textId="77777777" w:rsidR="003207B2" w:rsidRPr="0092572F" w:rsidRDefault="00721BA2" w:rsidP="0092572F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10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Оказание государственных услуг и (или) функций</w:t>
        </w:r>
      </w:hyperlink>
    </w:p>
    <w:p w14:paraId="58F342C0" w14:textId="23325ADC" w:rsidR="003207B2" w:rsidRPr="0092572F" w:rsidRDefault="00721BA2" w:rsidP="0092572F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11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Противодействие коррупции</w:t>
        </w:r>
      </w:hyperlink>
    </w:p>
    <w:p w14:paraId="532D8C2F" w14:textId="77777777" w:rsidR="003207B2" w:rsidRPr="0092572F" w:rsidRDefault="00721BA2" w:rsidP="0092572F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12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Воротынское подразделение Нижегородстата</w:t>
        </w:r>
      </w:hyperlink>
    </w:p>
    <w:p w14:paraId="1567BB5F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13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Имущественные отношения, муниципальный контроль и закупки</w:t>
        </w:r>
      </w:hyperlink>
    </w:p>
    <w:p w14:paraId="478BEC40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14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Кадры</w:t>
        </w:r>
      </w:hyperlink>
    </w:p>
    <w:p w14:paraId="5DF32AB1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15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Культура, спорт и туризм</w:t>
        </w:r>
      </w:hyperlink>
    </w:p>
    <w:p w14:paraId="54B9A12A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16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МО МВД России «Воротынский»</w:t>
        </w:r>
      </w:hyperlink>
    </w:p>
    <w:p w14:paraId="7068B26E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17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Муниципальное автономное учреждение «Редакция газеты «Воротынская газета»</w:t>
        </w:r>
      </w:hyperlink>
    </w:p>
    <w:p w14:paraId="5C733A5D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18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Обеспечение безопасности населения и территорий</w:t>
        </w:r>
      </w:hyperlink>
    </w:p>
    <w:p w14:paraId="4B92FA6B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19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Общественный помощник уполномоченных по правам человека и ребёнка</w:t>
        </w:r>
      </w:hyperlink>
    </w:p>
    <w:p w14:paraId="51D0C0FB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20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ОНД и ПР по городскому округу Воротынский</w:t>
        </w:r>
      </w:hyperlink>
    </w:p>
    <w:p w14:paraId="508832AD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21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Отдел ГБУ НО "Уполномоченный МФЦ" городской округ Воротынский</w:t>
        </w:r>
      </w:hyperlink>
    </w:p>
    <w:p w14:paraId="140CFA5B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22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Отдел развития территорий</w:t>
        </w:r>
      </w:hyperlink>
    </w:p>
    <w:p w14:paraId="50ED30ED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23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Персональные данные</w:t>
        </w:r>
      </w:hyperlink>
    </w:p>
    <w:p w14:paraId="367AD2F5" w14:textId="77777777" w:rsidR="003207B2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24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Прокуратура</w:t>
        </w:r>
      </w:hyperlink>
    </w:p>
    <w:p w14:paraId="7749BD47" w14:textId="77777777" w:rsidR="009C57C6" w:rsidRPr="0092572F" w:rsidRDefault="00721BA2" w:rsidP="009D42F6">
      <w:pPr>
        <w:pStyle w:val="activity-listitem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hyperlink r:id="rId25" w:history="1">
        <w:r w:rsidR="003207B2" w:rsidRPr="0092572F">
          <w:rPr>
            <w:rStyle w:val="a5"/>
            <w:color w:val="auto"/>
            <w:sz w:val="28"/>
            <w:szCs w:val="28"/>
            <w:u w:val="none"/>
          </w:rPr>
          <w:t>Сельское хозяйство</w:t>
        </w:r>
      </w:hyperlink>
    </w:p>
    <w:p w14:paraId="598D31BE" w14:textId="64179205" w:rsidR="003344AB" w:rsidRPr="0092572F" w:rsidRDefault="003344AB" w:rsidP="009D42F6">
      <w:pPr>
        <w:pStyle w:val="activity-listitem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>Миссия и основные цели учреждения:</w:t>
      </w:r>
    </w:p>
    <w:p w14:paraId="70C821F0" w14:textId="60CB4614" w:rsidR="00000EFC" w:rsidRPr="0092572F" w:rsidRDefault="00000EFC" w:rsidP="009D42F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Реализация эффективных направлений деятельности администрации </w:t>
      </w:r>
      <w:r w:rsidR="00DA427D" w:rsidRPr="0092572F">
        <w:rPr>
          <w:rFonts w:ascii="Times New Roman" w:hAnsi="Times New Roman" w:cs="Times New Roman"/>
          <w:sz w:val="28"/>
          <w:szCs w:val="28"/>
        </w:rPr>
        <w:t>городского округа</w:t>
      </w:r>
      <w:r w:rsidRPr="0092572F">
        <w:rPr>
          <w:rFonts w:ascii="Times New Roman" w:hAnsi="Times New Roman" w:cs="Times New Roman"/>
          <w:sz w:val="28"/>
          <w:szCs w:val="28"/>
        </w:rPr>
        <w:t xml:space="preserve"> в рамках социально-экономического развития.</w:t>
      </w:r>
    </w:p>
    <w:p w14:paraId="2B2A2B96" w14:textId="77E590ED" w:rsidR="00000EFC" w:rsidRPr="0092572F" w:rsidRDefault="00000EFC" w:rsidP="009D42F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Обеспечение на территории</w:t>
      </w:r>
      <w:r w:rsidR="00172AFC" w:rsidRPr="0092572F">
        <w:rPr>
          <w:rFonts w:ascii="Times New Roman" w:hAnsi="Times New Roman" w:cs="Times New Roman"/>
          <w:sz w:val="28"/>
          <w:szCs w:val="28"/>
        </w:rPr>
        <w:t xml:space="preserve"> городского округа </w:t>
      </w:r>
      <w:r w:rsidRPr="0092572F">
        <w:rPr>
          <w:rFonts w:ascii="Times New Roman" w:hAnsi="Times New Roman" w:cs="Times New Roman"/>
          <w:sz w:val="28"/>
          <w:szCs w:val="28"/>
        </w:rPr>
        <w:t>соблюдения законов, иных нормативно-правовых органов государственной власти, решение Совета депутатов городского округа Воротынский, постановление и распоряжения администрации</w:t>
      </w:r>
      <w:r w:rsidR="00172AFC" w:rsidRPr="0092572F">
        <w:rPr>
          <w:rFonts w:ascii="Times New Roman" w:hAnsi="Times New Roman" w:cs="Times New Roman"/>
          <w:sz w:val="28"/>
          <w:szCs w:val="28"/>
        </w:rPr>
        <w:t xml:space="preserve"> городского округа</w:t>
      </w:r>
      <w:r w:rsidRPr="0092572F">
        <w:rPr>
          <w:rFonts w:ascii="Times New Roman" w:hAnsi="Times New Roman" w:cs="Times New Roman"/>
          <w:sz w:val="28"/>
          <w:szCs w:val="28"/>
        </w:rPr>
        <w:t xml:space="preserve"> Воротын</w:t>
      </w:r>
      <w:r w:rsidR="00172AFC" w:rsidRPr="0092572F">
        <w:rPr>
          <w:rFonts w:ascii="Times New Roman" w:hAnsi="Times New Roman" w:cs="Times New Roman"/>
          <w:sz w:val="28"/>
          <w:szCs w:val="28"/>
        </w:rPr>
        <w:t>ский</w:t>
      </w:r>
      <w:r w:rsidRPr="0092572F">
        <w:rPr>
          <w:rFonts w:ascii="Times New Roman" w:hAnsi="Times New Roman" w:cs="Times New Roman"/>
          <w:sz w:val="28"/>
          <w:szCs w:val="28"/>
        </w:rPr>
        <w:t>, постановление и распоряжения главы администрации</w:t>
      </w:r>
      <w:r w:rsidR="00DA427D" w:rsidRPr="0092572F">
        <w:rPr>
          <w:rFonts w:ascii="Times New Roman" w:hAnsi="Times New Roman" w:cs="Times New Roman"/>
          <w:sz w:val="28"/>
          <w:szCs w:val="28"/>
        </w:rPr>
        <w:t xml:space="preserve"> городского округа</w:t>
      </w:r>
      <w:r w:rsidRPr="0092572F">
        <w:rPr>
          <w:rFonts w:ascii="Times New Roman" w:hAnsi="Times New Roman" w:cs="Times New Roman"/>
          <w:sz w:val="28"/>
          <w:szCs w:val="28"/>
        </w:rPr>
        <w:t>.</w:t>
      </w:r>
    </w:p>
    <w:p w14:paraId="44443400" w14:textId="4923B065" w:rsidR="00000EFC" w:rsidRPr="0092572F" w:rsidRDefault="00000EFC" w:rsidP="009D42F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Обеспечение защиты прав и свобод граждан, проживающих на территории </w:t>
      </w:r>
      <w:r w:rsidR="00172AFC" w:rsidRPr="0092572F">
        <w:rPr>
          <w:rFonts w:ascii="Times New Roman" w:hAnsi="Times New Roman" w:cs="Times New Roman"/>
          <w:sz w:val="28"/>
          <w:szCs w:val="28"/>
        </w:rPr>
        <w:t>городского округа</w:t>
      </w:r>
      <w:r w:rsidRPr="0092572F">
        <w:rPr>
          <w:rFonts w:ascii="Times New Roman" w:hAnsi="Times New Roman" w:cs="Times New Roman"/>
          <w:sz w:val="28"/>
          <w:szCs w:val="28"/>
        </w:rPr>
        <w:t>.</w:t>
      </w:r>
    </w:p>
    <w:p w14:paraId="790A32AD" w14:textId="4771A220" w:rsidR="00000EFC" w:rsidRPr="0092572F" w:rsidRDefault="00355A01" w:rsidP="009D42F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Осуществление на территории </w:t>
      </w:r>
      <w:r w:rsidR="00DA427D" w:rsidRPr="0092572F">
        <w:rPr>
          <w:rFonts w:ascii="Times New Roman" w:hAnsi="Times New Roman" w:cs="Times New Roman"/>
          <w:sz w:val="28"/>
          <w:szCs w:val="28"/>
        </w:rPr>
        <w:t xml:space="preserve">городского округа </w:t>
      </w:r>
      <w:r w:rsidRPr="0092572F">
        <w:rPr>
          <w:rFonts w:ascii="Times New Roman" w:hAnsi="Times New Roman" w:cs="Times New Roman"/>
          <w:sz w:val="28"/>
          <w:szCs w:val="28"/>
        </w:rPr>
        <w:t>функций управления и контроля за жилищно-коммунальным и социально-культурным обслуживанием населения.</w:t>
      </w:r>
    </w:p>
    <w:p w14:paraId="7F190215" w14:textId="24F2A41E" w:rsidR="00355A01" w:rsidRPr="0092572F" w:rsidRDefault="00355A01" w:rsidP="009D42F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lastRenderedPageBreak/>
        <w:t>Планирование и организация выполнения мероприятий по переводу на работу в условиях военного времени.</w:t>
      </w:r>
    </w:p>
    <w:p w14:paraId="1A30B64D" w14:textId="3D1BE908" w:rsidR="00355A01" w:rsidRPr="0092572F" w:rsidRDefault="00355A01" w:rsidP="009D42F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Обеспечение сохранности жизни, здоровья и работоспособности населения, функционирования объектов экономики и жизнеобеспечения на территории при возникновении чрезвычайных ситуаций природного, техногенного характера либо вследствие военной агрессии или террористической деятельности.</w:t>
      </w:r>
    </w:p>
    <w:p w14:paraId="3ABE1236" w14:textId="0A82CD2D" w:rsidR="00355A01" w:rsidRPr="0092572F" w:rsidRDefault="00636486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>Структура</w:t>
      </w:r>
      <w:r w:rsidR="003344AB" w:rsidRPr="0092572F">
        <w:rPr>
          <w:sz w:val="28"/>
          <w:szCs w:val="28"/>
        </w:rPr>
        <w:t xml:space="preserve"> «Администрация городского округа Воротынский» </w:t>
      </w:r>
      <w:r w:rsidR="009E64A8" w:rsidRPr="0092572F">
        <w:rPr>
          <w:sz w:val="28"/>
          <w:szCs w:val="28"/>
        </w:rPr>
        <w:t>включает в себя:</w:t>
      </w:r>
    </w:p>
    <w:p w14:paraId="1B085B91" w14:textId="3ED40C17" w:rsidR="009E64A8" w:rsidRPr="0092572F" w:rsidRDefault="009E64A8" w:rsidP="009D42F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Глава местного самоуправления</w:t>
      </w:r>
    </w:p>
    <w:p w14:paraId="4163481D" w14:textId="231D45E5" w:rsidR="00AA460C" w:rsidRPr="0092572F" w:rsidRDefault="009E64A8" w:rsidP="009D42F6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Заместитель главы</w:t>
      </w:r>
    </w:p>
    <w:p w14:paraId="7189D5FF" w14:textId="0ED786AB" w:rsidR="00DA5388" w:rsidRPr="0092572F" w:rsidRDefault="00DA5388" w:rsidP="009D42F6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Управляющий делами</w:t>
      </w:r>
    </w:p>
    <w:p w14:paraId="4AD8326E" w14:textId="1638AB48" w:rsidR="00107860" w:rsidRPr="0092572F" w:rsidRDefault="00107860" w:rsidP="009D42F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Отделы</w:t>
      </w:r>
    </w:p>
    <w:p w14:paraId="7D9C5E2F" w14:textId="287C851F" w:rsidR="00107860" w:rsidRPr="0092572F" w:rsidRDefault="00107860" w:rsidP="009D42F6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 О</w:t>
      </w:r>
      <w:r w:rsidRPr="0092572F">
        <w:rPr>
          <w:rFonts w:ascii="Times New Roman" w:hAnsi="Times New Roman" w:cs="Times New Roman"/>
          <w:color w:val="050624"/>
          <w:sz w:val="28"/>
          <w:szCs w:val="28"/>
          <w:shd w:val="clear" w:color="auto" w:fill="FFFFFF"/>
        </w:rPr>
        <w:t>тдел имущественных отношений, муниципального контроля и закупок</w:t>
      </w:r>
    </w:p>
    <w:p w14:paraId="6B313217" w14:textId="3E99394B" w:rsidR="00DA5388" w:rsidRPr="0092572F" w:rsidRDefault="00DA5388" w:rsidP="009D42F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Начальник</w:t>
      </w:r>
    </w:p>
    <w:p w14:paraId="233AAD3F" w14:textId="59BB038F" w:rsidR="008E5BF7" w:rsidRPr="0092572F" w:rsidRDefault="008E5BF7" w:rsidP="009D42F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Заместитель начальника</w:t>
      </w:r>
    </w:p>
    <w:p w14:paraId="23322614" w14:textId="5B1161A5" w:rsidR="00107860" w:rsidRPr="0092572F" w:rsidRDefault="00107860" w:rsidP="009D42F6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 Отдел по строительству, архитектуре и ЖКХ</w:t>
      </w:r>
    </w:p>
    <w:p w14:paraId="062D473B" w14:textId="13E74890" w:rsidR="00DA5388" w:rsidRPr="0092572F" w:rsidRDefault="00DA5388" w:rsidP="009D42F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Начальник</w:t>
      </w:r>
    </w:p>
    <w:p w14:paraId="28D3C86F" w14:textId="1D1CC279" w:rsidR="00DA5388" w:rsidRPr="0092572F" w:rsidRDefault="00DA5388" w:rsidP="009D42F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Заместитель начальника</w:t>
      </w:r>
    </w:p>
    <w:p w14:paraId="784774A3" w14:textId="6D356FC1" w:rsidR="00107860" w:rsidRPr="0092572F" w:rsidRDefault="00107860" w:rsidP="009D42F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Заведующий сектором ЖКХ</w:t>
      </w:r>
    </w:p>
    <w:p w14:paraId="12ED71B4" w14:textId="16A5F5FE" w:rsidR="00107860" w:rsidRPr="0092572F" w:rsidRDefault="00107860" w:rsidP="009D42F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Главный специалист сектора ЖКХ</w:t>
      </w:r>
    </w:p>
    <w:p w14:paraId="38DE21B7" w14:textId="0E3324A4" w:rsidR="00107860" w:rsidRPr="0092572F" w:rsidRDefault="00107860" w:rsidP="009D42F6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Отдел культуры, спорта и туризма</w:t>
      </w:r>
    </w:p>
    <w:p w14:paraId="1E33B181" w14:textId="7BC7823F" w:rsidR="00DA5388" w:rsidRPr="0092572F" w:rsidRDefault="00DA5388" w:rsidP="009D42F6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Начальник</w:t>
      </w:r>
    </w:p>
    <w:p w14:paraId="3DD35797" w14:textId="5FE87BE6" w:rsidR="00DA5388" w:rsidRPr="0092572F" w:rsidRDefault="00DA5388" w:rsidP="009D42F6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Заместитель начальника</w:t>
      </w:r>
    </w:p>
    <w:p w14:paraId="721F66A0" w14:textId="6C763744" w:rsidR="00107860" w:rsidRPr="0092572F" w:rsidRDefault="00107860" w:rsidP="009D42F6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Отдел планирования доходов и расходов бюджета</w:t>
      </w:r>
    </w:p>
    <w:p w14:paraId="39087914" w14:textId="07F87B93" w:rsidR="00DA5388" w:rsidRPr="0092572F" w:rsidRDefault="00DA5388" w:rsidP="009D42F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Начальник </w:t>
      </w:r>
    </w:p>
    <w:p w14:paraId="39C924B3" w14:textId="4821C3EE" w:rsidR="00DA5388" w:rsidRPr="0092572F" w:rsidRDefault="00DA5388" w:rsidP="009D42F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Заместитель начальника</w:t>
      </w:r>
    </w:p>
    <w:p w14:paraId="3EA389CC" w14:textId="6C2169B5" w:rsidR="00DA5388" w:rsidRPr="0092572F" w:rsidRDefault="00DA5388" w:rsidP="009D42F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Заведующий сектором отдела планирования доходов бюджета</w:t>
      </w:r>
    </w:p>
    <w:p w14:paraId="4454C73F" w14:textId="23F96924" w:rsidR="00107860" w:rsidRPr="0092572F" w:rsidRDefault="00107860" w:rsidP="009D42F6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Отдел учета, отчетности и казначейского исполнения</w:t>
      </w:r>
    </w:p>
    <w:p w14:paraId="507C123D" w14:textId="4DC88FD9" w:rsidR="00DA5388" w:rsidRPr="0092572F" w:rsidRDefault="00DA5388" w:rsidP="009D42F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lastRenderedPageBreak/>
        <w:t>Начальник</w:t>
      </w:r>
    </w:p>
    <w:p w14:paraId="7C636459" w14:textId="42981AD7" w:rsidR="00146C0B" w:rsidRPr="0092572F" w:rsidRDefault="00146C0B" w:rsidP="009D42F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Заместитель</w:t>
      </w:r>
    </w:p>
    <w:p w14:paraId="0A539429" w14:textId="0A3D11ED" w:rsidR="00DA5388" w:rsidRPr="0092572F" w:rsidRDefault="00DA5388" w:rsidP="009D42F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Заведующий сектором казначейского исполнения бюджета</w:t>
      </w:r>
    </w:p>
    <w:p w14:paraId="18ABAA46" w14:textId="20B8730A" w:rsidR="00DA5388" w:rsidRPr="0092572F" w:rsidRDefault="00DA5388" w:rsidP="009D42F6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Отдел образования</w:t>
      </w:r>
    </w:p>
    <w:p w14:paraId="3F840424" w14:textId="77777777" w:rsidR="00DA5388" w:rsidRPr="0092572F" w:rsidRDefault="00DA5388" w:rsidP="009D42F6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Начальник</w:t>
      </w:r>
    </w:p>
    <w:p w14:paraId="25E2AA85" w14:textId="1B8FE4F3" w:rsidR="00146C0B" w:rsidRPr="0092572F" w:rsidRDefault="00146C0B" w:rsidP="009D42F6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Заместитель</w:t>
      </w:r>
    </w:p>
    <w:p w14:paraId="6026CA38" w14:textId="3614300C" w:rsidR="00DA5388" w:rsidRDefault="00DA5388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>Каждый отдел выполняет свои специализированные функции, а руководство координирует и контролирует работу всей компании в целом.</w:t>
      </w:r>
    </w:p>
    <w:p w14:paraId="50F4C5A2" w14:textId="7C0CEF55" w:rsidR="00146C0B" w:rsidRDefault="00146C0B" w:rsidP="00146C0B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16971012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Pr="00146C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Правила трудового распорядка</w:t>
      </w:r>
      <w:bookmarkEnd w:id="3"/>
    </w:p>
    <w:p w14:paraId="098DE1E5" w14:textId="77777777" w:rsidR="00146C0B" w:rsidRPr="00146C0B" w:rsidRDefault="00146C0B" w:rsidP="00146C0B"/>
    <w:p w14:paraId="0A5B81D2" w14:textId="77777777" w:rsidR="008E5BF7" w:rsidRPr="0092572F" w:rsidRDefault="008E5BF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>Правила рудового распорядка «Администрация городского округа Воротынский»</w:t>
      </w:r>
    </w:p>
    <w:p w14:paraId="0BF9F3B1" w14:textId="602F1C3F" w:rsidR="00BC524A" w:rsidRPr="0092572F" w:rsidRDefault="009D41AB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>Рабочее время - время, в течение которого работник Администрации в</w:t>
      </w:r>
      <w:r w:rsidR="008E5BF7" w:rsidRPr="0092572F">
        <w:rPr>
          <w:sz w:val="28"/>
          <w:szCs w:val="28"/>
        </w:rPr>
        <w:t xml:space="preserve"> </w:t>
      </w:r>
      <w:r w:rsidRPr="0092572F">
        <w:rPr>
          <w:sz w:val="28"/>
          <w:szCs w:val="28"/>
        </w:rPr>
        <w:t>соответствии с настоящим Правилами и условиями трудового договора должен</w:t>
      </w:r>
      <w:r w:rsidR="00BC524A" w:rsidRPr="0092572F">
        <w:rPr>
          <w:sz w:val="28"/>
          <w:szCs w:val="28"/>
        </w:rPr>
        <w:t xml:space="preserve"> </w:t>
      </w:r>
      <w:r w:rsidRPr="0092572F">
        <w:rPr>
          <w:sz w:val="28"/>
          <w:szCs w:val="28"/>
        </w:rPr>
        <w:t>исполнять трудовые обязанности, а также иные периоды времени, которые в</w:t>
      </w:r>
      <w:r w:rsidR="00BC524A" w:rsidRPr="0092572F">
        <w:rPr>
          <w:sz w:val="28"/>
          <w:szCs w:val="28"/>
        </w:rPr>
        <w:t xml:space="preserve"> </w:t>
      </w:r>
      <w:r w:rsidRPr="0092572F">
        <w:rPr>
          <w:sz w:val="28"/>
          <w:szCs w:val="28"/>
        </w:rPr>
        <w:t>соответствии с законодательством Российской Федерации относятся к рабочему</w:t>
      </w:r>
      <w:r w:rsidR="00BC524A" w:rsidRPr="0092572F">
        <w:rPr>
          <w:sz w:val="28"/>
          <w:szCs w:val="28"/>
        </w:rPr>
        <w:t xml:space="preserve"> </w:t>
      </w:r>
      <w:r w:rsidRPr="0092572F">
        <w:rPr>
          <w:sz w:val="28"/>
          <w:szCs w:val="28"/>
        </w:rPr>
        <w:t>времени.</w:t>
      </w:r>
    </w:p>
    <w:p w14:paraId="3175920B" w14:textId="7408B3C1" w:rsidR="009D41AB" w:rsidRPr="0092572F" w:rsidRDefault="009D41AB" w:rsidP="009D42F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В соответствии с действующим законодательством, для работников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Администрации устанавливается пятидневная рабочая неделя продолжительностью 40 часов для мужчин и 36 часов для женщин, если меньшая продолжительность рабочей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недели не предусмотрена иными законодательными актами. При этом заработная плата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выплачивается в том же размере, что и при полной продолжительности еженедельной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 xml:space="preserve">работы, с двумя выходными днями - суббота, воскресенье. </w:t>
      </w:r>
    </w:p>
    <w:p w14:paraId="06708E09" w14:textId="77777777" w:rsidR="009D41AB" w:rsidRPr="0092572F" w:rsidRDefault="009D41AB" w:rsidP="009D42F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Для мужчин:</w:t>
      </w:r>
    </w:p>
    <w:p w14:paraId="1E04EDC7" w14:textId="3EA67EF5" w:rsidR="009D41AB" w:rsidRPr="0092572F" w:rsidRDefault="009D41AB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 xml:space="preserve">Начало ежедневной работы - </w:t>
      </w:r>
      <w:r w:rsidR="00BC524A" w:rsidRPr="0092572F">
        <w:rPr>
          <w:sz w:val="28"/>
          <w:szCs w:val="28"/>
        </w:rPr>
        <w:t>8</w:t>
      </w:r>
      <w:r w:rsidRPr="0092572F">
        <w:rPr>
          <w:sz w:val="28"/>
          <w:szCs w:val="28"/>
        </w:rPr>
        <w:t>.00 часов, время обеденного перерыва с 1</w:t>
      </w:r>
      <w:r w:rsidR="00BC524A" w:rsidRPr="0092572F">
        <w:rPr>
          <w:sz w:val="28"/>
          <w:szCs w:val="28"/>
        </w:rPr>
        <w:t>2</w:t>
      </w:r>
      <w:r w:rsidRPr="0092572F">
        <w:rPr>
          <w:sz w:val="28"/>
          <w:szCs w:val="28"/>
        </w:rPr>
        <w:t>.00 до</w:t>
      </w:r>
      <w:r w:rsidR="00BC524A" w:rsidRPr="0092572F">
        <w:rPr>
          <w:sz w:val="28"/>
          <w:szCs w:val="28"/>
        </w:rPr>
        <w:t xml:space="preserve"> </w:t>
      </w:r>
      <w:r w:rsidRPr="0092572F">
        <w:rPr>
          <w:sz w:val="28"/>
          <w:szCs w:val="28"/>
        </w:rPr>
        <w:t>1</w:t>
      </w:r>
      <w:r w:rsidR="00BC524A" w:rsidRPr="0092572F">
        <w:rPr>
          <w:sz w:val="28"/>
          <w:szCs w:val="28"/>
        </w:rPr>
        <w:t>3</w:t>
      </w:r>
      <w:r w:rsidRPr="0092572F">
        <w:rPr>
          <w:sz w:val="28"/>
          <w:szCs w:val="28"/>
        </w:rPr>
        <w:t>.00 часов и окончание рабочего дня - 1</w:t>
      </w:r>
      <w:r w:rsidR="00BC524A" w:rsidRPr="0092572F">
        <w:rPr>
          <w:sz w:val="28"/>
          <w:szCs w:val="28"/>
        </w:rPr>
        <w:t>7</w:t>
      </w:r>
      <w:r w:rsidRPr="0092572F">
        <w:rPr>
          <w:sz w:val="28"/>
          <w:szCs w:val="28"/>
        </w:rPr>
        <w:t xml:space="preserve">.00 часов. </w:t>
      </w:r>
    </w:p>
    <w:p w14:paraId="54975AE2" w14:textId="1253C77A" w:rsidR="009D41AB" w:rsidRPr="0092572F" w:rsidRDefault="009D41AB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>Накануне праздничных дней продолжительность работы сокращается на 1 час.</w:t>
      </w:r>
    </w:p>
    <w:p w14:paraId="75677B94" w14:textId="77777777" w:rsidR="008E5BF7" w:rsidRPr="0092572F" w:rsidRDefault="009D41AB" w:rsidP="009D42F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Для женщин:</w:t>
      </w:r>
    </w:p>
    <w:p w14:paraId="34EF57FA" w14:textId="71376696" w:rsidR="00BC524A" w:rsidRPr="0092572F" w:rsidRDefault="009D41AB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lastRenderedPageBreak/>
        <w:t xml:space="preserve">Начало ежедневной работы - </w:t>
      </w:r>
      <w:r w:rsidR="00BC524A" w:rsidRPr="0092572F">
        <w:rPr>
          <w:sz w:val="28"/>
          <w:szCs w:val="28"/>
        </w:rPr>
        <w:t>8</w:t>
      </w:r>
      <w:r w:rsidRPr="0092572F">
        <w:rPr>
          <w:sz w:val="28"/>
          <w:szCs w:val="28"/>
        </w:rPr>
        <w:t>.00 часов, время обеденного перерыва с 1</w:t>
      </w:r>
      <w:r w:rsidR="00BC524A" w:rsidRPr="0092572F">
        <w:rPr>
          <w:sz w:val="28"/>
          <w:szCs w:val="28"/>
        </w:rPr>
        <w:t>2</w:t>
      </w:r>
      <w:r w:rsidRPr="0092572F">
        <w:rPr>
          <w:sz w:val="28"/>
          <w:szCs w:val="28"/>
        </w:rPr>
        <w:t>.00 до</w:t>
      </w:r>
      <w:r w:rsidR="00BC524A" w:rsidRPr="0092572F">
        <w:rPr>
          <w:sz w:val="28"/>
          <w:szCs w:val="28"/>
        </w:rPr>
        <w:t xml:space="preserve"> </w:t>
      </w:r>
      <w:r w:rsidRPr="0092572F">
        <w:rPr>
          <w:sz w:val="28"/>
          <w:szCs w:val="28"/>
        </w:rPr>
        <w:t>1</w:t>
      </w:r>
      <w:r w:rsidR="00BC524A" w:rsidRPr="0092572F">
        <w:rPr>
          <w:sz w:val="28"/>
          <w:szCs w:val="28"/>
        </w:rPr>
        <w:t>3</w:t>
      </w:r>
      <w:r w:rsidRPr="0092572F">
        <w:rPr>
          <w:sz w:val="28"/>
          <w:szCs w:val="28"/>
        </w:rPr>
        <w:t>.00 часов, окончание рабочего дня в понедельник - 1</w:t>
      </w:r>
      <w:r w:rsidR="00BC524A" w:rsidRPr="0092572F">
        <w:rPr>
          <w:sz w:val="28"/>
          <w:szCs w:val="28"/>
        </w:rPr>
        <w:t>7</w:t>
      </w:r>
      <w:r w:rsidRPr="0092572F">
        <w:rPr>
          <w:sz w:val="28"/>
          <w:szCs w:val="28"/>
        </w:rPr>
        <w:t>.00 часов, в остальные дни</w:t>
      </w:r>
      <w:r w:rsidR="00BC524A" w:rsidRPr="0092572F">
        <w:rPr>
          <w:sz w:val="28"/>
          <w:szCs w:val="28"/>
        </w:rPr>
        <w:t xml:space="preserve"> </w:t>
      </w:r>
      <w:r w:rsidRPr="0092572F">
        <w:rPr>
          <w:sz w:val="28"/>
          <w:szCs w:val="28"/>
        </w:rPr>
        <w:t>вторник-пятница в 1</w:t>
      </w:r>
      <w:r w:rsidR="00BC524A" w:rsidRPr="0092572F">
        <w:rPr>
          <w:sz w:val="28"/>
          <w:szCs w:val="28"/>
        </w:rPr>
        <w:t>6</w:t>
      </w:r>
      <w:r w:rsidRPr="0092572F">
        <w:rPr>
          <w:sz w:val="28"/>
          <w:szCs w:val="28"/>
        </w:rPr>
        <w:t>.00 часов.</w:t>
      </w:r>
    </w:p>
    <w:p w14:paraId="04DA0038" w14:textId="77777777" w:rsidR="00BC524A" w:rsidRPr="0092572F" w:rsidRDefault="009D41AB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>Накануне праздничных дней продолжительность работы сокращается на 1 час.</w:t>
      </w:r>
    </w:p>
    <w:p w14:paraId="03C3A1A0" w14:textId="77777777" w:rsidR="008E5BF7" w:rsidRPr="0092572F" w:rsidRDefault="009D41AB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Учет использования рабочего времени ведется специалистом, ответственным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за кадровую работу. Табель учета рабочего времени составляется, подписывается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специалистом по кадровой работе Администрации, направляется в бухгалтерию в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установленные распоряжением Администрации сроки. При совпадении дня подачи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табеля с выходным или нерабочим праздничным днем табель подается в последний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рабочий день, предшествующий выходному или нерабочему праздничному дню.</w:t>
      </w:r>
    </w:p>
    <w:p w14:paraId="30D40FF6" w14:textId="77777777" w:rsidR="008E5BF7" w:rsidRPr="0092572F" w:rsidRDefault="008E5BF7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="009D41AB" w:rsidRPr="0092572F">
        <w:rPr>
          <w:rFonts w:ascii="Times New Roman" w:hAnsi="Times New Roman" w:cs="Times New Roman"/>
          <w:sz w:val="28"/>
          <w:szCs w:val="28"/>
        </w:rPr>
        <w:t>В течение рабочего времени работник обязан находиться на своем рабоче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м </w:t>
      </w:r>
      <w:r w:rsidR="009D41AB" w:rsidRPr="0092572F">
        <w:rPr>
          <w:rFonts w:ascii="Times New Roman" w:hAnsi="Times New Roman" w:cs="Times New Roman"/>
          <w:sz w:val="28"/>
          <w:szCs w:val="28"/>
        </w:rPr>
        <w:t>месте. Уход с рабочего места допускается только с разрешения главы муниципального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="009D41AB" w:rsidRPr="0092572F">
        <w:rPr>
          <w:rFonts w:ascii="Times New Roman" w:hAnsi="Times New Roman" w:cs="Times New Roman"/>
          <w:sz w:val="28"/>
          <w:szCs w:val="28"/>
        </w:rPr>
        <w:t>образования, в случае его отсутствия – должностного лица, его замещающего, уведомив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="009D41AB" w:rsidRPr="0092572F">
        <w:rPr>
          <w:rFonts w:ascii="Times New Roman" w:hAnsi="Times New Roman" w:cs="Times New Roman"/>
          <w:sz w:val="28"/>
          <w:szCs w:val="28"/>
        </w:rPr>
        <w:t>об уходе специалиста, ответственного за кадровую работу Администрации.</w:t>
      </w:r>
    </w:p>
    <w:p w14:paraId="779C90E6" w14:textId="77777777" w:rsidR="008E5BF7" w:rsidRPr="0092572F" w:rsidRDefault="009D41AB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Условия, определяющие характер работы отдельных категорий работников, определяются в соответствии с действующим законодательством, локальными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нормативными актами, трудовым договором.</w:t>
      </w:r>
    </w:p>
    <w:p w14:paraId="03196392" w14:textId="77777777" w:rsidR="008E5BF7" w:rsidRPr="0092572F" w:rsidRDefault="009D41AB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При направлении работника в служебную командировку ему гарантируются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сохранение места работы (должности) и среднего заработка, а также возмещение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расходов, связанных со служебной командировкой.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Вопрос о явке работника на работу в день отъезда в командировку и в день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прибытия из командировки решается по согласованию с главой муниципального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Pr="0092572F">
        <w:rPr>
          <w:rFonts w:ascii="Times New Roman" w:hAnsi="Times New Roman" w:cs="Times New Roman"/>
          <w:sz w:val="28"/>
          <w:szCs w:val="28"/>
        </w:rPr>
        <w:t>образования, в случае его отсутствия – должностного лица, его замещающего.</w:t>
      </w:r>
    </w:p>
    <w:p w14:paraId="16A561B0" w14:textId="0EA8F706" w:rsidR="009D41AB" w:rsidRPr="0092572F" w:rsidRDefault="009D41AB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Работодатель не направляет в служебные командировки беременных</w:t>
      </w:r>
    </w:p>
    <w:p w14:paraId="6699923A" w14:textId="77777777" w:rsidR="008E5BF7" w:rsidRPr="0092572F" w:rsidRDefault="009D41AB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>женщин и работников, не достигших возраста 18 лет.</w:t>
      </w:r>
    </w:p>
    <w:p w14:paraId="62CB8D93" w14:textId="77777777" w:rsidR="008E5BF7" w:rsidRPr="0092572F" w:rsidRDefault="008E5BF7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D41AB" w:rsidRPr="0092572F">
        <w:rPr>
          <w:rFonts w:ascii="Times New Roman" w:hAnsi="Times New Roman" w:cs="Times New Roman"/>
          <w:sz w:val="28"/>
          <w:szCs w:val="28"/>
        </w:rPr>
        <w:t>Работодатель направляет в служебные командировки только с письменного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="009D41AB" w:rsidRPr="0092572F">
        <w:rPr>
          <w:rFonts w:ascii="Times New Roman" w:hAnsi="Times New Roman" w:cs="Times New Roman"/>
          <w:sz w:val="28"/>
          <w:szCs w:val="28"/>
        </w:rPr>
        <w:t>согласия и при условии, что это не запрещено работнику по состоянию здоровья в</w:t>
      </w:r>
      <w:r w:rsidR="00BC524A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="009D41AB" w:rsidRPr="0092572F">
        <w:rPr>
          <w:rFonts w:ascii="Times New Roman" w:hAnsi="Times New Roman" w:cs="Times New Roman"/>
          <w:sz w:val="28"/>
          <w:szCs w:val="28"/>
        </w:rPr>
        <w:t>соответствии с медицинским заключением</w:t>
      </w:r>
      <w:r w:rsidR="008919E4" w:rsidRPr="009257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B0930B" w14:textId="77777777" w:rsidR="008E5BF7" w:rsidRPr="0092572F" w:rsidRDefault="008919E4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Работнику предоставляется ежегодный оплачиваемый отпуск с сохранением места работы и среднего заработка. Продолжительность ежегодного основного оплачиваемого отпуска для муниципальных служащих и работников-инвалидов составляет - 30 календарных дней, для остальных работников - 28 календарных дней. </w:t>
      </w:r>
    </w:p>
    <w:p w14:paraId="444B8732" w14:textId="77777777" w:rsidR="007C25D0" w:rsidRPr="0092572F" w:rsidRDefault="008919E4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Муниципальному служащему, за выслугу лет предоставляется ежегодный дополнительный оплачиваемый отпуск с учетом продолжительности стажа муниципальной службы, но не более 10 календарных дней.</w:t>
      </w:r>
    </w:p>
    <w:p w14:paraId="69C5913C" w14:textId="208E700B" w:rsidR="005A3AF0" w:rsidRPr="0092572F" w:rsidRDefault="007C25D0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="008919E4" w:rsidRPr="0092572F">
        <w:rPr>
          <w:rFonts w:ascii="Times New Roman" w:hAnsi="Times New Roman" w:cs="Times New Roman"/>
          <w:sz w:val="28"/>
          <w:szCs w:val="28"/>
        </w:rPr>
        <w:t>Ежегодный дополнительный оплачиваемый отпуск за ненормированный рабочий день может быть установлен работникам с учетом степени нагрузки и ответственности общей продолжительностью 3 календарных дня.</w:t>
      </w:r>
    </w:p>
    <w:p w14:paraId="494351FB" w14:textId="1CB29FCF" w:rsidR="007C25D0" w:rsidRPr="0092572F" w:rsidRDefault="008E5BF7" w:rsidP="009D42F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</w:t>
      </w:r>
      <w:r w:rsidR="008919E4" w:rsidRPr="0092572F">
        <w:rPr>
          <w:rFonts w:ascii="Times New Roman" w:hAnsi="Times New Roman" w:cs="Times New Roman"/>
          <w:sz w:val="28"/>
          <w:szCs w:val="28"/>
        </w:rPr>
        <w:t>фициальный дресс-код – обязателен для работников, представляющих администрацию при посещении государственных органов и организаций, участии от лица администрации в официальных встречах, торжественных мероприятиях и в других случаях по требованию руководства администрации</w:t>
      </w:r>
      <w:r w:rsidRPr="0092572F">
        <w:rPr>
          <w:rFonts w:ascii="Times New Roman" w:hAnsi="Times New Roman" w:cs="Times New Roman"/>
          <w:sz w:val="28"/>
          <w:szCs w:val="28"/>
        </w:rPr>
        <w:t>.</w:t>
      </w:r>
      <w:r w:rsidR="007C25D0"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="008919E4" w:rsidRPr="0092572F">
        <w:rPr>
          <w:rFonts w:ascii="Times New Roman" w:hAnsi="Times New Roman" w:cs="Times New Roman"/>
          <w:sz w:val="28"/>
          <w:szCs w:val="28"/>
        </w:rPr>
        <w:t>Официальный дресс-код предполагает деловой стиль одежды – строгие, преимущественно однотонные платья, юбки, блузки, брюки, рубашки, жилетки, костюмы, в оговариваемых отдельно случаях требуется наличие бейджа с указанием должности, фамилии, имени, отчества работника.</w:t>
      </w:r>
    </w:p>
    <w:p w14:paraId="2091E92A" w14:textId="4946BB5D" w:rsidR="008E5BF7" w:rsidRPr="0092572F" w:rsidRDefault="008E5BF7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Повседневный дресс-код – распространяется на работников администрации для ежедневного использования в рамках исполнения ими должностных обязанностей.</w:t>
      </w:r>
      <w:r w:rsidR="008919E4" w:rsidRPr="0092572F">
        <w:rPr>
          <w:rFonts w:ascii="Times New Roman" w:hAnsi="Times New Roman" w:cs="Times New Roman"/>
          <w:sz w:val="28"/>
          <w:szCs w:val="28"/>
        </w:rPr>
        <w:t xml:space="preserve"> Повседневный дресс-код – предполагает сдержанный и элегантный стиль в одежде. </w:t>
      </w:r>
    </w:p>
    <w:p w14:paraId="5D2C3F78" w14:textId="2E1A8A75" w:rsidR="007C25D0" w:rsidRPr="0092572F" w:rsidRDefault="007C25D0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 </w:t>
      </w:r>
      <w:r w:rsidR="008919E4" w:rsidRPr="0092572F">
        <w:rPr>
          <w:rFonts w:ascii="Times New Roman" w:hAnsi="Times New Roman" w:cs="Times New Roman"/>
          <w:sz w:val="28"/>
          <w:szCs w:val="28"/>
        </w:rPr>
        <w:t xml:space="preserve">Вне зависимости от вида дресс-кода работникам администрации следует иметь опрятный внешний вид, соблюдать правила личной гигиены. Волосы должны быть чистыми и иметь аккуратный вид. У мужчин волосы </w:t>
      </w:r>
      <w:r w:rsidR="008919E4" w:rsidRPr="0092572F">
        <w:rPr>
          <w:rFonts w:ascii="Times New Roman" w:hAnsi="Times New Roman" w:cs="Times New Roman"/>
          <w:sz w:val="28"/>
          <w:szCs w:val="28"/>
        </w:rPr>
        <w:lastRenderedPageBreak/>
        <w:t xml:space="preserve">должны быть аккуратно подстрижены, и не касаться воротника сорочки, длинные волосы должны быть аккуратно собраны. </w:t>
      </w:r>
    </w:p>
    <w:p w14:paraId="71235D4E" w14:textId="77777777" w:rsidR="007C25D0" w:rsidRPr="0092572F" w:rsidRDefault="008919E4" w:rsidP="009D42F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У женщин волосы должны быть опрятны и аккуратно причёсаны. Длинные волосы (ниже плеч) должны быть собраны в аккуратную прическу.</w:t>
      </w:r>
    </w:p>
    <w:p w14:paraId="6E136A4D" w14:textId="1E8F0E46" w:rsidR="008919E4" w:rsidRPr="0092572F" w:rsidRDefault="008919E4" w:rsidP="009D42F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 Мужчины должны быть гладко выбриты, либо с аккуратно постриженной бородой и усами.</w:t>
      </w:r>
    </w:p>
    <w:p w14:paraId="66DAB6A8" w14:textId="46645080" w:rsidR="007C25D0" w:rsidRPr="0092572F" w:rsidRDefault="007C25D0" w:rsidP="009D42F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Сотрудникам, нарушившим правила дресс-кода, глава администрации, заместители главы, непосредственный руководитель, сотрудники отдела кадров имеют право сделать устное замечание и обязать сотрудника привести в надлежащее состояние свой внешний вид. Руководитель структурного подразделения, допустивший до работы сотрудника в неподобающем виде, будет нести ответственность вместе с сотрудником.</w:t>
      </w:r>
    </w:p>
    <w:p w14:paraId="35D277A5" w14:textId="21C47F18" w:rsidR="007C25D0" w:rsidRPr="0092572F" w:rsidRDefault="007C25D0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При повторном нарушении дресс-кода на работников Администрации может быть наложено дисциплинарное взыскание за несоблюдение правил внутреннего трудового распорядка Администрации, поскольку несоблюдение рекомендованного дресс-кода негативно сказывается на имидже сотрудников и Администрации в целом.</w:t>
      </w:r>
    </w:p>
    <w:p w14:paraId="7CAEFAE8" w14:textId="44D531AE" w:rsidR="007C25D0" w:rsidRPr="0092572F" w:rsidRDefault="007C25D0" w:rsidP="009D42F6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Соблюдение дресс-кода сотрудниками также будет учитываться при распределении ежемесячных и итоговых премий</w:t>
      </w:r>
    </w:p>
    <w:p w14:paraId="4B37E433" w14:textId="42BD82B6" w:rsidR="005A3AF0" w:rsidRPr="0092572F" w:rsidRDefault="000D672D" w:rsidP="0023362D">
      <w:pPr>
        <w:pStyle w:val="2"/>
        <w:numPr>
          <w:ilvl w:val="1"/>
          <w:numId w:val="27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257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" w:name="_Toc169710127"/>
      <w:r w:rsidR="005A3AF0" w:rsidRPr="0092572F">
        <w:rPr>
          <w:rFonts w:ascii="Times New Roman" w:hAnsi="Times New Roman" w:cs="Times New Roman"/>
          <w:b/>
          <w:color w:val="auto"/>
          <w:sz w:val="28"/>
          <w:szCs w:val="28"/>
        </w:rPr>
        <w:t>Требования охраны труда и пожарной безопасности</w:t>
      </w:r>
      <w:bookmarkEnd w:id="4"/>
    </w:p>
    <w:p w14:paraId="4236F1A6" w14:textId="270657EF" w:rsidR="005A3AF0" w:rsidRPr="0092572F" w:rsidRDefault="005A3AF0" w:rsidP="009D42F6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Работник администрации допускается к самостоятельной работе после прохождения:</w:t>
      </w:r>
    </w:p>
    <w:p w14:paraId="6BDAFA7A" w14:textId="00F49016" w:rsidR="005A3AF0" w:rsidRPr="0092572F" w:rsidRDefault="005A3AF0" w:rsidP="009D42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медицинского освидетельствования;</w:t>
      </w:r>
    </w:p>
    <w:p w14:paraId="75530A9A" w14:textId="7F39CABF" w:rsidR="005A3AF0" w:rsidRPr="0092572F" w:rsidRDefault="005A3AF0" w:rsidP="009D42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вводного инструктажа по охране труда;</w:t>
      </w:r>
    </w:p>
    <w:p w14:paraId="33DD4B96" w14:textId="0F2C5EB6" w:rsidR="005A3AF0" w:rsidRPr="0092572F" w:rsidRDefault="005A3AF0" w:rsidP="009D42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первичного инструктажа на рабочем месте;</w:t>
      </w:r>
    </w:p>
    <w:p w14:paraId="4BA984DF" w14:textId="77777777" w:rsidR="005A3AF0" w:rsidRPr="0092572F" w:rsidRDefault="005A3AF0" w:rsidP="009D42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обучения элементарным правилам электробезопасности, проверки знаний элементарных правил электробезопасности с присвоением I квалификационной группы.</w:t>
      </w:r>
    </w:p>
    <w:p w14:paraId="443727D5" w14:textId="41FB91BC" w:rsidR="005A3AF0" w:rsidRPr="0092572F" w:rsidRDefault="005A3AF0" w:rsidP="009D42F6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lastRenderedPageBreak/>
        <w:t>Повторный инструктаж по охране труда и проверка знаний настоящей инструкции для работников организации проводится один раз в 6 месяцев.</w:t>
      </w:r>
    </w:p>
    <w:p w14:paraId="2DEA6BE1" w14:textId="5BE50173" w:rsidR="005A3AF0" w:rsidRPr="0092572F" w:rsidRDefault="005A3AF0" w:rsidP="009D42F6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Работник администрации обязан выполнять должностные обязанности, работать по заданию своего руководителя, соблюдать дисциплину труда, своевременно и точно выполнять распоряжения руководителя, требования по охране труда.</w:t>
      </w:r>
    </w:p>
    <w:p w14:paraId="77327BB5" w14:textId="77777777" w:rsidR="005A3AF0" w:rsidRPr="0092572F" w:rsidRDefault="005A3AF0" w:rsidP="009D42F6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Работник администрации должен выполнять свои обязанности в рабочее время согласно Правилам внутреннего трудового распорядка.</w:t>
      </w:r>
    </w:p>
    <w:p w14:paraId="0817956E" w14:textId="5DC6BDB9" w:rsidR="005A3AF0" w:rsidRPr="0092572F" w:rsidRDefault="005A3AF0" w:rsidP="009D42F6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При эксплуатации персонального компьютера на работника могут оказывать действие следующие опасные производственные факторы:</w:t>
      </w:r>
    </w:p>
    <w:p w14:paraId="37C68F67" w14:textId="2F78A5D9" w:rsidR="005A3AF0" w:rsidRPr="0092572F" w:rsidRDefault="005A3AF0" w:rsidP="009D42F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повышенные уровни электромагнитного излучения;</w:t>
      </w:r>
    </w:p>
    <w:p w14:paraId="3BB215E1" w14:textId="268C1B11" w:rsidR="005A3AF0" w:rsidRPr="0092572F" w:rsidRDefault="005A3AF0" w:rsidP="009D42F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пониженная или повышенная влажность воздуха рабочей зоны;</w:t>
      </w:r>
    </w:p>
    <w:p w14:paraId="1721FE98" w14:textId="0F4D0C28" w:rsidR="005A3AF0" w:rsidRPr="0092572F" w:rsidRDefault="005A3AF0" w:rsidP="009D42F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повышенный уровень шума;</w:t>
      </w:r>
    </w:p>
    <w:p w14:paraId="02F7F4D4" w14:textId="15DF6C96" w:rsidR="005A3AF0" w:rsidRPr="0092572F" w:rsidRDefault="005A3AF0" w:rsidP="009D42F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повышенный или пониженный уровень освещенности;</w:t>
      </w:r>
    </w:p>
    <w:p w14:paraId="0112A02C" w14:textId="3BF78D06" w:rsidR="005A3AF0" w:rsidRPr="0092572F" w:rsidRDefault="005A3AF0" w:rsidP="009D42F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повышенная яркость светового изображения;</w:t>
      </w:r>
    </w:p>
    <w:p w14:paraId="44A96F0F" w14:textId="5A8E0C5E" w:rsidR="005A3AF0" w:rsidRPr="0092572F" w:rsidRDefault="005A3AF0" w:rsidP="009D42F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произойти через тело человека;</w:t>
      </w:r>
    </w:p>
    <w:p w14:paraId="7F4AB8C8" w14:textId="717A79F3" w:rsidR="005A3AF0" w:rsidRPr="0092572F" w:rsidRDefault="005A3AF0" w:rsidP="009D42F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напряжение зрения, внимания, длительные статические нагрузки.</w:t>
      </w:r>
    </w:p>
    <w:p w14:paraId="3F55AB7F" w14:textId="2596E217" w:rsidR="005A3AF0" w:rsidRPr="0092572F" w:rsidRDefault="005A3AF0" w:rsidP="009D42F6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Работник администрации, эксплуатирующий электрооборудование при выполнении </w:t>
      </w:r>
      <w:r w:rsidR="00C31D16" w:rsidRPr="0092572F">
        <w:rPr>
          <w:rFonts w:ascii="Times New Roman" w:hAnsi="Times New Roman" w:cs="Times New Roman"/>
          <w:sz w:val="28"/>
          <w:szCs w:val="28"/>
        </w:rPr>
        <w:t>трудовых обязанностей,</w:t>
      </w:r>
      <w:r w:rsidRPr="0092572F">
        <w:rPr>
          <w:rFonts w:ascii="Times New Roman" w:hAnsi="Times New Roman" w:cs="Times New Roman"/>
          <w:sz w:val="28"/>
          <w:szCs w:val="28"/>
        </w:rPr>
        <w:t xml:space="preserve"> должен иметь:</w:t>
      </w:r>
    </w:p>
    <w:p w14:paraId="414D35DF" w14:textId="5BF78B5A" w:rsidR="005A3AF0" w:rsidRPr="0092572F" w:rsidRDefault="005A3AF0" w:rsidP="009D42F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элементарное знакомство с эксплуатируемой электроустановкой (инструкция по эксплуатации, место подключения электроустановки в распределительном устройстве, входной рубильник, блокировочный рубильник, принципиальную электрическую схему трассы подключения, кнопки управления, корпус, ручки управления; основные элементы электроустановки-трансформатора, выпрямителя и генератора постоянного тока, электродвигатель, панель управления, заземления, зануления и т.д.);</w:t>
      </w:r>
    </w:p>
    <w:p w14:paraId="2710ADAF" w14:textId="3067595A" w:rsidR="005A3AF0" w:rsidRPr="0092572F" w:rsidRDefault="005A3AF0" w:rsidP="009D42F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 xml:space="preserve">знать основные меры предосторожности по охране труда, соблюдать организационно-технические меры при выполнении работ (знание </w:t>
      </w:r>
      <w:r w:rsidRPr="0092572F">
        <w:rPr>
          <w:rFonts w:ascii="Times New Roman" w:hAnsi="Times New Roman" w:cs="Times New Roman"/>
          <w:sz w:val="28"/>
          <w:szCs w:val="28"/>
        </w:rPr>
        <w:lastRenderedPageBreak/>
        <w:t>настоящей инструкции, исправность питающей линии подключения — перегибы, оголенные участки, места смятия; применение основных и дополнительных средств защиты; использование инструмента с изолированными ручками, проверка подключения заземления и зануления);</w:t>
      </w:r>
    </w:p>
    <w:p w14:paraId="509316FA" w14:textId="0D7C448B" w:rsidR="005A3AF0" w:rsidRPr="0092572F" w:rsidRDefault="005A3AF0" w:rsidP="009D42F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иметь отчетливое представление об опасности поражения электрическим током и опасности приближения к токоведущим частям (опасное напряжение, опасная сила тока, классификация помещения по электробезопасности, величина сопротивления заземления);</w:t>
      </w:r>
    </w:p>
    <w:p w14:paraId="1E74C09F" w14:textId="04BEC823" w:rsidR="005A3AF0" w:rsidRPr="0092572F" w:rsidRDefault="005A3AF0" w:rsidP="009D42F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иметь практические навыки оказания первой доврачебной помощи пострадавшим от электротока.</w:t>
      </w:r>
    </w:p>
    <w:p w14:paraId="35314335" w14:textId="4212B9C3" w:rsidR="005A3AF0" w:rsidRPr="0092572F" w:rsidRDefault="005A3AF0" w:rsidP="009D42F6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При эксплуатации электрооборудования опасным производственным фактором является электрический ток. Предельно допустимая величина переменного тока 0,3мА. При увеличении тока до 0,6-1,6 мА человек начинает ощущать его воздействие.</w:t>
      </w:r>
    </w:p>
    <w:p w14:paraId="649CE55E" w14:textId="70FD8263" w:rsidR="005A3AF0" w:rsidRPr="0092572F" w:rsidRDefault="005A3AF0" w:rsidP="009D42F6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Работник администрации обязан соблюдать требования по обеспечению пожарной безопасности, знать место нахождения средств пожаротушения, уметь пользоваться первичными средствами пожаротушения, в том числе огнетушителями углекислотными марки ОУ-5, ОУ-10 или порошковыми марки ОП-5, ОП-10.</w:t>
      </w:r>
    </w:p>
    <w:p w14:paraId="1293C169" w14:textId="6560CB6E" w:rsidR="00BF2F4C" w:rsidRPr="0092572F" w:rsidRDefault="00BF2F4C" w:rsidP="009D42F6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Работник администрации при работе с персональным компьютером обязан:</w:t>
      </w:r>
    </w:p>
    <w:p w14:paraId="0197E6C5" w14:textId="3641BA45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Осмотреть и привести в порядок рабочее место.</w:t>
      </w:r>
    </w:p>
    <w:p w14:paraId="3DD2B853" w14:textId="770D43B2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Отрегулировать освещенность на рабочем месте, убедиться в достаточности освещенности, отсутствии отражений на экране.</w:t>
      </w:r>
    </w:p>
    <w:p w14:paraId="16BF9341" w14:textId="647BDC1B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Проверить правильность подключения оборудования в электросеть.</w:t>
      </w:r>
    </w:p>
    <w:p w14:paraId="3F1725BA" w14:textId="7D708081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Проверить исправность проводящих проводов и отсутствие оголенных участков проводов.</w:t>
      </w:r>
    </w:p>
    <w:p w14:paraId="64AD5D07" w14:textId="77777777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Убедиться в наличии защитного заземления.</w:t>
      </w:r>
    </w:p>
    <w:p w14:paraId="71307F6D" w14:textId="77777777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Протереть салфеткой поверхность экрана и защитного фильтра.</w:t>
      </w:r>
    </w:p>
    <w:p w14:paraId="4D65A743" w14:textId="61B4D3DC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lastRenderedPageBreak/>
        <w:t>Убедиться в отсутствии дискет в дисководах процессора персонального компьютера.</w:t>
      </w:r>
    </w:p>
    <w:p w14:paraId="0CF2FF20" w14:textId="77777777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Проверить правильность установки стола, стула, подставки для ног, пюпитра, положения оборудования, угла наклона экрана, положение клавиатуры, положение «мыши»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14:paraId="615F0E35" w14:textId="140AA831" w:rsidR="00BF2F4C" w:rsidRPr="0092572F" w:rsidRDefault="00BF2F4C" w:rsidP="009D42F6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Работнику администрации при работе с персональным компьютером запрещается приступать к работе при:</w:t>
      </w:r>
    </w:p>
    <w:p w14:paraId="50934B65" w14:textId="77777777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Отсутствии специальной вилки с подключением заземления.</w:t>
      </w:r>
    </w:p>
    <w:p w14:paraId="735F105A" w14:textId="77777777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Обнаружении неисправности оборудования.</w:t>
      </w:r>
    </w:p>
    <w:p w14:paraId="42A10375" w14:textId="3A19304F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При размещении персональных компьютеров в ряд на расстоянии менее 1,2 м, при расположении рабочих мест с компьютерами в колонку на расстоянии менее 2,0 м, при рядном расположении дисплеев экранами друг к другу.</w:t>
      </w:r>
    </w:p>
    <w:p w14:paraId="65350C6C" w14:textId="21033BBE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Работнику запрещается производить протирание влажной или мокрой салфеткой электрооборудование, которое находится под напряжением (вилка вставлена в розетку). Влажную или любую другую уборку производить при отключенном оборудовании.</w:t>
      </w:r>
    </w:p>
    <w:p w14:paraId="5B571A56" w14:textId="2E144731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Работник обязан сообщить своему руководителю об обнаруженной неисправности оборудования.</w:t>
      </w:r>
    </w:p>
    <w:p w14:paraId="333D9115" w14:textId="335DFAFD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Работник производит включение электрооборудования в сеть путем вставки исправной вилки в исправную специальную розетку для ПК.</w:t>
      </w:r>
    </w:p>
    <w:p w14:paraId="7FCA3ECB" w14:textId="753FE0AF" w:rsidR="00BF2F4C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Работник должен убедиться, что включение оборудования никого не подвергает опасности.</w:t>
      </w:r>
    </w:p>
    <w:p w14:paraId="31F60C45" w14:textId="77777777" w:rsidR="0023362D" w:rsidRPr="0092572F" w:rsidRDefault="00BF2F4C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Работник не должен разрешать работать лицам, не имеющим допуска к работе с опасным оборудованием или персональным компьютером.</w:t>
      </w:r>
    </w:p>
    <w:p w14:paraId="506C4EB3" w14:textId="68DAEE54" w:rsidR="0023362D" w:rsidRPr="0092572F" w:rsidRDefault="0023362D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92572F">
        <w:rPr>
          <w:sz w:val="28"/>
          <w:szCs w:val="28"/>
        </w:rPr>
        <w:t>Работник организации во время работы обязан:</w:t>
      </w:r>
    </w:p>
    <w:p w14:paraId="6614045D" w14:textId="77777777" w:rsidR="0023362D" w:rsidRPr="0092572F" w:rsidRDefault="0023362D" w:rsidP="009D42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AF8FE" w14:textId="482F5FAF" w:rsidR="0023362D" w:rsidRPr="0092572F" w:rsidRDefault="0023362D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lastRenderedPageBreak/>
        <w:t xml:space="preserve">Выполнять ту работу, которая определена его должностной инструкцией, которая ему была поручена </w:t>
      </w:r>
      <w:r w:rsidR="0092572F">
        <w:rPr>
          <w:rFonts w:ascii="Times New Roman" w:hAnsi="Times New Roman" w:cs="Times New Roman"/>
          <w:sz w:val="28"/>
          <w:szCs w:val="28"/>
        </w:rPr>
        <w:t>р</w:t>
      </w:r>
      <w:r w:rsidRPr="0092572F">
        <w:rPr>
          <w:rFonts w:ascii="Times New Roman" w:hAnsi="Times New Roman" w:cs="Times New Roman"/>
          <w:sz w:val="28"/>
          <w:szCs w:val="28"/>
        </w:rPr>
        <w:t>уководителем и по которой он был проинструктирован.</w:t>
      </w:r>
    </w:p>
    <w:p w14:paraId="2322CB52" w14:textId="6E66669B" w:rsidR="0023362D" w:rsidRPr="0092572F" w:rsidRDefault="0023362D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В течение всего рабочего времени содержать в порядке и чистоте рабочее место.</w:t>
      </w:r>
    </w:p>
    <w:p w14:paraId="691392E2" w14:textId="70F2DCE0" w:rsidR="0023362D" w:rsidRPr="0092572F" w:rsidRDefault="0023362D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Держать открытыми вентиляционные отверстия, которыми оборудованы приборы и персональные компьютеры.</w:t>
      </w:r>
    </w:p>
    <w:p w14:paraId="4EC82633" w14:textId="73F0F39D" w:rsidR="0023362D" w:rsidRPr="0092572F" w:rsidRDefault="0023362D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Не загромождать оборудование посторонними предметами, которые снижают теплоотдачу.</w:t>
      </w:r>
    </w:p>
    <w:p w14:paraId="77CA68EB" w14:textId="2C786873" w:rsidR="0023362D" w:rsidRPr="0092572F" w:rsidRDefault="0023362D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При необходимости прекращения работы на некоторое время корректно закрыть все активные задачи.</w:t>
      </w:r>
    </w:p>
    <w:p w14:paraId="367F136E" w14:textId="53E2694B" w:rsidR="0023362D" w:rsidRPr="0092572F" w:rsidRDefault="0023362D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Выполнять санитарные нормы и соблюдать режимы работы и отдыха.</w:t>
      </w:r>
    </w:p>
    <w:p w14:paraId="146716DE" w14:textId="7E55E4BB" w:rsidR="0023362D" w:rsidRPr="0092572F" w:rsidRDefault="0023362D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Соблюдать правила эксплуатации электрооборудования или другого оборудования в соответствии с инструкциями по эксплуатации.</w:t>
      </w:r>
    </w:p>
    <w:p w14:paraId="58B7504E" w14:textId="13A99348" w:rsidR="0023362D" w:rsidRPr="0023362D" w:rsidRDefault="0023362D" w:rsidP="009D42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72F">
        <w:rPr>
          <w:rFonts w:ascii="Times New Roman" w:hAnsi="Times New Roman" w:cs="Times New Roman"/>
          <w:sz w:val="28"/>
          <w:szCs w:val="28"/>
        </w:rPr>
        <w:t>При работе с текстовой информацией выбирать наиболее физиологичный режим представления черных символов на белом фоне</w:t>
      </w:r>
      <w:r w:rsidRPr="0023362D">
        <w:rPr>
          <w:rFonts w:ascii="Times New Roman" w:hAnsi="Times New Roman" w:cs="Times New Roman"/>
          <w:sz w:val="28"/>
          <w:szCs w:val="28"/>
        </w:rPr>
        <w:t>.</w:t>
      </w:r>
    </w:p>
    <w:p w14:paraId="07D8C302" w14:textId="464A5C84" w:rsidR="002370FB" w:rsidRPr="000D672D" w:rsidRDefault="00216607" w:rsidP="000D672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9442102"/>
      <w:bookmarkStart w:id="6" w:name="_Toc169710128"/>
      <w:r w:rsidRPr="000D672D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5A3AF0" w:rsidRPr="000D672D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bookmarkStart w:id="7" w:name="_Hlk169592916"/>
      <w:r w:rsidRPr="000D67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Информационная инфраструктура и программное обеспечение</w:t>
      </w:r>
      <w:bookmarkEnd w:id="5"/>
      <w:bookmarkEnd w:id="7"/>
      <w:bookmarkEnd w:id="6"/>
    </w:p>
    <w:p w14:paraId="175C63A8" w14:textId="7F1F3FB3" w:rsidR="000278C1" w:rsidRDefault="000278C1" w:rsidP="009D42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0054C2">
        <w:rPr>
          <w:sz w:val="28"/>
          <w:szCs w:val="28"/>
        </w:rPr>
        <w:t>ппаратно-технически</w:t>
      </w:r>
      <w:r>
        <w:rPr>
          <w:sz w:val="28"/>
          <w:szCs w:val="28"/>
        </w:rPr>
        <w:t>е</w:t>
      </w:r>
      <w:r w:rsidRPr="000054C2">
        <w:rPr>
          <w:sz w:val="28"/>
          <w:szCs w:val="28"/>
        </w:rPr>
        <w:t xml:space="preserve"> средства</w:t>
      </w:r>
      <w:r>
        <w:rPr>
          <w:sz w:val="28"/>
          <w:szCs w:val="28"/>
        </w:rPr>
        <w:t xml:space="preserve"> в организации «Администрация городского округа Воротынский» </w:t>
      </w:r>
      <w:r w:rsidRPr="00EA7F05">
        <w:rPr>
          <w:sz w:val="28"/>
          <w:szCs w:val="28"/>
        </w:rPr>
        <w:t xml:space="preserve">работающей в информационной сфере, используется широкий спектр аппаратно-технических средств для обеспечения эффективной работы с данными и информацией. Одним из основных элементов инфраструктуры являются серверы, которые обеспечивают хранение и обработку больших объемов данных. Наряду с ними используются сетевые коммутаторы и маршрутизаторы, обеспечивающие стабильное и быстрое соединение между различными подразделениями и устройствами организации. Для сотрудников предусмотрены рабочие станции и </w:t>
      </w:r>
      <w:r>
        <w:rPr>
          <w:sz w:val="28"/>
          <w:szCs w:val="28"/>
        </w:rPr>
        <w:t>компьютеры</w:t>
      </w:r>
      <w:r w:rsidRPr="00EA7F05">
        <w:rPr>
          <w:sz w:val="28"/>
          <w:szCs w:val="28"/>
        </w:rPr>
        <w:t xml:space="preserve">, оснащенные современными процессорами и достаточным объемом оперативной памяти для выполнения ресурсоемких задач. Важным элементом являются системы хранения данных, такие как сетевые хранилища (NAS) и системы хранения на </w:t>
      </w:r>
      <w:r w:rsidRPr="00EA7F05">
        <w:rPr>
          <w:sz w:val="28"/>
          <w:szCs w:val="28"/>
        </w:rPr>
        <w:lastRenderedPageBreak/>
        <w:t>основе SAN, обеспечивающие надежное и масштабируемое хранение информации.</w:t>
      </w:r>
      <w:r>
        <w:rPr>
          <w:sz w:val="28"/>
          <w:szCs w:val="28"/>
        </w:rPr>
        <w:t xml:space="preserve"> </w:t>
      </w:r>
    </w:p>
    <w:p w14:paraId="4E67D08A" w14:textId="77777777" w:rsidR="000278C1" w:rsidRDefault="000278C1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A7F05">
        <w:rPr>
          <w:sz w:val="28"/>
          <w:szCs w:val="28"/>
        </w:rPr>
        <w:t>Организация также использует системы резервного копирования и восстановления данных для защиты информации от потерь и обеспечения непрерывности бизнеса. В целях обеспечения информационной безопасности применяются аппаратные межсетевые экраны, системы предотвращения вторжений (IPS) и системы контроля доступа, а также устройства для шифрования данных.</w:t>
      </w:r>
    </w:p>
    <w:p w14:paraId="53E1441D" w14:textId="2DFE46C1" w:rsidR="000278C1" w:rsidRPr="00D9155D" w:rsidRDefault="000278C1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A7F05">
        <w:rPr>
          <w:sz w:val="28"/>
          <w:szCs w:val="28"/>
        </w:rPr>
        <w:t>В серверных помещениях устанавливаются системы климат-контроля для поддержания оптимальных условий работы оборудования. Не менее важны источники бесперебойного питания, обеспечивающие защиту от сбоев электропитания. Все эти устройства и системы интегрированы и управляются с использованием специализированного программного обеспечения, что позволяет оптимизировать их работу и обеспечивать высокую производительность и безопасность информационной среды.</w:t>
      </w:r>
      <w:r w:rsidR="0023362D">
        <w:rPr>
          <w:sz w:val="28"/>
          <w:szCs w:val="28"/>
        </w:rPr>
        <w:t xml:space="preserve"> </w:t>
      </w:r>
      <w:r w:rsidRPr="00D9155D">
        <w:rPr>
          <w:sz w:val="28"/>
          <w:szCs w:val="28"/>
        </w:rPr>
        <w:t xml:space="preserve">Организация использует следующие операционные системы: </w:t>
      </w:r>
    </w:p>
    <w:p w14:paraId="03FEDE49" w14:textId="77777777" w:rsidR="000278C1" w:rsidRPr="00D9155D" w:rsidRDefault="000278C1" w:rsidP="009D42F6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55D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 w:rsidRPr="00D9155D">
        <w:rPr>
          <w:rFonts w:ascii="Times New Roman" w:hAnsi="Times New Roman" w:cs="Times New Roman"/>
          <w:sz w:val="28"/>
          <w:szCs w:val="28"/>
        </w:rPr>
        <w:t>;</w:t>
      </w:r>
    </w:p>
    <w:p w14:paraId="63A25083" w14:textId="32656ABC" w:rsidR="000278C1" w:rsidRDefault="000278C1" w:rsidP="009D42F6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55D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Pr="00D9155D">
        <w:rPr>
          <w:rFonts w:ascii="Times New Roman" w:hAnsi="Times New Roman" w:cs="Times New Roman"/>
          <w:sz w:val="28"/>
          <w:szCs w:val="28"/>
        </w:rPr>
        <w:t>11;</w:t>
      </w:r>
    </w:p>
    <w:p w14:paraId="314A1359" w14:textId="191D3C16" w:rsidR="00172AFC" w:rsidRPr="00D9155D" w:rsidRDefault="00172AFC" w:rsidP="009D42F6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Windows Server 2012 R2</w:t>
      </w:r>
    </w:p>
    <w:p w14:paraId="0B10E594" w14:textId="3FA81140" w:rsidR="000278C1" w:rsidRPr="00D9155D" w:rsidRDefault="000278C1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D9155D">
        <w:rPr>
          <w:sz w:val="28"/>
          <w:szCs w:val="28"/>
        </w:rPr>
        <w:t>На компьютерах установлены программы, обеспечивающие стабильную работу с информацией, которые помогают осуществлять работу с финансами, базой данных</w:t>
      </w:r>
      <w:r w:rsidR="00D9155D">
        <w:rPr>
          <w:sz w:val="28"/>
          <w:szCs w:val="28"/>
        </w:rPr>
        <w:t xml:space="preserve"> сотрудников</w:t>
      </w:r>
      <w:r w:rsidRPr="00D9155D">
        <w:rPr>
          <w:sz w:val="28"/>
          <w:szCs w:val="28"/>
        </w:rPr>
        <w:t xml:space="preserve">, учет и обработка данных: </w:t>
      </w:r>
    </w:p>
    <w:p w14:paraId="22442739" w14:textId="28975877" w:rsidR="000278C1" w:rsidRPr="00D9155D" w:rsidRDefault="000278C1" w:rsidP="009D42F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55D">
        <w:rPr>
          <w:rFonts w:ascii="Times New Roman" w:hAnsi="Times New Roman" w:cs="Times New Roman"/>
          <w:sz w:val="28"/>
          <w:szCs w:val="28"/>
        </w:rPr>
        <w:t>1</w:t>
      </w:r>
      <w:r w:rsidR="00D9155D" w:rsidRPr="00D9155D">
        <w:rPr>
          <w:rFonts w:ascii="Times New Roman" w:hAnsi="Times New Roman" w:cs="Times New Roman"/>
          <w:sz w:val="28"/>
          <w:szCs w:val="28"/>
        </w:rPr>
        <w:t>С</w:t>
      </w:r>
      <w:r w:rsidR="00BF2F4C">
        <w:rPr>
          <w:rFonts w:ascii="Times New Roman" w:hAnsi="Times New Roman" w:cs="Times New Roman"/>
          <w:sz w:val="28"/>
          <w:szCs w:val="28"/>
        </w:rPr>
        <w:t xml:space="preserve"> Предприятие</w:t>
      </w:r>
      <w:r w:rsidRPr="00D9155D">
        <w:rPr>
          <w:rFonts w:ascii="Times New Roman" w:hAnsi="Times New Roman" w:cs="Times New Roman"/>
          <w:sz w:val="28"/>
          <w:szCs w:val="28"/>
        </w:rPr>
        <w:t> – </w:t>
      </w:r>
      <w:r w:rsidR="00D9155D" w:rsidRPr="00D9155D">
        <w:rPr>
          <w:rFonts w:ascii="Times New Roman" w:hAnsi="Times New Roman" w:cs="Times New Roman"/>
          <w:sz w:val="28"/>
          <w:szCs w:val="28"/>
        </w:rPr>
        <w:t xml:space="preserve">таких как учёт и управление закупками, продажами, персоналом, налогами и многим другим. Она помогает улучшить документооборот, планирование, логистику и производство. </w:t>
      </w:r>
      <w:r w:rsidRPr="00D9155D">
        <w:rPr>
          <w:rFonts w:ascii="Times New Roman" w:hAnsi="Times New Roman" w:cs="Times New Roman"/>
          <w:sz w:val="28"/>
          <w:szCs w:val="28"/>
        </w:rPr>
        <w:t>[5]</w:t>
      </w:r>
    </w:p>
    <w:p w14:paraId="6E0476F0" w14:textId="332E9CCE" w:rsidR="000278C1" w:rsidRPr="00D9155D" w:rsidRDefault="000278C1" w:rsidP="009D42F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55D">
        <w:rPr>
          <w:rFonts w:ascii="Times New Roman" w:hAnsi="Times New Roman" w:cs="Times New Roman"/>
          <w:sz w:val="28"/>
          <w:szCs w:val="28"/>
        </w:rPr>
        <w:t>Microsoft Access – </w:t>
      </w:r>
      <w:r w:rsidR="00D9155D" w:rsidRPr="00D9155D">
        <w:rPr>
          <w:rFonts w:ascii="Times New Roman" w:hAnsi="Times New Roman" w:cs="Times New Roman"/>
          <w:sz w:val="28"/>
          <w:szCs w:val="28"/>
        </w:rPr>
        <w:t xml:space="preserve">для создания и управления базами данных, обработки и анализа информации, а также для автоматизации рутинных операций. С помощью Access можно разрабатывать различные приложения, такие как электронные таблицы, диаграммы, рисунки и документы, а также выполнять поиск, сортировку, фильтрацию и вычисление данных. Access состоит из </w:t>
      </w:r>
      <w:r w:rsidR="00D9155D" w:rsidRPr="00D9155D">
        <w:rPr>
          <w:rFonts w:ascii="Times New Roman" w:hAnsi="Times New Roman" w:cs="Times New Roman"/>
          <w:sz w:val="28"/>
          <w:szCs w:val="28"/>
        </w:rPr>
        <w:lastRenderedPageBreak/>
        <w:t>элементов, таких как таблицы, формы, запросы и отчёты</w:t>
      </w:r>
      <w:r w:rsidR="00026723">
        <w:rPr>
          <w:rFonts w:ascii="Times New Roman" w:hAnsi="Times New Roman" w:cs="Times New Roman"/>
          <w:sz w:val="28"/>
          <w:szCs w:val="28"/>
        </w:rPr>
        <w:t xml:space="preserve"> </w:t>
      </w:r>
      <w:r w:rsidR="00026723" w:rsidRPr="00026723">
        <w:rPr>
          <w:rFonts w:ascii="Times New Roman" w:hAnsi="Times New Roman" w:cs="Times New Roman"/>
          <w:sz w:val="28"/>
          <w:szCs w:val="28"/>
        </w:rPr>
        <w:t>[9]</w:t>
      </w:r>
      <w:r w:rsidR="00D9155D" w:rsidRPr="00D9155D">
        <w:rPr>
          <w:rFonts w:ascii="Times New Roman" w:hAnsi="Times New Roman" w:cs="Times New Roman"/>
          <w:sz w:val="28"/>
          <w:szCs w:val="28"/>
        </w:rPr>
        <w:t>. Таблицы используются для хранения данных, формы</w:t>
      </w:r>
      <w:r w:rsidR="00344D6B">
        <w:rPr>
          <w:rFonts w:ascii="Times New Roman" w:hAnsi="Times New Roman" w:cs="Times New Roman"/>
          <w:sz w:val="28"/>
          <w:szCs w:val="28"/>
        </w:rPr>
        <w:t xml:space="preserve"> – </w:t>
      </w:r>
      <w:r w:rsidR="00D9155D" w:rsidRPr="00D9155D">
        <w:rPr>
          <w:rFonts w:ascii="Times New Roman" w:hAnsi="Times New Roman" w:cs="Times New Roman"/>
          <w:sz w:val="28"/>
          <w:szCs w:val="28"/>
        </w:rPr>
        <w:t>для отображения и редактирования информации, запросы</w:t>
      </w:r>
      <w:r w:rsidR="00344D6B">
        <w:rPr>
          <w:rFonts w:ascii="Times New Roman" w:hAnsi="Times New Roman" w:cs="Times New Roman"/>
          <w:sz w:val="28"/>
          <w:szCs w:val="28"/>
        </w:rPr>
        <w:t xml:space="preserve"> – </w:t>
      </w:r>
      <w:r w:rsidR="00D9155D" w:rsidRPr="00D9155D">
        <w:rPr>
          <w:rFonts w:ascii="Times New Roman" w:hAnsi="Times New Roman" w:cs="Times New Roman"/>
          <w:sz w:val="28"/>
          <w:szCs w:val="28"/>
        </w:rPr>
        <w:t>для выборки данных из нескольких таблиц, а отчёты</w:t>
      </w:r>
      <w:r w:rsidR="00344D6B">
        <w:rPr>
          <w:rFonts w:ascii="Times New Roman" w:hAnsi="Times New Roman" w:cs="Times New Roman"/>
          <w:sz w:val="28"/>
          <w:szCs w:val="28"/>
        </w:rPr>
        <w:t xml:space="preserve"> – </w:t>
      </w:r>
      <w:r w:rsidR="00D9155D" w:rsidRPr="00D9155D">
        <w:rPr>
          <w:rFonts w:ascii="Times New Roman" w:hAnsi="Times New Roman" w:cs="Times New Roman"/>
          <w:sz w:val="28"/>
          <w:szCs w:val="28"/>
        </w:rPr>
        <w:t xml:space="preserve">для вывода информации в удобном для пользователя виде. Access работает с различными форматами данных и может импортировать и экспортировать данные из электронных таблиц и текстовых файлов. </w:t>
      </w:r>
      <w:r w:rsidRPr="00D9155D">
        <w:rPr>
          <w:rFonts w:ascii="Times New Roman" w:hAnsi="Times New Roman" w:cs="Times New Roman"/>
          <w:sz w:val="28"/>
          <w:szCs w:val="28"/>
        </w:rPr>
        <w:t xml:space="preserve">Конкретизирует все данные в одном месте, введут базы данных в основном бухгалтера, и программисты. </w:t>
      </w:r>
    </w:p>
    <w:p w14:paraId="3C53BF96" w14:textId="0AC4819F" w:rsidR="000278C1" w:rsidRPr="00344D6B" w:rsidRDefault="000278C1" w:rsidP="009D42F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D9155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9155D">
        <w:rPr>
          <w:rFonts w:ascii="Times New Roman" w:hAnsi="Times New Roman" w:cs="Times New Roman"/>
          <w:sz w:val="28"/>
          <w:szCs w:val="28"/>
        </w:rPr>
        <w:t xml:space="preserve"> </w:t>
      </w:r>
      <w:r w:rsidRPr="00D9155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9155D">
        <w:rPr>
          <w:rFonts w:ascii="Times New Roman" w:hAnsi="Times New Roman" w:cs="Times New Roman"/>
          <w:sz w:val="28"/>
          <w:szCs w:val="28"/>
        </w:rPr>
        <w:t> – универсальная программа для работы с электронными таблицами</w:t>
      </w:r>
      <w:r w:rsidR="00D9155D">
        <w:rPr>
          <w:rFonts w:ascii="Times New Roman" w:hAnsi="Times New Roman" w:cs="Times New Roman"/>
          <w:sz w:val="28"/>
          <w:szCs w:val="28"/>
        </w:rPr>
        <w:t xml:space="preserve"> </w:t>
      </w:r>
      <w:r w:rsidR="00D9155D" w:rsidRPr="00D9155D">
        <w:rPr>
          <w:rFonts w:ascii="Times New Roman" w:hAnsi="Times New Roman" w:cs="Times New Roman"/>
          <w:sz w:val="28"/>
          <w:szCs w:val="28"/>
        </w:rPr>
        <w:t xml:space="preserve">используется в администрации </w:t>
      </w:r>
      <w:r w:rsidR="00DA427D">
        <w:rPr>
          <w:rFonts w:ascii="Times New Roman" w:hAnsi="Times New Roman" w:cs="Times New Roman"/>
          <w:sz w:val="28"/>
          <w:szCs w:val="28"/>
        </w:rPr>
        <w:t>городского округа</w:t>
      </w:r>
      <w:r w:rsidR="00D9155D" w:rsidRPr="00D9155D">
        <w:rPr>
          <w:rFonts w:ascii="Times New Roman" w:hAnsi="Times New Roman" w:cs="Times New Roman"/>
          <w:sz w:val="28"/>
          <w:szCs w:val="28"/>
        </w:rPr>
        <w:t xml:space="preserve"> для обработки и анализа данных, составления таблиц и диаграмм, проведения расчётов и автоматизации процессов. Сотрудники администрации используют Excel для оформления бухгалтерских бланков, составления аналитических таблиц и выполнения текущих расчётов</w:t>
      </w:r>
      <w:r w:rsidR="00B24D7E" w:rsidRPr="00B24D7E">
        <w:rPr>
          <w:rFonts w:ascii="Times New Roman" w:hAnsi="Times New Roman" w:cs="Times New Roman"/>
          <w:sz w:val="28"/>
          <w:szCs w:val="28"/>
        </w:rPr>
        <w:t xml:space="preserve"> [6]</w:t>
      </w:r>
      <w:r w:rsidR="00D9155D" w:rsidRPr="00D9155D">
        <w:rPr>
          <w:rFonts w:ascii="Times New Roman" w:hAnsi="Times New Roman" w:cs="Times New Roman"/>
          <w:sz w:val="28"/>
          <w:szCs w:val="28"/>
        </w:rPr>
        <w:t>.</w:t>
      </w:r>
    </w:p>
    <w:p w14:paraId="5CDF81E9" w14:textId="6E89DB2E" w:rsidR="00344D6B" w:rsidRDefault="00344D6B" w:rsidP="009D42F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D6B">
        <w:rPr>
          <w:rFonts w:ascii="Times New Roman" w:hAnsi="Times New Roman" w:cs="Times New Roman"/>
          <w:sz w:val="28"/>
          <w:szCs w:val="28"/>
        </w:rPr>
        <w:t>Госзадание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44D6B">
        <w:rPr>
          <w:rFonts w:ascii="Times New Roman" w:hAnsi="Times New Roman" w:cs="Times New Roman"/>
          <w:sz w:val="28"/>
          <w:szCs w:val="28"/>
        </w:rPr>
        <w:t>СМАРТ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44D6B">
        <w:rPr>
          <w:rFonts w:ascii="Times New Roman" w:hAnsi="Times New Roman" w:cs="Times New Roman"/>
          <w:sz w:val="28"/>
          <w:szCs w:val="28"/>
        </w:rPr>
        <w:t>используется для формирования и контроля выполнения государственных заданий для бюджетных учреждений. Она помогает оптимизировать процессы планирования, распределения и контроля бюджетных средств, выделяемых на выполнение государственных услуг и работ</w:t>
      </w:r>
      <w:r w:rsidR="00026723" w:rsidRPr="00026723">
        <w:rPr>
          <w:rFonts w:ascii="Times New Roman" w:hAnsi="Times New Roman" w:cs="Times New Roman"/>
          <w:sz w:val="28"/>
          <w:szCs w:val="28"/>
        </w:rPr>
        <w:t xml:space="preserve"> [8]</w:t>
      </w:r>
      <w:r w:rsidRPr="00344D6B">
        <w:rPr>
          <w:rFonts w:ascii="Times New Roman" w:hAnsi="Times New Roman" w:cs="Times New Roman"/>
          <w:sz w:val="28"/>
          <w:szCs w:val="28"/>
        </w:rPr>
        <w:t>.</w:t>
      </w:r>
    </w:p>
    <w:p w14:paraId="4DF25F63" w14:textId="7DD06939" w:rsidR="00344D6B" w:rsidRDefault="00344D6B" w:rsidP="009D42F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D6B"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44D6B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BF2F4C" w:rsidRPr="00344D6B">
        <w:rPr>
          <w:rFonts w:ascii="Times New Roman" w:hAnsi="Times New Roman" w:cs="Times New Roman"/>
          <w:sz w:val="28"/>
          <w:szCs w:val="28"/>
        </w:rPr>
        <w:t>для</w:t>
      </w:r>
      <w:r w:rsidRPr="00344D6B">
        <w:rPr>
          <w:rFonts w:ascii="Times New Roman" w:hAnsi="Times New Roman" w:cs="Times New Roman"/>
          <w:sz w:val="28"/>
          <w:szCs w:val="28"/>
        </w:rPr>
        <w:t xml:space="preserve"> создания, просмотра и редактирования текстовых документов, а также для выполнения операций с текстовыми данными, такими как ввод, редактирование и форматирование</w:t>
      </w:r>
      <w:r w:rsidR="00373944" w:rsidRPr="00373944">
        <w:rPr>
          <w:rFonts w:ascii="Times New Roman" w:hAnsi="Times New Roman" w:cs="Times New Roman"/>
          <w:sz w:val="28"/>
          <w:szCs w:val="28"/>
        </w:rPr>
        <w:t xml:space="preserve"> [12]</w:t>
      </w:r>
      <w:r w:rsidRPr="00344D6B">
        <w:rPr>
          <w:rFonts w:ascii="Times New Roman" w:hAnsi="Times New Roman" w:cs="Times New Roman"/>
          <w:sz w:val="28"/>
          <w:szCs w:val="28"/>
        </w:rPr>
        <w:t>.</w:t>
      </w:r>
    </w:p>
    <w:p w14:paraId="16F7D2BC" w14:textId="144476CE" w:rsidR="00DB5C3A" w:rsidRDefault="00DB5C3A" w:rsidP="009D42F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415">
        <w:rPr>
          <w:rFonts w:ascii="Times New Roman" w:hAnsi="Times New Roman" w:cs="Times New Roman"/>
          <w:sz w:val="28"/>
          <w:szCs w:val="28"/>
        </w:rPr>
        <w:t xml:space="preserve">Антивирусное ПО </w:t>
      </w:r>
      <w:r w:rsidR="00172AFC" w:rsidRPr="00172AFC">
        <w:rPr>
          <w:rFonts w:ascii="Times New Roman" w:hAnsi="Times New Roman" w:cs="Times New Roman"/>
          <w:sz w:val="28"/>
          <w:szCs w:val="28"/>
        </w:rPr>
        <w:t xml:space="preserve">Dr.Web </w:t>
      </w:r>
      <w:r w:rsidRPr="00420415">
        <w:rPr>
          <w:rFonts w:ascii="Times New Roman" w:hAnsi="Times New Roman" w:cs="Times New Roman"/>
          <w:sz w:val="28"/>
          <w:szCs w:val="28"/>
        </w:rPr>
        <w:t>-</w:t>
      </w:r>
      <w:r w:rsidR="00172AFC" w:rsidRPr="00172AFC">
        <w:rPr>
          <w:rFonts w:ascii="Times New Roman" w:hAnsi="Times New Roman" w:cs="Times New Roman"/>
          <w:sz w:val="28"/>
          <w:szCs w:val="28"/>
        </w:rPr>
        <w:t xml:space="preserve"> пакет программ, предназначенный для комплексной защиты любых устройств </w:t>
      </w:r>
      <w:r w:rsidR="00172AFC">
        <w:rPr>
          <w:rFonts w:ascii="Times New Roman" w:hAnsi="Times New Roman" w:cs="Times New Roman"/>
          <w:sz w:val="28"/>
          <w:szCs w:val="28"/>
        </w:rPr>
        <w:t>в</w:t>
      </w:r>
      <w:r w:rsidR="00172AFC" w:rsidRPr="00172AFC">
        <w:rPr>
          <w:rFonts w:ascii="Times New Roman" w:hAnsi="Times New Roman" w:cs="Times New Roman"/>
          <w:sz w:val="28"/>
          <w:szCs w:val="28"/>
        </w:rPr>
        <w:t xml:space="preserve"> офисе или на предприятии. Данный антивирус не требует постоянных обновлений, так как использует автоматически обновляемую базу вирусов и атак, чтобы обеспечить максимальную защиту </w:t>
      </w:r>
      <w:r w:rsidR="00373944" w:rsidRPr="00373944">
        <w:rPr>
          <w:rFonts w:ascii="Times New Roman" w:hAnsi="Times New Roman" w:cs="Times New Roman"/>
          <w:sz w:val="28"/>
          <w:szCs w:val="28"/>
        </w:rPr>
        <w:t>[</w:t>
      </w:r>
      <w:r w:rsidR="005C5BBE" w:rsidRPr="005C5BBE">
        <w:rPr>
          <w:rFonts w:ascii="Times New Roman" w:hAnsi="Times New Roman" w:cs="Times New Roman"/>
          <w:sz w:val="28"/>
          <w:szCs w:val="28"/>
        </w:rPr>
        <w:t>10]</w:t>
      </w:r>
      <w:r w:rsidR="00DA427D" w:rsidRPr="00DA427D">
        <w:rPr>
          <w:rFonts w:ascii="Times New Roman" w:hAnsi="Times New Roman" w:cs="Times New Roman"/>
          <w:sz w:val="28"/>
          <w:szCs w:val="28"/>
        </w:rPr>
        <w:t>.</w:t>
      </w:r>
    </w:p>
    <w:p w14:paraId="1244B913" w14:textId="2CC8BDF1" w:rsidR="00344D6B" w:rsidRPr="007B5ED5" w:rsidRDefault="00BF2F4C" w:rsidP="009D42F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415">
        <w:rPr>
          <w:rFonts w:ascii="Times New Roman" w:hAnsi="Times New Roman" w:cs="Times New Roman"/>
          <w:sz w:val="28"/>
          <w:szCs w:val="28"/>
        </w:rPr>
        <w:t>1С: Бухгалтерия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F2F4C">
        <w:rPr>
          <w:rFonts w:ascii="Times New Roman" w:hAnsi="Times New Roman" w:cs="Times New Roman"/>
          <w:sz w:val="28"/>
          <w:szCs w:val="28"/>
        </w:rPr>
        <w:t xml:space="preserve">используется в администрации для автоматизации бухгалтерского учёта государственных (муниципальных) учреждений, </w:t>
      </w:r>
      <w:r w:rsidRPr="00BF2F4C">
        <w:rPr>
          <w:rFonts w:ascii="Times New Roman" w:hAnsi="Times New Roman" w:cs="Times New Roman"/>
          <w:sz w:val="28"/>
          <w:szCs w:val="28"/>
        </w:rPr>
        <w:lastRenderedPageBreak/>
        <w:t>финансируемых из федерального, регионального или местного бюджетов, а также из бюджета государственного внебюджетного фонда</w:t>
      </w:r>
      <w:r w:rsidR="00026723" w:rsidRPr="00026723">
        <w:rPr>
          <w:rFonts w:ascii="Times New Roman" w:hAnsi="Times New Roman" w:cs="Times New Roman"/>
          <w:sz w:val="28"/>
          <w:szCs w:val="28"/>
        </w:rPr>
        <w:t xml:space="preserve"> [7]</w:t>
      </w:r>
      <w:r w:rsidRPr="00BF2F4C">
        <w:rPr>
          <w:rFonts w:ascii="Times New Roman" w:hAnsi="Times New Roman" w:cs="Times New Roman"/>
          <w:sz w:val="28"/>
          <w:szCs w:val="28"/>
        </w:rPr>
        <w:t>.</w:t>
      </w:r>
    </w:p>
    <w:p w14:paraId="6F3B09CC" w14:textId="6AB7376B" w:rsidR="006367DC" w:rsidRDefault="008F547F" w:rsidP="00EC5FB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9710129"/>
      <w:r w:rsidRPr="008F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2 Оптимизация процессов организации</w:t>
      </w:r>
      <w:bookmarkEnd w:id="8"/>
    </w:p>
    <w:p w14:paraId="398ECDAF" w14:textId="6076FF02" w:rsidR="008F547F" w:rsidRDefault="00EC5FB7" w:rsidP="00EC5FB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97101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Pr="00EC5FB7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бизнес-процессов</w:t>
      </w:r>
      <w:bookmarkEnd w:id="9"/>
    </w:p>
    <w:p w14:paraId="057D5AC4" w14:textId="77777777" w:rsidR="00EC5FB7" w:rsidRPr="00E12372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12372">
        <w:rPr>
          <w:sz w:val="28"/>
          <w:szCs w:val="28"/>
        </w:rPr>
        <w:t>Администрация городского округа — это исполнительный и распорядительный орган, который осуществляет муниципальное управление на территории городского округа.</w:t>
      </w:r>
    </w:p>
    <w:p w14:paraId="391B9755" w14:textId="77777777" w:rsidR="00EC5FB7" w:rsidRPr="00E12372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12372">
        <w:rPr>
          <w:sz w:val="28"/>
          <w:szCs w:val="28"/>
        </w:rPr>
        <w:t>Основные задачи администрации:</w:t>
      </w:r>
    </w:p>
    <w:p w14:paraId="1C21C56F" w14:textId="77777777" w:rsidR="00EC5FB7" w:rsidRPr="00E12372" w:rsidRDefault="00EC5FB7" w:rsidP="009D42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372">
        <w:rPr>
          <w:rFonts w:ascii="Times New Roman" w:hAnsi="Times New Roman" w:cs="Times New Roman"/>
          <w:sz w:val="28"/>
          <w:szCs w:val="28"/>
        </w:rPr>
        <w:t>решение вопросов, имеющих значение для населения городского округа;</w:t>
      </w:r>
    </w:p>
    <w:p w14:paraId="50020D25" w14:textId="77777777" w:rsidR="00E12372" w:rsidRPr="00E12372" w:rsidRDefault="00EC5FB7" w:rsidP="009D42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372">
        <w:rPr>
          <w:rFonts w:ascii="Times New Roman" w:hAnsi="Times New Roman" w:cs="Times New Roman"/>
          <w:sz w:val="28"/>
          <w:szCs w:val="28"/>
        </w:rPr>
        <w:t>осуществление делегированных полномочий государственного управления.</w:t>
      </w:r>
    </w:p>
    <w:p w14:paraId="0F193E0C" w14:textId="0E2B44F9" w:rsidR="00EC5FB7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12372">
        <w:rPr>
          <w:sz w:val="28"/>
          <w:szCs w:val="28"/>
        </w:rPr>
        <w:t>Руководство администрацией осуществляет глава администрации.</w:t>
      </w:r>
      <w:r w:rsidR="00E12372" w:rsidRPr="00E12372">
        <w:rPr>
          <w:sz w:val="28"/>
          <w:szCs w:val="28"/>
        </w:rPr>
        <w:t xml:space="preserve"> </w:t>
      </w:r>
      <w:r w:rsidRPr="00E12372">
        <w:rPr>
          <w:sz w:val="28"/>
          <w:szCs w:val="28"/>
        </w:rPr>
        <w:t>Полномочия и задачи администрации определяются уставом муниципального образования.</w:t>
      </w:r>
      <w:r w:rsidR="00E12372" w:rsidRPr="00E12372">
        <w:rPr>
          <w:sz w:val="28"/>
          <w:szCs w:val="28"/>
        </w:rPr>
        <w:t xml:space="preserve"> </w:t>
      </w:r>
      <w:r w:rsidRPr="00E12372">
        <w:rPr>
          <w:sz w:val="28"/>
          <w:szCs w:val="28"/>
        </w:rPr>
        <w:t>Администрация наделяется правами юридического лица. Финансирование деятельности администрации происходит за счёт средств муниципального бюджета.</w:t>
      </w:r>
    </w:p>
    <w:p w14:paraId="409BAD31" w14:textId="2F500B04" w:rsidR="00E12372" w:rsidRDefault="00E12372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F32D90">
        <w:rPr>
          <w:bCs/>
          <w:sz w:val="28"/>
          <w:szCs w:val="28"/>
        </w:rPr>
        <w:t>Бизнес-процесс</w:t>
      </w:r>
      <w:r w:rsidRPr="00F32D90">
        <w:rPr>
          <w:sz w:val="28"/>
          <w:szCs w:val="28"/>
        </w:rPr>
        <w:t xml:space="preserve"> (business process) — это многократно повторяющаяся последовательность действий (операций, процедур), которая направлена на создание продукта, имеющего ценность для заказчика (потребителя, клиента, партнера). Продуктом может быть товар, услуга, документ, информация.</w:t>
      </w:r>
    </w:p>
    <w:p w14:paraId="337CE417" w14:textId="6EA6A3B7" w:rsidR="00E12372" w:rsidRPr="00EC5FB7" w:rsidRDefault="00E12372" w:rsidP="009D42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бизнес-процессов в организации «Администрация городского округа Воротынский» </w:t>
      </w:r>
      <w:r w:rsidRPr="00EC5FB7">
        <w:rPr>
          <w:sz w:val="28"/>
          <w:szCs w:val="28"/>
        </w:rPr>
        <w:t>включает в себя изучение и систематизацию информации о текущих процессах, выявление их сильных и слабых сторон, а также поиск возможностей для улучшения и оптимизации</w:t>
      </w:r>
      <w:r w:rsidR="005C5BBE">
        <w:rPr>
          <w:sz w:val="28"/>
          <w:szCs w:val="28"/>
        </w:rPr>
        <w:t xml:space="preserve"> </w:t>
      </w:r>
      <w:r w:rsidR="005C5BBE" w:rsidRPr="005C5BBE">
        <w:rPr>
          <w:sz w:val="28"/>
          <w:szCs w:val="28"/>
        </w:rPr>
        <w:t>[11]</w:t>
      </w:r>
      <w:r w:rsidRPr="00EC5FB7">
        <w:rPr>
          <w:sz w:val="28"/>
          <w:szCs w:val="28"/>
        </w:rPr>
        <w:t>.</w:t>
      </w:r>
    </w:p>
    <w:p w14:paraId="6ED26EBB" w14:textId="1F8BA279" w:rsidR="00EC5FB7" w:rsidRPr="00EC5FB7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C5FB7">
        <w:rPr>
          <w:sz w:val="28"/>
          <w:szCs w:val="28"/>
        </w:rPr>
        <w:t>Основные этапы анализа бизнес-процессов в администрации</w:t>
      </w:r>
      <w:r w:rsidR="00DA427D">
        <w:rPr>
          <w:sz w:val="28"/>
          <w:szCs w:val="28"/>
        </w:rPr>
        <w:t xml:space="preserve"> городского округа</w:t>
      </w:r>
      <w:r w:rsidRPr="00EC5FB7">
        <w:rPr>
          <w:sz w:val="28"/>
          <w:szCs w:val="28"/>
        </w:rPr>
        <w:t>:</w:t>
      </w:r>
    </w:p>
    <w:p w14:paraId="19EEF7F1" w14:textId="77777777" w:rsidR="00EC5FB7" w:rsidRPr="00EC5FB7" w:rsidRDefault="00EC5FB7" w:rsidP="009D42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FB7">
        <w:rPr>
          <w:rFonts w:ascii="Times New Roman" w:hAnsi="Times New Roman" w:cs="Times New Roman"/>
          <w:sz w:val="28"/>
          <w:szCs w:val="28"/>
        </w:rPr>
        <w:t>Определение целей и задач анализа.</w:t>
      </w:r>
    </w:p>
    <w:p w14:paraId="7FAAA3B3" w14:textId="77777777" w:rsidR="00EC5FB7" w:rsidRPr="00EC5FB7" w:rsidRDefault="00EC5FB7" w:rsidP="009D42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FB7">
        <w:rPr>
          <w:rFonts w:ascii="Times New Roman" w:hAnsi="Times New Roman" w:cs="Times New Roman"/>
          <w:sz w:val="28"/>
          <w:szCs w:val="28"/>
        </w:rPr>
        <w:t>Сбор информации о существующих процессах и их участниках.</w:t>
      </w:r>
    </w:p>
    <w:p w14:paraId="17598074" w14:textId="77777777" w:rsidR="00E12372" w:rsidRDefault="00EC5FB7" w:rsidP="009D42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FB7">
        <w:rPr>
          <w:rFonts w:ascii="Times New Roman" w:hAnsi="Times New Roman" w:cs="Times New Roman"/>
          <w:sz w:val="28"/>
          <w:szCs w:val="28"/>
        </w:rPr>
        <w:lastRenderedPageBreak/>
        <w:t>Изучение нормативных документов, регламентирующих деятельность администрации.</w:t>
      </w:r>
    </w:p>
    <w:p w14:paraId="19F67EC6" w14:textId="42DBD56A" w:rsidR="00EC5FB7" w:rsidRPr="00E12372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12372">
        <w:rPr>
          <w:sz w:val="28"/>
          <w:szCs w:val="28"/>
        </w:rPr>
        <w:t xml:space="preserve">Бизнес-процессы в администрации </w:t>
      </w:r>
      <w:r w:rsidR="00DA427D">
        <w:rPr>
          <w:sz w:val="28"/>
          <w:szCs w:val="28"/>
        </w:rPr>
        <w:t xml:space="preserve">городского округа </w:t>
      </w:r>
      <w:r w:rsidRPr="00E12372">
        <w:rPr>
          <w:sz w:val="28"/>
          <w:szCs w:val="28"/>
        </w:rPr>
        <w:t>включают основные виды деятельности, такие как:</w:t>
      </w:r>
    </w:p>
    <w:p w14:paraId="206A427B" w14:textId="77777777" w:rsidR="00EC5FB7" w:rsidRPr="00EC5FB7" w:rsidRDefault="00EC5FB7" w:rsidP="009D42F6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FB7">
        <w:rPr>
          <w:rFonts w:ascii="Times New Roman" w:hAnsi="Times New Roman" w:cs="Times New Roman"/>
          <w:sz w:val="28"/>
          <w:szCs w:val="28"/>
        </w:rPr>
        <w:t>Плановое обслуживание муниципальных объектов.</w:t>
      </w:r>
    </w:p>
    <w:p w14:paraId="27852647" w14:textId="77777777" w:rsidR="00EC5FB7" w:rsidRPr="00EC5FB7" w:rsidRDefault="00EC5FB7" w:rsidP="009D42F6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FB7">
        <w:rPr>
          <w:rFonts w:ascii="Times New Roman" w:hAnsi="Times New Roman" w:cs="Times New Roman"/>
          <w:sz w:val="28"/>
          <w:szCs w:val="28"/>
        </w:rPr>
        <w:t>Капитальный ремонт.</w:t>
      </w:r>
    </w:p>
    <w:p w14:paraId="3A1A311C" w14:textId="77777777" w:rsidR="00EC5FB7" w:rsidRPr="00EC5FB7" w:rsidRDefault="00EC5FB7" w:rsidP="009D42F6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FB7">
        <w:rPr>
          <w:rFonts w:ascii="Times New Roman" w:hAnsi="Times New Roman" w:cs="Times New Roman"/>
          <w:sz w:val="28"/>
          <w:szCs w:val="28"/>
        </w:rPr>
        <w:t>Обращение граждан.</w:t>
      </w:r>
    </w:p>
    <w:p w14:paraId="19DAC54F" w14:textId="77777777" w:rsidR="00EC5FB7" w:rsidRPr="00EC5FB7" w:rsidRDefault="00EC5FB7" w:rsidP="009D42F6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FB7">
        <w:rPr>
          <w:rFonts w:ascii="Times New Roman" w:hAnsi="Times New Roman" w:cs="Times New Roman"/>
          <w:sz w:val="28"/>
          <w:szCs w:val="28"/>
        </w:rPr>
        <w:t>Улучшение жилищных условий и постановка на учёт.</w:t>
      </w:r>
    </w:p>
    <w:p w14:paraId="78D01BC5" w14:textId="77777777" w:rsidR="00EC5FB7" w:rsidRPr="00EC5FB7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C5FB7">
        <w:rPr>
          <w:sz w:val="28"/>
          <w:szCs w:val="28"/>
        </w:rPr>
        <w:t>Один из ключевых бизнес-процессов — это улучшение жилищных условий, которое включает постановку на учёт для получения земельного участка. Функциональная модель этого бизнес-процесса состоит из следующих этапов:</w:t>
      </w:r>
    </w:p>
    <w:p w14:paraId="62C65DFC" w14:textId="77777777" w:rsidR="00EC5FB7" w:rsidRPr="00EC5FB7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C5FB7">
        <w:rPr>
          <w:sz w:val="28"/>
          <w:szCs w:val="28"/>
        </w:rPr>
        <w:t>Входные данные: заявление гражданина, документы, подтверждающие его право на получение земельного участка.</w:t>
      </w:r>
    </w:p>
    <w:p w14:paraId="6F106B7A" w14:textId="77777777" w:rsidR="00EC5FB7" w:rsidRPr="00EC5FB7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C5FB7">
        <w:rPr>
          <w:sz w:val="28"/>
          <w:szCs w:val="28"/>
        </w:rPr>
        <w:t>Обработка заявления: проверка предоставленных документов, принятие решения о постановке на учёт или отказе.</w:t>
      </w:r>
    </w:p>
    <w:p w14:paraId="63F82CD7" w14:textId="77777777" w:rsidR="00EC5FB7" w:rsidRPr="00EC5FB7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C5FB7">
        <w:rPr>
          <w:sz w:val="28"/>
          <w:szCs w:val="28"/>
        </w:rPr>
        <w:t>Регистрация заявления: внесение данных в информационную систему, присвоение номера заявлению.</w:t>
      </w:r>
    </w:p>
    <w:p w14:paraId="42DD2852" w14:textId="77777777" w:rsidR="00EC5FB7" w:rsidRPr="00EC5FB7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C5FB7">
        <w:rPr>
          <w:sz w:val="28"/>
          <w:szCs w:val="28"/>
        </w:rPr>
        <w:t>Уведомление заявителя: отправка уведомления о постановке на учёт или отказе по электронной почте или через SMS.</w:t>
      </w:r>
    </w:p>
    <w:p w14:paraId="3960A110" w14:textId="77777777" w:rsidR="00EC5FB7" w:rsidRPr="00EC5FB7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C5FB7">
        <w:rPr>
          <w:sz w:val="28"/>
          <w:szCs w:val="28"/>
        </w:rPr>
        <w:t>Мониторинг очереди: отслеживание продвижения заявлений в очереди, корректировка сроков ожидания.</w:t>
      </w:r>
    </w:p>
    <w:p w14:paraId="4B0FC365" w14:textId="77777777" w:rsidR="00EC5FB7" w:rsidRPr="00EC5FB7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C5FB7">
        <w:rPr>
          <w:sz w:val="28"/>
          <w:szCs w:val="28"/>
        </w:rPr>
        <w:t>Предоставление информации: предоставление заявителю информации о статусе его заявления, возможность отслеживания продвижения очереди.</w:t>
      </w:r>
    </w:p>
    <w:p w14:paraId="36C7D8B4" w14:textId="77777777" w:rsidR="00EC5FB7" w:rsidRPr="00EC5FB7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C5FB7">
        <w:rPr>
          <w:sz w:val="28"/>
          <w:szCs w:val="28"/>
        </w:rPr>
        <w:t>Исполнение решения: подготовка и выдача документов на земельный участок, контроль исполнения обязательств по использованию земельного участка.</w:t>
      </w:r>
    </w:p>
    <w:p w14:paraId="7FDDCB2D" w14:textId="2BD13128" w:rsidR="00EC5FB7" w:rsidRDefault="00EC5FB7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EC5FB7">
        <w:rPr>
          <w:sz w:val="28"/>
          <w:szCs w:val="28"/>
        </w:rPr>
        <w:t>Для автоматизации этого процесса можно внедрить электронную версию информационной системы, которая позволит сотрудникам администрации быстрее обрабатывать заявления и предоставлять информацию заявителям.</w:t>
      </w:r>
    </w:p>
    <w:p w14:paraId="349A0B57" w14:textId="32740879" w:rsidR="00E12372" w:rsidRDefault="00323D59" w:rsidP="00CF60B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97101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</w:t>
      </w:r>
      <w:r w:rsidR="00E12372" w:rsidRPr="00E1237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диаграмм IDEF</w:t>
      </w:r>
      <w:bookmarkEnd w:id="10"/>
    </w:p>
    <w:p w14:paraId="3276BE48" w14:textId="77777777" w:rsidR="00CF60B2" w:rsidRDefault="00CF60B2" w:rsidP="009D42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описания бизнес-процесса используется диаграмм </w:t>
      </w:r>
      <w:r>
        <w:rPr>
          <w:sz w:val="28"/>
          <w:szCs w:val="28"/>
          <w:lang w:val="en-GB"/>
        </w:rPr>
        <w:t>IDEF</w:t>
      </w:r>
      <w:r w:rsidRPr="00CF60B2">
        <w:rPr>
          <w:sz w:val="28"/>
          <w:szCs w:val="28"/>
        </w:rPr>
        <w:t xml:space="preserve"> </w:t>
      </w:r>
      <w:r>
        <w:rPr>
          <w:sz w:val="28"/>
          <w:szCs w:val="28"/>
        </w:rPr>
        <w:t>семейства.</w:t>
      </w:r>
    </w:p>
    <w:p w14:paraId="32F4E78B" w14:textId="43674B95" w:rsidR="00CF60B2" w:rsidRPr="00CF60B2" w:rsidRDefault="00CF60B2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CF60B2">
        <w:rPr>
          <w:sz w:val="28"/>
          <w:szCs w:val="28"/>
        </w:rPr>
        <w:t>IDEF (I-CAM DEFinition или Integrated DEFinition) — методологии семейства ICAM (Integrated Computer-Aided Manufacturing), это семейство нотаций и методов моделирования, первоначально разработанных ВВС США как часть методологии описания рабочих процессов и информационных систем, в настоящее время находятся в свободном доступе. IDEF широко применяется в течение многих лет и реализован во многих средствах моделирования</w:t>
      </w:r>
      <w:r w:rsidR="00B16663" w:rsidRPr="00B16663">
        <w:rPr>
          <w:sz w:val="28"/>
          <w:szCs w:val="28"/>
        </w:rPr>
        <w:t xml:space="preserve"> [4]</w:t>
      </w:r>
      <w:r w:rsidRPr="00CF60B2">
        <w:rPr>
          <w:sz w:val="28"/>
          <w:szCs w:val="28"/>
        </w:rPr>
        <w:t>.</w:t>
      </w:r>
    </w:p>
    <w:p w14:paraId="0CA5E01A" w14:textId="1E353E7B" w:rsidR="00CF60B2" w:rsidRDefault="00CF60B2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CF60B2">
        <w:rPr>
          <w:sz w:val="28"/>
          <w:szCs w:val="28"/>
        </w:rPr>
        <w:t>Методология IDEF это наиболее глубоко проработанная и обширная методология, которая позволяет описывать не только бизнес-процессы, но и функциональные блоки (например, маркетинг и финансы), различные объекты в компании и действия над ними (например, весь комплекс процессов обработки и выполнения заказа клиента), а также состояние и динамику развития бизнес-единиц компании в целом.</w:t>
      </w:r>
    </w:p>
    <w:p w14:paraId="414F6F1F" w14:textId="47A534F6" w:rsidR="00CF60B2" w:rsidRDefault="00CF60B2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B417FF">
        <w:rPr>
          <w:sz w:val="28"/>
          <w:szCs w:val="28"/>
        </w:rPr>
        <w:t>Описание бизнес-процесса – это описание последовательности действий сотрудников при выполнении определенных действий в графическом и текстовом виде с целью регламентации действий в коллективе, анализа и оптимизации их последовательности.</w:t>
      </w:r>
    </w:p>
    <w:p w14:paraId="0EF79ED5" w14:textId="5AD5E60B" w:rsidR="00323D59" w:rsidRDefault="00CF60B2" w:rsidP="009D42F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60B2">
        <w:rPr>
          <w:sz w:val="28"/>
          <w:szCs w:val="28"/>
        </w:rPr>
        <w:t>Контекстная диаграмма — это высокоуровневая схема потока данных. Диаграмма популярна среди бизнес-персонала и аналитиков, потому что они используют ее как инструмент для понимания окружающей среды и критических факторов, которые могут отрицательно или положительно повлиять на наш бизнес</w:t>
      </w:r>
      <w:r w:rsidR="00B16663" w:rsidRPr="00B16663">
        <w:rPr>
          <w:sz w:val="28"/>
          <w:szCs w:val="28"/>
        </w:rPr>
        <w:t xml:space="preserve"> [3]</w:t>
      </w:r>
      <w:r w:rsidRPr="00CF60B2">
        <w:rPr>
          <w:sz w:val="28"/>
          <w:szCs w:val="28"/>
        </w:rPr>
        <w:t>. Одним из больших преимуществ контекстной диаграммы системы является ее способность подробно анализировать потоки между системой и внешними компонентами. Кроме того, все эти внешние части, окружающие систему в середине, также могут быть связаны с сущностями и окружением. Кроме того, многие деловые люди используют его, чтобы снизить вероятность возникновения ситуации с высоким риском для своего проекта. С другой стороны, использование этой диаграммы — отличный способ правильно использовать бюджет.</w:t>
      </w:r>
      <w:r>
        <w:rPr>
          <w:sz w:val="28"/>
          <w:szCs w:val="28"/>
        </w:rPr>
        <w:t xml:space="preserve"> </w:t>
      </w:r>
    </w:p>
    <w:p w14:paraId="08CBAC27" w14:textId="3C9A8546" w:rsidR="00CF60B2" w:rsidRDefault="00CF60B2" w:rsidP="009D42F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1 изображена контекстная диаграмма администрации. </w:t>
      </w:r>
      <w:r w:rsidR="00D67806">
        <w:rPr>
          <w:sz w:val="28"/>
          <w:szCs w:val="28"/>
        </w:rPr>
        <w:t>Основной блок «Администрация». Входящие стрелки</w:t>
      </w:r>
      <w:r w:rsidR="00FD2FDF">
        <w:rPr>
          <w:sz w:val="28"/>
          <w:szCs w:val="28"/>
        </w:rPr>
        <w:t>: «Заявления и обращения граждан», «Запросы и отчетность организаций» «Запросы от государственных учреждений». Управляющие «Процедура принятия решений», «Правила и законы РФ». Механизмы: «Персонал администрации» ,«Информационная система», «Финансовые ресурсы». Выходящие: «Отчеты, решения и распоряжения для граждан», «Отчеты и решения для организаций», «Отчетность для государственных учреждений».</w:t>
      </w:r>
    </w:p>
    <w:p w14:paraId="01F99C11" w14:textId="08980746" w:rsidR="00CF60B2" w:rsidRDefault="00CF60B2" w:rsidP="00CF60B2">
      <w:pPr>
        <w:spacing w:line="360" w:lineRule="auto"/>
        <w:ind w:firstLine="709"/>
        <w:jc w:val="both"/>
        <w:rPr>
          <w:sz w:val="28"/>
          <w:szCs w:val="28"/>
        </w:rPr>
      </w:pPr>
    </w:p>
    <w:p w14:paraId="597B29CA" w14:textId="263511AD" w:rsidR="00CF60B2" w:rsidRDefault="00CF60B2" w:rsidP="00CF60B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CF3CFB8" wp14:editId="40C8D423">
            <wp:extent cx="5595040" cy="3029874"/>
            <wp:effectExtent l="0" t="0" r="0" b="0"/>
            <wp:docPr id="151310113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01137" name="Рисунок 151310113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746" cy="30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1CEB" w14:textId="7331D48E" w:rsidR="00CF60B2" w:rsidRDefault="00CF60B2" w:rsidP="00CF60B2">
      <w:pPr>
        <w:spacing w:line="360" w:lineRule="auto"/>
        <w:jc w:val="center"/>
        <w:rPr>
          <w:b/>
          <w:bCs/>
          <w:sz w:val="28"/>
          <w:szCs w:val="28"/>
        </w:rPr>
      </w:pPr>
      <w:r w:rsidRPr="00CF60B2">
        <w:rPr>
          <w:b/>
          <w:bCs/>
          <w:sz w:val="28"/>
          <w:szCs w:val="28"/>
        </w:rPr>
        <w:t>Рисунок 1 – Контекстная диаграмма</w:t>
      </w:r>
    </w:p>
    <w:p w14:paraId="6DB6FAFA" w14:textId="4A49D1E4" w:rsidR="00FD2FDF" w:rsidRDefault="002E6CF6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2E6CF6">
        <w:rPr>
          <w:sz w:val="28"/>
          <w:szCs w:val="28"/>
        </w:rPr>
        <w:t xml:space="preserve">Далее рассмотрим диаграмму </w:t>
      </w:r>
      <w:r w:rsidRPr="002E6CF6">
        <w:rPr>
          <w:sz w:val="28"/>
          <w:szCs w:val="28"/>
          <w:lang w:val="en-GB"/>
        </w:rPr>
        <w:t>IDEF</w:t>
      </w:r>
      <w:r w:rsidRPr="002E6CF6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Pr="002E6CF6">
        <w:t xml:space="preserve"> </w:t>
      </w:r>
      <w:r w:rsidRPr="002E6CF6">
        <w:rPr>
          <w:sz w:val="28"/>
          <w:szCs w:val="28"/>
        </w:rPr>
        <w:t>Диаграмма декомпозиции показывает сложный процесс, организацию, предметную область данных или другой тип объекта с разбивкой на более подробные компоненты более низкого уровня</w:t>
      </w:r>
      <w:r w:rsidR="00B24D7E" w:rsidRPr="00B24D7E">
        <w:rPr>
          <w:sz w:val="28"/>
          <w:szCs w:val="28"/>
        </w:rPr>
        <w:t xml:space="preserve"> [5]</w:t>
      </w:r>
      <w:r w:rsidRPr="002E6CF6">
        <w:rPr>
          <w:sz w:val="28"/>
          <w:szCs w:val="28"/>
        </w:rPr>
        <w:t>. Например, диаграммы декомпозиции могут представлять организационную структуру или функциональную декомпозицию на процессы. Диаграммы декомпозиции обеспечивают логическую иерархическую декомпозицию системы.</w:t>
      </w:r>
    </w:p>
    <w:p w14:paraId="61FF0574" w14:textId="4FC5D916" w:rsidR="002E6CF6" w:rsidRDefault="002E6CF6" w:rsidP="009D42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моей диаграмме есть 4 основных блока: «</w:t>
      </w:r>
      <w:r w:rsidRPr="002E6CF6">
        <w:rPr>
          <w:sz w:val="28"/>
          <w:szCs w:val="28"/>
        </w:rPr>
        <w:t>Подача заявления</w:t>
      </w:r>
      <w:r>
        <w:rPr>
          <w:sz w:val="28"/>
          <w:szCs w:val="28"/>
        </w:rPr>
        <w:t>», «</w:t>
      </w:r>
      <w:r w:rsidRPr="002E6CF6">
        <w:rPr>
          <w:sz w:val="28"/>
          <w:szCs w:val="28"/>
        </w:rPr>
        <w:t>Регистрация обращения</w:t>
      </w:r>
      <w:r>
        <w:rPr>
          <w:sz w:val="28"/>
          <w:szCs w:val="28"/>
        </w:rPr>
        <w:t>», «</w:t>
      </w:r>
      <w:r w:rsidRPr="002E6CF6">
        <w:rPr>
          <w:sz w:val="28"/>
          <w:szCs w:val="28"/>
        </w:rPr>
        <w:t>Рассмотрение обращения</w:t>
      </w:r>
      <w:r>
        <w:rPr>
          <w:sz w:val="28"/>
          <w:szCs w:val="28"/>
        </w:rPr>
        <w:t>», «</w:t>
      </w:r>
      <w:r w:rsidRPr="002E6CF6">
        <w:rPr>
          <w:sz w:val="28"/>
          <w:szCs w:val="28"/>
        </w:rPr>
        <w:t>Ответ</w:t>
      </w:r>
      <w:r>
        <w:rPr>
          <w:sz w:val="28"/>
          <w:szCs w:val="28"/>
        </w:rPr>
        <w:t xml:space="preserve">». Далее на рисунке 2 подробно расписан процесс действий. </w:t>
      </w:r>
    </w:p>
    <w:p w14:paraId="0CE91E16" w14:textId="6DF75548" w:rsidR="002E6CF6" w:rsidRPr="002E6CF6" w:rsidRDefault="002E6CF6" w:rsidP="002E6CF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48FAF8E" wp14:editId="7C5E17ED">
            <wp:extent cx="6034571" cy="2664113"/>
            <wp:effectExtent l="0" t="0" r="0" b="0"/>
            <wp:docPr id="82870788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07884" name="Рисунок 82870788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223" cy="26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913B" w14:textId="5FEAF812" w:rsidR="00CF60B2" w:rsidRDefault="00DB5C3A" w:rsidP="00CF60B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Рисунок 2 – Диаграмма декомпозиции</w:t>
      </w:r>
    </w:p>
    <w:p w14:paraId="3739026B" w14:textId="665EB677" w:rsidR="00412B49" w:rsidRPr="00412B49" w:rsidRDefault="00412B49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412B49">
        <w:rPr>
          <w:sz w:val="28"/>
          <w:szCs w:val="28"/>
        </w:rPr>
        <w:t>Диаграмма кооперации - метод объектно-ориентированного проектирования, основанный на графическом представлении всех структурных отношений между объектами, участвующими во взаимодействии</w:t>
      </w:r>
      <w:r w:rsidR="00B24D7E" w:rsidRPr="00B24D7E">
        <w:rPr>
          <w:sz w:val="28"/>
          <w:szCs w:val="28"/>
        </w:rPr>
        <w:t xml:space="preserve"> </w:t>
      </w:r>
      <w:r w:rsidR="00B16663" w:rsidRPr="00B16663">
        <w:rPr>
          <w:sz w:val="28"/>
          <w:szCs w:val="28"/>
        </w:rPr>
        <w:t>[2]</w:t>
      </w:r>
      <w:r w:rsidRPr="00412B49">
        <w:rPr>
          <w:sz w:val="28"/>
          <w:szCs w:val="28"/>
        </w:rPr>
        <w:t>.</w:t>
      </w:r>
    </w:p>
    <w:p w14:paraId="180A44F4" w14:textId="7C8E8D0F" w:rsidR="00412B49" w:rsidRPr="00412B49" w:rsidRDefault="00412B49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412B49">
        <w:rPr>
          <w:sz w:val="28"/>
          <w:szCs w:val="28"/>
        </w:rPr>
        <w:t xml:space="preserve">Диаграмма кооперации представляет собой граф, в вершинах которого располагаются объекты, соединенные дугами-связями. </w:t>
      </w:r>
      <w:r w:rsidR="007C3553">
        <w:rPr>
          <w:sz w:val="28"/>
          <w:szCs w:val="28"/>
        </w:rPr>
        <w:t>На рисунке 3 изображена данная диаграмма</w:t>
      </w:r>
      <w:r w:rsidR="007C3553">
        <w:rPr>
          <w:sz w:val="28"/>
          <w:szCs w:val="28"/>
        </w:rPr>
        <w:t>.</w:t>
      </w:r>
    </w:p>
    <w:p w14:paraId="30C6151E" w14:textId="481C4A4A" w:rsidR="00412B49" w:rsidRPr="00DB5C3A" w:rsidRDefault="00412B49" w:rsidP="00412B4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5479EB7" wp14:editId="222AD9A9">
            <wp:extent cx="5688872" cy="3063240"/>
            <wp:effectExtent l="0" t="0" r="0" b="0"/>
            <wp:docPr id="5413896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89622" name="Рисунок 541389622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4" t="19474" r="22544" b="24530"/>
                    <a:stretch/>
                  </pic:blipFill>
                  <pic:spPr bwMode="auto">
                    <a:xfrm>
                      <a:off x="0" y="0"/>
                      <a:ext cx="5720956" cy="308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CFE07" w14:textId="2FF2295D" w:rsidR="00E12372" w:rsidRDefault="00412B49" w:rsidP="00DB5C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Рисунок 3 – Диаграмма кооперации</w:t>
      </w:r>
    </w:p>
    <w:p w14:paraId="0E43C30B" w14:textId="6C5A572A" w:rsidR="002B4413" w:rsidRPr="002B4413" w:rsidRDefault="0023362D" w:rsidP="009D42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диаграмм, можно подробнее рассмотреть работу администрации городского округа, в особенности «подача обращения» в администрацию.</w:t>
      </w:r>
      <w:r w:rsidR="007C3553">
        <w:rPr>
          <w:sz w:val="28"/>
          <w:szCs w:val="28"/>
        </w:rPr>
        <w:t xml:space="preserve"> </w:t>
      </w:r>
    </w:p>
    <w:p w14:paraId="7EAC92C7" w14:textId="25BD862C" w:rsidR="00323D59" w:rsidRDefault="00323D59" w:rsidP="00323D5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9710132"/>
      <w:r w:rsidRPr="00323D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 Рекомендации по улучшению технических и программных характеристик компьютеров в организации</w:t>
      </w:r>
      <w:bookmarkEnd w:id="11"/>
    </w:p>
    <w:p w14:paraId="6F513906" w14:textId="77777777" w:rsidR="00323D59" w:rsidRPr="00323D59" w:rsidRDefault="00323D59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323D59">
        <w:rPr>
          <w:sz w:val="28"/>
          <w:szCs w:val="28"/>
        </w:rPr>
        <w:t>Для улучшения технических и программных характеристик компьютеров в организации, занимающейся управлением магазинов, необходимо учитывать потребности пользователей и специфические задачи, которые они выполняют. Основные рекомендации могут включать следующие аспекты:</w:t>
      </w:r>
    </w:p>
    <w:p w14:paraId="1A059C49" w14:textId="77777777" w:rsidR="00323D59" w:rsidRPr="00323D59" w:rsidRDefault="00323D59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323D59">
        <w:rPr>
          <w:sz w:val="28"/>
          <w:szCs w:val="28"/>
        </w:rPr>
        <w:t>Технические характеристики</w:t>
      </w:r>
    </w:p>
    <w:p w14:paraId="64494ECB" w14:textId="77777777" w:rsidR="00323D59" w:rsidRPr="00323D59" w:rsidRDefault="00323D59" w:rsidP="009D42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D59">
        <w:rPr>
          <w:rFonts w:ascii="Times New Roman" w:hAnsi="Times New Roman" w:cs="Times New Roman"/>
          <w:sz w:val="28"/>
          <w:szCs w:val="28"/>
        </w:rPr>
        <w:t xml:space="preserve">Процессоры (CPU): необходимо обновить процессоры до современных многоядерных моделей (например, Intel Core i7/i9 или AMD Ryzen 7/9) для повышения производительности при многозадачности и обработке данных. Т.к. в организации есть несколько компьютеров, которые не справляются с обработкой данных и иногда зависают. </w:t>
      </w:r>
    </w:p>
    <w:p w14:paraId="6B60BD60" w14:textId="013EBA53" w:rsidR="00323D59" w:rsidRPr="00323D59" w:rsidRDefault="00323D59" w:rsidP="009D42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D59">
        <w:rPr>
          <w:rFonts w:ascii="Times New Roman" w:hAnsi="Times New Roman" w:cs="Times New Roman"/>
          <w:sz w:val="28"/>
          <w:szCs w:val="28"/>
        </w:rPr>
        <w:t xml:space="preserve">Оперативная память (RAM): нужно увеличить объем оперативной памяти до минимум 16 ГБ для стандартных рабочих станций и до 32 ГБ или более для серверов и компьютеров, выполняющих ресурсоемкие задачи. Т.к. вся офисная аппаратура обрабатывает огромный поток данных </w:t>
      </w:r>
      <w:r>
        <w:rPr>
          <w:rFonts w:ascii="Times New Roman" w:hAnsi="Times New Roman" w:cs="Times New Roman"/>
          <w:sz w:val="28"/>
          <w:szCs w:val="28"/>
        </w:rPr>
        <w:t>информации городского округа.</w:t>
      </w:r>
    </w:p>
    <w:p w14:paraId="794E00D6" w14:textId="77777777" w:rsidR="00323D59" w:rsidRPr="00323D59" w:rsidRDefault="00323D59" w:rsidP="009D42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D59">
        <w:rPr>
          <w:rFonts w:ascii="Times New Roman" w:hAnsi="Times New Roman" w:cs="Times New Roman"/>
          <w:sz w:val="28"/>
          <w:szCs w:val="28"/>
        </w:rPr>
        <w:t>Хранение данных (Storage): на компьютеры организации необходимо установить твердотельные накопители (SSD) вместо традиционных жестких дисков (HDD) для повышения скорости загрузки и обработки данных. А также можно рассмотреть использование NVMe SSD для еще большей скорости передачи данных.</w:t>
      </w:r>
    </w:p>
    <w:p w14:paraId="40830069" w14:textId="77777777" w:rsidR="00323D59" w:rsidRPr="00323D59" w:rsidRDefault="00323D59" w:rsidP="009D42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D59">
        <w:rPr>
          <w:rFonts w:ascii="Times New Roman" w:hAnsi="Times New Roman" w:cs="Times New Roman"/>
          <w:sz w:val="28"/>
          <w:szCs w:val="28"/>
        </w:rPr>
        <w:t>Графические карты (GPU): в работе используется графически интенсивное ПО (для анализа данных или визуализации), необходимо установить современные дискретные графические карты, такие как NVIDIA GeForce RTX или AMD Radeon RX.</w:t>
      </w:r>
    </w:p>
    <w:p w14:paraId="7CB3A0EB" w14:textId="77777777" w:rsidR="00323D59" w:rsidRPr="00323D59" w:rsidRDefault="00323D59" w:rsidP="009D42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D59">
        <w:rPr>
          <w:rFonts w:ascii="Times New Roman" w:hAnsi="Times New Roman" w:cs="Times New Roman"/>
          <w:sz w:val="28"/>
          <w:szCs w:val="28"/>
        </w:rPr>
        <w:t xml:space="preserve">Сетевое оборудование: обновить сетевые карты до моделей, поддерживающих гигабитные скорости или выше (10GbE), для улучшения скорости передачи данных в локальной сети. Рассмотреть установку беспроводных </w:t>
      </w:r>
      <w:r w:rsidRPr="00323D59">
        <w:rPr>
          <w:rFonts w:ascii="Times New Roman" w:hAnsi="Times New Roman" w:cs="Times New Roman"/>
          <w:sz w:val="28"/>
          <w:szCs w:val="28"/>
        </w:rPr>
        <w:lastRenderedPageBreak/>
        <w:t>адаптеров Wi-Fi 6 для повышения скорости и стабильности беспроводного соединения.</w:t>
      </w:r>
    </w:p>
    <w:p w14:paraId="12316357" w14:textId="77777777" w:rsidR="00323D59" w:rsidRPr="00323D59" w:rsidRDefault="00323D59" w:rsidP="009D42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D59">
        <w:rPr>
          <w:rFonts w:ascii="Times New Roman" w:hAnsi="Times New Roman" w:cs="Times New Roman"/>
          <w:sz w:val="28"/>
          <w:szCs w:val="28"/>
        </w:rPr>
        <w:t>Мониторы: установить мониторы с высоким разрешением (Full HD или выше) и хорошей цветопередачей для комфортной работы и уменьшения усталости глаз.</w:t>
      </w:r>
    </w:p>
    <w:p w14:paraId="0BBCBFC6" w14:textId="77777777" w:rsidR="00323D59" w:rsidRPr="00323D59" w:rsidRDefault="00323D59" w:rsidP="009D42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D59">
        <w:rPr>
          <w:rFonts w:ascii="Times New Roman" w:hAnsi="Times New Roman" w:cs="Times New Roman"/>
          <w:sz w:val="28"/>
          <w:szCs w:val="28"/>
        </w:rPr>
        <w:t>Эргономика: обеспечить сотрудников эргономичными клавиатурами и мышами, а также регулируемыми по высоте столами и стульями для повышения комфорта и производительности.</w:t>
      </w:r>
    </w:p>
    <w:p w14:paraId="6315C720" w14:textId="4F5CF1AC" w:rsidR="00323D59" w:rsidRPr="00323D59" w:rsidRDefault="00323D59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323D59">
        <w:rPr>
          <w:sz w:val="28"/>
          <w:szCs w:val="28"/>
        </w:rPr>
        <w:t>А теперь затронем тему программных характеристик в организации</w:t>
      </w:r>
      <w:r>
        <w:rPr>
          <w:sz w:val="28"/>
          <w:szCs w:val="28"/>
        </w:rPr>
        <w:t xml:space="preserve"> «Администрация городского округа Воротынский»</w:t>
      </w:r>
      <w:r w:rsidRPr="00323D59">
        <w:rPr>
          <w:sz w:val="28"/>
          <w:szCs w:val="28"/>
        </w:rPr>
        <w:t xml:space="preserve">. По наблюдениям и сделанным выводам можно выявить следующую структуру: </w:t>
      </w:r>
    </w:p>
    <w:p w14:paraId="30FB0468" w14:textId="77777777" w:rsidR="00323D59" w:rsidRPr="00323D59" w:rsidRDefault="00323D59" w:rsidP="009D42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D59">
        <w:rPr>
          <w:rFonts w:ascii="Times New Roman" w:hAnsi="Times New Roman" w:cs="Times New Roman"/>
          <w:sz w:val="28"/>
          <w:szCs w:val="28"/>
        </w:rPr>
        <w:t>Облачные сервисы: внедрить использование облачных сервисов (например, Microsoft 365, Google Workspace) для улучшения совместной работы, хранения данных и их защиты.</w:t>
      </w:r>
    </w:p>
    <w:p w14:paraId="6F1FC664" w14:textId="77777777" w:rsidR="00323D59" w:rsidRPr="00323D59" w:rsidRDefault="00323D59" w:rsidP="009D42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D59">
        <w:rPr>
          <w:rFonts w:ascii="Times New Roman" w:hAnsi="Times New Roman" w:cs="Times New Roman"/>
          <w:sz w:val="28"/>
          <w:szCs w:val="28"/>
        </w:rPr>
        <w:t>Резервное копирование: настроить регулярное резервное копирование данных, используя как локальные, так и облачные решения для обеспечения их сохранности и возможности восстановления в случае сбоя.</w:t>
      </w:r>
    </w:p>
    <w:p w14:paraId="310ACE22" w14:textId="77777777" w:rsidR="00323D59" w:rsidRPr="00323D59" w:rsidRDefault="00323D59" w:rsidP="009D42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D59">
        <w:rPr>
          <w:rFonts w:ascii="Times New Roman" w:hAnsi="Times New Roman" w:cs="Times New Roman"/>
          <w:sz w:val="28"/>
          <w:szCs w:val="28"/>
        </w:rPr>
        <w:t>Обновления ПО: обеспечить регулярное обновление всего программного обеспечения для исправления уязвимостей и улучшения производительности.</w:t>
      </w:r>
    </w:p>
    <w:p w14:paraId="0692C619" w14:textId="77777777" w:rsidR="00323D59" w:rsidRPr="00323D59" w:rsidRDefault="00323D59" w:rsidP="009D42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D59">
        <w:rPr>
          <w:rFonts w:ascii="Times New Roman" w:hAnsi="Times New Roman" w:cs="Times New Roman"/>
          <w:sz w:val="28"/>
          <w:szCs w:val="28"/>
        </w:rPr>
        <w:t xml:space="preserve">Техническая поддержка: обеспечить доступ к квалифицированной технической поддержке, чтобы оперативно решать возникающие проблемы. </w:t>
      </w:r>
    </w:p>
    <w:p w14:paraId="47C65518" w14:textId="3A6E213F" w:rsidR="00323D59" w:rsidRDefault="00323D59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323D59">
        <w:rPr>
          <w:sz w:val="28"/>
          <w:szCs w:val="28"/>
        </w:rPr>
        <w:t>Таким образом, внедрение этих рекомендаций поможет значительно улучшить технические и программные характеристики компьютеров в организации</w:t>
      </w:r>
      <w:r>
        <w:rPr>
          <w:sz w:val="28"/>
          <w:szCs w:val="28"/>
        </w:rPr>
        <w:t xml:space="preserve"> «Администрация городского округа Воротынский» </w:t>
      </w:r>
      <w:r w:rsidRPr="00323D59">
        <w:rPr>
          <w:sz w:val="28"/>
          <w:szCs w:val="28"/>
        </w:rPr>
        <w:t>повысить производительность и безопасность</w:t>
      </w:r>
      <w:r w:rsidR="0023362D">
        <w:rPr>
          <w:sz w:val="28"/>
          <w:szCs w:val="28"/>
        </w:rPr>
        <w:t>.</w:t>
      </w:r>
      <w:r w:rsidRPr="00323D59">
        <w:rPr>
          <w:sz w:val="28"/>
          <w:szCs w:val="28"/>
        </w:rPr>
        <w:t xml:space="preserve"> </w:t>
      </w:r>
    </w:p>
    <w:p w14:paraId="6F4C2BE5" w14:textId="77777777" w:rsidR="00323D59" w:rsidRPr="00323D59" w:rsidRDefault="00323D59" w:rsidP="00323D59">
      <w:pPr>
        <w:spacing w:line="360" w:lineRule="auto"/>
        <w:ind w:firstLine="709"/>
        <w:jc w:val="both"/>
        <w:rPr>
          <w:sz w:val="28"/>
          <w:szCs w:val="28"/>
        </w:rPr>
      </w:pPr>
    </w:p>
    <w:p w14:paraId="2B2B9BB1" w14:textId="77777777" w:rsidR="00323D59" w:rsidRPr="00323D59" w:rsidRDefault="00323D59" w:rsidP="00323D59"/>
    <w:p w14:paraId="074077C3" w14:textId="18228B20" w:rsidR="00323D59" w:rsidRDefault="007C25D0" w:rsidP="00E0483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9710133"/>
      <w:r w:rsidRPr="007C25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2"/>
    </w:p>
    <w:p w14:paraId="4D9EE41A" w14:textId="09349D39" w:rsidR="007B5ED5" w:rsidRDefault="007B5ED5" w:rsidP="009D42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производственной</w:t>
      </w:r>
      <w:r w:rsidRPr="007B5728">
        <w:rPr>
          <w:sz w:val="28"/>
          <w:szCs w:val="28"/>
        </w:rPr>
        <w:t xml:space="preserve"> практики проводилось</w:t>
      </w:r>
      <w:r>
        <w:rPr>
          <w:sz w:val="28"/>
          <w:szCs w:val="28"/>
        </w:rPr>
        <w:t xml:space="preserve"> «Администрация городского округа Воротынский» </w:t>
      </w:r>
      <w:r w:rsidRPr="00604BA3">
        <w:rPr>
          <w:sz w:val="28"/>
          <w:szCs w:val="28"/>
        </w:rPr>
        <w:t>по адресу</w:t>
      </w:r>
      <w:r>
        <w:rPr>
          <w:sz w:val="28"/>
          <w:szCs w:val="28"/>
        </w:rPr>
        <w:t xml:space="preserve">: </w:t>
      </w:r>
      <w:r w:rsidRPr="00DC39C1">
        <w:rPr>
          <w:sz w:val="28"/>
          <w:szCs w:val="28"/>
        </w:rPr>
        <w:t>Нижегородская обл., Воротынский р-н, р.п. Воротынец,</w:t>
      </w:r>
      <w:r>
        <w:rPr>
          <w:sz w:val="28"/>
          <w:szCs w:val="28"/>
        </w:rPr>
        <w:t xml:space="preserve"> </w:t>
      </w:r>
      <w:r w:rsidRPr="009B41B0">
        <w:rPr>
          <w:sz w:val="28"/>
          <w:szCs w:val="28"/>
        </w:rPr>
        <w:t>пл. Советская</w:t>
      </w:r>
      <w:r>
        <w:rPr>
          <w:sz w:val="28"/>
          <w:szCs w:val="28"/>
        </w:rPr>
        <w:t xml:space="preserve"> </w:t>
      </w:r>
      <w:r w:rsidRPr="009B41B0">
        <w:rPr>
          <w:sz w:val="28"/>
          <w:szCs w:val="28"/>
        </w:rPr>
        <w:t xml:space="preserve">д.6 </w:t>
      </w:r>
      <w:r w:rsidRPr="00604BA3">
        <w:rPr>
          <w:sz w:val="28"/>
          <w:szCs w:val="28"/>
        </w:rPr>
        <w:t>с «</w:t>
      </w:r>
      <w:r>
        <w:rPr>
          <w:sz w:val="28"/>
          <w:szCs w:val="28"/>
        </w:rPr>
        <w:t>13</w:t>
      </w:r>
      <w:r w:rsidRPr="00604BA3">
        <w:rPr>
          <w:sz w:val="28"/>
          <w:szCs w:val="28"/>
        </w:rPr>
        <w:t xml:space="preserve">» </w:t>
      </w:r>
      <w:r>
        <w:rPr>
          <w:sz w:val="28"/>
          <w:szCs w:val="28"/>
        </w:rPr>
        <w:t>июня 2024</w:t>
      </w:r>
      <w:r w:rsidRPr="00F32D90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604BA3">
        <w:rPr>
          <w:sz w:val="28"/>
          <w:szCs w:val="28"/>
        </w:rPr>
        <w:t xml:space="preserve"> по «</w:t>
      </w:r>
      <w:r>
        <w:rPr>
          <w:sz w:val="28"/>
          <w:szCs w:val="28"/>
        </w:rPr>
        <w:t>20</w:t>
      </w:r>
      <w:r w:rsidRPr="00604BA3">
        <w:rPr>
          <w:sz w:val="28"/>
          <w:szCs w:val="28"/>
        </w:rPr>
        <w:t xml:space="preserve">» </w:t>
      </w:r>
      <w:r>
        <w:rPr>
          <w:sz w:val="28"/>
          <w:szCs w:val="28"/>
        </w:rPr>
        <w:t>июня 2024</w:t>
      </w:r>
      <w:r w:rsidRPr="00F32D90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7B5728">
        <w:rPr>
          <w:sz w:val="28"/>
          <w:szCs w:val="28"/>
        </w:rPr>
        <w:t>.</w:t>
      </w:r>
      <w:r>
        <w:rPr>
          <w:sz w:val="28"/>
          <w:szCs w:val="28"/>
        </w:rPr>
        <w:t>, где выполнялись поставленные задачи от руководителя практики.</w:t>
      </w:r>
    </w:p>
    <w:p w14:paraId="3772401A" w14:textId="77777777" w:rsidR="00E04839" w:rsidRDefault="007B5ED5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7B5ED5">
        <w:rPr>
          <w:sz w:val="28"/>
          <w:szCs w:val="28"/>
        </w:rPr>
        <w:t>За время прохождения практики много было получено полезных навыков, благодаря которым, информационные технологии стали более понятными</w:t>
      </w:r>
      <w:r>
        <w:rPr>
          <w:sz w:val="28"/>
          <w:szCs w:val="28"/>
        </w:rPr>
        <w:t>.</w:t>
      </w:r>
      <w:r w:rsidRPr="007B5ED5">
        <w:rPr>
          <w:sz w:val="28"/>
          <w:szCs w:val="28"/>
        </w:rPr>
        <w:t xml:space="preserve"> </w:t>
      </w:r>
      <w:r w:rsidRPr="001F39F9">
        <w:rPr>
          <w:sz w:val="28"/>
          <w:szCs w:val="28"/>
        </w:rPr>
        <w:t>Практика предоставила уникальную возможность ознакомиться с реальными условиями работы в сфере информационного управления и позволила применить полученные в учебном заведении теоретические знания на практике</w:t>
      </w:r>
      <w:r w:rsidR="00E04839">
        <w:rPr>
          <w:sz w:val="28"/>
          <w:szCs w:val="28"/>
        </w:rPr>
        <w:t xml:space="preserve">. Так же </w:t>
      </w:r>
      <w:r>
        <w:rPr>
          <w:sz w:val="28"/>
          <w:szCs w:val="28"/>
        </w:rPr>
        <w:t xml:space="preserve">были выполнены следующие задачи: прохождение инструктажа по технике безопасности, сбор информации о данной организации, описание бизнес-процессов, разработка диаграмм семейства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, разработка рекомендация для улучшения эффективности работы учреждения.</w:t>
      </w:r>
    </w:p>
    <w:p w14:paraId="34F51B3C" w14:textId="7F16B59C" w:rsidR="00E04839" w:rsidRPr="003F6C94" w:rsidRDefault="007B5ED5" w:rsidP="009D42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4839" w:rsidRPr="001F39F9">
        <w:rPr>
          <w:sz w:val="28"/>
          <w:szCs w:val="28"/>
        </w:rPr>
        <w:t>В заключение хочу отметить, что пройденная практика была чрезвычайно полезной и продуктивной,</w:t>
      </w:r>
      <w:r w:rsidR="00E04839">
        <w:rPr>
          <w:sz w:val="28"/>
          <w:szCs w:val="28"/>
        </w:rPr>
        <w:t xml:space="preserve"> </w:t>
      </w:r>
      <w:r w:rsidR="00E04839" w:rsidRPr="001F39F9">
        <w:rPr>
          <w:sz w:val="28"/>
          <w:szCs w:val="28"/>
        </w:rPr>
        <w:t>выражаю благодарность руководству и сотрудникам организации за предоставленную возможность и поддержку в процессе прохождения практики.</w:t>
      </w:r>
      <w:r w:rsidR="00E04839">
        <w:rPr>
          <w:sz w:val="28"/>
          <w:szCs w:val="28"/>
          <w:lang w:val="en-US"/>
        </w:rPr>
        <w:t> </w:t>
      </w:r>
    </w:p>
    <w:p w14:paraId="25420E05" w14:textId="77777777" w:rsidR="00E04839" w:rsidRPr="003F6C94" w:rsidRDefault="00E04839" w:rsidP="009D42F6">
      <w:pPr>
        <w:spacing w:line="360" w:lineRule="auto"/>
        <w:ind w:firstLine="709"/>
        <w:jc w:val="both"/>
        <w:rPr>
          <w:sz w:val="28"/>
          <w:szCs w:val="28"/>
        </w:rPr>
      </w:pPr>
      <w:r w:rsidRPr="003F6C94">
        <w:rPr>
          <w:sz w:val="28"/>
          <w:szCs w:val="28"/>
        </w:rPr>
        <w:br w:type="page"/>
      </w:r>
    </w:p>
    <w:p w14:paraId="2DA070DE" w14:textId="7A6FDC6D" w:rsidR="007C25D0" w:rsidRDefault="00E04839" w:rsidP="00E0483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9710134"/>
      <w:r w:rsidRPr="00E048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3"/>
    </w:p>
    <w:p w14:paraId="2ABA981D" w14:textId="661FF39A" w:rsidR="00E04839" w:rsidRPr="00A9073F" w:rsidRDefault="00E04839" w:rsidP="009D42F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3F">
        <w:rPr>
          <w:rFonts w:ascii="Times New Roman" w:hAnsi="Times New Roman" w:cs="Times New Roman"/>
          <w:sz w:val="28"/>
          <w:szCs w:val="28"/>
        </w:rPr>
        <w:t xml:space="preserve">Портал органов местного самоуправления городского округа Воротынский </w:t>
      </w:r>
      <w:r w:rsidRPr="00A9073F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A9073F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https://vorotynets.nobl.ru/about/structure/?nav-workers=page-1</w:t>
        </w:r>
      </w:hyperlink>
      <w:r w:rsidRPr="00A9073F">
        <w:rPr>
          <w:rFonts w:ascii="Times New Roman" w:hAnsi="Times New Roman" w:cs="Times New Roman"/>
          <w:sz w:val="28"/>
          <w:szCs w:val="28"/>
        </w:rPr>
        <w:t xml:space="preserve"> (дата обращения 14.06.24)</w:t>
      </w:r>
    </w:p>
    <w:p w14:paraId="0CDE1478" w14:textId="3F8B2F41" w:rsidR="00B16663" w:rsidRPr="00A9073F" w:rsidRDefault="00B16663" w:rsidP="009D42F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3F">
        <w:rPr>
          <w:rFonts w:ascii="Times New Roman" w:hAnsi="Times New Roman" w:cs="Times New Roman"/>
          <w:sz w:val="28"/>
          <w:szCs w:val="28"/>
        </w:rPr>
        <w:t xml:space="preserve">Диаграмма кооперации: основные понятия и термины </w:t>
      </w:r>
      <w:r w:rsidRPr="00A9073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9073F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https://www.finam.ru/publications/item/diagramma-kooperatsii-20230629-0756/</w:t>
        </w:r>
      </w:hyperlink>
      <w:r w:rsidRPr="00A9073F">
        <w:rPr>
          <w:rFonts w:ascii="Times New Roman" w:hAnsi="Times New Roman" w:cs="Times New Roman"/>
          <w:sz w:val="28"/>
          <w:szCs w:val="28"/>
        </w:rPr>
        <w:t xml:space="preserve"> (дата обращения 14.06.24)</w:t>
      </w:r>
    </w:p>
    <w:p w14:paraId="05F3FC15" w14:textId="79335C15" w:rsidR="00B16663" w:rsidRPr="00A9073F" w:rsidRDefault="00B16663" w:rsidP="009D42F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3F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Pr="00A9073F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A9073F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https://systems.education/context-diagram?ysclid=lxk2qcic5326308003</w:t>
        </w:r>
      </w:hyperlink>
      <w:r w:rsidRPr="00A9073F">
        <w:rPr>
          <w:rFonts w:ascii="Times New Roman" w:hAnsi="Times New Roman" w:cs="Times New Roman"/>
          <w:sz w:val="28"/>
          <w:szCs w:val="28"/>
        </w:rPr>
        <w:t xml:space="preserve"> (дата обращения 15.06.24)</w:t>
      </w:r>
    </w:p>
    <w:p w14:paraId="0ED87DEB" w14:textId="5DEF4900" w:rsidR="00B16663" w:rsidRPr="00A9073F" w:rsidRDefault="00B16663" w:rsidP="009D42F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3F">
        <w:rPr>
          <w:rFonts w:ascii="Times New Roman" w:hAnsi="Times New Roman" w:cs="Times New Roman"/>
          <w:sz w:val="28"/>
          <w:szCs w:val="28"/>
        </w:rPr>
        <w:t>Семейство</w:t>
      </w:r>
      <w:r w:rsidR="00026723" w:rsidRPr="00A9073F">
        <w:rPr>
          <w:rFonts w:ascii="Times New Roman" w:hAnsi="Times New Roman" w:cs="Times New Roman"/>
          <w:sz w:val="28"/>
          <w:szCs w:val="28"/>
        </w:rPr>
        <w:t xml:space="preserve"> </w:t>
      </w:r>
      <w:r w:rsidRPr="00A9073F">
        <w:rPr>
          <w:rFonts w:ascii="Times New Roman" w:hAnsi="Times New Roman" w:cs="Times New Roman"/>
          <w:sz w:val="28"/>
          <w:szCs w:val="28"/>
          <w:lang w:val="en-GB"/>
        </w:rPr>
        <w:t>IDEF</w:t>
      </w:r>
      <w:r w:rsidR="0049254A" w:rsidRPr="00A9073F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history="1">
        <w:r w:rsidR="0049254A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GB"/>
          </w:rPr>
          <w:t>URL</w:t>
        </w:r>
        <w:r w:rsidR="0049254A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:https://infostart.ru/pm/1430187/?ysclid=lxk2tpcr9n451907167</w:t>
        </w:r>
      </w:hyperlink>
      <w:r w:rsidRPr="00A9073F">
        <w:rPr>
          <w:rFonts w:ascii="Times New Roman" w:hAnsi="Times New Roman" w:cs="Times New Roman"/>
          <w:sz w:val="28"/>
          <w:szCs w:val="28"/>
        </w:rPr>
        <w:t xml:space="preserve"> (дата обращения 15.06.24)</w:t>
      </w:r>
    </w:p>
    <w:p w14:paraId="5342B636" w14:textId="70C14649" w:rsidR="00B16663" w:rsidRPr="00A9073F" w:rsidRDefault="00B24D7E" w:rsidP="009D42F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3F">
        <w:rPr>
          <w:rFonts w:ascii="Times New Roman" w:hAnsi="Times New Roman" w:cs="Times New Roman"/>
          <w:sz w:val="28"/>
          <w:szCs w:val="28"/>
        </w:rPr>
        <w:t xml:space="preserve">Диаграмма декомпозиции </w:t>
      </w:r>
      <w:hyperlink r:id="rId33" w:history="1">
        <w:r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GB"/>
          </w:rPr>
          <w:t>URL</w:t>
        </w:r>
        <w:r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:https://infostart.ru/pm/1430187/?ysclid=lxk2tpcr9n451907167</w:t>
        </w:r>
      </w:hyperlink>
      <w:r w:rsidRPr="00A9073F">
        <w:rPr>
          <w:rFonts w:ascii="Times New Roman" w:hAnsi="Times New Roman" w:cs="Times New Roman"/>
          <w:sz w:val="28"/>
          <w:szCs w:val="28"/>
        </w:rPr>
        <w:t xml:space="preserve"> (дата обращения 16.06.24)</w:t>
      </w:r>
    </w:p>
    <w:p w14:paraId="6FA9F667" w14:textId="4534C7F7" w:rsidR="00B24D7E" w:rsidRPr="00A9073F" w:rsidRDefault="00B24D7E" w:rsidP="009D42F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3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9073F">
        <w:rPr>
          <w:rFonts w:ascii="Times New Roman" w:hAnsi="Times New Roman" w:cs="Times New Roman"/>
          <w:sz w:val="28"/>
          <w:szCs w:val="28"/>
        </w:rPr>
        <w:t xml:space="preserve"> </w:t>
      </w:r>
      <w:r w:rsidRPr="00A9073F">
        <w:rPr>
          <w:rFonts w:ascii="Times New Roman" w:hAnsi="Times New Roman" w:cs="Times New Roman"/>
          <w:sz w:val="28"/>
          <w:szCs w:val="28"/>
          <w:lang w:val="en-US"/>
        </w:rPr>
        <w:t>Excel </w:t>
      </w:r>
      <w:r w:rsidRPr="00A9073F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A9073F">
        <w:rPr>
          <w:rFonts w:ascii="Times New Roman" w:hAnsi="Times New Roman" w:cs="Times New Roman"/>
          <w:sz w:val="28"/>
          <w:szCs w:val="28"/>
        </w:rPr>
        <w:t>:</w:t>
      </w:r>
      <w:r w:rsidR="00026723" w:rsidRPr="00A9073F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history="1"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skyeng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magazine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wiki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it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industriya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chto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takoe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eksel</w:t>
        </w:r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 w:rsidRPr="00A9073F">
        <w:rPr>
          <w:rFonts w:ascii="Times New Roman" w:hAnsi="Times New Roman" w:cs="Times New Roman"/>
          <w:sz w:val="28"/>
          <w:szCs w:val="28"/>
        </w:rPr>
        <w:t xml:space="preserve"> (дата обращения 16.06.24)</w:t>
      </w:r>
    </w:p>
    <w:p w14:paraId="015C4F41" w14:textId="0C29E9B7" w:rsidR="00B24D7E" w:rsidRPr="00A9073F" w:rsidRDefault="0049254A" w:rsidP="009D42F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3F">
        <w:rPr>
          <w:rFonts w:ascii="Times New Roman" w:hAnsi="Times New Roman" w:cs="Times New Roman"/>
          <w:sz w:val="28"/>
          <w:szCs w:val="28"/>
        </w:rPr>
        <w:t xml:space="preserve">1С:Бухгалтерия </w:t>
      </w:r>
      <w:r w:rsidRPr="00A9073F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A9073F">
        <w:rPr>
          <w:rFonts w:ascii="Times New Roman" w:hAnsi="Times New Roman" w:cs="Times New Roman"/>
          <w:sz w:val="28"/>
          <w:szCs w:val="28"/>
        </w:rPr>
        <w:t xml:space="preserve">: </w:t>
      </w:r>
      <w:hyperlink r:id="rId35" w:history="1">
        <w:r w:rsidR="00026723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https://blog.skillfactory.ru/glossary/1cbuhgalteriya/?ysclid=lxk3b7goxh974870491</w:t>
        </w:r>
      </w:hyperlink>
      <w:r w:rsidR="005C5BBE" w:rsidRPr="00A9073F">
        <w:rPr>
          <w:rFonts w:ascii="Times New Roman" w:hAnsi="Times New Roman" w:cs="Times New Roman"/>
          <w:sz w:val="28"/>
          <w:szCs w:val="28"/>
        </w:rPr>
        <w:t xml:space="preserve"> (дата обращения 16.06.24)</w:t>
      </w:r>
    </w:p>
    <w:p w14:paraId="3BE980B4" w14:textId="420F5F64" w:rsidR="00026723" w:rsidRPr="00A9073F" w:rsidRDefault="00026723" w:rsidP="009D42F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3F">
        <w:rPr>
          <w:rFonts w:ascii="Times New Roman" w:hAnsi="Times New Roman" w:cs="Times New Roman"/>
          <w:sz w:val="28"/>
          <w:szCs w:val="28"/>
        </w:rPr>
        <w:t xml:space="preserve">Госзадание-СМАРТ </w:t>
      </w:r>
      <w:r w:rsidRPr="00A9073F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A9073F">
        <w:rPr>
          <w:rFonts w:ascii="Times New Roman" w:hAnsi="Times New Roman" w:cs="Times New Roman"/>
          <w:sz w:val="28"/>
          <w:szCs w:val="28"/>
        </w:rPr>
        <w:t xml:space="preserve">: </w:t>
      </w:r>
      <w:hyperlink r:id="rId36" w:history="1">
        <w:r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https://www.keysystems.ru/products/budget-development/goszadanie-smart/?ysclid=lxk3dw1lt1259408791</w:t>
        </w:r>
      </w:hyperlink>
      <w:r w:rsidR="005C5BBE" w:rsidRPr="00A9073F">
        <w:rPr>
          <w:rFonts w:ascii="Times New Roman" w:hAnsi="Times New Roman" w:cs="Times New Roman"/>
          <w:sz w:val="28"/>
          <w:szCs w:val="28"/>
        </w:rPr>
        <w:t xml:space="preserve"> (дата обращения 17.06.24)</w:t>
      </w:r>
    </w:p>
    <w:p w14:paraId="615E66AA" w14:textId="1F3A11A8" w:rsidR="00026723" w:rsidRPr="00A9073F" w:rsidRDefault="00026723" w:rsidP="009D42F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73F">
        <w:rPr>
          <w:rFonts w:ascii="Times New Roman" w:hAnsi="Times New Roman" w:cs="Times New Roman"/>
          <w:sz w:val="28"/>
          <w:szCs w:val="28"/>
          <w:lang w:val="en-US"/>
        </w:rPr>
        <w:t>Microsoft Access </w:t>
      </w:r>
      <w:r w:rsidRPr="00A9073F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A907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37" w:history="1">
        <w:r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https://otus.ru/nest/post/1725/</w:t>
        </w:r>
      </w:hyperlink>
      <w:r w:rsidR="005C5BBE" w:rsidRPr="00A907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C5BBE" w:rsidRPr="00A9073F">
        <w:rPr>
          <w:rFonts w:ascii="Times New Roman" w:hAnsi="Times New Roman" w:cs="Times New Roman"/>
          <w:sz w:val="28"/>
          <w:szCs w:val="28"/>
        </w:rPr>
        <w:t>дата</w:t>
      </w:r>
      <w:r w:rsidR="005C5BBE" w:rsidRPr="00A90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5BBE" w:rsidRPr="00A9073F">
        <w:rPr>
          <w:rFonts w:ascii="Times New Roman" w:hAnsi="Times New Roman" w:cs="Times New Roman"/>
          <w:sz w:val="28"/>
          <w:szCs w:val="28"/>
        </w:rPr>
        <w:t xml:space="preserve">обращения </w:t>
      </w:r>
      <w:r w:rsidR="005C5BBE" w:rsidRPr="00A9073F">
        <w:rPr>
          <w:rFonts w:ascii="Times New Roman" w:hAnsi="Times New Roman" w:cs="Times New Roman"/>
          <w:sz w:val="28"/>
          <w:szCs w:val="28"/>
          <w:lang w:val="en-US"/>
        </w:rPr>
        <w:t>17.06.24)</w:t>
      </w:r>
    </w:p>
    <w:p w14:paraId="3D94B38A" w14:textId="757B7D93" w:rsidR="00026723" w:rsidRPr="00A9073F" w:rsidRDefault="005C5BBE" w:rsidP="009D42F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3F">
        <w:rPr>
          <w:rFonts w:ascii="Times New Roman" w:hAnsi="Times New Roman" w:cs="Times New Roman"/>
          <w:sz w:val="28"/>
          <w:szCs w:val="28"/>
        </w:rPr>
        <w:t xml:space="preserve"> Антивирусное ПО</w:t>
      </w:r>
      <w:r w:rsidR="00A9073F" w:rsidRPr="00A9073F">
        <w:rPr>
          <w:rFonts w:ascii="Times New Roman" w:hAnsi="Times New Roman" w:cs="Times New Roman"/>
          <w:sz w:val="28"/>
          <w:szCs w:val="28"/>
        </w:rPr>
        <w:t xml:space="preserve"> Dr.Web</w:t>
      </w:r>
      <w:r w:rsidRPr="00A9073F">
        <w:rPr>
          <w:rFonts w:ascii="Times New Roman" w:hAnsi="Times New Roman" w:cs="Times New Roman"/>
          <w:sz w:val="28"/>
          <w:szCs w:val="28"/>
        </w:rPr>
        <w:t xml:space="preserve"> </w:t>
      </w:r>
      <w:r w:rsidR="00A9073F" w:rsidRPr="00A9073F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="00A9073F" w:rsidRPr="00A9073F">
        <w:rPr>
          <w:rFonts w:ascii="Times New Roman" w:hAnsi="Times New Roman" w:cs="Times New Roman"/>
          <w:sz w:val="28"/>
          <w:szCs w:val="28"/>
        </w:rPr>
        <w:t xml:space="preserve">: https://www.softmagazin.ru/blog/dr_web/ </w:t>
      </w:r>
      <w:r w:rsidRPr="00A9073F">
        <w:rPr>
          <w:rFonts w:ascii="Times New Roman" w:hAnsi="Times New Roman" w:cs="Times New Roman"/>
          <w:sz w:val="28"/>
          <w:szCs w:val="28"/>
        </w:rPr>
        <w:t>(дата обращение 18.06.24)</w:t>
      </w:r>
    </w:p>
    <w:p w14:paraId="13FEE438" w14:textId="77777777" w:rsidR="00EA5B6D" w:rsidRPr="00A9073F" w:rsidRDefault="005C5BBE" w:rsidP="00EA5B6D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9073F">
        <w:rPr>
          <w:rFonts w:ascii="Times New Roman" w:hAnsi="Times New Roman" w:cs="Times New Roman"/>
          <w:bCs/>
          <w:sz w:val="28"/>
          <w:szCs w:val="28"/>
        </w:rPr>
        <w:t>Большой гайд по управлению бизнес-процессами</w:t>
      </w:r>
      <w:r w:rsidRPr="00A9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073F">
        <w:rPr>
          <w:rFonts w:ascii="Times New Roman" w:hAnsi="Times New Roman" w:cs="Times New Roman"/>
          <w:sz w:val="28"/>
          <w:szCs w:val="28"/>
        </w:rPr>
        <w:t xml:space="preserve">// </w:t>
      </w:r>
      <w:r w:rsidRPr="00A9073F">
        <w:rPr>
          <w:rFonts w:ascii="Times New Roman" w:hAnsi="Times New Roman" w:cs="Times New Roman"/>
          <w:sz w:val="28"/>
          <w:szCs w:val="28"/>
          <w:lang w:val="de-DE"/>
        </w:rPr>
        <w:t>Skillbox</w:t>
      </w:r>
      <w:r w:rsidRPr="00A9073F">
        <w:rPr>
          <w:rFonts w:ascii="Times New Roman" w:hAnsi="Times New Roman" w:cs="Times New Roman"/>
          <w:sz w:val="28"/>
          <w:szCs w:val="28"/>
        </w:rPr>
        <w:t xml:space="preserve">. </w:t>
      </w:r>
      <w:r w:rsidRPr="00A9073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9073F">
        <w:rPr>
          <w:rFonts w:ascii="Times New Roman" w:hAnsi="Times New Roman" w:cs="Times New Roman"/>
          <w:sz w:val="28"/>
          <w:szCs w:val="28"/>
        </w:rPr>
        <w:t xml:space="preserve">.: </w:t>
      </w:r>
      <w:r w:rsidRPr="00A9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38" w:history="1"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https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://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skillbox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.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ru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/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media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/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management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/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bolshoy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-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gayd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-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ob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-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upravlenii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-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biznesprotsessami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-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glavnoe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-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chto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-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dolzhen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-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znat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-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kazhdyy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-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menedzher</w:t>
        </w:r>
        <w:r w:rsidRPr="00A9073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</w:rPr>
          <w:t>/</w:t>
        </w:r>
      </w:hyperlink>
      <w:r w:rsidRPr="00A9073F">
        <w:rPr>
          <w:rStyle w:val="a5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(дата обращения 18.06.24)</w:t>
      </w:r>
    </w:p>
    <w:p w14:paraId="0941C11F" w14:textId="7275AD4B" w:rsidR="005C5BBE" w:rsidRPr="0092572F" w:rsidRDefault="00EA5B6D" w:rsidP="0092572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B6D">
        <w:rPr>
          <w:rFonts w:ascii="Times New Roman" w:hAnsi="Times New Roman" w:cs="Times New Roman"/>
          <w:sz w:val="28"/>
          <w:szCs w:val="28"/>
          <w:lang w:val="en-GB"/>
        </w:rPr>
        <w:lastRenderedPageBreak/>
        <w:t>Word</w:t>
      </w:r>
      <w:r w:rsidRPr="00EA5B6D">
        <w:rPr>
          <w:rFonts w:ascii="Times New Roman" w:hAnsi="Times New Roman" w:cs="Times New Roman"/>
          <w:sz w:val="28"/>
          <w:szCs w:val="28"/>
        </w:rPr>
        <w:t xml:space="preserve"> определение </w:t>
      </w:r>
      <w:r w:rsidRPr="00EA5B6D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EA5B6D">
        <w:rPr>
          <w:rFonts w:ascii="Times New Roman" w:hAnsi="Times New Roman" w:cs="Times New Roman"/>
          <w:sz w:val="28"/>
          <w:szCs w:val="28"/>
        </w:rPr>
        <w:t>:</w:t>
      </w:r>
      <w:r w:rsidRPr="00EA5B6D">
        <w:t xml:space="preserve"> </w:t>
      </w:r>
      <w:hyperlink r:id="rId39" w:history="1">
        <w:r w:rsidR="00373944" w:rsidRPr="00A9073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https://skyeng.ru/magazine/wiki/it-industriya/chto-takoe-vord/?ysclid=lxk4rv2fe6743898214</w:t>
        </w:r>
      </w:hyperlink>
      <w:r w:rsidR="00373944">
        <w:rPr>
          <w:rFonts w:ascii="Times New Roman" w:hAnsi="Times New Roman" w:cs="Times New Roman"/>
          <w:sz w:val="28"/>
          <w:szCs w:val="28"/>
        </w:rPr>
        <w:t xml:space="preserve"> (дата обращения 18.06.24)</w:t>
      </w:r>
    </w:p>
    <w:sectPr w:rsidR="005C5BBE" w:rsidRPr="0092572F" w:rsidSect="001530CA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C34F8" w14:textId="77777777" w:rsidR="00C31D16" w:rsidRDefault="00C31D16" w:rsidP="00C31D16">
      <w:r>
        <w:separator/>
      </w:r>
    </w:p>
  </w:endnote>
  <w:endnote w:type="continuationSeparator" w:id="0">
    <w:p w14:paraId="4E93D04D" w14:textId="77777777" w:rsidR="00C31D16" w:rsidRDefault="00C31D16" w:rsidP="00C31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629100"/>
      <w:docPartObj>
        <w:docPartGallery w:val="Page Numbers (Bottom of Page)"/>
        <w:docPartUnique/>
      </w:docPartObj>
    </w:sdtPr>
    <w:sdtEndPr/>
    <w:sdtContent>
      <w:p w14:paraId="6C75EEC1" w14:textId="447AFC08" w:rsidR="003F6C94" w:rsidRDefault="003F6C9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3DA6B3" w14:textId="77777777" w:rsidR="00C31D16" w:rsidRDefault="00C31D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D2E87" w14:textId="77777777" w:rsidR="00C31D16" w:rsidRDefault="00C31D16" w:rsidP="00C31D16">
      <w:r>
        <w:separator/>
      </w:r>
    </w:p>
  </w:footnote>
  <w:footnote w:type="continuationSeparator" w:id="0">
    <w:p w14:paraId="412A1D91" w14:textId="77777777" w:rsidR="00C31D16" w:rsidRDefault="00C31D16" w:rsidP="00C31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1F0A"/>
    <w:multiLevelType w:val="hybridMultilevel"/>
    <w:tmpl w:val="09DC8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14A60"/>
    <w:multiLevelType w:val="hybridMultilevel"/>
    <w:tmpl w:val="F426D94E"/>
    <w:lvl w:ilvl="0" w:tplc="C262D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3ABB"/>
    <w:multiLevelType w:val="hybridMultilevel"/>
    <w:tmpl w:val="8FCC1F76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A75696"/>
    <w:multiLevelType w:val="hybridMultilevel"/>
    <w:tmpl w:val="199A7910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D87116"/>
    <w:multiLevelType w:val="hybridMultilevel"/>
    <w:tmpl w:val="5B9CF7B2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47645F"/>
    <w:multiLevelType w:val="multilevel"/>
    <w:tmpl w:val="E020E90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4992E65"/>
    <w:multiLevelType w:val="multilevel"/>
    <w:tmpl w:val="D1B838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57D74AF"/>
    <w:multiLevelType w:val="hybridMultilevel"/>
    <w:tmpl w:val="69880BFA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E24E8E"/>
    <w:multiLevelType w:val="hybridMultilevel"/>
    <w:tmpl w:val="A3BE5CE8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8E416A"/>
    <w:multiLevelType w:val="hybridMultilevel"/>
    <w:tmpl w:val="8564BD42"/>
    <w:lvl w:ilvl="0" w:tplc="C262D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277DC"/>
    <w:multiLevelType w:val="hybridMultilevel"/>
    <w:tmpl w:val="2CF89C8A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114EB6"/>
    <w:multiLevelType w:val="multilevel"/>
    <w:tmpl w:val="D800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1770E"/>
    <w:multiLevelType w:val="multilevel"/>
    <w:tmpl w:val="29E80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D971B5A"/>
    <w:multiLevelType w:val="hybridMultilevel"/>
    <w:tmpl w:val="1D3CDB4A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DD4C5F"/>
    <w:multiLevelType w:val="hybridMultilevel"/>
    <w:tmpl w:val="2ACE952E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5F73D6"/>
    <w:multiLevelType w:val="hybridMultilevel"/>
    <w:tmpl w:val="A95E2E08"/>
    <w:lvl w:ilvl="0" w:tplc="C262D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53701"/>
    <w:multiLevelType w:val="hybridMultilevel"/>
    <w:tmpl w:val="FAB490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5804B70"/>
    <w:multiLevelType w:val="hybridMultilevel"/>
    <w:tmpl w:val="7EF27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268AA"/>
    <w:multiLevelType w:val="multilevel"/>
    <w:tmpl w:val="1C3EFE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6BE7C82"/>
    <w:multiLevelType w:val="hybridMultilevel"/>
    <w:tmpl w:val="C2049A5C"/>
    <w:lvl w:ilvl="0" w:tplc="C262D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73384"/>
    <w:multiLevelType w:val="hybridMultilevel"/>
    <w:tmpl w:val="181EB352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6F4ACB"/>
    <w:multiLevelType w:val="hybridMultilevel"/>
    <w:tmpl w:val="DFA8B3B6"/>
    <w:lvl w:ilvl="0" w:tplc="C262D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B79A0"/>
    <w:multiLevelType w:val="hybridMultilevel"/>
    <w:tmpl w:val="6E2E72F6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0571C3"/>
    <w:multiLevelType w:val="hybridMultilevel"/>
    <w:tmpl w:val="0928B3B4"/>
    <w:lvl w:ilvl="0" w:tplc="C262D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F1328"/>
    <w:multiLevelType w:val="hybridMultilevel"/>
    <w:tmpl w:val="9F0E490E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00082C"/>
    <w:multiLevelType w:val="hybridMultilevel"/>
    <w:tmpl w:val="7BF61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73D2409"/>
    <w:multiLevelType w:val="hybridMultilevel"/>
    <w:tmpl w:val="4B601FAE"/>
    <w:lvl w:ilvl="0" w:tplc="C262D7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0127F2"/>
    <w:multiLevelType w:val="hybridMultilevel"/>
    <w:tmpl w:val="B1D6F1DA"/>
    <w:lvl w:ilvl="0" w:tplc="EC5AB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53377">
    <w:abstractNumId w:val="12"/>
  </w:num>
  <w:num w:numId="2" w16cid:durableId="551427021">
    <w:abstractNumId w:val="11"/>
  </w:num>
  <w:num w:numId="3" w16cid:durableId="318733899">
    <w:abstractNumId w:val="21"/>
  </w:num>
  <w:num w:numId="4" w16cid:durableId="467825835">
    <w:abstractNumId w:val="1"/>
  </w:num>
  <w:num w:numId="5" w16cid:durableId="1324358656">
    <w:abstractNumId w:val="24"/>
  </w:num>
  <w:num w:numId="6" w16cid:durableId="707493500">
    <w:abstractNumId w:val="6"/>
  </w:num>
  <w:num w:numId="7" w16cid:durableId="682051587">
    <w:abstractNumId w:val="20"/>
  </w:num>
  <w:num w:numId="8" w16cid:durableId="1128817876">
    <w:abstractNumId w:val="26"/>
  </w:num>
  <w:num w:numId="9" w16cid:durableId="908536268">
    <w:abstractNumId w:val="10"/>
  </w:num>
  <w:num w:numId="10" w16cid:durableId="1307274106">
    <w:abstractNumId w:val="22"/>
  </w:num>
  <w:num w:numId="11" w16cid:durableId="1971278958">
    <w:abstractNumId w:val="14"/>
  </w:num>
  <w:num w:numId="12" w16cid:durableId="172646416">
    <w:abstractNumId w:val="2"/>
  </w:num>
  <w:num w:numId="13" w16cid:durableId="16739665">
    <w:abstractNumId w:val="4"/>
  </w:num>
  <w:num w:numId="14" w16cid:durableId="1560441044">
    <w:abstractNumId w:val="13"/>
  </w:num>
  <w:num w:numId="15" w16cid:durableId="1761826275">
    <w:abstractNumId w:val="9"/>
  </w:num>
  <w:num w:numId="16" w16cid:durableId="801577374">
    <w:abstractNumId w:val="16"/>
  </w:num>
  <w:num w:numId="17" w16cid:durableId="1264876401">
    <w:abstractNumId w:val="17"/>
  </w:num>
  <w:num w:numId="18" w16cid:durableId="279534484">
    <w:abstractNumId w:val="3"/>
  </w:num>
  <w:num w:numId="19" w16cid:durableId="1152335246">
    <w:abstractNumId w:val="8"/>
  </w:num>
  <w:num w:numId="20" w16cid:durableId="220795233">
    <w:abstractNumId w:val="0"/>
  </w:num>
  <w:num w:numId="21" w16cid:durableId="1368137402">
    <w:abstractNumId w:val="23"/>
  </w:num>
  <w:num w:numId="22" w16cid:durableId="971862018">
    <w:abstractNumId w:val="19"/>
  </w:num>
  <w:num w:numId="23" w16cid:durableId="1612936500">
    <w:abstractNumId w:val="7"/>
  </w:num>
  <w:num w:numId="24" w16cid:durableId="594479628">
    <w:abstractNumId w:val="5"/>
  </w:num>
  <w:num w:numId="25" w16cid:durableId="2088963130">
    <w:abstractNumId w:val="15"/>
  </w:num>
  <w:num w:numId="26" w16cid:durableId="1465656571">
    <w:abstractNumId w:val="25"/>
  </w:num>
  <w:num w:numId="27" w16cid:durableId="409499745">
    <w:abstractNumId w:val="18"/>
  </w:num>
  <w:num w:numId="28" w16cid:durableId="18489025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E4"/>
    <w:rsid w:val="0000036D"/>
    <w:rsid w:val="00000EFC"/>
    <w:rsid w:val="00026723"/>
    <w:rsid w:val="000278C1"/>
    <w:rsid w:val="00037E51"/>
    <w:rsid w:val="00043008"/>
    <w:rsid w:val="000569A2"/>
    <w:rsid w:val="000D672D"/>
    <w:rsid w:val="001040C9"/>
    <w:rsid w:val="00107860"/>
    <w:rsid w:val="00146C0B"/>
    <w:rsid w:val="001530CA"/>
    <w:rsid w:val="00172AFC"/>
    <w:rsid w:val="001D74B6"/>
    <w:rsid w:val="001F071A"/>
    <w:rsid w:val="00216607"/>
    <w:rsid w:val="0023362D"/>
    <w:rsid w:val="002370FB"/>
    <w:rsid w:val="002B4413"/>
    <w:rsid w:val="002D2DA4"/>
    <w:rsid w:val="002D53EC"/>
    <w:rsid w:val="002E6CF6"/>
    <w:rsid w:val="003207B2"/>
    <w:rsid w:val="00323D59"/>
    <w:rsid w:val="003344AB"/>
    <w:rsid w:val="00344D6B"/>
    <w:rsid w:val="00355A01"/>
    <w:rsid w:val="00373944"/>
    <w:rsid w:val="003B16A0"/>
    <w:rsid w:val="003F6C94"/>
    <w:rsid w:val="00412B49"/>
    <w:rsid w:val="0049254A"/>
    <w:rsid w:val="0050573B"/>
    <w:rsid w:val="00533E50"/>
    <w:rsid w:val="00547144"/>
    <w:rsid w:val="005A3AF0"/>
    <w:rsid w:val="005C5BBE"/>
    <w:rsid w:val="00604AF0"/>
    <w:rsid w:val="00622635"/>
    <w:rsid w:val="00634EC2"/>
    <w:rsid w:val="00636486"/>
    <w:rsid w:val="006367DC"/>
    <w:rsid w:val="006634E7"/>
    <w:rsid w:val="00677BB9"/>
    <w:rsid w:val="006A1D0A"/>
    <w:rsid w:val="007B5ED5"/>
    <w:rsid w:val="007C25D0"/>
    <w:rsid w:val="007C3553"/>
    <w:rsid w:val="008252C9"/>
    <w:rsid w:val="008919E4"/>
    <w:rsid w:val="008E5BF7"/>
    <w:rsid w:val="008F547F"/>
    <w:rsid w:val="00920A5C"/>
    <w:rsid w:val="0092572F"/>
    <w:rsid w:val="009C57C6"/>
    <w:rsid w:val="009D41AB"/>
    <w:rsid w:val="009D42F6"/>
    <w:rsid w:val="009E64A8"/>
    <w:rsid w:val="00A47975"/>
    <w:rsid w:val="00A9073F"/>
    <w:rsid w:val="00AA460C"/>
    <w:rsid w:val="00AF0724"/>
    <w:rsid w:val="00B16663"/>
    <w:rsid w:val="00B24D7E"/>
    <w:rsid w:val="00B63F2E"/>
    <w:rsid w:val="00BC524A"/>
    <w:rsid w:val="00BC60B2"/>
    <w:rsid w:val="00BF2F4C"/>
    <w:rsid w:val="00BF4480"/>
    <w:rsid w:val="00C31D16"/>
    <w:rsid w:val="00CF60B2"/>
    <w:rsid w:val="00D0217E"/>
    <w:rsid w:val="00D67806"/>
    <w:rsid w:val="00D9155D"/>
    <w:rsid w:val="00DA427D"/>
    <w:rsid w:val="00DA5388"/>
    <w:rsid w:val="00DB5C3A"/>
    <w:rsid w:val="00E04839"/>
    <w:rsid w:val="00E06858"/>
    <w:rsid w:val="00E12372"/>
    <w:rsid w:val="00E1662E"/>
    <w:rsid w:val="00E77003"/>
    <w:rsid w:val="00EA2EE4"/>
    <w:rsid w:val="00EA5B6D"/>
    <w:rsid w:val="00EC0392"/>
    <w:rsid w:val="00EC5FB7"/>
    <w:rsid w:val="00FC645A"/>
    <w:rsid w:val="00FD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457F84E"/>
  <w15:docId w15:val="{71719E4E-57D6-4D2B-90BB-4D71B66C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EE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30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0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70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0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430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367D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2D53EC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D53EC"/>
    <w:pPr>
      <w:spacing w:after="100"/>
      <w:ind w:left="200"/>
    </w:pPr>
  </w:style>
  <w:style w:type="character" w:styleId="a5">
    <w:name w:val="Hyperlink"/>
    <w:basedOn w:val="a0"/>
    <w:uiPriority w:val="99"/>
    <w:unhideWhenUsed/>
    <w:rsid w:val="002D53EC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2D53EC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7700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47975"/>
    <w:pPr>
      <w:spacing w:after="100"/>
      <w:ind w:left="400"/>
    </w:pPr>
  </w:style>
  <w:style w:type="character" w:styleId="a7">
    <w:name w:val="Strong"/>
    <w:basedOn w:val="a0"/>
    <w:uiPriority w:val="22"/>
    <w:qFormat/>
    <w:rsid w:val="00BC60B2"/>
    <w:rPr>
      <w:b/>
      <w:bCs/>
    </w:rPr>
  </w:style>
  <w:style w:type="paragraph" w:customStyle="1" w:styleId="activity-listitem">
    <w:name w:val="activity-list__item"/>
    <w:basedOn w:val="a"/>
    <w:rsid w:val="003207B2"/>
    <w:pPr>
      <w:spacing w:before="100" w:beforeAutospacing="1" w:after="100" w:afterAutospacing="1"/>
    </w:pPr>
    <w:rPr>
      <w:sz w:val="24"/>
      <w:szCs w:val="24"/>
    </w:rPr>
  </w:style>
  <w:style w:type="character" w:customStyle="1" w:styleId="meta-itemvalue">
    <w:name w:val="meta-item__value"/>
    <w:basedOn w:val="a0"/>
    <w:rsid w:val="003344AB"/>
  </w:style>
  <w:style w:type="paragraph" w:styleId="a8">
    <w:name w:val="header"/>
    <w:basedOn w:val="a"/>
    <w:link w:val="a9"/>
    <w:uiPriority w:val="99"/>
    <w:unhideWhenUsed/>
    <w:rsid w:val="00C31D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31D1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C31D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31D1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E0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rotynets.nobl.ru/activity/10379/" TargetMode="External"/><Relationship Id="rId13" Type="http://schemas.openxmlformats.org/officeDocument/2006/relationships/hyperlink" Target="https://vorotynets.nobl.ru/activity/10963/" TargetMode="External"/><Relationship Id="rId18" Type="http://schemas.openxmlformats.org/officeDocument/2006/relationships/hyperlink" Target="https://vorotynets.nobl.ru/activity/14228/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skyeng.ru/magazine/wiki/it-industriya/chto-takoe-vord/?ysclid=lxk4rv2fe6743898214" TargetMode="External"/><Relationship Id="rId3" Type="http://schemas.openxmlformats.org/officeDocument/2006/relationships/styles" Target="styles.xml"/><Relationship Id="rId21" Type="http://schemas.openxmlformats.org/officeDocument/2006/relationships/hyperlink" Target="https://vorotynets.nobl.ru/activity/30467/" TargetMode="External"/><Relationship Id="rId34" Type="http://schemas.openxmlformats.org/officeDocument/2006/relationships/hyperlink" Target="https://skyeng.ru/magazine/wiki/it-industriya/chto-takoe-eksel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rotynets.nobl.ru/activity/14794/" TargetMode="External"/><Relationship Id="rId17" Type="http://schemas.openxmlformats.org/officeDocument/2006/relationships/hyperlink" Target="https://vorotynets.nobl.ru/activity/31760/" TargetMode="External"/><Relationship Id="rId25" Type="http://schemas.openxmlformats.org/officeDocument/2006/relationships/hyperlink" Target="https://vorotynets.nobl.ru/activity/10951/" TargetMode="External"/><Relationship Id="rId33" Type="http://schemas.openxmlformats.org/officeDocument/2006/relationships/hyperlink" Target="URL:https://infostart.ru/pm/1430187/?ysclid=lxk2tpcr9n451907167" TargetMode="External"/><Relationship Id="rId38" Type="http://schemas.openxmlformats.org/officeDocument/2006/relationships/hyperlink" Target="https://skillbox.ru/media/management/bolshoy-gayd-ob-upravlenii-biznesprotsessami-glavnoe-chto-dolzhen-znat-kazhdyy-menedzh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rotynets.nobl.ru/activity/8536/" TargetMode="External"/><Relationship Id="rId20" Type="http://schemas.openxmlformats.org/officeDocument/2006/relationships/hyperlink" Target="https://vorotynets.nobl.ru/activity/18063/" TargetMode="External"/><Relationship Id="rId29" Type="http://schemas.openxmlformats.org/officeDocument/2006/relationships/hyperlink" Target="https://vorotynets.nobl.ru/about/structure/?nav-workers=page-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rotynets.nobl.ru/activity/8178/" TargetMode="External"/><Relationship Id="rId24" Type="http://schemas.openxmlformats.org/officeDocument/2006/relationships/hyperlink" Target="https://vorotynets.nobl.ru/activity/9551/" TargetMode="External"/><Relationship Id="rId32" Type="http://schemas.openxmlformats.org/officeDocument/2006/relationships/hyperlink" Target="URL:https://infostart.ru/pm/1430187/?ysclid=lxk2tpcr9n451907167" TargetMode="External"/><Relationship Id="rId37" Type="http://schemas.openxmlformats.org/officeDocument/2006/relationships/hyperlink" Target="https://otus.ru/nest/post/1725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vorotynets.nobl.ru/activity/10070/" TargetMode="External"/><Relationship Id="rId23" Type="http://schemas.openxmlformats.org/officeDocument/2006/relationships/hyperlink" Target="https://vorotynets.nobl.ru/activity/48609/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keysystems.ru/products/budget-development/goszadanie-smart/?ysclid=lxk3dw1lt1259408791" TargetMode="External"/><Relationship Id="rId10" Type="http://schemas.openxmlformats.org/officeDocument/2006/relationships/hyperlink" Target="https://vorotynets.nobl.ru/activity/8177/" TargetMode="External"/><Relationship Id="rId19" Type="http://schemas.openxmlformats.org/officeDocument/2006/relationships/hyperlink" Target="https://vorotynets.nobl.ru/activity/15325/" TargetMode="External"/><Relationship Id="rId31" Type="http://schemas.openxmlformats.org/officeDocument/2006/relationships/hyperlink" Target="https://systems.education/context-diagram?ysclid=lxk2qcic5326308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orotynets.nobl.ru/activity/8176/" TargetMode="External"/><Relationship Id="rId14" Type="http://schemas.openxmlformats.org/officeDocument/2006/relationships/hyperlink" Target="https://vorotynets.nobl.ru/activity/40762/" TargetMode="External"/><Relationship Id="rId22" Type="http://schemas.openxmlformats.org/officeDocument/2006/relationships/hyperlink" Target="https://vorotynets.nobl.ru/activity/19177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finam.ru/publications/item/diagramma-kooperatsii-20230629-0756/" TargetMode="External"/><Relationship Id="rId35" Type="http://schemas.openxmlformats.org/officeDocument/2006/relationships/hyperlink" Target="https://blog.skillfactory.ru/glossary/1cbuhgalteriya/?ysclid=lxk3b7goxh9748704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21102-F646-4213-AF0E-AB554F28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5808</Words>
  <Characters>33106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oksanna.zinoveva@gmail.com</dc:creator>
  <cp:keywords/>
  <dc:description/>
  <cp:lastModifiedBy>oksanna.zinoveva@gmail.com</cp:lastModifiedBy>
  <cp:revision>9</cp:revision>
  <dcterms:created xsi:type="dcterms:W3CDTF">2024-06-19T09:29:00Z</dcterms:created>
  <dcterms:modified xsi:type="dcterms:W3CDTF">2024-06-19T14:31:00Z</dcterms:modified>
</cp:coreProperties>
</file>