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A32" w:rsidRPr="00427BF1" w:rsidRDefault="00F73A32" w:rsidP="00965694">
      <w:pPr>
        <w:pStyle w:val="Default"/>
        <w:jc w:val="center"/>
        <w:rPr>
          <w:b/>
          <w:bCs/>
          <w:color w:val="auto"/>
        </w:rPr>
      </w:pPr>
      <w:r w:rsidRPr="00427BF1">
        <w:rPr>
          <w:b/>
          <w:bCs/>
          <w:color w:val="auto"/>
        </w:rPr>
        <w:t>КНУ ім. Тараса Шевченка</w:t>
      </w:r>
    </w:p>
    <w:p w:rsidR="00F73A32" w:rsidRPr="00427BF1" w:rsidRDefault="00F73A32" w:rsidP="00965694">
      <w:pPr>
        <w:pStyle w:val="Default"/>
        <w:jc w:val="center"/>
        <w:rPr>
          <w:b/>
          <w:bCs/>
          <w:color w:val="auto"/>
          <w:lang w:val="ru-RU"/>
        </w:rPr>
      </w:pPr>
      <w:r w:rsidRPr="00427BF1">
        <w:rPr>
          <w:b/>
          <w:bCs/>
          <w:color w:val="auto"/>
        </w:rPr>
        <w:t>Факультет інформаційних технологій</w:t>
      </w:r>
    </w:p>
    <w:p w:rsidR="00F73A32" w:rsidRPr="00427BF1" w:rsidRDefault="00F73A32" w:rsidP="00965694">
      <w:pPr>
        <w:pStyle w:val="Default"/>
        <w:jc w:val="center"/>
        <w:rPr>
          <w:b/>
          <w:bCs/>
          <w:color w:val="auto"/>
        </w:rPr>
      </w:pPr>
      <w:r w:rsidRPr="00427BF1">
        <w:rPr>
          <w:b/>
          <w:bCs/>
          <w:color w:val="auto"/>
        </w:rPr>
        <w:t>Кафедра програмних систем і технологій</w:t>
      </w:r>
    </w:p>
    <w:p w:rsidR="00F73A32" w:rsidRPr="00427BF1" w:rsidRDefault="00F73A32" w:rsidP="00965694">
      <w:pPr>
        <w:pStyle w:val="Default"/>
        <w:jc w:val="center"/>
        <w:rPr>
          <w:bCs/>
          <w:color w:val="auto"/>
        </w:rPr>
      </w:pPr>
    </w:p>
    <w:p w:rsidR="00F73A32" w:rsidRPr="00427BF1" w:rsidRDefault="00F73A32" w:rsidP="00965694">
      <w:pPr>
        <w:pStyle w:val="1"/>
      </w:pPr>
      <w:proofErr w:type="spellStart"/>
      <w:r w:rsidRPr="00427BF1">
        <w:t>Екзаменаційні</w:t>
      </w:r>
      <w:proofErr w:type="spellEnd"/>
      <w:r w:rsidRPr="00427BF1">
        <w:t xml:space="preserve"> </w:t>
      </w:r>
      <w:proofErr w:type="spellStart"/>
      <w:r w:rsidRPr="00427BF1">
        <w:t>запитання</w:t>
      </w:r>
      <w:proofErr w:type="spellEnd"/>
      <w:r w:rsidRPr="00427BF1">
        <w:t xml:space="preserve"> </w:t>
      </w:r>
      <w:r w:rsidRPr="00427BF1">
        <w:rPr>
          <w:lang w:val="uk-UA"/>
        </w:rPr>
        <w:t>з дисципліни «Функціональне програмування»</w:t>
      </w:r>
      <w:r w:rsidR="00497A43" w:rsidRPr="00427BF1">
        <w:rPr>
          <w:lang w:val="uk-UA"/>
        </w:rPr>
        <w:t xml:space="preserve"> </w:t>
      </w:r>
      <w:r w:rsidRPr="00427BF1">
        <w:t>(20</w:t>
      </w:r>
      <w:r w:rsidR="00E92E98" w:rsidRPr="00427BF1">
        <w:rPr>
          <w:lang w:val="uk-UA"/>
        </w:rPr>
        <w:t>21</w:t>
      </w:r>
      <w:r w:rsidRPr="00427BF1">
        <w:t>)</w:t>
      </w:r>
    </w:p>
    <w:p w:rsidR="00F73A32" w:rsidRPr="00427BF1" w:rsidRDefault="00F73A32" w:rsidP="00965694">
      <w:pPr>
        <w:pStyle w:val="a"/>
        <w:spacing w:after="120"/>
        <w:ind w:left="425" w:hanging="425"/>
        <w:jc w:val="both"/>
        <w:rPr>
          <w:color w:val="000000" w:themeColor="text1"/>
        </w:rPr>
      </w:pPr>
      <w:r w:rsidRPr="00427BF1">
        <w:rPr>
          <w:color w:val="000000" w:themeColor="text1"/>
        </w:rPr>
        <w:t>Поняття, характеристика, особливості</w:t>
      </w:r>
      <w:r w:rsidR="000519C0" w:rsidRPr="00427BF1">
        <w:rPr>
          <w:color w:val="000000" w:themeColor="text1"/>
        </w:rPr>
        <w:t xml:space="preserve"> </w:t>
      </w:r>
      <w:r w:rsidR="00DC157C" w:rsidRPr="00427BF1">
        <w:rPr>
          <w:color w:val="000000" w:themeColor="text1"/>
        </w:rPr>
        <w:t xml:space="preserve">парадигм </w:t>
      </w:r>
      <w:r w:rsidR="000519C0" w:rsidRPr="00427BF1">
        <w:rPr>
          <w:color w:val="000000" w:themeColor="text1"/>
        </w:rPr>
        <w:t>декларативного та імперативного програмування</w:t>
      </w:r>
      <w:r w:rsidRPr="00427BF1">
        <w:rPr>
          <w:color w:val="000000" w:themeColor="text1"/>
        </w:rPr>
        <w:t xml:space="preserve">, різниця між </w:t>
      </w:r>
      <w:r w:rsidR="000519C0" w:rsidRPr="00427BF1">
        <w:rPr>
          <w:color w:val="000000" w:themeColor="text1"/>
        </w:rPr>
        <w:t>цими парадигмами</w:t>
      </w:r>
      <w:r w:rsidR="006A38F2" w:rsidRPr="00427BF1">
        <w:rPr>
          <w:color w:val="000000" w:themeColor="text1"/>
        </w:rPr>
        <w:t xml:space="preserve">. </w:t>
      </w:r>
      <w:r w:rsidR="00867309" w:rsidRPr="00427BF1">
        <w:rPr>
          <w:color w:val="000000" w:themeColor="text1"/>
        </w:rPr>
        <w:t>Приклади програм, що написан</w:t>
      </w:r>
      <w:r w:rsidR="006C7A7F" w:rsidRPr="00427BF1">
        <w:rPr>
          <w:color w:val="000000" w:themeColor="text1"/>
        </w:rPr>
        <w:t>і</w:t>
      </w:r>
      <w:r w:rsidR="00867309" w:rsidRPr="00427BF1">
        <w:rPr>
          <w:color w:val="000000" w:themeColor="text1"/>
        </w:rPr>
        <w:t xml:space="preserve"> мовою імперативного та функціонального програмування</w:t>
      </w:r>
    </w:p>
    <w:p w:rsidR="00F73A32" w:rsidRPr="00427BF1" w:rsidRDefault="00DC157C" w:rsidP="00965694">
      <w:pPr>
        <w:pStyle w:val="a"/>
        <w:spacing w:after="120"/>
        <w:ind w:left="425" w:hanging="425"/>
        <w:jc w:val="both"/>
        <w:rPr>
          <w:color w:val="000000" w:themeColor="text1"/>
        </w:rPr>
      </w:pPr>
      <w:r w:rsidRPr="00427BF1">
        <w:rPr>
          <w:color w:val="000000" w:themeColor="text1"/>
        </w:rPr>
        <w:t>Характеристика</w:t>
      </w:r>
      <w:r w:rsidR="00F73A32" w:rsidRPr="00427BF1">
        <w:rPr>
          <w:color w:val="000000" w:themeColor="text1"/>
        </w:rPr>
        <w:t xml:space="preserve"> мов</w:t>
      </w:r>
      <w:r w:rsidR="002B7090" w:rsidRPr="00427BF1">
        <w:rPr>
          <w:color w:val="000000" w:themeColor="text1"/>
        </w:rPr>
        <w:t xml:space="preserve"> </w:t>
      </w:r>
      <w:r w:rsidR="00B76CBA" w:rsidRPr="00427BF1">
        <w:rPr>
          <w:color w:val="000000" w:themeColor="text1"/>
        </w:rPr>
        <w:t xml:space="preserve">функціонального </w:t>
      </w:r>
      <w:r w:rsidR="002B7090" w:rsidRPr="00427BF1">
        <w:rPr>
          <w:color w:val="000000" w:themeColor="text1"/>
        </w:rPr>
        <w:t>програмування</w:t>
      </w:r>
      <w:r w:rsidR="00F73A32" w:rsidRPr="00427BF1">
        <w:rPr>
          <w:color w:val="000000" w:themeColor="text1"/>
        </w:rPr>
        <w:t>.</w:t>
      </w:r>
      <w:r w:rsidR="002B7090" w:rsidRPr="00427BF1">
        <w:rPr>
          <w:color w:val="000000" w:themeColor="text1"/>
        </w:rPr>
        <w:t xml:space="preserve"> </w:t>
      </w:r>
      <w:r w:rsidR="006A38F2" w:rsidRPr="00427BF1">
        <w:rPr>
          <w:color w:val="000000" w:themeColor="text1"/>
        </w:rPr>
        <w:t xml:space="preserve">Переваги та недоліки мов </w:t>
      </w:r>
      <w:r w:rsidR="00B76CBA" w:rsidRPr="00427BF1">
        <w:rPr>
          <w:color w:val="000000" w:themeColor="text1"/>
        </w:rPr>
        <w:t xml:space="preserve">функціонального </w:t>
      </w:r>
      <w:r w:rsidR="006A38F2" w:rsidRPr="00427BF1">
        <w:rPr>
          <w:color w:val="000000" w:themeColor="text1"/>
        </w:rPr>
        <w:t xml:space="preserve">програмування. Області застосування </w:t>
      </w:r>
      <w:r w:rsidRPr="00427BF1">
        <w:rPr>
          <w:color w:val="000000" w:themeColor="text1"/>
        </w:rPr>
        <w:t xml:space="preserve">мов </w:t>
      </w:r>
      <w:r w:rsidR="006A38F2" w:rsidRPr="00427BF1">
        <w:rPr>
          <w:color w:val="000000" w:themeColor="text1"/>
        </w:rPr>
        <w:t>функціонального програм</w:t>
      </w:r>
      <w:r w:rsidRPr="00427BF1">
        <w:rPr>
          <w:color w:val="000000" w:themeColor="text1"/>
        </w:rPr>
        <w:t>ування. Навести приклади програми функціональною мовою програмування</w:t>
      </w:r>
    </w:p>
    <w:p w:rsidR="00AA6D20" w:rsidRPr="00427BF1" w:rsidRDefault="00AA6D20" w:rsidP="00965694">
      <w:pPr>
        <w:pStyle w:val="a"/>
        <w:spacing w:after="120"/>
        <w:ind w:left="425" w:hanging="425"/>
        <w:jc w:val="both"/>
        <w:rPr>
          <w:color w:val="000000" w:themeColor="text1"/>
        </w:rPr>
      </w:pPr>
      <w:r w:rsidRPr="00427BF1">
        <w:rPr>
          <w:color w:val="000000" w:themeColor="text1"/>
        </w:rPr>
        <w:t xml:space="preserve">Базові концепції мов </w:t>
      </w:r>
      <w:r w:rsidR="00DC157C" w:rsidRPr="00427BF1">
        <w:rPr>
          <w:color w:val="000000" w:themeColor="text1"/>
        </w:rPr>
        <w:t xml:space="preserve">функціонального програмування </w:t>
      </w:r>
      <w:r w:rsidR="006C7A7F" w:rsidRPr="00427BF1">
        <w:rPr>
          <w:color w:val="000000" w:themeColor="text1"/>
        </w:rPr>
        <w:t>(</w:t>
      </w:r>
      <w:r w:rsidRPr="00427BF1">
        <w:rPr>
          <w:color w:val="000000" w:themeColor="text1"/>
          <w:lang w:val="en-US"/>
        </w:rPr>
        <w:t>Scheme</w:t>
      </w:r>
      <w:r w:rsidR="006C7A7F" w:rsidRPr="00427BF1">
        <w:rPr>
          <w:color w:val="000000" w:themeColor="text1"/>
        </w:rPr>
        <w:t xml:space="preserve">, </w:t>
      </w:r>
      <w:r w:rsidRPr="00427BF1">
        <w:rPr>
          <w:color w:val="000000" w:themeColor="text1"/>
          <w:lang w:val="en-US"/>
        </w:rPr>
        <w:t>Lisp</w:t>
      </w:r>
      <w:r w:rsidR="006C7A7F" w:rsidRPr="00427BF1">
        <w:rPr>
          <w:color w:val="000000" w:themeColor="text1"/>
        </w:rPr>
        <w:t xml:space="preserve">, </w:t>
      </w:r>
      <w:r w:rsidR="006C7A7F" w:rsidRPr="00427BF1">
        <w:rPr>
          <w:color w:val="000000" w:themeColor="text1"/>
          <w:lang w:val="en-US"/>
        </w:rPr>
        <w:t>Haskell</w:t>
      </w:r>
      <w:r w:rsidR="006C7A7F" w:rsidRPr="00427BF1">
        <w:rPr>
          <w:color w:val="000000" w:themeColor="text1"/>
        </w:rPr>
        <w:t xml:space="preserve"> та </w:t>
      </w:r>
      <w:proofErr w:type="spellStart"/>
      <w:r w:rsidR="006C7A7F" w:rsidRPr="00427BF1">
        <w:rPr>
          <w:color w:val="000000" w:themeColor="text1"/>
        </w:rPr>
        <w:t>інш</w:t>
      </w:r>
      <w:proofErr w:type="spellEnd"/>
      <w:r w:rsidR="00497A43" w:rsidRPr="00427BF1">
        <w:rPr>
          <w:color w:val="000000" w:themeColor="text1"/>
        </w:rPr>
        <w:t>)</w:t>
      </w:r>
      <w:r w:rsidR="00CB392C" w:rsidRPr="00427BF1">
        <w:rPr>
          <w:color w:val="000000" w:themeColor="text1"/>
        </w:rPr>
        <w:t>. Поняття програмування, що управляється даними.</w:t>
      </w:r>
    </w:p>
    <w:p w:rsidR="00F73A32" w:rsidRPr="00427BF1" w:rsidRDefault="00F73A32" w:rsidP="00965694">
      <w:pPr>
        <w:pStyle w:val="a"/>
        <w:spacing w:after="120"/>
        <w:ind w:left="425" w:hanging="425"/>
        <w:jc w:val="both"/>
        <w:rPr>
          <w:color w:val="000000" w:themeColor="text1"/>
        </w:rPr>
      </w:pPr>
      <w:r w:rsidRPr="00427BF1">
        <w:rPr>
          <w:color w:val="000000" w:themeColor="text1"/>
        </w:rPr>
        <w:t>Функції у функціональному програмуванні</w:t>
      </w:r>
      <w:r w:rsidR="00867309" w:rsidRPr="00427BF1">
        <w:rPr>
          <w:color w:val="000000" w:themeColor="text1"/>
        </w:rPr>
        <w:t xml:space="preserve">: математичне визначення функції та її еквівалентне означення у функціональному програмуванню, застосування (виклик) функції, </w:t>
      </w:r>
      <w:r w:rsidR="00BD1AB4" w:rsidRPr="00427BF1">
        <w:rPr>
          <w:color w:val="000000" w:themeColor="text1"/>
        </w:rPr>
        <w:t xml:space="preserve">поняття параметрів та </w:t>
      </w:r>
      <w:r w:rsidR="001916F0" w:rsidRPr="00427BF1">
        <w:rPr>
          <w:color w:val="000000" w:themeColor="text1"/>
        </w:rPr>
        <w:t>значен</w:t>
      </w:r>
      <w:r w:rsidR="00BD1AB4" w:rsidRPr="00427BF1">
        <w:rPr>
          <w:color w:val="000000" w:themeColor="text1"/>
        </w:rPr>
        <w:t>ь</w:t>
      </w:r>
      <w:r w:rsidR="001916F0" w:rsidRPr="00427BF1">
        <w:rPr>
          <w:color w:val="000000" w:themeColor="text1"/>
        </w:rPr>
        <w:t xml:space="preserve"> функції, поняття прозорості посилань, функція як величина даних першого класу, композиція функцій, поняття функці</w:t>
      </w:r>
      <w:r w:rsidR="00BD1AB4" w:rsidRPr="00427BF1">
        <w:rPr>
          <w:color w:val="000000" w:themeColor="text1"/>
        </w:rPr>
        <w:t>й</w:t>
      </w:r>
      <w:r w:rsidR="001916F0" w:rsidRPr="00427BF1">
        <w:rPr>
          <w:color w:val="000000" w:themeColor="text1"/>
        </w:rPr>
        <w:t xml:space="preserve"> вищих порядків. </w:t>
      </w:r>
    </w:p>
    <w:p w:rsidR="00980A01" w:rsidRPr="00427BF1" w:rsidRDefault="00980A01" w:rsidP="00965694">
      <w:pPr>
        <w:pStyle w:val="a"/>
        <w:spacing w:after="120"/>
        <w:ind w:left="425" w:hanging="425"/>
        <w:jc w:val="both"/>
        <w:rPr>
          <w:color w:val="0000CC"/>
        </w:rPr>
      </w:pPr>
      <w:proofErr w:type="spellStart"/>
      <w:r w:rsidRPr="00427BF1">
        <w:rPr>
          <w:color w:val="0000CC"/>
        </w:rPr>
        <w:t>Підста</w:t>
      </w:r>
      <w:r w:rsidR="00CB392C" w:rsidRPr="00427BF1">
        <w:rPr>
          <w:color w:val="0000CC"/>
        </w:rPr>
        <w:t>новочна</w:t>
      </w:r>
      <w:proofErr w:type="spellEnd"/>
      <w:r w:rsidRPr="00427BF1">
        <w:rPr>
          <w:color w:val="0000CC"/>
        </w:rPr>
        <w:t xml:space="preserve"> модель застосування процедур мови Scheme: поняття, аплікативний і нормальний порядки обчислення процедур</w:t>
      </w:r>
      <w:r w:rsidR="00CB392C" w:rsidRPr="00427BF1">
        <w:rPr>
          <w:color w:val="0000CC"/>
        </w:rPr>
        <w:t>.</w:t>
      </w:r>
      <w:r w:rsidRPr="00427BF1">
        <w:rPr>
          <w:color w:val="0000CC"/>
        </w:rPr>
        <w:t xml:space="preserve"> </w:t>
      </w:r>
      <w:r w:rsidR="00CB392C" w:rsidRPr="00427BF1">
        <w:rPr>
          <w:color w:val="0000CC"/>
        </w:rPr>
        <w:t>Н</w:t>
      </w:r>
      <w:r w:rsidR="0000737C" w:rsidRPr="00427BF1">
        <w:rPr>
          <w:color w:val="0000CC"/>
        </w:rPr>
        <w:t xml:space="preserve">авести </w:t>
      </w:r>
      <w:r w:rsidR="00C6698D" w:rsidRPr="00427BF1">
        <w:rPr>
          <w:color w:val="0000CC"/>
        </w:rPr>
        <w:t>приклади різних значень процедур в залежності від порядку обчислення процедури.</w:t>
      </w:r>
    </w:p>
    <w:p w:rsidR="00300A9B" w:rsidRPr="00427BF1" w:rsidRDefault="00300A9B" w:rsidP="00965694">
      <w:pPr>
        <w:pStyle w:val="a"/>
        <w:spacing w:after="120"/>
        <w:ind w:left="425" w:hanging="425"/>
        <w:jc w:val="both"/>
        <w:rPr>
          <w:color w:val="000000" w:themeColor="text1"/>
        </w:rPr>
      </w:pPr>
      <w:r w:rsidRPr="00427BF1">
        <w:rPr>
          <w:color w:val="000000" w:themeColor="text1"/>
        </w:rPr>
        <w:t xml:space="preserve">Процедури і процеси, які вони породжують: лінійна рекурсія </w:t>
      </w:r>
      <w:r w:rsidR="00837539" w:rsidRPr="00427BF1">
        <w:rPr>
          <w:color w:val="000000" w:themeColor="text1"/>
        </w:rPr>
        <w:t>та</w:t>
      </w:r>
      <w:r w:rsidRPr="00427BF1">
        <w:rPr>
          <w:color w:val="000000" w:themeColor="text1"/>
        </w:rPr>
        <w:t xml:space="preserve"> ітерація, </w:t>
      </w:r>
      <w:r w:rsidR="001E3790" w:rsidRPr="00427BF1">
        <w:rPr>
          <w:color w:val="000000" w:themeColor="text1"/>
        </w:rPr>
        <w:t xml:space="preserve">деревоподібна рекурсія, </w:t>
      </w:r>
      <w:r w:rsidRPr="00427BF1">
        <w:rPr>
          <w:color w:val="000000" w:themeColor="text1"/>
        </w:rPr>
        <w:t>різниця між рекурсивною процедурою та рекурсивним процесом, хвостова рекурсія</w:t>
      </w:r>
      <w:r w:rsidR="005A19F8" w:rsidRPr="00427BF1">
        <w:rPr>
          <w:color w:val="000000" w:themeColor="text1"/>
        </w:rPr>
        <w:t xml:space="preserve"> (мінімізація неефективності рекурсії)</w:t>
      </w:r>
      <w:r w:rsidRPr="00427BF1">
        <w:rPr>
          <w:color w:val="000000" w:themeColor="text1"/>
        </w:rPr>
        <w:t>, глибина стеку</w:t>
      </w:r>
      <w:r w:rsidR="005A19F8" w:rsidRPr="00427BF1">
        <w:rPr>
          <w:color w:val="000000" w:themeColor="text1"/>
        </w:rPr>
        <w:t>, прийоми перетворення не хвостової рекурсії у хвостову (використання параметра-акумулятора)</w:t>
      </w:r>
      <w:r w:rsidR="005E0077" w:rsidRPr="00427BF1">
        <w:rPr>
          <w:color w:val="000000" w:themeColor="text1"/>
        </w:rPr>
        <w:t>, хвостові виклики та хвостовий контекст</w:t>
      </w:r>
      <w:r w:rsidR="005A19F8" w:rsidRPr="00427BF1">
        <w:rPr>
          <w:color w:val="000000" w:themeColor="text1"/>
        </w:rPr>
        <w:t>. Навести приклади рекурсивних процедур, хвостової рекурсії та переповнення стеку.</w:t>
      </w:r>
      <w:r w:rsidRPr="00427BF1">
        <w:rPr>
          <w:color w:val="000000" w:themeColor="text1"/>
        </w:rPr>
        <w:t xml:space="preserve"> </w:t>
      </w:r>
    </w:p>
    <w:p w:rsidR="00867309" w:rsidRPr="00427BF1" w:rsidRDefault="00867309" w:rsidP="00965694">
      <w:pPr>
        <w:pStyle w:val="a"/>
        <w:spacing w:after="120"/>
        <w:ind w:left="425" w:hanging="425"/>
        <w:jc w:val="both"/>
      </w:pPr>
      <w:r w:rsidRPr="00427BF1">
        <w:t>Інтерпретація поняття змінної в імперативних та функціональних мовах програмування.</w:t>
      </w:r>
      <w:r w:rsidR="00BD1AB4" w:rsidRPr="00427BF1">
        <w:t xml:space="preserve"> Альтернатива присвоєнню в строго функціональних мовах.</w:t>
      </w:r>
      <w:r w:rsidR="001916F0" w:rsidRPr="00427BF1">
        <w:t xml:space="preserve"> Навести приклади змінних як фактичних значень, змінних як областей пам’яті,</w:t>
      </w:r>
      <w:r w:rsidR="00BD1AB4" w:rsidRPr="00427BF1">
        <w:t xml:space="preserve"> прив’язки значень до змінних.</w:t>
      </w:r>
      <w:r w:rsidR="001916F0" w:rsidRPr="00427BF1">
        <w:t xml:space="preserve"> </w:t>
      </w:r>
    </w:p>
    <w:p w:rsidR="00CB392C" w:rsidRPr="00427BF1" w:rsidRDefault="00A66A38" w:rsidP="00931BDA">
      <w:pPr>
        <w:pStyle w:val="a"/>
        <w:spacing w:after="120"/>
        <w:ind w:left="425" w:hanging="425"/>
        <w:jc w:val="both"/>
      </w:pPr>
      <w:r w:rsidRPr="00427BF1">
        <w:t xml:space="preserve">Вирази в мові </w:t>
      </w:r>
      <w:r w:rsidRPr="00427BF1">
        <w:rPr>
          <w:lang w:val="en-US"/>
        </w:rPr>
        <w:t>Scheme</w:t>
      </w:r>
      <w:r w:rsidRPr="00427BF1">
        <w:t xml:space="preserve"> (</w:t>
      </w:r>
      <w:r w:rsidRPr="00427BF1">
        <w:rPr>
          <w:lang w:val="en-US"/>
        </w:rPr>
        <w:t>Lisp</w:t>
      </w:r>
      <w:r w:rsidRPr="00427BF1">
        <w:t xml:space="preserve">): типи виразів, </w:t>
      </w:r>
      <w:r w:rsidR="00C6698D" w:rsidRPr="00427BF1">
        <w:t xml:space="preserve">стандартне </w:t>
      </w:r>
      <w:r w:rsidRPr="00427BF1">
        <w:t xml:space="preserve">правило обчислення, </w:t>
      </w:r>
      <w:proofErr w:type="spellStart"/>
      <w:r w:rsidRPr="00427BF1">
        <w:t>префіксна</w:t>
      </w:r>
      <w:proofErr w:type="spellEnd"/>
      <w:r w:rsidRPr="00427BF1">
        <w:t xml:space="preserve"> форма, </w:t>
      </w:r>
      <w:r w:rsidR="00C6698D" w:rsidRPr="00427BF1">
        <w:t xml:space="preserve">приклади застосування стандартного правила обчислення виразів до атомів, символів, виразів в дужках, </w:t>
      </w:r>
      <w:proofErr w:type="spellStart"/>
      <w:r w:rsidR="00C6698D" w:rsidRPr="00427BF1">
        <w:t>підвиразів</w:t>
      </w:r>
      <w:proofErr w:type="spellEnd"/>
      <w:r w:rsidR="00C6698D" w:rsidRPr="00427BF1">
        <w:t>.</w:t>
      </w:r>
      <w:r w:rsidR="0000737C" w:rsidRPr="00427BF1">
        <w:t xml:space="preserve"> </w:t>
      </w:r>
    </w:p>
    <w:p w:rsidR="0000737C" w:rsidRPr="00427BF1" w:rsidRDefault="0000737C" w:rsidP="00965694">
      <w:pPr>
        <w:pStyle w:val="a"/>
        <w:spacing w:after="120"/>
        <w:ind w:left="425" w:hanging="425"/>
        <w:jc w:val="both"/>
      </w:pPr>
      <w:r w:rsidRPr="00427BF1">
        <w:t>Класифікація типів виразів (примітивні та похідні). Похідні типи виразів</w:t>
      </w:r>
      <w:r w:rsidR="008E640C" w:rsidRPr="00427BF1">
        <w:t>: умовні вирази (</w:t>
      </w:r>
      <w:proofErr w:type="spellStart"/>
      <w:r w:rsidR="008E640C" w:rsidRPr="00427BF1">
        <w:t>cond</w:t>
      </w:r>
      <w:proofErr w:type="spellEnd"/>
      <w:r w:rsidR="008E640C" w:rsidRPr="00427BF1">
        <w:t>), логічні операції (</w:t>
      </w:r>
      <w:proofErr w:type="spellStart"/>
      <w:r w:rsidR="008E640C" w:rsidRPr="00427BF1">
        <w:t>and</w:t>
      </w:r>
      <w:proofErr w:type="spellEnd"/>
      <w:r w:rsidR="008E640C" w:rsidRPr="00427BF1">
        <w:t xml:space="preserve">, </w:t>
      </w:r>
      <w:proofErr w:type="spellStart"/>
      <w:r w:rsidR="008E640C" w:rsidRPr="00427BF1">
        <w:t>or</w:t>
      </w:r>
      <w:proofErr w:type="spellEnd"/>
      <w:r w:rsidR="008E640C" w:rsidRPr="00427BF1">
        <w:t>), конструкти, що пов'язують (</w:t>
      </w:r>
      <w:proofErr w:type="spellStart"/>
      <w:r w:rsidR="008E640C" w:rsidRPr="00427BF1">
        <w:t>let</w:t>
      </w:r>
      <w:proofErr w:type="spellEnd"/>
      <w:r w:rsidR="008E640C" w:rsidRPr="00427BF1">
        <w:t xml:space="preserve">, </w:t>
      </w:r>
      <w:proofErr w:type="spellStart"/>
      <w:r w:rsidR="008E640C" w:rsidRPr="00427BF1">
        <w:t>let</w:t>
      </w:r>
      <w:proofErr w:type="spellEnd"/>
      <w:r w:rsidR="008E640C" w:rsidRPr="00427BF1">
        <w:t xml:space="preserve">*, </w:t>
      </w:r>
      <w:proofErr w:type="spellStart"/>
      <w:r w:rsidR="008E640C" w:rsidRPr="00427BF1">
        <w:t>letrec</w:t>
      </w:r>
      <w:proofErr w:type="spellEnd"/>
      <w:r w:rsidR="008E640C" w:rsidRPr="00427BF1">
        <w:t xml:space="preserve">), послідовне виконання (begin), ітерації (do), поняття відкладеного обчислення, </w:t>
      </w:r>
      <w:proofErr w:type="spellStart"/>
      <w:r w:rsidR="008E640C" w:rsidRPr="00427BF1">
        <w:t>квазі</w:t>
      </w:r>
      <w:proofErr w:type="spellEnd"/>
      <w:r w:rsidR="008E640C" w:rsidRPr="00427BF1">
        <w:t xml:space="preserve"> цитування. Навести приклади перерахованих типів виразів.</w:t>
      </w:r>
    </w:p>
    <w:p w:rsidR="00A5016A" w:rsidRPr="00427BF1" w:rsidRDefault="00497A43" w:rsidP="00965694">
      <w:pPr>
        <w:pStyle w:val="a"/>
        <w:spacing w:after="120"/>
        <w:ind w:left="425" w:hanging="425"/>
        <w:jc w:val="both"/>
      </w:pPr>
      <w:proofErr w:type="spellStart"/>
      <w:r w:rsidRPr="00427BF1">
        <w:t>Булеві</w:t>
      </w:r>
      <w:proofErr w:type="spellEnd"/>
      <w:r w:rsidRPr="00427BF1">
        <w:t xml:space="preserve"> типи даних і</w:t>
      </w:r>
      <w:r w:rsidR="00A5016A" w:rsidRPr="00427BF1">
        <w:t xml:space="preserve"> предикати</w:t>
      </w:r>
      <w:r w:rsidRPr="00427BF1">
        <w:t>.</w:t>
      </w:r>
      <w:r w:rsidR="00A5016A" w:rsidRPr="00427BF1">
        <w:t xml:space="preserve"> </w:t>
      </w:r>
    </w:p>
    <w:p w:rsidR="009A62C5" w:rsidRPr="00427BF1" w:rsidRDefault="002D00E2" w:rsidP="00965694">
      <w:pPr>
        <w:pStyle w:val="a"/>
        <w:spacing w:after="120"/>
        <w:ind w:left="425" w:hanging="425"/>
        <w:jc w:val="both"/>
      </w:pPr>
      <w:r w:rsidRPr="00427BF1">
        <w:rPr>
          <w:lang w:val="en-US"/>
        </w:rPr>
        <w:sym w:font="Symbol" w:char="F06C"/>
      </w:r>
      <w:r w:rsidRPr="00427BF1">
        <w:rPr>
          <w:lang w:val="ru-RU"/>
        </w:rPr>
        <w:t>-</w:t>
      </w:r>
      <w:proofErr w:type="spellStart"/>
      <w:r w:rsidRPr="00427BF1">
        <w:rPr>
          <w:lang w:val="ru-RU"/>
        </w:rPr>
        <w:t>числення</w:t>
      </w:r>
      <w:proofErr w:type="spellEnd"/>
      <w:r w:rsidR="002907CB" w:rsidRPr="00427BF1">
        <w:rPr>
          <w:lang w:val="ru-RU"/>
        </w:rPr>
        <w:t xml:space="preserve"> як основа </w:t>
      </w:r>
      <w:proofErr w:type="spellStart"/>
      <w:r w:rsidR="002907CB" w:rsidRPr="00427BF1">
        <w:rPr>
          <w:lang w:val="ru-RU"/>
        </w:rPr>
        <w:t>визначення</w:t>
      </w:r>
      <w:proofErr w:type="spellEnd"/>
      <w:r w:rsidR="002907CB" w:rsidRPr="00427BF1">
        <w:rPr>
          <w:lang w:val="ru-RU"/>
        </w:rPr>
        <w:t xml:space="preserve"> </w:t>
      </w:r>
      <w:proofErr w:type="spellStart"/>
      <w:r w:rsidR="002907CB" w:rsidRPr="00427BF1">
        <w:rPr>
          <w:lang w:val="ru-RU"/>
        </w:rPr>
        <w:t>функцій</w:t>
      </w:r>
      <w:proofErr w:type="spellEnd"/>
      <w:r w:rsidR="002907CB" w:rsidRPr="00427BF1">
        <w:rPr>
          <w:lang w:val="ru-RU"/>
        </w:rPr>
        <w:t xml:space="preserve"> (процедур)</w:t>
      </w:r>
      <w:r w:rsidRPr="00427BF1">
        <w:rPr>
          <w:lang w:val="ru-RU"/>
        </w:rPr>
        <w:t xml:space="preserve">. </w:t>
      </w:r>
      <w:proofErr w:type="spellStart"/>
      <w:r w:rsidR="002907CB" w:rsidRPr="00427BF1">
        <w:rPr>
          <w:lang w:val="ru-RU"/>
        </w:rPr>
        <w:t>Функції</w:t>
      </w:r>
      <w:proofErr w:type="spellEnd"/>
      <w:r w:rsidR="002907CB" w:rsidRPr="00427BF1">
        <w:rPr>
          <w:lang w:val="ru-RU"/>
        </w:rPr>
        <w:t xml:space="preserve"> (п</w:t>
      </w:r>
      <w:proofErr w:type="spellStart"/>
      <w:r w:rsidR="009A62C5" w:rsidRPr="00427BF1">
        <w:t>роцедури</w:t>
      </w:r>
      <w:proofErr w:type="spellEnd"/>
      <w:r w:rsidR="002907CB" w:rsidRPr="00427BF1">
        <w:t>)</w:t>
      </w:r>
      <w:r w:rsidR="009A62C5" w:rsidRPr="00427BF1">
        <w:t xml:space="preserve"> вищих порядків: процедури в якості аргументів, побудова процедур за допомогою форми </w:t>
      </w:r>
      <w:r w:rsidR="009A62C5" w:rsidRPr="00427BF1">
        <w:rPr>
          <w:lang w:val="en-US"/>
        </w:rPr>
        <w:t>lambda</w:t>
      </w:r>
      <w:r w:rsidR="009A62C5" w:rsidRPr="00427BF1">
        <w:t>, процедури як значення, що повертаються. Навести приклади коду для застосування процедур вищих порядків.</w:t>
      </w:r>
    </w:p>
    <w:p w:rsidR="002D00E2" w:rsidRPr="00427BF1" w:rsidRDefault="002D00E2" w:rsidP="002D00E2">
      <w:pPr>
        <w:pStyle w:val="a"/>
        <w:spacing w:after="120"/>
        <w:ind w:left="425" w:hanging="425"/>
        <w:jc w:val="both"/>
        <w:rPr>
          <w:lang w:val="ru-RU"/>
        </w:rPr>
      </w:pPr>
      <w:r w:rsidRPr="00427BF1">
        <w:rPr>
          <w:lang w:val="ru-RU"/>
        </w:rPr>
        <w:t xml:space="preserve">Проста </w:t>
      </w:r>
      <w:proofErr w:type="spellStart"/>
      <w:r w:rsidRPr="00427BF1">
        <w:rPr>
          <w:lang w:val="ru-RU"/>
        </w:rPr>
        <w:t>рекурсія</w:t>
      </w:r>
      <w:proofErr w:type="spellEnd"/>
      <w:r w:rsidRPr="00427BF1">
        <w:rPr>
          <w:lang w:val="ru-RU"/>
        </w:rPr>
        <w:t xml:space="preserve">. </w:t>
      </w:r>
      <w:proofErr w:type="spellStart"/>
      <w:r w:rsidRPr="00427BF1">
        <w:rPr>
          <w:lang w:val="ru-RU"/>
        </w:rPr>
        <w:t>Рекурсія</w:t>
      </w:r>
      <w:proofErr w:type="spellEnd"/>
      <w:r w:rsidRPr="00427BF1">
        <w:rPr>
          <w:lang w:val="ru-RU"/>
        </w:rPr>
        <w:t xml:space="preserve"> за </w:t>
      </w:r>
      <w:proofErr w:type="spellStart"/>
      <w:r w:rsidRPr="00427BF1">
        <w:rPr>
          <w:lang w:val="ru-RU"/>
        </w:rPr>
        <w:t>значенням</w:t>
      </w:r>
      <w:proofErr w:type="spellEnd"/>
      <w:r w:rsidRPr="00427BF1">
        <w:rPr>
          <w:lang w:val="ru-RU"/>
        </w:rPr>
        <w:t xml:space="preserve"> і </w:t>
      </w:r>
      <w:proofErr w:type="spellStart"/>
      <w:r w:rsidRPr="00427BF1">
        <w:rPr>
          <w:lang w:val="ru-RU"/>
        </w:rPr>
        <w:t>рекурсія</w:t>
      </w:r>
      <w:proofErr w:type="spellEnd"/>
      <w:r w:rsidRPr="00427BF1">
        <w:rPr>
          <w:lang w:val="ru-RU"/>
        </w:rPr>
        <w:t xml:space="preserve"> по аргументу. </w:t>
      </w:r>
      <w:proofErr w:type="spellStart"/>
      <w:r w:rsidRPr="00427BF1">
        <w:rPr>
          <w:lang w:val="ru-RU"/>
        </w:rPr>
        <w:t>Паралельна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рекурсія</w:t>
      </w:r>
      <w:proofErr w:type="spellEnd"/>
      <w:r w:rsidRPr="00427BF1">
        <w:rPr>
          <w:lang w:val="ru-RU"/>
        </w:rPr>
        <w:t xml:space="preserve">. </w:t>
      </w:r>
      <w:proofErr w:type="spellStart"/>
      <w:r w:rsidRPr="00427BF1">
        <w:rPr>
          <w:lang w:val="ru-RU"/>
        </w:rPr>
        <w:t>Взаємна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рекурсія</w:t>
      </w:r>
      <w:proofErr w:type="spellEnd"/>
      <w:r w:rsidRPr="00427BF1">
        <w:rPr>
          <w:lang w:val="ru-RU"/>
        </w:rPr>
        <w:t xml:space="preserve">. </w:t>
      </w:r>
      <w:proofErr w:type="spellStart"/>
      <w:r w:rsidRPr="00427BF1">
        <w:rPr>
          <w:lang w:val="ru-RU"/>
        </w:rPr>
        <w:t>Рекурсія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більш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високого</w:t>
      </w:r>
      <w:proofErr w:type="spellEnd"/>
      <w:r w:rsidRPr="00427BF1">
        <w:rPr>
          <w:lang w:val="ru-RU"/>
        </w:rPr>
        <w:t xml:space="preserve"> порядку.</w:t>
      </w:r>
    </w:p>
    <w:p w:rsidR="002D00E2" w:rsidRPr="00427BF1" w:rsidRDefault="002D00E2" w:rsidP="002D00E2">
      <w:pPr>
        <w:pStyle w:val="a"/>
        <w:spacing w:after="120"/>
        <w:ind w:left="425" w:hanging="425"/>
        <w:jc w:val="both"/>
        <w:rPr>
          <w:lang w:val="ru-RU"/>
        </w:rPr>
      </w:pPr>
      <w:r w:rsidRPr="00427BF1">
        <w:rPr>
          <w:lang w:val="en-US"/>
        </w:rPr>
        <w:lastRenderedPageBreak/>
        <w:t>S</w:t>
      </w:r>
      <w:r w:rsidRPr="00427BF1">
        <w:rPr>
          <w:lang w:val="ru-RU"/>
        </w:rPr>
        <w:t>-</w:t>
      </w:r>
      <w:proofErr w:type="spellStart"/>
      <w:r w:rsidRPr="00427BF1">
        <w:rPr>
          <w:lang w:val="ru-RU"/>
        </w:rPr>
        <w:t>вирази</w:t>
      </w:r>
      <w:proofErr w:type="spellEnd"/>
      <w:r w:rsidRPr="00427BF1">
        <w:rPr>
          <w:lang w:val="ru-RU"/>
        </w:rPr>
        <w:t xml:space="preserve"> як </w:t>
      </w:r>
      <w:proofErr w:type="spellStart"/>
      <w:r w:rsidRPr="00427BF1">
        <w:rPr>
          <w:lang w:val="ru-RU"/>
        </w:rPr>
        <w:t>основні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типи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даних</w:t>
      </w:r>
      <w:proofErr w:type="spellEnd"/>
      <w:r w:rsidRPr="00427BF1">
        <w:rPr>
          <w:lang w:val="ru-RU"/>
        </w:rPr>
        <w:t xml:space="preserve"> в </w:t>
      </w:r>
      <w:proofErr w:type="spellStart"/>
      <w:r w:rsidRPr="00427BF1">
        <w:rPr>
          <w:lang w:val="ru-RU"/>
        </w:rPr>
        <w:t>мові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Лісп</w:t>
      </w:r>
      <w:proofErr w:type="spellEnd"/>
      <w:r w:rsidRPr="00427BF1">
        <w:rPr>
          <w:lang w:val="ru-RU"/>
        </w:rPr>
        <w:t xml:space="preserve">. Списки. </w:t>
      </w:r>
      <w:proofErr w:type="spellStart"/>
      <w:r w:rsidRPr="00427BF1">
        <w:rPr>
          <w:lang w:val="ru-RU"/>
        </w:rPr>
        <w:t>Рекурсивне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визначення</w:t>
      </w:r>
      <w:proofErr w:type="spellEnd"/>
      <w:r w:rsidRPr="00427BF1">
        <w:rPr>
          <w:lang w:val="ru-RU"/>
        </w:rPr>
        <w:t xml:space="preserve"> списку. </w:t>
      </w:r>
      <w:proofErr w:type="spellStart"/>
      <w:r w:rsidRPr="00427BF1">
        <w:rPr>
          <w:lang w:val="ru-RU"/>
        </w:rPr>
        <w:t>Базові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функції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обробки</w:t>
      </w:r>
      <w:proofErr w:type="spellEnd"/>
      <w:r w:rsidRPr="00427BF1">
        <w:rPr>
          <w:lang w:val="ru-RU"/>
        </w:rPr>
        <w:t xml:space="preserve"> </w:t>
      </w:r>
      <w:r w:rsidRPr="00427BF1">
        <w:rPr>
          <w:lang w:val="en-US"/>
        </w:rPr>
        <w:t>S</w:t>
      </w:r>
      <w:r w:rsidRPr="00427BF1">
        <w:rPr>
          <w:lang w:val="ru-RU"/>
        </w:rPr>
        <w:t>-</w:t>
      </w:r>
      <w:proofErr w:type="spellStart"/>
      <w:r w:rsidRPr="00427BF1">
        <w:rPr>
          <w:lang w:val="ru-RU"/>
        </w:rPr>
        <w:t>виразів</w:t>
      </w:r>
      <w:proofErr w:type="spellEnd"/>
      <w:r w:rsidRPr="00427BF1">
        <w:rPr>
          <w:lang w:val="ru-RU"/>
        </w:rPr>
        <w:t xml:space="preserve"> </w:t>
      </w:r>
      <w:r w:rsidRPr="00427BF1">
        <w:rPr>
          <w:lang w:val="en-US"/>
        </w:rPr>
        <w:t>CAR</w:t>
      </w:r>
      <w:r w:rsidRPr="00427BF1">
        <w:rPr>
          <w:lang w:val="ru-RU"/>
        </w:rPr>
        <w:t xml:space="preserve">, </w:t>
      </w:r>
      <w:r w:rsidRPr="00427BF1">
        <w:rPr>
          <w:lang w:val="en-US"/>
        </w:rPr>
        <w:t>CDR</w:t>
      </w:r>
      <w:r w:rsidRPr="00427BF1">
        <w:rPr>
          <w:lang w:val="ru-RU"/>
        </w:rPr>
        <w:t xml:space="preserve">, </w:t>
      </w:r>
      <w:r w:rsidRPr="00427BF1">
        <w:rPr>
          <w:lang w:val="en-US"/>
        </w:rPr>
        <w:t>CONS</w:t>
      </w:r>
      <w:r w:rsidRPr="00427BF1">
        <w:rPr>
          <w:lang w:val="ru-RU"/>
        </w:rPr>
        <w:t xml:space="preserve">, </w:t>
      </w:r>
      <w:r w:rsidRPr="00427BF1">
        <w:rPr>
          <w:lang w:val="en-US"/>
        </w:rPr>
        <w:t>ATOM</w:t>
      </w:r>
      <w:r w:rsidRPr="00427BF1">
        <w:rPr>
          <w:lang w:val="ru-RU"/>
        </w:rPr>
        <w:t xml:space="preserve">, </w:t>
      </w:r>
      <w:r w:rsidRPr="00427BF1">
        <w:rPr>
          <w:lang w:val="en-US"/>
        </w:rPr>
        <w:t>EQ</w:t>
      </w:r>
      <w:r w:rsidRPr="00427BF1">
        <w:rPr>
          <w:lang w:val="ru-RU"/>
        </w:rPr>
        <w:t xml:space="preserve">, </w:t>
      </w:r>
      <w:r w:rsidRPr="00427BF1">
        <w:rPr>
          <w:lang w:val="en-US"/>
        </w:rPr>
        <w:t>COND</w:t>
      </w:r>
    </w:p>
    <w:p w:rsidR="002D00E2" w:rsidRPr="00427BF1" w:rsidRDefault="002D00E2" w:rsidP="002D00E2">
      <w:pPr>
        <w:pStyle w:val="a"/>
        <w:spacing w:after="120"/>
        <w:ind w:left="425" w:hanging="425"/>
        <w:jc w:val="both"/>
        <w:rPr>
          <w:lang w:val="ru-RU"/>
        </w:rPr>
      </w:pPr>
      <w:proofErr w:type="spellStart"/>
      <w:r w:rsidRPr="00427BF1">
        <w:rPr>
          <w:lang w:val="ru-RU"/>
        </w:rPr>
        <w:t>Поняття</w:t>
      </w:r>
      <w:proofErr w:type="spellEnd"/>
      <w:r w:rsidRPr="00427BF1">
        <w:rPr>
          <w:lang w:val="ru-RU"/>
        </w:rPr>
        <w:t xml:space="preserve"> списку як </w:t>
      </w:r>
      <w:proofErr w:type="spellStart"/>
      <w:r w:rsidRPr="00427BF1">
        <w:rPr>
          <w:lang w:val="ru-RU"/>
        </w:rPr>
        <w:t>основної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структури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даних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мови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Лісп</w:t>
      </w:r>
      <w:proofErr w:type="spellEnd"/>
      <w:r w:rsidRPr="00427BF1">
        <w:rPr>
          <w:lang w:val="ru-RU"/>
        </w:rPr>
        <w:t xml:space="preserve">. </w:t>
      </w:r>
      <w:proofErr w:type="spellStart"/>
      <w:r w:rsidRPr="00427BF1">
        <w:rPr>
          <w:lang w:val="ru-RU"/>
        </w:rPr>
        <w:t>Графічне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представлення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облікової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структури</w:t>
      </w:r>
      <w:proofErr w:type="spellEnd"/>
      <w:r w:rsidRPr="00427BF1">
        <w:rPr>
          <w:lang w:val="ru-RU"/>
        </w:rPr>
        <w:t xml:space="preserve">. </w:t>
      </w:r>
      <w:proofErr w:type="spellStart"/>
      <w:r w:rsidRPr="00427BF1">
        <w:rPr>
          <w:lang w:val="ru-RU"/>
        </w:rPr>
        <w:t>Реалізація</w:t>
      </w:r>
      <w:proofErr w:type="spellEnd"/>
      <w:r w:rsidRPr="00427BF1">
        <w:rPr>
          <w:lang w:val="ru-RU"/>
        </w:rPr>
        <w:t xml:space="preserve"> на </w:t>
      </w:r>
      <w:proofErr w:type="spellStart"/>
      <w:r w:rsidRPr="00427BF1">
        <w:rPr>
          <w:lang w:val="ru-RU"/>
        </w:rPr>
        <w:t>базі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основних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функцій</w:t>
      </w:r>
      <w:proofErr w:type="spellEnd"/>
      <w:r w:rsidRPr="00427BF1">
        <w:rPr>
          <w:lang w:val="ru-RU"/>
        </w:rPr>
        <w:t xml:space="preserve"> </w:t>
      </w:r>
      <w:r w:rsidRPr="00427BF1">
        <w:rPr>
          <w:lang w:val="en-US"/>
        </w:rPr>
        <w:t>CAR</w:t>
      </w:r>
      <w:r w:rsidRPr="00427BF1">
        <w:rPr>
          <w:lang w:val="ru-RU"/>
        </w:rPr>
        <w:t xml:space="preserve">, </w:t>
      </w:r>
      <w:r w:rsidRPr="00427BF1">
        <w:rPr>
          <w:lang w:val="en-US"/>
        </w:rPr>
        <w:t>CDR</w:t>
      </w:r>
      <w:r w:rsidRPr="00427BF1">
        <w:rPr>
          <w:lang w:val="ru-RU"/>
        </w:rPr>
        <w:t xml:space="preserve">, </w:t>
      </w:r>
      <w:r w:rsidRPr="00427BF1">
        <w:rPr>
          <w:lang w:val="en-US"/>
        </w:rPr>
        <w:t>CONS</w:t>
      </w:r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інших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функцій</w:t>
      </w:r>
      <w:proofErr w:type="spellEnd"/>
      <w:r w:rsidRPr="00427BF1">
        <w:rPr>
          <w:lang w:val="ru-RU"/>
        </w:rPr>
        <w:t xml:space="preserve">: </w:t>
      </w:r>
      <w:r w:rsidRPr="00427BF1">
        <w:rPr>
          <w:lang w:val="en-US"/>
        </w:rPr>
        <w:t>Append</w:t>
      </w:r>
      <w:r w:rsidRPr="00427BF1">
        <w:rPr>
          <w:lang w:val="ru-RU"/>
        </w:rPr>
        <w:t xml:space="preserve"> (</w:t>
      </w:r>
      <w:proofErr w:type="spellStart"/>
      <w:r w:rsidRPr="00427BF1">
        <w:rPr>
          <w:lang w:val="ru-RU"/>
        </w:rPr>
        <w:t>злиття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двох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списків</w:t>
      </w:r>
      <w:proofErr w:type="spellEnd"/>
      <w:r w:rsidRPr="00427BF1">
        <w:rPr>
          <w:lang w:val="ru-RU"/>
        </w:rPr>
        <w:t xml:space="preserve">), </w:t>
      </w:r>
      <w:r w:rsidRPr="00427BF1">
        <w:rPr>
          <w:lang w:val="en-US"/>
        </w:rPr>
        <w:t>Length</w:t>
      </w:r>
      <w:r w:rsidRPr="00427BF1">
        <w:rPr>
          <w:lang w:val="ru-RU"/>
        </w:rPr>
        <w:t xml:space="preserve"> (</w:t>
      </w:r>
      <w:proofErr w:type="spellStart"/>
      <w:r w:rsidRPr="00427BF1">
        <w:rPr>
          <w:lang w:val="ru-RU"/>
        </w:rPr>
        <w:t>визначення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довжини</w:t>
      </w:r>
      <w:proofErr w:type="spellEnd"/>
      <w:r w:rsidRPr="00427BF1">
        <w:rPr>
          <w:lang w:val="ru-RU"/>
        </w:rPr>
        <w:t xml:space="preserve"> списку), </w:t>
      </w:r>
      <w:r w:rsidRPr="00427BF1">
        <w:rPr>
          <w:lang w:val="en-US"/>
        </w:rPr>
        <w:t>Reverse</w:t>
      </w:r>
      <w:r w:rsidRPr="00427BF1">
        <w:rPr>
          <w:lang w:val="ru-RU"/>
        </w:rPr>
        <w:t xml:space="preserve"> (</w:t>
      </w:r>
      <w:proofErr w:type="spellStart"/>
      <w:r w:rsidRPr="00427BF1">
        <w:rPr>
          <w:lang w:val="ru-RU"/>
        </w:rPr>
        <w:t>реверсування</w:t>
      </w:r>
      <w:proofErr w:type="spellEnd"/>
      <w:r w:rsidRPr="00427BF1">
        <w:rPr>
          <w:lang w:val="ru-RU"/>
        </w:rPr>
        <w:t xml:space="preserve"> списку)</w:t>
      </w:r>
    </w:p>
    <w:p w:rsidR="002D00E2" w:rsidRPr="00427BF1" w:rsidRDefault="002D00E2" w:rsidP="002D00E2">
      <w:pPr>
        <w:pStyle w:val="a"/>
        <w:spacing w:after="120"/>
        <w:ind w:left="425" w:hanging="425"/>
        <w:jc w:val="both"/>
        <w:rPr>
          <w:lang w:val="ru-RU"/>
        </w:rPr>
      </w:pPr>
      <w:proofErr w:type="spellStart"/>
      <w:r w:rsidRPr="00427BF1">
        <w:rPr>
          <w:lang w:val="ru-RU"/>
        </w:rPr>
        <w:t>Накопичуючий</w:t>
      </w:r>
      <w:proofErr w:type="spellEnd"/>
      <w:r w:rsidRPr="00427BF1">
        <w:rPr>
          <w:lang w:val="ru-RU"/>
        </w:rPr>
        <w:t xml:space="preserve"> параметр - </w:t>
      </w:r>
      <w:proofErr w:type="spellStart"/>
      <w:r w:rsidRPr="00427BF1">
        <w:rPr>
          <w:lang w:val="ru-RU"/>
        </w:rPr>
        <w:t>акумулятор</w:t>
      </w:r>
      <w:proofErr w:type="spellEnd"/>
      <w:r w:rsidRPr="00427BF1">
        <w:rPr>
          <w:lang w:val="ru-RU"/>
        </w:rPr>
        <w:t xml:space="preserve">. </w:t>
      </w:r>
      <w:proofErr w:type="spellStart"/>
      <w:r w:rsidRPr="00427BF1">
        <w:rPr>
          <w:lang w:val="ru-RU"/>
        </w:rPr>
        <w:t>Принципи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побудови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визначень</w:t>
      </w:r>
      <w:proofErr w:type="spellEnd"/>
      <w:r w:rsidRPr="00427BF1">
        <w:rPr>
          <w:lang w:val="ru-RU"/>
        </w:rPr>
        <w:t xml:space="preserve"> з </w:t>
      </w:r>
      <w:proofErr w:type="spellStart"/>
      <w:r w:rsidRPr="00427BF1">
        <w:rPr>
          <w:lang w:val="ru-RU"/>
        </w:rPr>
        <w:t>накопичуючим</w:t>
      </w:r>
      <w:proofErr w:type="spellEnd"/>
      <w:r w:rsidRPr="00427BF1">
        <w:rPr>
          <w:lang w:val="ru-RU"/>
        </w:rPr>
        <w:t xml:space="preserve"> параметром.</w:t>
      </w:r>
      <w:r w:rsidRPr="00427BF1">
        <w:t xml:space="preserve"> </w:t>
      </w:r>
      <w:proofErr w:type="spellStart"/>
      <w:r w:rsidRPr="00427BF1">
        <w:rPr>
          <w:lang w:val="ru-RU"/>
        </w:rPr>
        <w:t>Пр</w:t>
      </w:r>
      <w:r w:rsidRPr="00427BF1">
        <w:t>иклади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використання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накопичу</w:t>
      </w:r>
      <w:r w:rsidRPr="00427BF1">
        <w:t>ючого</w:t>
      </w:r>
      <w:proofErr w:type="spellEnd"/>
      <w:r w:rsidRPr="00427BF1">
        <w:rPr>
          <w:lang w:val="ru-RU"/>
        </w:rPr>
        <w:t xml:space="preserve"> параметра. </w:t>
      </w:r>
      <w:proofErr w:type="spellStart"/>
      <w:r w:rsidRPr="00427BF1">
        <w:rPr>
          <w:lang w:val="ru-RU"/>
        </w:rPr>
        <w:t>підставкова</w:t>
      </w:r>
      <w:proofErr w:type="spellEnd"/>
      <w:r w:rsidRPr="00427BF1">
        <w:rPr>
          <w:lang w:val="ru-RU"/>
        </w:rPr>
        <w:t xml:space="preserve"> модель:</w:t>
      </w:r>
    </w:p>
    <w:p w:rsidR="002D00E2" w:rsidRPr="00427BF1" w:rsidRDefault="002D00E2" w:rsidP="002D00E2">
      <w:pPr>
        <w:pStyle w:val="a"/>
        <w:spacing w:after="120"/>
        <w:ind w:left="425" w:hanging="425"/>
        <w:jc w:val="both"/>
        <w:rPr>
          <w:lang w:val="ru-RU"/>
        </w:rPr>
      </w:pPr>
      <w:proofErr w:type="spellStart"/>
      <w:r w:rsidRPr="00427BF1">
        <w:rPr>
          <w:lang w:val="ru-RU"/>
        </w:rPr>
        <w:t>Функції</w:t>
      </w:r>
      <w:proofErr w:type="spellEnd"/>
      <w:r w:rsidRPr="00427BF1">
        <w:rPr>
          <w:lang w:val="ru-RU"/>
        </w:rPr>
        <w:t xml:space="preserve"> </w:t>
      </w:r>
      <w:r w:rsidRPr="00427BF1">
        <w:rPr>
          <w:lang w:val="en-US"/>
        </w:rPr>
        <w:t>SET</w:t>
      </w:r>
      <w:r w:rsidRPr="00427BF1">
        <w:rPr>
          <w:lang w:val="ru-RU"/>
        </w:rPr>
        <w:t xml:space="preserve">, </w:t>
      </w:r>
      <w:r w:rsidRPr="00427BF1">
        <w:rPr>
          <w:lang w:val="en-US"/>
        </w:rPr>
        <w:t>SETQ</w:t>
      </w:r>
      <w:r w:rsidRPr="00427BF1">
        <w:rPr>
          <w:lang w:val="ru-RU"/>
        </w:rPr>
        <w:t xml:space="preserve">, </w:t>
      </w:r>
      <w:r w:rsidRPr="00427BF1">
        <w:rPr>
          <w:lang w:val="en-US"/>
        </w:rPr>
        <w:t>SETF</w:t>
      </w:r>
      <w:r w:rsidRPr="00427BF1">
        <w:rPr>
          <w:lang w:val="ru-RU"/>
        </w:rPr>
        <w:t xml:space="preserve">. </w:t>
      </w:r>
      <w:proofErr w:type="spellStart"/>
      <w:r w:rsidRPr="00427BF1">
        <w:rPr>
          <w:lang w:val="ru-RU"/>
        </w:rPr>
        <w:t>Керуючі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структури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мови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Лісп</w:t>
      </w:r>
      <w:proofErr w:type="spellEnd"/>
      <w:r w:rsidRPr="00427BF1">
        <w:rPr>
          <w:lang w:val="ru-RU"/>
        </w:rPr>
        <w:t xml:space="preserve">: робота з контекстом, </w:t>
      </w:r>
      <w:proofErr w:type="spellStart"/>
      <w:r w:rsidRPr="00427BF1">
        <w:rPr>
          <w:lang w:val="ru-RU"/>
        </w:rPr>
        <w:t>послідовне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виконання</w:t>
      </w:r>
      <w:proofErr w:type="spellEnd"/>
      <w:r w:rsidRPr="00427BF1">
        <w:rPr>
          <w:lang w:val="ru-RU"/>
        </w:rPr>
        <w:t xml:space="preserve">, </w:t>
      </w:r>
      <w:proofErr w:type="spellStart"/>
      <w:r w:rsidRPr="00427BF1">
        <w:rPr>
          <w:lang w:val="ru-RU"/>
        </w:rPr>
        <w:t>розгалуження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обчислень</w:t>
      </w:r>
      <w:proofErr w:type="spellEnd"/>
      <w:r w:rsidRPr="00427BF1">
        <w:rPr>
          <w:lang w:val="ru-RU"/>
        </w:rPr>
        <w:t xml:space="preserve">, </w:t>
      </w:r>
      <w:proofErr w:type="spellStart"/>
      <w:r w:rsidRPr="00427BF1">
        <w:rPr>
          <w:lang w:val="ru-RU"/>
        </w:rPr>
        <w:t>ітерації</w:t>
      </w:r>
      <w:proofErr w:type="spellEnd"/>
      <w:r w:rsidRPr="00427BF1">
        <w:rPr>
          <w:lang w:val="ru-RU"/>
        </w:rPr>
        <w:t>.</w:t>
      </w:r>
    </w:p>
    <w:p w:rsidR="002D00E2" w:rsidRPr="00427BF1" w:rsidRDefault="002D00E2" w:rsidP="002D00E2">
      <w:pPr>
        <w:pStyle w:val="a"/>
        <w:spacing w:after="120"/>
        <w:ind w:left="425" w:hanging="425"/>
        <w:jc w:val="both"/>
        <w:rPr>
          <w:lang w:val="en-US"/>
        </w:rPr>
      </w:pPr>
      <w:proofErr w:type="spellStart"/>
      <w:r w:rsidRPr="00427BF1">
        <w:rPr>
          <w:lang w:val="ru-RU"/>
        </w:rPr>
        <w:t>Поняття</w:t>
      </w:r>
      <w:proofErr w:type="spellEnd"/>
      <w:r w:rsidRPr="00427BF1">
        <w:rPr>
          <w:lang w:val="ru-RU"/>
        </w:rPr>
        <w:t xml:space="preserve"> макроса в </w:t>
      </w:r>
      <w:proofErr w:type="spellStart"/>
      <w:r w:rsidRPr="00427BF1">
        <w:rPr>
          <w:lang w:val="ru-RU"/>
        </w:rPr>
        <w:t>Ліспі</w:t>
      </w:r>
      <w:proofErr w:type="spellEnd"/>
      <w:r w:rsidRPr="00427BF1">
        <w:rPr>
          <w:lang w:val="ru-RU"/>
        </w:rPr>
        <w:t xml:space="preserve">. Порядок </w:t>
      </w:r>
      <w:proofErr w:type="spellStart"/>
      <w:r w:rsidRPr="00427BF1">
        <w:rPr>
          <w:lang w:val="ru-RU"/>
        </w:rPr>
        <w:t>обчислення</w:t>
      </w:r>
      <w:proofErr w:type="spellEnd"/>
      <w:r w:rsidRPr="00427BF1">
        <w:rPr>
          <w:lang w:val="ru-RU"/>
        </w:rPr>
        <w:t xml:space="preserve"> макросу: </w:t>
      </w:r>
      <w:proofErr w:type="spellStart"/>
      <w:r w:rsidRPr="00427BF1">
        <w:rPr>
          <w:lang w:val="ru-RU"/>
        </w:rPr>
        <w:t>етапи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розширення</w:t>
      </w:r>
      <w:proofErr w:type="spellEnd"/>
      <w:r w:rsidRPr="00427BF1">
        <w:rPr>
          <w:lang w:val="ru-RU"/>
        </w:rPr>
        <w:t xml:space="preserve">, </w:t>
      </w:r>
      <w:proofErr w:type="spellStart"/>
      <w:r w:rsidRPr="00427BF1">
        <w:rPr>
          <w:lang w:val="ru-RU"/>
        </w:rPr>
        <w:t>обчислення</w:t>
      </w:r>
      <w:proofErr w:type="spellEnd"/>
      <w:r w:rsidRPr="00427BF1">
        <w:rPr>
          <w:lang w:val="ru-RU"/>
        </w:rPr>
        <w:t xml:space="preserve">. </w:t>
      </w:r>
      <w:proofErr w:type="spellStart"/>
      <w:r w:rsidRPr="00427BF1">
        <w:rPr>
          <w:lang w:val="en-US"/>
        </w:rPr>
        <w:t>Визначення</w:t>
      </w:r>
      <w:proofErr w:type="spellEnd"/>
      <w:r w:rsidRPr="00427BF1">
        <w:rPr>
          <w:lang w:val="en-US"/>
        </w:rPr>
        <w:t xml:space="preserve"> </w:t>
      </w:r>
      <w:proofErr w:type="spellStart"/>
      <w:r w:rsidRPr="00427BF1">
        <w:rPr>
          <w:lang w:val="en-US"/>
        </w:rPr>
        <w:t>нових</w:t>
      </w:r>
      <w:proofErr w:type="spellEnd"/>
      <w:r w:rsidRPr="00427BF1">
        <w:rPr>
          <w:lang w:val="en-US"/>
        </w:rPr>
        <w:t xml:space="preserve"> </w:t>
      </w:r>
      <w:proofErr w:type="spellStart"/>
      <w:r w:rsidRPr="00427BF1">
        <w:rPr>
          <w:lang w:val="en-US"/>
        </w:rPr>
        <w:t>синтаксичних</w:t>
      </w:r>
      <w:proofErr w:type="spellEnd"/>
      <w:r w:rsidRPr="00427BF1">
        <w:rPr>
          <w:lang w:val="en-US"/>
        </w:rPr>
        <w:t xml:space="preserve"> </w:t>
      </w:r>
      <w:proofErr w:type="spellStart"/>
      <w:r w:rsidRPr="00427BF1">
        <w:rPr>
          <w:lang w:val="en-US"/>
        </w:rPr>
        <w:t>форм</w:t>
      </w:r>
      <w:proofErr w:type="spellEnd"/>
      <w:r w:rsidRPr="00427BF1">
        <w:rPr>
          <w:lang w:val="en-US"/>
        </w:rPr>
        <w:t xml:space="preserve"> з допомогою макросів. тестування макросів</w:t>
      </w:r>
    </w:p>
    <w:p w:rsidR="002D00E2" w:rsidRPr="00427BF1" w:rsidRDefault="002D00E2" w:rsidP="002D00E2">
      <w:pPr>
        <w:pStyle w:val="a"/>
        <w:spacing w:after="120"/>
        <w:ind w:left="425" w:hanging="425"/>
        <w:jc w:val="both"/>
        <w:rPr>
          <w:lang w:val="ru-RU"/>
        </w:rPr>
      </w:pPr>
      <w:proofErr w:type="spellStart"/>
      <w:r w:rsidRPr="00427BF1">
        <w:rPr>
          <w:lang w:val="ru-RU"/>
        </w:rPr>
        <w:t>Побудова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системи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аналітичного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диференціювання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виразів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алгебри</w:t>
      </w:r>
      <w:proofErr w:type="spellEnd"/>
    </w:p>
    <w:p w:rsidR="002D00E2" w:rsidRPr="00427BF1" w:rsidRDefault="002D00E2" w:rsidP="002D00E2">
      <w:pPr>
        <w:pStyle w:val="a"/>
        <w:spacing w:after="120"/>
        <w:ind w:left="425" w:hanging="425"/>
        <w:jc w:val="both"/>
        <w:rPr>
          <w:lang w:val="ru-RU"/>
        </w:rPr>
      </w:pPr>
      <w:proofErr w:type="spellStart"/>
      <w:r w:rsidRPr="00427BF1">
        <w:rPr>
          <w:lang w:val="ru-RU"/>
        </w:rPr>
        <w:t>Рекурсія</w:t>
      </w:r>
      <w:proofErr w:type="spellEnd"/>
      <w:r w:rsidRPr="00427BF1">
        <w:rPr>
          <w:lang w:val="ru-RU"/>
        </w:rPr>
        <w:t xml:space="preserve">. </w:t>
      </w:r>
      <w:proofErr w:type="spellStart"/>
      <w:r w:rsidRPr="00427BF1">
        <w:rPr>
          <w:lang w:val="ru-RU"/>
        </w:rPr>
        <w:t>Поняття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підстановочної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моделі</w:t>
      </w:r>
      <w:proofErr w:type="spellEnd"/>
      <w:r w:rsidRPr="00427BF1">
        <w:rPr>
          <w:lang w:val="ru-RU"/>
        </w:rPr>
        <w:t xml:space="preserve">, </w:t>
      </w:r>
      <w:proofErr w:type="spellStart"/>
      <w:r w:rsidRPr="00427BF1">
        <w:rPr>
          <w:lang w:val="ru-RU"/>
        </w:rPr>
        <w:t>види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рекурсії</w:t>
      </w:r>
      <w:proofErr w:type="spellEnd"/>
      <w:r w:rsidRPr="00427BF1">
        <w:rPr>
          <w:lang w:val="ru-RU"/>
        </w:rPr>
        <w:t xml:space="preserve">. </w:t>
      </w:r>
      <w:proofErr w:type="spellStart"/>
      <w:r w:rsidRPr="00427BF1">
        <w:rPr>
          <w:lang w:val="ru-RU"/>
        </w:rPr>
        <w:t>Рекурсивний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процес</w:t>
      </w:r>
      <w:proofErr w:type="spellEnd"/>
      <w:r w:rsidRPr="00427BF1">
        <w:rPr>
          <w:lang w:val="ru-RU"/>
        </w:rPr>
        <w:t xml:space="preserve">, </w:t>
      </w:r>
      <w:proofErr w:type="spellStart"/>
      <w:r w:rsidRPr="00427BF1">
        <w:rPr>
          <w:lang w:val="ru-RU"/>
        </w:rPr>
        <w:t>види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рекурсивних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процесів</w:t>
      </w:r>
      <w:proofErr w:type="spellEnd"/>
      <w:r w:rsidRPr="00427BF1">
        <w:rPr>
          <w:lang w:val="ru-RU"/>
        </w:rPr>
        <w:t xml:space="preserve">, </w:t>
      </w:r>
      <w:proofErr w:type="spellStart"/>
      <w:r w:rsidRPr="00427BF1">
        <w:rPr>
          <w:lang w:val="ru-RU"/>
        </w:rPr>
        <w:t>ітеративний</w:t>
      </w:r>
      <w:proofErr w:type="spellEnd"/>
      <w:r w:rsidRPr="00427BF1">
        <w:rPr>
          <w:lang w:val="ru-RU"/>
        </w:rPr>
        <w:t xml:space="preserve"> </w:t>
      </w:r>
      <w:proofErr w:type="spellStart"/>
      <w:r w:rsidRPr="00427BF1">
        <w:rPr>
          <w:lang w:val="ru-RU"/>
        </w:rPr>
        <w:t>процес</w:t>
      </w:r>
      <w:proofErr w:type="spellEnd"/>
      <w:r w:rsidRPr="00427BF1">
        <w:rPr>
          <w:lang w:val="ru-RU"/>
        </w:rPr>
        <w:t>.</w:t>
      </w:r>
    </w:p>
    <w:p w:rsidR="00F95993" w:rsidRPr="00427BF1" w:rsidRDefault="00F95993" w:rsidP="00965694">
      <w:pPr>
        <w:pStyle w:val="a"/>
        <w:spacing w:after="120"/>
        <w:ind w:left="425" w:hanging="425"/>
        <w:jc w:val="both"/>
      </w:pPr>
      <w:r w:rsidRPr="00427BF1">
        <w:t xml:space="preserve">Числові типи: башта підтипів, поняття точності чисел в </w:t>
      </w:r>
      <w:r w:rsidRPr="00427BF1">
        <w:rPr>
          <w:lang w:val="en-US"/>
        </w:rPr>
        <w:t>Scheme</w:t>
      </w:r>
      <w:r w:rsidRPr="00427BF1">
        <w:t xml:space="preserve"> (</w:t>
      </w:r>
      <w:r w:rsidRPr="00427BF1">
        <w:rPr>
          <w:lang w:val="en-US"/>
        </w:rPr>
        <w:t>Lisp</w:t>
      </w:r>
      <w:r w:rsidRPr="00427BF1">
        <w:t>), синтаксис числових констант, числові операції (предикати числових типів, предикати кількісної перевірки точності, предикати порівняння, перевірка властивості числа (0,</w:t>
      </w:r>
      <w:r w:rsidR="00540BB7" w:rsidRPr="00427BF1">
        <w:t xml:space="preserve"> парне, додатне…</w:t>
      </w:r>
      <w:r w:rsidRPr="00427BF1">
        <w:t xml:space="preserve">), </w:t>
      </w:r>
      <w:r w:rsidR="00540BB7" w:rsidRPr="00427BF1">
        <w:t xml:space="preserve">арифметичні, </w:t>
      </w:r>
      <w:r w:rsidR="00540BB7" w:rsidRPr="00427BF1">
        <w:rPr>
          <w:lang w:val="en-US"/>
        </w:rPr>
        <w:t>max</w:t>
      </w:r>
      <w:r w:rsidR="00540BB7" w:rsidRPr="00427BF1">
        <w:t xml:space="preserve">, </w:t>
      </w:r>
      <w:r w:rsidR="00540BB7" w:rsidRPr="00427BF1">
        <w:rPr>
          <w:lang w:val="en-US"/>
        </w:rPr>
        <w:t>min</w:t>
      </w:r>
      <w:r w:rsidR="00540BB7" w:rsidRPr="00427BF1">
        <w:t xml:space="preserve">, НОД, тригонометричні, … </w:t>
      </w:r>
      <w:r w:rsidRPr="00427BF1">
        <w:t>)</w:t>
      </w:r>
      <w:r w:rsidR="00540BB7" w:rsidRPr="00427BF1">
        <w:t>. Навести приклади коду.</w:t>
      </w:r>
    </w:p>
    <w:p w:rsidR="00716C5C" w:rsidRPr="00427BF1" w:rsidRDefault="00716C5C" w:rsidP="00965694">
      <w:pPr>
        <w:pStyle w:val="a"/>
        <w:spacing w:after="120"/>
        <w:ind w:left="425" w:hanging="425"/>
        <w:jc w:val="both"/>
      </w:pPr>
      <w:r w:rsidRPr="00427BF1">
        <w:t xml:space="preserve">Методологія програмування «абстракція даних»: поняття даних, поняття абстракції,  переваги, бар’єри абстракції, приклади застосування, роль селекторів і конструкторів для реалізації абстракції даних. Навести приклади коду </w:t>
      </w:r>
    </w:p>
    <w:p w:rsidR="007914EB" w:rsidRPr="00427BF1" w:rsidRDefault="00540BB7" w:rsidP="00965694">
      <w:pPr>
        <w:pStyle w:val="a"/>
        <w:spacing w:after="120"/>
        <w:ind w:left="425" w:hanging="425"/>
        <w:jc w:val="both"/>
      </w:pPr>
      <w:r w:rsidRPr="00427BF1">
        <w:t xml:space="preserve">Типи даних «пара», «список»: визначення типів, нотації (у тому числі точкова нотація), </w:t>
      </w:r>
      <w:r w:rsidR="005A19F8" w:rsidRPr="00427BF1">
        <w:t>базові процедури для роботи зі списками</w:t>
      </w:r>
      <w:r w:rsidR="00297B5A" w:rsidRPr="00427BF1">
        <w:t>: побудова списку (</w:t>
      </w:r>
      <w:proofErr w:type="spellStart"/>
      <w:r w:rsidR="00297B5A" w:rsidRPr="00427BF1">
        <w:t>list</w:t>
      </w:r>
      <w:proofErr w:type="spellEnd"/>
      <w:r w:rsidR="00297B5A" w:rsidRPr="00427BF1">
        <w:t>), селектори</w:t>
      </w:r>
      <w:r w:rsidR="005A19F8" w:rsidRPr="00427BF1">
        <w:t xml:space="preserve"> (</w:t>
      </w:r>
      <w:proofErr w:type="spellStart"/>
      <w:r w:rsidR="005A19F8" w:rsidRPr="00427BF1">
        <w:t>car</w:t>
      </w:r>
      <w:proofErr w:type="spellEnd"/>
      <w:r w:rsidR="005A19F8" w:rsidRPr="00427BF1">
        <w:t xml:space="preserve">, </w:t>
      </w:r>
      <w:proofErr w:type="spellStart"/>
      <w:r w:rsidR="005A19F8" w:rsidRPr="00427BF1">
        <w:t>cdr</w:t>
      </w:r>
      <w:proofErr w:type="spellEnd"/>
      <w:r w:rsidR="005A19F8" w:rsidRPr="00427BF1">
        <w:t>), конструктор</w:t>
      </w:r>
      <w:r w:rsidR="00297B5A" w:rsidRPr="00427BF1">
        <w:t>и</w:t>
      </w:r>
      <w:r w:rsidR="005A19F8" w:rsidRPr="00427BF1">
        <w:t xml:space="preserve"> списку (</w:t>
      </w:r>
      <w:proofErr w:type="spellStart"/>
      <w:r w:rsidR="005A19F8" w:rsidRPr="00427BF1">
        <w:t>cons</w:t>
      </w:r>
      <w:proofErr w:type="spellEnd"/>
      <w:r w:rsidR="005A19F8" w:rsidRPr="00427BF1">
        <w:t>), предикат</w:t>
      </w:r>
      <w:r w:rsidR="00297B5A" w:rsidRPr="00427BF1">
        <w:t>и(</w:t>
      </w:r>
      <w:r w:rsidR="005A19F8" w:rsidRPr="00427BF1">
        <w:t xml:space="preserve"> </w:t>
      </w:r>
      <w:proofErr w:type="spellStart"/>
      <w:r w:rsidR="005A19F8" w:rsidRPr="00427BF1">
        <w:t>null</w:t>
      </w:r>
      <w:proofErr w:type="spellEnd"/>
      <w:r w:rsidR="005A19F8" w:rsidRPr="00427BF1">
        <w:t>?,</w:t>
      </w:r>
      <w:r w:rsidR="00297B5A" w:rsidRPr="00427BF1">
        <w:t xml:space="preserve"> </w:t>
      </w:r>
      <w:proofErr w:type="gramStart"/>
      <w:r w:rsidR="00297B5A" w:rsidRPr="00427BF1">
        <w:rPr>
          <w:lang w:val="en-US"/>
        </w:rPr>
        <w:t>atom</w:t>
      </w:r>
      <w:proofErr w:type="gramEnd"/>
      <w:r w:rsidR="00297B5A" w:rsidRPr="00427BF1">
        <w:t xml:space="preserve">?, </w:t>
      </w:r>
      <w:r w:rsidR="00297B5A" w:rsidRPr="00427BF1">
        <w:rPr>
          <w:lang w:val="en-US"/>
        </w:rPr>
        <w:t>list</w:t>
      </w:r>
      <w:r w:rsidR="00297B5A" w:rsidRPr="00427BF1">
        <w:t xml:space="preserve">?, </w:t>
      </w:r>
      <w:r w:rsidR="00297B5A" w:rsidRPr="00427BF1">
        <w:rPr>
          <w:lang w:val="en-US"/>
        </w:rPr>
        <w:t>pair</w:t>
      </w:r>
      <w:r w:rsidR="00297B5A" w:rsidRPr="00427BF1">
        <w:t>?)</w:t>
      </w:r>
      <w:r w:rsidR="005A19F8" w:rsidRPr="00427BF1">
        <w:t xml:space="preserve">  </w:t>
      </w:r>
      <w:r w:rsidR="00297B5A" w:rsidRPr="00427BF1">
        <w:t>композиція селекторів (</w:t>
      </w:r>
      <w:proofErr w:type="spellStart"/>
      <w:r w:rsidR="00297B5A" w:rsidRPr="00427BF1">
        <w:rPr>
          <w:lang w:val="en-US"/>
        </w:rPr>
        <w:t>caar</w:t>
      </w:r>
      <w:proofErr w:type="spellEnd"/>
      <w:r w:rsidR="00297B5A" w:rsidRPr="00427BF1">
        <w:t xml:space="preserve">, </w:t>
      </w:r>
      <w:proofErr w:type="spellStart"/>
      <w:r w:rsidR="00297B5A" w:rsidRPr="00427BF1">
        <w:rPr>
          <w:lang w:val="en-US"/>
        </w:rPr>
        <w:t>cadr</w:t>
      </w:r>
      <w:proofErr w:type="spellEnd"/>
      <w:r w:rsidR="000940FF" w:rsidRPr="00427BF1">
        <w:t xml:space="preserve">, </w:t>
      </w:r>
      <w:proofErr w:type="spellStart"/>
      <w:r w:rsidR="000940FF" w:rsidRPr="00427BF1">
        <w:rPr>
          <w:lang w:val="en-US"/>
        </w:rPr>
        <w:t>cdddr</w:t>
      </w:r>
      <w:proofErr w:type="spellEnd"/>
      <w:r w:rsidR="007914EB" w:rsidRPr="00427BF1">
        <w:t>), стандартні прийоми обробки списків («</w:t>
      </w:r>
      <w:proofErr w:type="spellStart"/>
      <w:r w:rsidR="007914EB" w:rsidRPr="00427BF1">
        <w:t>cdr</w:t>
      </w:r>
      <w:proofErr w:type="spellEnd"/>
      <w:r w:rsidR="007914EB" w:rsidRPr="00427BF1">
        <w:t xml:space="preserve"> вниз и </w:t>
      </w:r>
      <w:proofErr w:type="spellStart"/>
      <w:r w:rsidR="007914EB" w:rsidRPr="00427BF1">
        <w:t>cons</w:t>
      </w:r>
      <w:proofErr w:type="spellEnd"/>
      <w:r w:rsidR="007914EB" w:rsidRPr="00427BF1">
        <w:t xml:space="preserve"> вверх»). Навести приклад коду для використання пари та списку. Дати графічну інтерпретацію списку та операцій над ним</w:t>
      </w:r>
    </w:p>
    <w:p w:rsidR="00540BB7" w:rsidRPr="00427BF1" w:rsidRDefault="007914EB" w:rsidP="00965694">
      <w:pPr>
        <w:pStyle w:val="a"/>
        <w:spacing w:after="120"/>
        <w:ind w:left="425" w:hanging="425"/>
        <w:jc w:val="both"/>
      </w:pPr>
      <w:r w:rsidRPr="00427BF1">
        <w:t xml:space="preserve">Тип даних «список»: </w:t>
      </w:r>
      <w:r w:rsidR="005A19F8" w:rsidRPr="00427BF1">
        <w:t>стандартні прийоми обробки списків («</w:t>
      </w:r>
      <w:proofErr w:type="spellStart"/>
      <w:r w:rsidR="005A19F8" w:rsidRPr="00427BF1">
        <w:t>cdr</w:t>
      </w:r>
      <w:proofErr w:type="spellEnd"/>
      <w:r w:rsidR="005A19F8" w:rsidRPr="00427BF1">
        <w:t xml:space="preserve"> вниз и </w:t>
      </w:r>
      <w:proofErr w:type="spellStart"/>
      <w:r w:rsidR="005A19F8" w:rsidRPr="00427BF1">
        <w:t>cons</w:t>
      </w:r>
      <w:proofErr w:type="spellEnd"/>
      <w:r w:rsidR="005A19F8" w:rsidRPr="00427BF1">
        <w:t xml:space="preserve"> вверх»)</w:t>
      </w:r>
      <w:r w:rsidRPr="00427BF1">
        <w:t>, операції зі списком (кількість елементів списку, інвертування списку, додавання списків, застосування процедури перетворення до кожного елемента списку)</w:t>
      </w:r>
      <w:r w:rsidR="00297B5A" w:rsidRPr="00427BF1">
        <w:t xml:space="preserve">. Навести приклад коду для використання пари та списку. Дати графічну інтерпретацію списку та операцій над ним. </w:t>
      </w:r>
    </w:p>
    <w:p w:rsidR="009A62C5" w:rsidRPr="00427BF1" w:rsidRDefault="009A62C5" w:rsidP="00965694">
      <w:pPr>
        <w:pStyle w:val="a"/>
        <w:spacing w:after="120"/>
        <w:ind w:left="425" w:hanging="425"/>
        <w:jc w:val="both"/>
      </w:pPr>
      <w:r w:rsidRPr="00427BF1">
        <w:t>Ієрархічні структури: дерева, бінарні дерева, дерева бінарного пошуку, процедури створення, пошуку, фільтрації даних, перетворення елементів дерева, накопичення перетворених даних. Навести приклад коду.</w:t>
      </w:r>
    </w:p>
    <w:p w:rsidR="003E78AA" w:rsidRPr="00427BF1" w:rsidRDefault="003E78AA" w:rsidP="00965694">
      <w:pPr>
        <w:pStyle w:val="a"/>
        <w:spacing w:after="120"/>
        <w:ind w:left="425" w:hanging="425"/>
        <w:jc w:val="both"/>
      </w:pPr>
      <w:r w:rsidRPr="00427BF1">
        <w:t xml:space="preserve">Множини як неупорядковані списки: створення множини, </w:t>
      </w:r>
      <w:r w:rsidR="009A62C5" w:rsidRPr="00427BF1">
        <w:t>додавання елементів, перевірки співпадання елементів, реалізація множинних операцій (перетин, об’єднання, різниця, приналежність елемента множині). Дати приклади коду.</w:t>
      </w:r>
    </w:p>
    <w:p w:rsidR="009A62C5" w:rsidRPr="00427BF1" w:rsidRDefault="009A62C5" w:rsidP="00965694">
      <w:pPr>
        <w:pStyle w:val="a"/>
        <w:spacing w:after="120"/>
        <w:ind w:left="425" w:hanging="425"/>
        <w:jc w:val="both"/>
      </w:pPr>
      <w:r w:rsidRPr="00427BF1">
        <w:t>Множини як упорядковані списки: створення множини, додавання елементів, перевірки співпадання елементів, реалізація множинних операцій (перетин, об’єднання, різниця, приналежність елемента множині). Розрахунок ефективності у порівнянні з неупорядкованим списком. Дати приклади коду.</w:t>
      </w:r>
    </w:p>
    <w:p w:rsidR="009A62C5" w:rsidRPr="00427BF1" w:rsidRDefault="009A62C5" w:rsidP="00965694">
      <w:pPr>
        <w:pStyle w:val="a"/>
        <w:spacing w:after="120"/>
        <w:ind w:left="425" w:hanging="425"/>
        <w:jc w:val="both"/>
      </w:pPr>
      <w:r w:rsidRPr="00427BF1">
        <w:t>Множини як бінарні дерева: створення множини, додавання елементів, перевірки співпадання елементів, реалізація множинних операцій (перетин, об’єднання, різниця, приналежність елемента множині). Дати приклади коду.</w:t>
      </w:r>
    </w:p>
    <w:p w:rsidR="0088504B" w:rsidRPr="00427BF1" w:rsidRDefault="00F73A32" w:rsidP="00965694">
      <w:pPr>
        <w:pStyle w:val="a"/>
        <w:spacing w:after="120"/>
        <w:ind w:left="425" w:hanging="425"/>
        <w:jc w:val="both"/>
      </w:pPr>
      <w:r w:rsidRPr="00427BF1">
        <w:t xml:space="preserve">Лямбда-числення як основа визначення функцій в </w:t>
      </w:r>
      <w:proofErr w:type="spellStart"/>
      <w:r w:rsidR="00C6698D" w:rsidRPr="00427BF1">
        <w:t>Scheme</w:t>
      </w:r>
      <w:proofErr w:type="spellEnd"/>
      <w:r w:rsidR="00C6698D" w:rsidRPr="00427BF1">
        <w:t xml:space="preserve"> (</w:t>
      </w:r>
      <w:proofErr w:type="spellStart"/>
      <w:r w:rsidR="00C6698D" w:rsidRPr="00427BF1">
        <w:t>Lisp</w:t>
      </w:r>
      <w:proofErr w:type="spellEnd"/>
      <w:r w:rsidR="002D00E2" w:rsidRPr="00427BF1">
        <w:t xml:space="preserve">, </w:t>
      </w:r>
      <w:proofErr w:type="spellStart"/>
      <w:r w:rsidR="002D00E2" w:rsidRPr="00427BF1">
        <w:t>Haskell</w:t>
      </w:r>
      <w:proofErr w:type="spellEnd"/>
      <w:r w:rsidR="002D00E2" w:rsidRPr="00427BF1">
        <w:t xml:space="preserve"> та </w:t>
      </w:r>
      <w:proofErr w:type="spellStart"/>
      <w:r w:rsidR="002D00E2" w:rsidRPr="00427BF1">
        <w:t>інш</w:t>
      </w:r>
      <w:proofErr w:type="spellEnd"/>
      <w:r w:rsidR="002D00E2" w:rsidRPr="00427BF1">
        <w:t>.</w:t>
      </w:r>
      <w:r w:rsidR="00C6698D" w:rsidRPr="00427BF1">
        <w:t>):</w:t>
      </w:r>
      <w:r w:rsidR="00E871B5" w:rsidRPr="00427BF1">
        <w:t xml:space="preserve"> </w:t>
      </w:r>
      <w:r w:rsidR="00E45FCB" w:rsidRPr="00427BF1">
        <w:t xml:space="preserve">математичне означення лямбда-числення, </w:t>
      </w:r>
      <w:r w:rsidR="00D11507" w:rsidRPr="00427BF1">
        <w:t xml:space="preserve">поняття </w:t>
      </w:r>
      <w:r w:rsidR="00D11507" w:rsidRPr="00427BF1">
        <w:rPr>
          <w:lang w:val="en-US"/>
        </w:rPr>
        <w:t>lambda</w:t>
      </w:r>
      <w:r w:rsidR="00E871B5" w:rsidRPr="00427BF1">
        <w:t>–вираз</w:t>
      </w:r>
      <w:r w:rsidR="00D11507" w:rsidRPr="00427BF1">
        <w:t>у</w:t>
      </w:r>
      <w:r w:rsidR="00E871B5" w:rsidRPr="00427BF1">
        <w:t xml:space="preserve">, </w:t>
      </w:r>
      <w:r w:rsidR="00D11507" w:rsidRPr="00427BF1">
        <w:t xml:space="preserve">формальний синтаксис </w:t>
      </w:r>
      <w:r w:rsidR="00E871B5" w:rsidRPr="00427BF1">
        <w:rPr>
          <w:lang w:val="en-US"/>
        </w:rPr>
        <w:lastRenderedPageBreak/>
        <w:t>lambda</w:t>
      </w:r>
      <w:r w:rsidR="00E871B5" w:rsidRPr="00427BF1">
        <w:t xml:space="preserve"> форм</w:t>
      </w:r>
      <w:r w:rsidR="00D11507" w:rsidRPr="00427BF1">
        <w:t>и</w:t>
      </w:r>
      <w:r w:rsidR="00EF049C" w:rsidRPr="00427BF1">
        <w:t xml:space="preserve"> (для створення безіменної процедури)</w:t>
      </w:r>
      <w:r w:rsidR="00E871B5" w:rsidRPr="00427BF1">
        <w:t xml:space="preserve">, </w:t>
      </w:r>
      <w:r w:rsidR="00EF049C" w:rsidRPr="00427BF1">
        <w:t xml:space="preserve">створення локальних змінних (з </w:t>
      </w:r>
      <w:r w:rsidR="00EF049C" w:rsidRPr="00427BF1">
        <w:rPr>
          <w:lang w:val="en-US"/>
        </w:rPr>
        <w:t>lambda</w:t>
      </w:r>
      <w:r w:rsidR="00EF049C" w:rsidRPr="00427BF1">
        <w:t xml:space="preserve"> та </w:t>
      </w:r>
      <w:r w:rsidR="00EF049C" w:rsidRPr="00427BF1">
        <w:rPr>
          <w:lang w:val="en-US"/>
        </w:rPr>
        <w:t>let</w:t>
      </w:r>
      <w:r w:rsidR="00EF049C" w:rsidRPr="00427BF1">
        <w:t xml:space="preserve">), </w:t>
      </w:r>
      <w:r w:rsidR="00D11507" w:rsidRPr="00427BF1">
        <w:t xml:space="preserve">процес виконання </w:t>
      </w:r>
      <w:r w:rsidR="00D11507" w:rsidRPr="00427BF1">
        <w:rPr>
          <w:lang w:val="en-US"/>
        </w:rPr>
        <w:t>lambda</w:t>
      </w:r>
      <w:r w:rsidR="00D11507" w:rsidRPr="00427BF1">
        <w:t xml:space="preserve">-виразу, </w:t>
      </w:r>
      <w:r w:rsidR="00E45FCB" w:rsidRPr="00427BF1">
        <w:rPr>
          <w:lang w:val="en-US"/>
        </w:rPr>
        <w:t>lambda</w:t>
      </w:r>
      <w:r w:rsidR="00E45FCB" w:rsidRPr="00427BF1">
        <w:t xml:space="preserve">–вираз і хвостовий контекст. Навести приклади використання </w:t>
      </w:r>
      <w:r w:rsidR="00E45FCB" w:rsidRPr="00427BF1">
        <w:rPr>
          <w:lang w:val="en-US"/>
        </w:rPr>
        <w:t>lambda</w:t>
      </w:r>
      <w:r w:rsidR="00E45FCB" w:rsidRPr="00427BF1">
        <w:t>–виразу.</w:t>
      </w:r>
    </w:p>
    <w:p w:rsidR="00716C5C" w:rsidRPr="00427BF1" w:rsidRDefault="00716C5C" w:rsidP="00965694">
      <w:pPr>
        <w:pStyle w:val="a"/>
        <w:spacing w:after="120"/>
        <w:ind w:left="425" w:hanging="425"/>
        <w:jc w:val="both"/>
      </w:pPr>
      <w:r w:rsidRPr="00427BF1">
        <w:t xml:space="preserve">Символьні </w:t>
      </w:r>
      <w:r w:rsidR="00B54466" w:rsidRPr="00427BF1">
        <w:t xml:space="preserve">дані: </w:t>
      </w:r>
      <w:r w:rsidR="003E78AA" w:rsidRPr="00427BF1">
        <w:t xml:space="preserve">синтаксис, бібліотечні процедури обробки символів, подання алгебраїчних виразів через списки символів, </w:t>
      </w:r>
      <w:r w:rsidR="00E45FCB" w:rsidRPr="00427BF1">
        <w:t>подання даних для задачі символьного диференціювання (подання змінної, суми та добутку)</w:t>
      </w:r>
    </w:p>
    <w:p w:rsidR="003E78AA" w:rsidRPr="00427BF1" w:rsidRDefault="003E78AA" w:rsidP="00965694">
      <w:pPr>
        <w:pStyle w:val="a"/>
        <w:spacing w:after="120"/>
        <w:ind w:left="425" w:hanging="425"/>
        <w:jc w:val="both"/>
      </w:pPr>
      <w:r w:rsidRPr="00427BF1">
        <w:t xml:space="preserve">Символьні дані: </w:t>
      </w:r>
      <w:r w:rsidR="00191ECE" w:rsidRPr="00427BF1">
        <w:t xml:space="preserve">арифметика многочленів (додавання, віднімання, множення, ділення), побудова списку термів для операцій над многочленами, ієрархія типів в символьній алгебрі. </w:t>
      </w:r>
    </w:p>
    <w:p w:rsidR="003E78AA" w:rsidRPr="00427BF1" w:rsidRDefault="003E78AA" w:rsidP="00965694">
      <w:pPr>
        <w:pStyle w:val="a"/>
        <w:spacing w:after="120"/>
        <w:ind w:left="425" w:hanging="425"/>
        <w:jc w:val="both"/>
      </w:pPr>
      <w:r w:rsidRPr="00427BF1">
        <w:t xml:space="preserve">Рядки: </w:t>
      </w:r>
      <w:r w:rsidR="00E45FCB" w:rsidRPr="00427BF1">
        <w:t>визначення</w:t>
      </w:r>
      <w:r w:rsidR="00837539" w:rsidRPr="00427BF1">
        <w:t xml:space="preserve"> рядка</w:t>
      </w:r>
      <w:r w:rsidR="00E45FCB" w:rsidRPr="00427BF1">
        <w:t xml:space="preserve">, </w:t>
      </w:r>
      <w:r w:rsidR="005E0077" w:rsidRPr="00427BF1">
        <w:t>рядкові константи, індекси рядк</w:t>
      </w:r>
      <w:r w:rsidR="00837539" w:rsidRPr="00427BF1">
        <w:t>а</w:t>
      </w:r>
      <w:r w:rsidR="005E0077" w:rsidRPr="00427BF1">
        <w:t>, стандартні процедури, що оперують рядками</w:t>
      </w:r>
      <w:r w:rsidR="00837539" w:rsidRPr="00427BF1">
        <w:t xml:space="preserve"> (копіювання рядків, порівняння рядків, </w:t>
      </w:r>
      <w:r w:rsidR="00017D94" w:rsidRPr="00427BF1">
        <w:t xml:space="preserve">пошук </w:t>
      </w:r>
      <w:proofErr w:type="spellStart"/>
      <w:r w:rsidR="00017D94" w:rsidRPr="00427BF1">
        <w:t>підрядка</w:t>
      </w:r>
      <w:proofErr w:type="spellEnd"/>
      <w:r w:rsidR="00017D94" w:rsidRPr="00427BF1">
        <w:t xml:space="preserve"> в рядку, конкатенація рядків</w:t>
      </w:r>
      <w:r w:rsidR="00837539" w:rsidRPr="00427BF1">
        <w:t>)</w:t>
      </w:r>
      <w:r w:rsidR="00017D94" w:rsidRPr="00427BF1">
        <w:t>. Навести приклади коду, що обробляє рядки.</w:t>
      </w:r>
      <w:r w:rsidR="005E0077" w:rsidRPr="00427BF1">
        <w:t xml:space="preserve"> </w:t>
      </w:r>
    </w:p>
    <w:p w:rsidR="00017D94" w:rsidRPr="00427BF1" w:rsidRDefault="003E78AA" w:rsidP="00965694">
      <w:pPr>
        <w:pStyle w:val="a"/>
        <w:spacing w:after="120"/>
        <w:ind w:left="425" w:hanging="425"/>
        <w:jc w:val="both"/>
      </w:pPr>
      <w:r w:rsidRPr="00427BF1">
        <w:t>Вектори:</w:t>
      </w:r>
      <w:r w:rsidR="00017D94" w:rsidRPr="00427BF1">
        <w:t xml:space="preserve"> поняття, визначення, порівняння вектора та списку, поняття довжини та індексів вектора,  запис векторів, векторні константи, стандартні процедури обробки векторів (предикат перевірки вектора, створення вектора з заданої кількості елементів, довжина вектора, визначення значення заданого елемента вектора). Навести приклади коду роботи з векторами.</w:t>
      </w:r>
    </w:p>
    <w:p w:rsidR="003E78AA" w:rsidRPr="00427BF1" w:rsidRDefault="00017D94" w:rsidP="00965694">
      <w:pPr>
        <w:pStyle w:val="a"/>
        <w:spacing w:after="120"/>
        <w:ind w:left="425" w:hanging="425"/>
        <w:jc w:val="both"/>
      </w:pPr>
      <w:r w:rsidRPr="00427BF1">
        <w:t>П</w:t>
      </w:r>
      <w:r w:rsidR="00256A75" w:rsidRPr="00427BF1">
        <w:t>рисвоєння у функціональних мовах:</w:t>
      </w:r>
      <w:r w:rsidRPr="00427BF1">
        <w:t xml:space="preserve"> роль опера</w:t>
      </w:r>
      <w:r w:rsidR="00921D6A" w:rsidRPr="00427BF1">
        <w:t>тора</w:t>
      </w:r>
      <w:r w:rsidRPr="00427BF1">
        <w:t xml:space="preserve"> присво</w:t>
      </w:r>
      <w:r w:rsidR="00921D6A" w:rsidRPr="00427BF1">
        <w:t xml:space="preserve">єння в мовах програмування, форма </w:t>
      </w:r>
      <w:r w:rsidR="00921D6A" w:rsidRPr="00427BF1">
        <w:rPr>
          <w:lang w:val="en-US"/>
        </w:rPr>
        <w:t>set</w:t>
      </w:r>
      <w:r w:rsidR="00921D6A" w:rsidRPr="00427BF1">
        <w:rPr>
          <w:lang w:val="ru-RU"/>
        </w:rPr>
        <w:t xml:space="preserve">! для </w:t>
      </w:r>
      <w:r w:rsidR="00921D6A" w:rsidRPr="00427BF1">
        <w:t xml:space="preserve">побудови об’єктів, що мають внутрішній стан, моделювання стану програми за допомогою локальних змінних, моделювання зміну стану за допомогою </w:t>
      </w:r>
      <w:proofErr w:type="gramStart"/>
      <w:r w:rsidR="00921D6A" w:rsidRPr="00427BF1">
        <w:t>оператора  присвоєння</w:t>
      </w:r>
      <w:proofErr w:type="gramEnd"/>
      <w:r w:rsidR="00921D6A" w:rsidRPr="00427BF1">
        <w:t xml:space="preserve">. Навести приклад коду застосування оператора присвоєння та зміни стану програми.  </w:t>
      </w:r>
      <w:r w:rsidR="00921D6A" w:rsidRPr="00427BF1">
        <w:rPr>
          <w:lang w:val="ru-RU"/>
        </w:rPr>
        <w:t xml:space="preserve"> </w:t>
      </w:r>
    </w:p>
    <w:p w:rsidR="0066383C" w:rsidRPr="00427BF1" w:rsidRDefault="0066383C" w:rsidP="00965694">
      <w:pPr>
        <w:pStyle w:val="a"/>
        <w:spacing w:after="120"/>
        <w:ind w:left="425" w:hanging="425"/>
        <w:jc w:val="both"/>
      </w:pPr>
      <w:r w:rsidRPr="00427BF1">
        <w:t xml:space="preserve">Модель обчислення з оточеннями  та  </w:t>
      </w:r>
      <w:proofErr w:type="spellStart"/>
      <w:r w:rsidRPr="00427BF1">
        <w:t>підста</w:t>
      </w:r>
      <w:r w:rsidR="002D00E2" w:rsidRPr="00427BF1">
        <w:t>новочна</w:t>
      </w:r>
      <w:proofErr w:type="spellEnd"/>
      <w:r w:rsidRPr="00427BF1">
        <w:t xml:space="preserve"> обчислювальна модель: поняття, порівняння, правило реалізації моделі обчислення з оточеннями, роль складеної процедури та </w:t>
      </w:r>
      <w:r w:rsidRPr="00427BF1">
        <w:rPr>
          <w:lang w:val="en-US"/>
        </w:rPr>
        <w:t>lambda</w:t>
      </w:r>
      <w:r w:rsidRPr="00427BF1">
        <w:t xml:space="preserve"> форми для реалізації моделі обчислення з оточенням. Навести приклади реалізації моделі обчислення з оточеннями та подання об’єктів, що мають внутрішній стан.     </w:t>
      </w:r>
    </w:p>
    <w:p w:rsidR="0066383C" w:rsidRPr="00427BF1" w:rsidRDefault="0066383C" w:rsidP="00965694">
      <w:pPr>
        <w:pStyle w:val="a"/>
        <w:spacing w:after="120"/>
        <w:ind w:left="425" w:hanging="425"/>
        <w:jc w:val="both"/>
      </w:pPr>
      <w:r w:rsidRPr="00427BF1">
        <w:t xml:space="preserve">Списки, що змінюються: поняття мутаторів списків, елементарні мутатори для пар, конструктори з мутаторами для списків, </w:t>
      </w:r>
      <w:r w:rsidR="00763368" w:rsidRPr="00427BF1">
        <w:t>застосування присвоєння для об’єктів, що змінюються. Навести приклади використання мутаторів та присвоєння  для списків, що змінюються.</w:t>
      </w:r>
    </w:p>
    <w:p w:rsidR="002D00E2" w:rsidRPr="00427BF1" w:rsidRDefault="002D00E2" w:rsidP="00965694">
      <w:pPr>
        <w:pStyle w:val="a"/>
        <w:spacing w:after="120"/>
        <w:ind w:left="425" w:hanging="425"/>
        <w:jc w:val="both"/>
      </w:pPr>
      <w:r w:rsidRPr="00427BF1">
        <w:t xml:space="preserve">Композиції селекторів списків. Конструктори  списків. </w:t>
      </w:r>
    </w:p>
    <w:p w:rsidR="00191ECE" w:rsidRPr="00427BF1" w:rsidRDefault="00191ECE" w:rsidP="00965694">
      <w:pPr>
        <w:pStyle w:val="a"/>
        <w:spacing w:after="120"/>
        <w:ind w:left="425" w:hanging="425"/>
        <w:jc w:val="both"/>
      </w:pPr>
      <w:r w:rsidRPr="00427BF1">
        <w:t>Таблиці:</w:t>
      </w:r>
      <w:r w:rsidR="00763368" w:rsidRPr="00427BF1">
        <w:t xml:space="preserve"> технологія побудова таблиць за допомогою списків, що змінюються, одновимірні таблиці з одним ключем</w:t>
      </w:r>
      <w:r w:rsidR="00497A43" w:rsidRPr="00427BF1">
        <w:t xml:space="preserve"> (</w:t>
      </w:r>
      <w:r w:rsidR="00763368" w:rsidRPr="00427BF1">
        <w:t>поняття хребта таблиці, додавання даних в таблицю, видобування даних з таблиці</w:t>
      </w:r>
      <w:r w:rsidR="00497A43" w:rsidRPr="00427BF1">
        <w:t>)</w:t>
      </w:r>
      <w:r w:rsidR="00763368" w:rsidRPr="00427BF1">
        <w:t>,  двовимірні таблиці</w:t>
      </w:r>
      <w:r w:rsidR="00497A43" w:rsidRPr="00427BF1">
        <w:t xml:space="preserve"> (використання двох ключів</w:t>
      </w:r>
      <w:r w:rsidR="00763368" w:rsidRPr="00427BF1">
        <w:t>,</w:t>
      </w:r>
      <w:r w:rsidR="00497A43" w:rsidRPr="00427BF1">
        <w:t xml:space="preserve"> додавання даних в таблицю, видобування даних з таблиці). Приклади коду роботи з таблицями.</w:t>
      </w:r>
    </w:p>
    <w:p w:rsidR="00191ECE" w:rsidRPr="00427BF1" w:rsidRDefault="00191ECE" w:rsidP="00965694">
      <w:pPr>
        <w:pStyle w:val="a"/>
        <w:spacing w:after="120"/>
        <w:ind w:left="425" w:hanging="425"/>
        <w:jc w:val="both"/>
      </w:pPr>
      <w:r w:rsidRPr="00427BF1">
        <w:t xml:space="preserve">Черги: </w:t>
      </w:r>
      <w:r w:rsidR="00763368" w:rsidRPr="00427BF1">
        <w:t xml:space="preserve">поняття черги, подання черги як структури даних, набір операцій, що визначають чергу (конструктор, селектори, мутатори), неефективність подання черги як звичайного списку, додавання та вилучення елементів з черги. Навести приклади коду для роботи з чергами.   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>Концепція функціонального програмування: відмінності від імперативного програмування, особливості функціонального стилю програмування, приклад коду функціональною та алгоритмічною мовами.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 xml:space="preserve">Математичні функції як </w:t>
      </w:r>
      <w:proofErr w:type="spellStart"/>
      <w:r w:rsidRPr="00427BF1">
        <w:t>базіс</w:t>
      </w:r>
      <w:proofErr w:type="spellEnd"/>
      <w:r w:rsidRPr="00427BF1">
        <w:t xml:space="preserve"> функціонального програмування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>Основні принципи функціонального програмування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>Порівняльний аналіз деяких мов функціонального програмування, зокрема сім’я LISP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 xml:space="preserve">Особливості мови </w:t>
      </w:r>
      <w:proofErr w:type="spellStart"/>
      <w:r w:rsidRPr="00427BF1">
        <w:t>Scheme</w:t>
      </w:r>
      <w:proofErr w:type="spellEnd"/>
      <w:r w:rsidRPr="00427BF1">
        <w:t xml:space="preserve"> : конструктивні особливості, області використання мови 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lastRenderedPageBreak/>
        <w:t xml:space="preserve">Механізми  програмування </w:t>
      </w:r>
      <w:proofErr w:type="spellStart"/>
      <w:r w:rsidRPr="00427BF1">
        <w:t>Scheme</w:t>
      </w:r>
      <w:proofErr w:type="spellEnd"/>
      <w:r w:rsidRPr="00427BF1">
        <w:t xml:space="preserve">: елементарні вирази, засоби комбінування,  засоби  абстракції, типи  об’єктів 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 xml:space="preserve">Основні типи в мові </w:t>
      </w:r>
      <w:proofErr w:type="spellStart"/>
      <w:r w:rsidRPr="00427BF1">
        <w:t>Scheme</w:t>
      </w:r>
      <w:proofErr w:type="spellEnd"/>
      <w:r w:rsidRPr="00427BF1">
        <w:t xml:space="preserve"> (</w:t>
      </w:r>
      <w:proofErr w:type="spellStart"/>
      <w:r w:rsidRPr="00427BF1">
        <w:t>Lisp</w:t>
      </w:r>
      <w:proofErr w:type="spellEnd"/>
      <w:r w:rsidRPr="00427BF1">
        <w:t xml:space="preserve">, </w:t>
      </w:r>
      <w:proofErr w:type="spellStart"/>
      <w:r w:rsidRPr="00427BF1">
        <w:t>Haskell</w:t>
      </w:r>
      <w:proofErr w:type="spellEnd"/>
      <w:r w:rsidRPr="00427BF1">
        <w:t>), навести приклади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 xml:space="preserve">Вирази в мові </w:t>
      </w:r>
      <w:proofErr w:type="spellStart"/>
      <w:r w:rsidRPr="00427BF1">
        <w:t>Scheme</w:t>
      </w:r>
      <w:proofErr w:type="spellEnd"/>
      <w:r w:rsidRPr="00427BF1">
        <w:t>: 7 типів виразів, їх особливості, приклади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 xml:space="preserve">Комбінаційні форми: </w:t>
      </w:r>
      <w:proofErr w:type="spellStart"/>
      <w:r w:rsidRPr="00427BF1">
        <w:t>префіксна</w:t>
      </w:r>
      <w:proofErr w:type="spellEnd"/>
      <w:r w:rsidRPr="00427BF1">
        <w:t xml:space="preserve"> нотація, загальне правило обчислення комбінацій, рекурсивне обчислення комбінацій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 xml:space="preserve">Аплікативний і нормальний порядки обчислення процедур в </w:t>
      </w:r>
      <w:proofErr w:type="spellStart"/>
      <w:r w:rsidRPr="00427BF1">
        <w:t>Scheme</w:t>
      </w:r>
      <w:proofErr w:type="spellEnd"/>
      <w:r w:rsidRPr="00427BF1">
        <w:t xml:space="preserve"> (</w:t>
      </w:r>
      <w:proofErr w:type="spellStart"/>
      <w:r w:rsidRPr="00427BF1">
        <w:t>Lisp</w:t>
      </w:r>
      <w:proofErr w:type="spellEnd"/>
      <w:r w:rsidRPr="00427BF1">
        <w:t>)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>Основні правила і приклади побудови рекурсивних функцій, навести приклади.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>Лямбда-обчислення як основа визначення функцій в мовах функціонального програмування, навести приклади.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 xml:space="preserve"> Відмінності між лінійно-рекурсивним процесом обчислень та лінійно-ітеративний процес обчислення, навести приклади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 xml:space="preserve">Поняття хвостової рекурсії та її оптимізація в мовах функціонального програмування. Приклад хвостової рекурсії на </w:t>
      </w:r>
      <w:proofErr w:type="spellStart"/>
      <w:r w:rsidRPr="00427BF1">
        <w:t>Scheme</w:t>
      </w:r>
      <w:proofErr w:type="spellEnd"/>
      <w:r w:rsidRPr="00427BF1">
        <w:t xml:space="preserve"> (</w:t>
      </w:r>
      <w:proofErr w:type="spellStart"/>
      <w:r w:rsidRPr="00427BF1">
        <w:t>Lisp</w:t>
      </w:r>
      <w:proofErr w:type="spellEnd"/>
      <w:r w:rsidRPr="00427BF1">
        <w:t xml:space="preserve">, </w:t>
      </w:r>
      <w:proofErr w:type="spellStart"/>
      <w:r w:rsidRPr="00427BF1">
        <w:t>Haskell</w:t>
      </w:r>
      <w:proofErr w:type="spellEnd"/>
      <w:r w:rsidRPr="00427BF1">
        <w:t>)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 xml:space="preserve">Процедури вищого порядку в </w:t>
      </w:r>
      <w:proofErr w:type="spellStart"/>
      <w:r w:rsidRPr="00427BF1">
        <w:t>Scheme</w:t>
      </w:r>
      <w:proofErr w:type="spellEnd"/>
      <w:r w:rsidRPr="00427BF1">
        <w:t xml:space="preserve"> (</w:t>
      </w:r>
      <w:proofErr w:type="spellStart"/>
      <w:r w:rsidRPr="00427BF1">
        <w:t>Lisp</w:t>
      </w:r>
      <w:proofErr w:type="spellEnd"/>
      <w:r w:rsidRPr="00427BF1">
        <w:t xml:space="preserve">, </w:t>
      </w:r>
      <w:proofErr w:type="spellStart"/>
      <w:r w:rsidRPr="00427BF1">
        <w:t>Haskell</w:t>
      </w:r>
      <w:proofErr w:type="spellEnd"/>
      <w:r w:rsidRPr="00427BF1">
        <w:t xml:space="preserve">): процедури як аргументи, процедури як значення, що </w:t>
      </w:r>
      <w:proofErr w:type="spellStart"/>
      <w:r w:rsidRPr="00427BF1">
        <w:t>повераються</w:t>
      </w:r>
      <w:proofErr w:type="spellEnd"/>
      <w:r w:rsidRPr="00427BF1">
        <w:t>. Приклади коду.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 xml:space="preserve">Поняття абстракції даних в мові </w:t>
      </w:r>
      <w:proofErr w:type="spellStart"/>
      <w:r w:rsidRPr="00427BF1">
        <w:t>Scheme</w:t>
      </w:r>
      <w:proofErr w:type="spellEnd"/>
      <w:r w:rsidRPr="00427BF1">
        <w:t xml:space="preserve"> (</w:t>
      </w:r>
      <w:proofErr w:type="spellStart"/>
      <w:r w:rsidRPr="00427BF1">
        <w:t>Lisp</w:t>
      </w:r>
      <w:proofErr w:type="spellEnd"/>
      <w:r w:rsidRPr="00427BF1">
        <w:t xml:space="preserve">): ідея абстракції даних, інтерфейс між абстрактними даними і конкретним уявлення складових даних, 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 xml:space="preserve">Арифметика раціональних чисел в мові </w:t>
      </w:r>
      <w:proofErr w:type="spellStart"/>
      <w:r w:rsidRPr="00427BF1">
        <w:t>Scheme</w:t>
      </w:r>
      <w:proofErr w:type="spellEnd"/>
      <w:r w:rsidRPr="00427BF1">
        <w:t xml:space="preserve"> (</w:t>
      </w:r>
      <w:proofErr w:type="spellStart"/>
      <w:r w:rsidRPr="00427BF1">
        <w:t>Lisp</w:t>
      </w:r>
      <w:proofErr w:type="spellEnd"/>
      <w:r w:rsidRPr="00427BF1">
        <w:t>) як приклад створення складених даних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 xml:space="preserve"> Складова структура даних – пара, конструктори та селектори пари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 xml:space="preserve"> Ієрархічні дані та властивість замикання. Навести приклади коду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 xml:space="preserve">Поняття послідовності в мові </w:t>
      </w:r>
      <w:proofErr w:type="spellStart"/>
      <w:r w:rsidRPr="00427BF1">
        <w:t>Scheme</w:t>
      </w:r>
      <w:proofErr w:type="spellEnd"/>
      <w:r w:rsidRPr="00427BF1">
        <w:t xml:space="preserve"> (</w:t>
      </w:r>
      <w:proofErr w:type="spellStart"/>
      <w:r w:rsidRPr="00427BF1">
        <w:t>Lisp</w:t>
      </w:r>
      <w:proofErr w:type="spellEnd"/>
      <w:r w:rsidRPr="00427BF1">
        <w:t>) як впорядкованої сукупності об’єктів даних: подання послідовностей, стрілочна діаграма як спосіб графічного зображення послідовності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 xml:space="preserve">Точкові пари в мові </w:t>
      </w:r>
      <w:proofErr w:type="spellStart"/>
      <w:r w:rsidRPr="00427BF1">
        <w:t>Scheme</w:t>
      </w:r>
      <w:proofErr w:type="spellEnd"/>
      <w:r w:rsidRPr="00427BF1">
        <w:t xml:space="preserve"> (</w:t>
      </w:r>
      <w:proofErr w:type="spellStart"/>
      <w:r w:rsidRPr="00427BF1">
        <w:t>Lisp</w:t>
      </w:r>
      <w:proofErr w:type="spellEnd"/>
      <w:r w:rsidRPr="00427BF1">
        <w:t xml:space="preserve">): області застосування, відмінність від </w:t>
      </w:r>
      <w:proofErr w:type="spellStart"/>
      <w:r w:rsidRPr="00427BF1">
        <w:t>спискового</w:t>
      </w:r>
      <w:proofErr w:type="spellEnd"/>
      <w:r w:rsidRPr="00427BF1">
        <w:t xml:space="preserve"> запису, приклади коду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 xml:space="preserve">Типові операції обробки списків </w:t>
      </w:r>
      <w:r w:rsidR="003931B4" w:rsidRPr="00427BF1">
        <w:t>як</w:t>
      </w:r>
      <w:r w:rsidRPr="00427BF1">
        <w:t xml:space="preserve"> послідовностей об’єктів, переваги використання списків.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 xml:space="preserve"> Вектори, рядки, дерева як різновиди </w:t>
      </w:r>
      <w:proofErr w:type="spellStart"/>
      <w:r w:rsidRPr="00427BF1">
        <w:t>спискових</w:t>
      </w:r>
      <w:proofErr w:type="spellEnd"/>
      <w:r w:rsidRPr="00427BF1">
        <w:t xml:space="preserve"> структур в мові </w:t>
      </w:r>
      <w:proofErr w:type="spellStart"/>
      <w:r w:rsidRPr="00427BF1">
        <w:t>Scheme</w:t>
      </w:r>
      <w:proofErr w:type="spellEnd"/>
      <w:r w:rsidRPr="00427BF1">
        <w:t xml:space="preserve"> (</w:t>
      </w:r>
      <w:proofErr w:type="spellStart"/>
      <w:r w:rsidRPr="00427BF1">
        <w:t>Lisp</w:t>
      </w:r>
      <w:proofErr w:type="spellEnd"/>
      <w:r w:rsidRPr="00427BF1">
        <w:t xml:space="preserve">): відмінності цих структур одна від одної. 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 xml:space="preserve"> Подання дерев в мові </w:t>
      </w:r>
      <w:proofErr w:type="spellStart"/>
      <w:r w:rsidRPr="00427BF1">
        <w:t>Scheme</w:t>
      </w:r>
      <w:proofErr w:type="spellEnd"/>
      <w:r w:rsidRPr="00427BF1">
        <w:t xml:space="preserve"> (</w:t>
      </w:r>
      <w:proofErr w:type="spellStart"/>
      <w:r w:rsidRPr="00427BF1">
        <w:t>Lisp</w:t>
      </w:r>
      <w:proofErr w:type="spellEnd"/>
      <w:r w:rsidRPr="00427BF1">
        <w:t>): поняття дерева, абстракція для роботи з деревами (конструктор та селектори дерева).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 xml:space="preserve"> Таблиці в мові </w:t>
      </w:r>
      <w:proofErr w:type="spellStart"/>
      <w:r w:rsidRPr="00427BF1">
        <w:t>Scheme</w:t>
      </w:r>
      <w:proofErr w:type="spellEnd"/>
      <w:r w:rsidRPr="00427BF1">
        <w:t xml:space="preserve"> як список записів: подання таблиць із застосуванням структур типу пари 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 xml:space="preserve">Обробка файлів в </w:t>
      </w:r>
      <w:proofErr w:type="spellStart"/>
      <w:r w:rsidRPr="00427BF1">
        <w:t>Scheme</w:t>
      </w:r>
      <w:proofErr w:type="spellEnd"/>
      <w:r w:rsidRPr="00427BF1">
        <w:t xml:space="preserve"> (</w:t>
      </w:r>
      <w:proofErr w:type="spellStart"/>
      <w:r w:rsidRPr="00427BF1">
        <w:t>Lisp</w:t>
      </w:r>
      <w:proofErr w:type="spellEnd"/>
      <w:r w:rsidRPr="00427BF1">
        <w:t xml:space="preserve">, </w:t>
      </w:r>
      <w:proofErr w:type="spellStart"/>
      <w:r w:rsidRPr="00427BF1">
        <w:t>Haskell</w:t>
      </w:r>
      <w:proofErr w:type="spellEnd"/>
      <w:r w:rsidRPr="00427BF1">
        <w:t xml:space="preserve">): призначення та поняття портів та </w:t>
      </w:r>
      <w:proofErr w:type="spellStart"/>
      <w:r w:rsidRPr="00427BF1">
        <w:t>іх</w:t>
      </w:r>
      <w:proofErr w:type="spellEnd"/>
      <w:r w:rsidRPr="00427BF1">
        <w:t xml:space="preserve"> зв’язок із файлами, технологія обробки файлів. </w:t>
      </w:r>
    </w:p>
    <w:p w:rsidR="00E92E98" w:rsidRPr="00427BF1" w:rsidRDefault="00E92E98" w:rsidP="00E92E98">
      <w:pPr>
        <w:pStyle w:val="a"/>
        <w:spacing w:after="120"/>
        <w:ind w:left="425" w:hanging="425"/>
        <w:jc w:val="both"/>
      </w:pPr>
      <w:r w:rsidRPr="00427BF1">
        <w:t xml:space="preserve">Символьні обчислення в </w:t>
      </w:r>
      <w:proofErr w:type="spellStart"/>
      <w:r w:rsidRPr="00427BF1">
        <w:t>Scheme</w:t>
      </w:r>
      <w:proofErr w:type="spellEnd"/>
      <w:r w:rsidRPr="00427BF1">
        <w:t xml:space="preserve"> (</w:t>
      </w:r>
      <w:proofErr w:type="spellStart"/>
      <w:r w:rsidRPr="00427BF1">
        <w:t>Lisp</w:t>
      </w:r>
      <w:proofErr w:type="spellEnd"/>
      <w:r w:rsidRPr="00427BF1">
        <w:t xml:space="preserve">): символьне диференціювання алгебричних виразів. </w:t>
      </w:r>
    </w:p>
    <w:p w:rsidR="002907CB" w:rsidRPr="00427BF1" w:rsidRDefault="002907CB" w:rsidP="002907CB">
      <w:pPr>
        <w:pStyle w:val="a"/>
        <w:numPr>
          <w:ilvl w:val="0"/>
          <w:numId w:val="0"/>
        </w:numPr>
        <w:spacing w:after="120"/>
        <w:ind w:left="425"/>
        <w:jc w:val="both"/>
      </w:pPr>
    </w:p>
    <w:p w:rsidR="00497A43" w:rsidRPr="00427BF1" w:rsidRDefault="00497A43" w:rsidP="00965694">
      <w:pPr>
        <w:pStyle w:val="1"/>
        <w:jc w:val="both"/>
        <w:rPr>
          <w:lang w:val="uk-UA"/>
        </w:rPr>
      </w:pPr>
      <w:proofErr w:type="spellStart"/>
      <w:r w:rsidRPr="00427BF1">
        <w:t>Джерела</w:t>
      </w:r>
      <w:proofErr w:type="spellEnd"/>
    </w:p>
    <w:p w:rsidR="00497A43" w:rsidRPr="00427BF1" w:rsidRDefault="00497A43" w:rsidP="00965694">
      <w:pPr>
        <w:pStyle w:val="a"/>
        <w:numPr>
          <w:ilvl w:val="0"/>
          <w:numId w:val="17"/>
        </w:numPr>
        <w:jc w:val="both"/>
      </w:pPr>
      <w:proofErr w:type="spellStart"/>
      <w:r w:rsidRPr="00427BF1">
        <w:t>Харольд</w:t>
      </w:r>
      <w:proofErr w:type="spellEnd"/>
      <w:r w:rsidRPr="00427BF1">
        <w:t xml:space="preserve"> </w:t>
      </w:r>
      <w:proofErr w:type="spellStart"/>
      <w:r w:rsidRPr="00427BF1">
        <w:t>Абельсон</w:t>
      </w:r>
      <w:proofErr w:type="spellEnd"/>
      <w:r w:rsidRPr="00427BF1">
        <w:t xml:space="preserve">, Джеральд Джей </w:t>
      </w:r>
      <w:proofErr w:type="spellStart"/>
      <w:r w:rsidRPr="00427BF1">
        <w:t>Сассман</w:t>
      </w:r>
      <w:proofErr w:type="spellEnd"/>
      <w:r w:rsidRPr="00427BF1">
        <w:t xml:space="preserve">. Структура и </w:t>
      </w:r>
      <w:proofErr w:type="spellStart"/>
      <w:r w:rsidRPr="00427BF1">
        <w:t>интерпретация</w:t>
      </w:r>
      <w:proofErr w:type="spellEnd"/>
      <w:r w:rsidRPr="00427BF1">
        <w:t xml:space="preserve"> </w:t>
      </w:r>
      <w:proofErr w:type="spellStart"/>
      <w:r w:rsidRPr="00427BF1">
        <w:t>компьютерных</w:t>
      </w:r>
      <w:proofErr w:type="spellEnd"/>
      <w:r w:rsidRPr="00427BF1">
        <w:t xml:space="preserve"> </w:t>
      </w:r>
      <w:proofErr w:type="spellStart"/>
      <w:r w:rsidRPr="00427BF1">
        <w:t>п</w:t>
      </w:r>
      <w:bookmarkStart w:id="0" w:name="_GoBack"/>
      <w:bookmarkEnd w:id="0"/>
      <w:r w:rsidRPr="00427BF1">
        <w:t>рограмм</w:t>
      </w:r>
      <w:proofErr w:type="spellEnd"/>
      <w:r w:rsidRPr="00427BF1">
        <w:t xml:space="preserve">.  </w:t>
      </w:r>
      <w:proofErr w:type="spellStart"/>
      <w:r w:rsidRPr="00427BF1">
        <w:t>Добросвет</w:t>
      </w:r>
      <w:proofErr w:type="spellEnd"/>
      <w:r w:rsidRPr="00427BF1">
        <w:t>, 2006</w:t>
      </w:r>
    </w:p>
    <w:p w:rsidR="00497A43" w:rsidRPr="00427BF1" w:rsidRDefault="00497A43" w:rsidP="00965694">
      <w:pPr>
        <w:pStyle w:val="a"/>
        <w:numPr>
          <w:ilvl w:val="0"/>
          <w:numId w:val="17"/>
        </w:numPr>
        <w:jc w:val="both"/>
      </w:pPr>
      <w:r w:rsidRPr="00427BF1">
        <w:lastRenderedPageBreak/>
        <w:t xml:space="preserve">Ричард </w:t>
      </w:r>
      <w:proofErr w:type="spellStart"/>
      <w:r w:rsidRPr="00427BF1">
        <w:t>Келси</w:t>
      </w:r>
      <w:proofErr w:type="spellEnd"/>
      <w:r w:rsidRPr="00427BF1">
        <w:t xml:space="preserve">, </w:t>
      </w:r>
      <w:proofErr w:type="spellStart"/>
      <w:r w:rsidRPr="00427BF1">
        <w:t>Уильям</w:t>
      </w:r>
      <w:proofErr w:type="spellEnd"/>
      <w:r w:rsidRPr="00427BF1">
        <w:t xml:space="preserve"> </w:t>
      </w:r>
      <w:proofErr w:type="spellStart"/>
      <w:r w:rsidRPr="00427BF1">
        <w:t>Клингер</w:t>
      </w:r>
      <w:proofErr w:type="spellEnd"/>
      <w:r w:rsidRPr="00427BF1">
        <w:t xml:space="preserve"> и Джонатан Рис. </w:t>
      </w:r>
      <w:proofErr w:type="spellStart"/>
      <w:r w:rsidRPr="00427BF1">
        <w:t>Исправленный</w:t>
      </w:r>
      <w:proofErr w:type="spellEnd"/>
      <w:r w:rsidRPr="00427BF1">
        <w:t xml:space="preserve"> </w:t>
      </w:r>
      <w:proofErr w:type="spellStart"/>
      <w:r w:rsidRPr="00427BF1">
        <w:t>отчёт</w:t>
      </w:r>
      <w:proofErr w:type="spellEnd"/>
      <w:r w:rsidRPr="00427BF1">
        <w:t xml:space="preserve"> по </w:t>
      </w:r>
      <w:proofErr w:type="spellStart"/>
      <w:r w:rsidRPr="00427BF1">
        <w:t>Алгоритмическому</w:t>
      </w:r>
      <w:proofErr w:type="spellEnd"/>
      <w:r w:rsidRPr="00427BF1">
        <w:t xml:space="preserve"> </w:t>
      </w:r>
      <w:proofErr w:type="spellStart"/>
      <w:r w:rsidRPr="00427BF1">
        <w:t>Языку</w:t>
      </w:r>
      <w:proofErr w:type="spellEnd"/>
      <w:r w:rsidRPr="00427BF1">
        <w:t xml:space="preserve"> </w:t>
      </w:r>
      <w:proofErr w:type="spellStart"/>
      <w:r w:rsidRPr="00427BF1">
        <w:t>Scheme</w:t>
      </w:r>
      <w:proofErr w:type="spellEnd"/>
      <w:r w:rsidRPr="00427BF1">
        <w:t xml:space="preserve">. 2006 (R6RS </w:t>
      </w:r>
      <w:proofErr w:type="spellStart"/>
      <w:r w:rsidRPr="00427BF1">
        <w:t>Report</w:t>
      </w:r>
      <w:proofErr w:type="spellEnd"/>
      <w:r w:rsidRPr="00427BF1">
        <w:t xml:space="preserve"> </w:t>
      </w:r>
      <w:proofErr w:type="spellStart"/>
      <w:r w:rsidRPr="00427BF1">
        <w:t>on</w:t>
      </w:r>
      <w:proofErr w:type="spellEnd"/>
      <w:r w:rsidRPr="00427BF1">
        <w:t xml:space="preserve"> </w:t>
      </w:r>
      <w:proofErr w:type="spellStart"/>
      <w:r w:rsidRPr="00427BF1">
        <w:t>the</w:t>
      </w:r>
      <w:proofErr w:type="spellEnd"/>
      <w:r w:rsidRPr="00427BF1">
        <w:t xml:space="preserve"> </w:t>
      </w:r>
      <w:proofErr w:type="spellStart"/>
      <w:r w:rsidRPr="00427BF1">
        <w:t>Algorithmic</w:t>
      </w:r>
      <w:proofErr w:type="spellEnd"/>
      <w:r w:rsidRPr="00427BF1">
        <w:t xml:space="preserve"> </w:t>
      </w:r>
      <w:proofErr w:type="spellStart"/>
      <w:r w:rsidRPr="00427BF1">
        <w:t>Language</w:t>
      </w:r>
      <w:proofErr w:type="spellEnd"/>
      <w:r w:rsidRPr="00427BF1">
        <w:t xml:space="preserve"> SCHEME)</w:t>
      </w:r>
    </w:p>
    <w:p w:rsidR="00497A43" w:rsidRPr="00427BF1" w:rsidRDefault="00497A43" w:rsidP="00965694">
      <w:pPr>
        <w:pStyle w:val="a"/>
        <w:numPr>
          <w:ilvl w:val="0"/>
          <w:numId w:val="17"/>
        </w:numPr>
        <w:jc w:val="both"/>
      </w:pPr>
      <w:proofErr w:type="spellStart"/>
      <w:r w:rsidRPr="00427BF1">
        <w:t>Майлингова</w:t>
      </w:r>
      <w:proofErr w:type="spellEnd"/>
      <w:r w:rsidRPr="00427BF1">
        <w:t xml:space="preserve"> О.Л., </w:t>
      </w:r>
      <w:proofErr w:type="spellStart"/>
      <w:r w:rsidRPr="00427BF1">
        <w:t>Манжелей</w:t>
      </w:r>
      <w:proofErr w:type="spellEnd"/>
      <w:r w:rsidRPr="00427BF1">
        <w:t xml:space="preserve"> С.Г., </w:t>
      </w:r>
      <w:proofErr w:type="spellStart"/>
      <w:r w:rsidRPr="00427BF1">
        <w:t>Соловская</w:t>
      </w:r>
      <w:proofErr w:type="spellEnd"/>
      <w:r w:rsidRPr="00427BF1">
        <w:t xml:space="preserve"> Л.Б. </w:t>
      </w:r>
      <w:proofErr w:type="spellStart"/>
      <w:r w:rsidRPr="00427BF1">
        <w:t>Прототипирование</w:t>
      </w:r>
      <w:proofErr w:type="spellEnd"/>
      <w:r w:rsidRPr="00427BF1">
        <w:t xml:space="preserve"> </w:t>
      </w:r>
      <w:proofErr w:type="spellStart"/>
      <w:r w:rsidRPr="00427BF1">
        <w:t>программ</w:t>
      </w:r>
      <w:proofErr w:type="spellEnd"/>
      <w:r w:rsidRPr="00427BF1">
        <w:t xml:space="preserve"> на </w:t>
      </w:r>
      <w:proofErr w:type="spellStart"/>
      <w:r w:rsidRPr="00427BF1">
        <w:t>языке</w:t>
      </w:r>
      <w:proofErr w:type="spellEnd"/>
      <w:r w:rsidRPr="00427BF1">
        <w:t xml:space="preserve"> </w:t>
      </w:r>
      <w:proofErr w:type="spellStart"/>
      <w:r w:rsidRPr="00427BF1">
        <w:t>Scheme</w:t>
      </w:r>
      <w:proofErr w:type="spellEnd"/>
      <w:r w:rsidRPr="00427BF1">
        <w:t xml:space="preserve"> (</w:t>
      </w:r>
      <w:proofErr w:type="spellStart"/>
      <w:r w:rsidRPr="00427BF1">
        <w:t>методическое</w:t>
      </w:r>
      <w:proofErr w:type="spellEnd"/>
      <w:r w:rsidRPr="00427BF1">
        <w:t xml:space="preserve"> </w:t>
      </w:r>
      <w:proofErr w:type="spellStart"/>
      <w:r w:rsidRPr="00427BF1">
        <w:t>пособие</w:t>
      </w:r>
      <w:proofErr w:type="spellEnd"/>
      <w:r w:rsidRPr="00427BF1">
        <w:t xml:space="preserve"> по практикуму). МГУ им. М.В.Ломоносова, 2001</w:t>
      </w:r>
    </w:p>
    <w:p w:rsidR="00497A43" w:rsidRPr="00427BF1" w:rsidRDefault="00497A43" w:rsidP="00965694">
      <w:pPr>
        <w:pStyle w:val="a"/>
        <w:numPr>
          <w:ilvl w:val="0"/>
          <w:numId w:val="17"/>
        </w:numPr>
        <w:jc w:val="both"/>
      </w:pPr>
      <w:r w:rsidRPr="00427BF1">
        <w:t xml:space="preserve">Орлов С. </w:t>
      </w:r>
      <w:proofErr w:type="spellStart"/>
      <w:r w:rsidRPr="00427BF1">
        <w:t>А.Теория</w:t>
      </w:r>
      <w:proofErr w:type="spellEnd"/>
      <w:r w:rsidRPr="00427BF1">
        <w:t xml:space="preserve"> и практика </w:t>
      </w:r>
      <w:proofErr w:type="spellStart"/>
      <w:r w:rsidRPr="00427BF1">
        <w:t>языков</w:t>
      </w:r>
      <w:proofErr w:type="spellEnd"/>
      <w:r w:rsidRPr="00427BF1">
        <w:t xml:space="preserve"> программирования: Учебник для вузов. — СПб.: </w:t>
      </w:r>
      <w:proofErr w:type="spellStart"/>
      <w:r w:rsidRPr="00427BF1">
        <w:t>Питер</w:t>
      </w:r>
      <w:proofErr w:type="spellEnd"/>
      <w:r w:rsidRPr="00427BF1">
        <w:t>, 2014.</w:t>
      </w:r>
      <w:r w:rsidR="009C6C76" w:rsidRPr="00427BF1">
        <w:t xml:space="preserve"> (глава 20)</w:t>
      </w:r>
    </w:p>
    <w:p w:rsidR="00CB6955" w:rsidRPr="00F73A32" w:rsidRDefault="00CB6955" w:rsidP="00965694">
      <w:pPr>
        <w:pStyle w:val="1"/>
        <w:jc w:val="both"/>
        <w:rPr>
          <w:lang w:val="uk-UA"/>
        </w:rPr>
      </w:pPr>
    </w:p>
    <w:sectPr w:rsidR="00CB6955" w:rsidRPr="00F73A32" w:rsidSect="00F73A3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69B2"/>
    <w:multiLevelType w:val="hybridMultilevel"/>
    <w:tmpl w:val="F77A9B78"/>
    <w:lvl w:ilvl="0" w:tplc="167E6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60AF6"/>
    <w:multiLevelType w:val="hybridMultilevel"/>
    <w:tmpl w:val="5AFCFF62"/>
    <w:lvl w:ilvl="0" w:tplc="832CCAD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D6655"/>
    <w:multiLevelType w:val="hybridMultilevel"/>
    <w:tmpl w:val="39FC0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</w:num>
  <w:num w:numId="20">
    <w:abstractNumId w:val="1"/>
    <w:lvlOverride w:ilvl="0">
      <w:startOverride w:val="1"/>
    </w:lvlOverride>
  </w:num>
  <w:num w:numId="21">
    <w:abstractNumId w:val="1"/>
  </w:num>
  <w:num w:numId="22">
    <w:abstractNumId w:val="1"/>
    <w:lvlOverride w:ilvl="0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</w:num>
  <w:num w:numId="25">
    <w:abstractNumId w:val="1"/>
  </w:num>
  <w:num w:numId="26">
    <w:abstractNumId w:val="1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NLA0NjQzMTCxsDBT0lEKTi0uzszPAykwrgUALlY8JSwAAAA="/>
  </w:docVars>
  <w:rsids>
    <w:rsidRoot w:val="00F73A32"/>
    <w:rsid w:val="00007215"/>
    <w:rsid w:val="0000737C"/>
    <w:rsid w:val="00017D94"/>
    <w:rsid w:val="00023527"/>
    <w:rsid w:val="000519C0"/>
    <w:rsid w:val="0005473A"/>
    <w:rsid w:val="000940FF"/>
    <w:rsid w:val="000C2D15"/>
    <w:rsid w:val="001916F0"/>
    <w:rsid w:val="00191ECE"/>
    <w:rsid w:val="001C584F"/>
    <w:rsid w:val="001E2C26"/>
    <w:rsid w:val="001E3790"/>
    <w:rsid w:val="00247D3F"/>
    <w:rsid w:val="002509DB"/>
    <w:rsid w:val="00256A75"/>
    <w:rsid w:val="002907CB"/>
    <w:rsid w:val="00297B5A"/>
    <w:rsid w:val="002B7090"/>
    <w:rsid w:val="002D00E2"/>
    <w:rsid w:val="002F00B4"/>
    <w:rsid w:val="00300A9B"/>
    <w:rsid w:val="00333DA5"/>
    <w:rsid w:val="00380CE5"/>
    <w:rsid w:val="003931B4"/>
    <w:rsid w:val="003E78AA"/>
    <w:rsid w:val="00427BF1"/>
    <w:rsid w:val="00444489"/>
    <w:rsid w:val="00497A43"/>
    <w:rsid w:val="005127B5"/>
    <w:rsid w:val="00540BB7"/>
    <w:rsid w:val="005A19F8"/>
    <w:rsid w:val="005C402E"/>
    <w:rsid w:val="005E0077"/>
    <w:rsid w:val="006557F3"/>
    <w:rsid w:val="0066383C"/>
    <w:rsid w:val="006A38F2"/>
    <w:rsid w:val="006B2508"/>
    <w:rsid w:val="006C7A7F"/>
    <w:rsid w:val="0070428D"/>
    <w:rsid w:val="0071620F"/>
    <w:rsid w:val="00716C5C"/>
    <w:rsid w:val="0075123A"/>
    <w:rsid w:val="00763368"/>
    <w:rsid w:val="007914EB"/>
    <w:rsid w:val="00793F8E"/>
    <w:rsid w:val="008103C2"/>
    <w:rsid w:val="00837539"/>
    <w:rsid w:val="00867309"/>
    <w:rsid w:val="0088504B"/>
    <w:rsid w:val="008A20B9"/>
    <w:rsid w:val="008E4A34"/>
    <w:rsid w:val="008E640C"/>
    <w:rsid w:val="008F36A9"/>
    <w:rsid w:val="009021A3"/>
    <w:rsid w:val="00921D6A"/>
    <w:rsid w:val="00965694"/>
    <w:rsid w:val="00980A01"/>
    <w:rsid w:val="009A62C5"/>
    <w:rsid w:val="009B689D"/>
    <w:rsid w:val="009C4032"/>
    <w:rsid w:val="009C6C76"/>
    <w:rsid w:val="00A338FF"/>
    <w:rsid w:val="00A5016A"/>
    <w:rsid w:val="00A66A38"/>
    <w:rsid w:val="00A9167F"/>
    <w:rsid w:val="00AA6D20"/>
    <w:rsid w:val="00AC57F9"/>
    <w:rsid w:val="00B14DC1"/>
    <w:rsid w:val="00B54466"/>
    <w:rsid w:val="00B76CBA"/>
    <w:rsid w:val="00BD1AB4"/>
    <w:rsid w:val="00C421B1"/>
    <w:rsid w:val="00C6698D"/>
    <w:rsid w:val="00CB392C"/>
    <w:rsid w:val="00CB6955"/>
    <w:rsid w:val="00CD31FD"/>
    <w:rsid w:val="00CD3D70"/>
    <w:rsid w:val="00D11507"/>
    <w:rsid w:val="00D56ECB"/>
    <w:rsid w:val="00DC157C"/>
    <w:rsid w:val="00DF692F"/>
    <w:rsid w:val="00E45FCB"/>
    <w:rsid w:val="00E871B5"/>
    <w:rsid w:val="00E92E98"/>
    <w:rsid w:val="00EF049C"/>
    <w:rsid w:val="00F53E82"/>
    <w:rsid w:val="00F73A32"/>
    <w:rsid w:val="00F9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848425-70E7-42AA-975E-DB15305B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F73A32"/>
    <w:pPr>
      <w:keepNext/>
      <w:keepLines/>
      <w:spacing w:before="12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F73A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customStyle="1" w:styleId="10">
    <w:name w:val="Заголовок 1 Знак"/>
    <w:basedOn w:val="a1"/>
    <w:link w:val="1"/>
    <w:uiPriority w:val="9"/>
    <w:rsid w:val="00F73A32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">
    <w:name w:val="нумерований список"/>
    <w:basedOn w:val="Default"/>
    <w:qFormat/>
    <w:rsid w:val="00F73A32"/>
    <w:pPr>
      <w:numPr>
        <w:numId w:val="16"/>
      </w:numPr>
    </w:pPr>
    <w:rPr>
      <w:bCs/>
      <w:color w:val="auto"/>
    </w:rPr>
  </w:style>
  <w:style w:type="paragraph" w:styleId="a4">
    <w:name w:val="List Paragraph"/>
    <w:basedOn w:val="a0"/>
    <w:uiPriority w:val="34"/>
    <w:qFormat/>
    <w:rsid w:val="00E92E98"/>
    <w:pPr>
      <w:spacing w:after="160" w:line="259" w:lineRule="auto"/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1521</Words>
  <Characters>10883</Characters>
  <Application>Microsoft Office Word</Application>
  <DocSecurity>0</DocSecurity>
  <Lines>184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kmv</dc:creator>
  <cp:lastModifiedBy>sigma</cp:lastModifiedBy>
  <cp:revision>2</cp:revision>
  <dcterms:created xsi:type="dcterms:W3CDTF">2022-12-05T10:32:00Z</dcterms:created>
  <dcterms:modified xsi:type="dcterms:W3CDTF">2022-12-05T10:32:00Z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1a87a17c7505aa802da640be12162e4eeee62761c76fa1fac98feca4889eccc3</vt:lpwstr>
  </property>
</Properties>
</file>