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w15="http://schemas.microsoft.com/office/word/2012/wordml" mc:Ignorable="w14 wp14 w15">
  <w:body>
    <w:p>
      <w:pPr/>
      <w:r>
        <w:rPr>
          <w:color w:val="FF0000"/>
          <w:sz w:val="24"/>
        </w:rPr>
        <w:t xml:space="preserve">Evaluation Warning: The document was created with Spire.Doc for JAVA.</w:t>
      </w:r>
    </w:p>
    <w:p>
      <w:pPr/>
      <w:r>
        <w:drawing>
          <wp:inline>
            <wp:extent cx="6223000" cy="3175000"/>
            <wp:docPr id="10000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"/>
              </a:graphicData>
            </a:graphic>
          </wp:inline>
        </w:drawing>
      </w:r>
    </w:p>
    <w:sectPr>
      <w:pgSz w:w="11907" w:h="16839"/>
      <w:pgMar w:top="400" w:right="1000" w:bottom="400" w:left="1000" w:header="720" w:footer="720" w:gutter="0"/>
      <w:pgBorders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hart" Target="charts/chart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</a:defRPr>
            </a:pPr>
            <a:r>
              <a:rPr/>
              <a:t>Throughput Rabbit and Kafka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Kafka</c:v>
          </c:tx>
          <c:invertIfNegative val="0"/>
          <c:cat>
            <c:strLit>
              <c:ptCount val="5"/>
              <c:pt idx="0">
                <c:v>Simple</c:v>
              </c:pt>
              <c:pt idx="1">
                <c:v>LoadBalancing</c:v>
              </c:pt>
              <c:pt idx="2">
                <c:v>MultipleConsumers</c:v>
              </c:pt>
              <c:pt idx="3">
                <c:v>LoadBalancingPlusMultipleConsumers</c:v>
              </c:pt>
              <c:pt idx="4">
                <c:v>StressTest</c:v>
              </c:pt>
            </c:strLit>
          </c:cat>
          <c:val>
            <c:numLit>
              <c:ptCount val="5"/>
              <c:pt idx="0" formatCode="General">
                <c:v>6.54808888413269</c:v>
              </c:pt>
              <c:pt idx="1" formatCode="General">
                <c:v>2.8993769570276715</c:v>
              </c:pt>
              <c:pt idx="2" formatCode="General">
                <c:v>2.6165368442838743</c:v>
              </c:pt>
              <c:pt idx="3" formatCode="General">
                <c:v>1.4633907202004259</c:v>
              </c:pt>
              <c:pt idx="4" formatCode="General">
                <c:v>0.54771597508943926</c:v>
              </c:pt>
            </c:numLit>
          </c:val>
        </c:ser>
        <c:ser>
          <c:idx val="1"/>
          <c:order val="1"/>
          <c:tx>
            <c:v>Rabbit</c:v>
          </c:tx>
          <c:invertIfNegative val="0"/>
          <c:cat>
            <c:strLit>
              <c:ptCount val="5"/>
              <c:pt idx="0">
                <c:v>Simple</c:v>
              </c:pt>
              <c:pt idx="1">
                <c:v>LoadBalancing</c:v>
              </c:pt>
              <c:pt idx="2">
                <c:v>MultipleConsumers</c:v>
              </c:pt>
              <c:pt idx="3">
                <c:v>LoadBalancingPlusMultipleConsumers</c:v>
              </c:pt>
              <c:pt idx="4">
                <c:v>StressTest</c:v>
              </c:pt>
            </c:strLit>
          </c:cat>
          <c:val>
            <c:numLit>
              <c:ptCount val="5"/>
              <c:pt idx="0" formatCode="General">
                <c:v>217.559689587027</c:v>
              </c:pt>
              <c:pt idx="1" formatCode="General">
                <c:v>170.69413259520221</c:v>
              </c:pt>
              <c:pt idx="2" formatCode="General">
                <c:v>70.473233719913765</c:v>
              </c:pt>
              <c:pt idx="3" formatCode="General">
                <c:v>74.176078086245312</c:v>
              </c:pt>
              <c:pt idx="4" formatCode="General">
                <c:v>21.499791232140819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5324448"/>
        <c:axId val="305318568"/>
      </c:barChart>
      <c:catAx>
        <c:axId val="305324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318568"/>
        <c:crosses val="autoZero"/>
        <c:auto val="1"/>
        <c:lblAlgn val="ctr"/>
        <c:lblOffset val="100"/>
        <c:noMultiLvlLbl val="0"/>
      </c:catAx>
      <c:valAx>
        <c:axId val="30531856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324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DocSecurity>0</DocSecurity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2024-11-21T21:02:46Z</dcterms:created>
  <dcterms:modified xsi:type="dcterms:W3CDTF">2024-11-21T21:02:46Z</dcterms:modified>
</cp:coreProperties>
</file>