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C37F25" w:rsidRPr="003258BD" w:rsidRDefault="00C37F25" w:rsidP="00C37F25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C37F25" w:rsidRDefault="00C37F25" w:rsidP="00C37F25">
      <w:pPr>
        <w:jc w:val="center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C37F25" w:rsidRPr="003258BD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C37F25" w:rsidRPr="009804D2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лабораторной работе №</w:t>
      </w:r>
      <w:r w:rsidRPr="009804D2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C37F25" w:rsidRPr="009804D2" w:rsidRDefault="00C37F25" w:rsidP="00C37F2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C37F25" w:rsidRPr="00AE77A1" w:rsidRDefault="00AE77A1" w:rsidP="00C37F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«</w:t>
      </w:r>
      <w:r w:rsidRPr="00AE77A1">
        <w:rPr>
          <w:rFonts w:ascii="Times New Roman" w:hAnsi="Times New Roman" w:cs="Times New Roman"/>
          <w:b/>
          <w:sz w:val="32"/>
          <w:szCs w:val="32"/>
        </w:rPr>
        <w:t>Изучение протокола FTP</w:t>
      </w: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»</w:t>
      </w:r>
    </w:p>
    <w:p w:rsidR="00C37F25" w:rsidRPr="00AE77A1" w:rsidRDefault="00C37F25" w:rsidP="00C37F25">
      <w:pPr>
        <w:rPr>
          <w:rFonts w:ascii="Times New Roman" w:hAnsi="Times New Roman"/>
          <w:sz w:val="28"/>
          <w:szCs w:val="28"/>
        </w:rPr>
      </w:pPr>
    </w:p>
    <w:p w:rsidR="00C37F25" w:rsidRPr="003258BD" w:rsidRDefault="004647F2" w:rsidP="00C37F2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="00C37F25" w:rsidRPr="003258BD">
        <w:rPr>
          <w:rFonts w:ascii="Times New Roman" w:hAnsi="Times New Roman"/>
          <w:sz w:val="28"/>
          <w:szCs w:val="28"/>
        </w:rPr>
        <w:t>:</w:t>
      </w:r>
    </w:p>
    <w:p w:rsidR="00C37F25" w:rsidRPr="003258BD" w:rsidRDefault="004647F2" w:rsidP="00C37F2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="009804D2">
        <w:rPr>
          <w:rFonts w:ascii="Times New Roman" w:hAnsi="Times New Roman"/>
          <w:sz w:val="28"/>
          <w:szCs w:val="28"/>
        </w:rPr>
        <w:t xml:space="preserve"> группы 17-</w:t>
      </w:r>
      <w:r>
        <w:rPr>
          <w:rFonts w:ascii="Times New Roman" w:hAnsi="Times New Roman"/>
          <w:sz w:val="28"/>
          <w:szCs w:val="28"/>
        </w:rPr>
        <w:t>В-2</w:t>
      </w:r>
    </w:p>
    <w:p w:rsidR="00C37F25" w:rsidRPr="003258BD" w:rsidRDefault="004647F2" w:rsidP="00C37F2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Блохин Е.А.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C37F25" w:rsidRDefault="00C37F25" w:rsidP="00C37F25">
      <w:pPr>
        <w:jc w:val="right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9804D2" w:rsidRDefault="009804D2" w:rsidP="00C37F25">
      <w:pPr>
        <w:rPr>
          <w:rFonts w:ascii="Times New Roman" w:hAnsi="Times New Roman"/>
          <w:sz w:val="32"/>
          <w:szCs w:val="32"/>
        </w:rPr>
      </w:pPr>
    </w:p>
    <w:p w:rsidR="004647F2" w:rsidRDefault="004647F2" w:rsidP="00C37F25">
      <w:pPr>
        <w:rPr>
          <w:rFonts w:ascii="Times New Roman" w:hAnsi="Times New Roman"/>
          <w:sz w:val="32"/>
          <w:szCs w:val="32"/>
        </w:rPr>
      </w:pP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</w:p>
    <w:p w:rsidR="007A162F" w:rsidRPr="007A162F" w:rsidRDefault="007A162F" w:rsidP="007A162F">
      <w:pPr>
        <w:rPr>
          <w:rFonts w:ascii="Times New Roman" w:hAnsi="Times New Roman" w:cs="Times New Roman"/>
          <w:sz w:val="28"/>
          <w:szCs w:val="28"/>
        </w:rPr>
      </w:pPr>
      <w:r w:rsidRPr="00931E2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  <w:r w:rsidRPr="00931E2F">
        <w:rPr>
          <w:rFonts w:ascii="Times New Roman" w:hAnsi="Times New Roman" w:cs="Times New Roman"/>
          <w:sz w:val="28"/>
          <w:szCs w:val="28"/>
        </w:rPr>
        <w:t>изучение протокола</w:t>
      </w:r>
      <w:r w:rsidRPr="007A162F">
        <w:rPr>
          <w:rFonts w:ascii="Times New Roman" w:hAnsi="Times New Roman" w:cs="Times New Roman"/>
          <w:sz w:val="28"/>
          <w:szCs w:val="28"/>
        </w:rPr>
        <w:t xml:space="preserve"> </w:t>
      </w:r>
      <w:r w:rsidRPr="007A162F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 xml:space="preserve"> и получение базовых навыков по работе с </w:t>
      </w:r>
      <w:r w:rsidR="005F19A6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>-клиентами.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</w:rPr>
        <w:t>Задание на лабораторную работу: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933B1">
        <w:rPr>
          <w:rFonts w:ascii="Times New Roman" w:hAnsi="Times New Roman" w:cs="Times New Roman"/>
          <w:sz w:val="28"/>
          <w:szCs w:val="28"/>
        </w:rPr>
        <w:t xml:space="preserve"> – </w:t>
      </w:r>
      <w:r w:rsidRPr="00B933B1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B933B1">
        <w:rPr>
          <w:rFonts w:ascii="Times New Roman" w:hAnsi="Times New Roman" w:cs="Times New Roman"/>
          <w:sz w:val="28"/>
          <w:szCs w:val="28"/>
        </w:rPr>
        <w:t>: 172.16.100.20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>Login: anonymous</w:t>
      </w:r>
    </w:p>
    <w:p w:rsid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 xml:space="preserve">Password: </w:t>
      </w:r>
      <w:r w:rsidRPr="00B933B1">
        <w:rPr>
          <w:rFonts w:ascii="Times New Roman" w:hAnsi="Times New Roman" w:cs="Times New Roman"/>
          <w:sz w:val="28"/>
          <w:szCs w:val="28"/>
        </w:rPr>
        <w:t>любой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638D">
        <w:rPr>
          <w:rFonts w:ascii="Times New Roman" w:hAnsi="Times New Roman" w:cs="Times New Roman"/>
          <w:b/>
          <w:sz w:val="28"/>
          <w:szCs w:val="28"/>
        </w:rPr>
        <w:t>Подготовка к выполнению работы</w:t>
      </w:r>
    </w:p>
    <w:p w:rsidR="005B2091" w:rsidRPr="00BD0395" w:rsidRDefault="005B2091" w:rsidP="005B2091">
      <w:pPr>
        <w:pStyle w:val="a3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D0395">
        <w:rPr>
          <w:rFonts w:ascii="Times New Roman" w:hAnsi="Times New Roman" w:cs="Times New Roman"/>
          <w:sz w:val="28"/>
          <w:szCs w:val="28"/>
        </w:rPr>
        <w:t xml:space="preserve">анная лабораторная работа предполагает наличие развернутого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>-сервера, с активной учетной записью «</w:t>
      </w:r>
      <w:proofErr w:type="spellStart"/>
      <w:r w:rsidRPr="00BD0395">
        <w:rPr>
          <w:rFonts w:ascii="Times New Roman" w:hAnsi="Times New Roman" w:cs="Times New Roman"/>
          <w:sz w:val="28"/>
          <w:szCs w:val="28"/>
        </w:rPr>
        <w:t>anonymous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D0395">
        <w:rPr>
          <w:rFonts w:ascii="Times New Roman" w:hAnsi="Times New Roman" w:cs="Times New Roman"/>
          <w:sz w:val="28"/>
          <w:szCs w:val="28"/>
        </w:rPr>
        <w:t xml:space="preserve">роведем установку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 xml:space="preserve">-сервера с автоматическим запуском сервиса и развернем его на локальном компьютере. Создадим пользователя без пароля с именем </w:t>
      </w:r>
      <w:proofErr w:type="spellStart"/>
      <w:r w:rsidRPr="00BD0395">
        <w:rPr>
          <w:rFonts w:ascii="Times New Roman" w:hAnsi="Times New Roman" w:cs="Times New Roman"/>
          <w:sz w:val="28"/>
          <w:szCs w:val="28"/>
        </w:rPr>
        <w:t>anonymous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 xml:space="preserve"> и выделим ему папку для работы (</w:t>
      </w:r>
      <w:proofErr w:type="spellStart"/>
      <w:r w:rsidRPr="00BD0395">
        <w:rPr>
          <w:rFonts w:ascii="Times New Roman" w:hAnsi="Times New Roman" w:cs="Times New Roman"/>
          <w:sz w:val="28"/>
          <w:szCs w:val="28"/>
          <w:lang w:val="en-US"/>
        </w:rPr>
        <w:t>sharedfolders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>).</w:t>
      </w:r>
    </w:p>
    <w:p w:rsid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43400" cy="29175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415" cy="29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Создание пользователя </w:t>
      </w:r>
      <w:proofErr w:type="spellStart"/>
      <w:r w:rsidRPr="005B2091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5B2091">
        <w:rPr>
          <w:rFonts w:ascii="Times New Roman" w:hAnsi="Times New Roman" w:cs="Times New Roman"/>
          <w:sz w:val="24"/>
          <w:szCs w:val="24"/>
        </w:rPr>
        <w:t>.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0395">
        <w:rPr>
          <w:rFonts w:ascii="Times New Roman" w:hAnsi="Times New Roman" w:cs="Times New Roman"/>
          <w:b/>
          <w:sz w:val="28"/>
          <w:szCs w:val="28"/>
        </w:rPr>
        <w:t>Работа со стандартным FTP-клиентом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говорит: «Привет! Я хочу подключиться к тебе. Вот мое имя и мой пароль». Дальнейшие действия зависят от того, какой режим FTP (Активный или Пассивный) выбран.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lastRenderedPageBreak/>
        <w:t xml:space="preserve">В активном режиме, </w:t>
      </w:r>
      <w:r>
        <w:rPr>
          <w:rFonts w:ascii="Times New Roman" w:hAnsi="Times New Roman" w:cs="Times New Roman"/>
          <w:sz w:val="28"/>
          <w:szCs w:val="28"/>
        </w:rPr>
        <w:t>в своем приветствии клиент</w:t>
      </w:r>
      <w:r w:rsidRPr="005D0A84">
        <w:rPr>
          <w:rFonts w:ascii="Times New Roman" w:hAnsi="Times New Roman" w:cs="Times New Roman"/>
          <w:sz w:val="28"/>
          <w:szCs w:val="28"/>
        </w:rPr>
        <w:t xml:space="preserve">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</w:t>
      </w:r>
      <w:proofErr w:type="gramStart"/>
      <w:r w:rsidRPr="005D0A84">
        <w:rPr>
          <w:rFonts w:ascii="Times New Roman" w:hAnsi="Times New Roman" w:cs="Times New Roman"/>
          <w:sz w:val="28"/>
          <w:szCs w:val="28"/>
        </w:rPr>
        <w:t>подключается к заданному номеру порта клиента используя</w:t>
      </w:r>
      <w:proofErr w:type="gramEnd"/>
      <w:r w:rsidRPr="005D0A84">
        <w:rPr>
          <w:rFonts w:ascii="Times New Roman" w:hAnsi="Times New Roman" w:cs="Times New Roman"/>
          <w:sz w:val="28"/>
          <w:szCs w:val="28"/>
        </w:rPr>
        <w:t xml:space="preserve"> со своей стороны номер TCP-порта 20 для передачи данных.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В пассивном режиме, после</w:t>
      </w:r>
      <w:r>
        <w:rPr>
          <w:rFonts w:ascii="Times New Roman" w:hAnsi="Times New Roman" w:cs="Times New Roman"/>
          <w:sz w:val="28"/>
          <w:szCs w:val="28"/>
        </w:rPr>
        <w:t xml:space="preserve"> приветствия клиента</w:t>
      </w:r>
      <w:r w:rsidRPr="005D0A84">
        <w:rPr>
          <w:rFonts w:ascii="Times New Roman" w:hAnsi="Times New Roman" w:cs="Times New Roman"/>
          <w:sz w:val="28"/>
          <w:szCs w:val="28"/>
        </w:rPr>
        <w:t>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gramStart"/>
      <w:r>
        <w:rPr>
          <w:rFonts w:ascii="Times New Roman" w:hAnsi="Times New Roman" w:cs="Times New Roman"/>
          <w:sz w:val="28"/>
          <w:szCs w:val="28"/>
        </w:rPr>
        <w:t>Менеджер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Сайтов»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FileZilla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создадим два профиля для подключения к серверу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proofErr w:type="spellEnd"/>
      <w:r w:rsidRPr="00F15144">
        <w:rPr>
          <w:rFonts w:ascii="Times New Roman" w:hAnsi="Times New Roman" w:cs="Times New Roman"/>
          <w:sz w:val="28"/>
          <w:szCs w:val="28"/>
        </w:rPr>
        <w:t>:21</w:t>
      </w:r>
      <w:r>
        <w:rPr>
          <w:rFonts w:ascii="Times New Roman" w:hAnsi="Times New Roman" w:cs="Times New Roman"/>
          <w:sz w:val="28"/>
          <w:szCs w:val="28"/>
        </w:rPr>
        <w:t>)в активном и пассивном режиме. Для выбора типа подключения зададим нужный выбор во вкладке «Настройки передачи».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38675" cy="319773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840" cy="3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профилей подключения.</w:t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387765">
        <w:rPr>
          <w:rFonts w:ascii="Times New Roman" w:hAnsi="Times New Roman" w:cs="Times New Roman"/>
          <w:b/>
          <w:sz w:val="28"/>
          <w:szCs w:val="28"/>
        </w:rPr>
        <w:lastRenderedPageBreak/>
        <w:t>Прове</w:t>
      </w:r>
      <w:r>
        <w:rPr>
          <w:rFonts w:ascii="Times New Roman" w:hAnsi="Times New Roman" w:cs="Times New Roman"/>
          <w:b/>
          <w:sz w:val="28"/>
          <w:szCs w:val="28"/>
        </w:rPr>
        <w:t>дем</w:t>
      </w:r>
      <w:r w:rsidRPr="00387765">
        <w:rPr>
          <w:rFonts w:ascii="Times New Roman" w:hAnsi="Times New Roman" w:cs="Times New Roman"/>
          <w:b/>
          <w:sz w:val="28"/>
          <w:szCs w:val="28"/>
        </w:rPr>
        <w:t xml:space="preserve"> сеанс работы с</w:t>
      </w:r>
      <w:r>
        <w:rPr>
          <w:rFonts w:ascii="Times New Roman" w:hAnsi="Times New Roman" w:cs="Times New Roman"/>
          <w:b/>
          <w:sz w:val="28"/>
          <w:szCs w:val="28"/>
        </w:rPr>
        <w:t xml:space="preserve"> FTP-сервером в активном режиме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профиль «Активный» установим соединение с сервером.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438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552"/>
                    <a:stretch/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Подключение в активном режиме.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05168" cy="2857500"/>
            <wp:effectExtent l="0" t="0" r="63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84" t="35918" r="41635" b="17332"/>
                    <a:stretch/>
                  </pic:blipFill>
                  <pic:spPr bwMode="auto">
                    <a:xfrm>
                      <a:off x="0" y="0"/>
                      <a:ext cx="5119345" cy="286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Процесс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99513" cy="33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53" r="26083" b="80784"/>
                    <a:stretch/>
                  </pic:blipFill>
                  <pic:spPr bwMode="auto">
                    <a:xfrm>
                      <a:off x="0" y="0"/>
                      <a:ext cx="5311797" cy="33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Результат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на сервере каталог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>
        <w:rPr>
          <w:rFonts w:ascii="Times New Roman" w:hAnsi="Times New Roman" w:cs="Times New Roman"/>
          <w:sz w:val="28"/>
          <w:szCs w:val="28"/>
        </w:rPr>
        <w:t>» и переместим в него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D2A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2A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 эти операции можно выполнить путем использования контекстного меню и перетаскивания файла из одного окошка в другое (по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340D">
        <w:rPr>
          <w:rFonts w:ascii="Times New Roman" w:hAnsi="Times New Roman" w:cs="Times New Roman"/>
          <w:sz w:val="28"/>
          <w:szCs w:val="28"/>
        </w:rPr>
        <w:t>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62323" cy="3238500"/>
            <wp:effectExtent l="0" t="0" r="508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2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каталога и отсылка файла на сервер.</w:t>
      </w:r>
    </w:p>
    <w:p w:rsidR="005B2091" w:rsidRDefault="005B2091" w:rsidP="005B2091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Проведем</w:t>
      </w:r>
      <w:r w:rsidRPr="00982E90">
        <w:rPr>
          <w:rFonts w:ascii="Times New Roman" w:hAnsi="Times New Roman" w:cs="Times New Roman"/>
          <w:b/>
          <w:sz w:val="28"/>
          <w:szCs w:val="28"/>
        </w:rPr>
        <w:t xml:space="preserve"> сеанс работы с F</w:t>
      </w:r>
      <w:r>
        <w:rPr>
          <w:rFonts w:ascii="Times New Roman" w:hAnsi="Times New Roman" w:cs="Times New Roman"/>
          <w:b/>
          <w:sz w:val="28"/>
          <w:szCs w:val="28"/>
        </w:rPr>
        <w:t>TP-сервером в пассивном режиме</w:t>
      </w:r>
    </w:p>
    <w:p w:rsidR="005B2091" w:rsidRPr="00982E90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подготовленный ранее профиль «Пассивный» выполним те же действия, что и </w:t>
      </w:r>
      <w:r w:rsidR="001F4873">
        <w:rPr>
          <w:rFonts w:ascii="Times New Roman" w:hAnsi="Times New Roman" w:cs="Times New Roman"/>
          <w:sz w:val="28"/>
          <w:szCs w:val="28"/>
        </w:rPr>
        <w:t>на предыдущем этапе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09689" cy="36861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212" r="36024" b="48791"/>
                    <a:stretch/>
                  </pic:blipFill>
                  <pic:spPr bwMode="auto">
                    <a:xfrm>
                      <a:off x="0" y="0"/>
                      <a:ext cx="5329829" cy="370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Сеанс работы с </w:t>
      </w:r>
      <w:r w:rsidRPr="005B2091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-сервером в пассивном режиме.</w:t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131B60" w:rsidRDefault="005B2091" w:rsidP="005B2091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Проведем захват пакетов, которые клиент и сервер обменивают</w:t>
      </w:r>
      <w:r w:rsidRPr="00131B60">
        <w:rPr>
          <w:rFonts w:ascii="Times New Roman" w:hAnsi="Times New Roman" w:cs="Times New Roman"/>
          <w:b/>
          <w:sz w:val="28"/>
          <w:szCs w:val="28"/>
        </w:rPr>
        <w:t xml:space="preserve"> при установлении актив</w:t>
      </w:r>
      <w:r>
        <w:rPr>
          <w:rFonts w:ascii="Times New Roman" w:hAnsi="Times New Roman" w:cs="Times New Roman"/>
          <w:b/>
          <w:sz w:val="28"/>
          <w:szCs w:val="28"/>
        </w:rPr>
        <w:t>ного соединения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захватим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пакеты, которыми клиент и сервер обмениваются при установке активного соединения. Для этого активируем фильтр трафика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подключимся к компьютеру с телефона. </w:t>
      </w:r>
      <w:r>
        <w:rPr>
          <w:noProof/>
        </w:rPr>
        <w:drawing>
          <wp:inline distT="0" distB="0" distL="0" distR="0">
            <wp:extent cx="5940425" cy="22193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45" b="40484"/>
                    <a:stretch/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Перехват </w:t>
      </w:r>
      <w:r w:rsidR="00D67BB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-трафика при установке соединения.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B2091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B2091"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познакомились с протоколом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 и получили практические навыки по работе с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-сервером. Мы узнали о пассивном и активном режимах работы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-соединений и применили на практике </w:t>
      </w:r>
      <w:proofErr w:type="gramStart"/>
      <w:r w:rsidRPr="005B2091">
        <w:rPr>
          <w:rFonts w:ascii="Times New Roman" w:hAnsi="Times New Roman" w:cs="Times New Roman"/>
          <w:sz w:val="28"/>
          <w:szCs w:val="28"/>
        </w:rPr>
        <w:t>пассивное</w:t>
      </w:r>
      <w:proofErr w:type="gramEnd"/>
      <w:r w:rsidRPr="005B2091"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5B2091">
        <w:rPr>
          <w:rFonts w:ascii="Times New Roman" w:hAnsi="Times New Roman" w:cs="Times New Roman"/>
          <w:sz w:val="28"/>
          <w:szCs w:val="28"/>
        </w:rPr>
        <w:t>.</w:t>
      </w:r>
    </w:p>
    <w:p w:rsidR="005B2091" w:rsidRP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81C" w:rsidRPr="005B2091" w:rsidRDefault="00AB781C" w:rsidP="00B933B1">
      <w:pPr>
        <w:rPr>
          <w:rFonts w:ascii="Times New Roman" w:hAnsi="Times New Roman" w:cs="Times New Roman"/>
          <w:sz w:val="28"/>
          <w:szCs w:val="28"/>
        </w:rPr>
      </w:pPr>
    </w:p>
    <w:p w:rsidR="00832E92" w:rsidRPr="00C37F25" w:rsidRDefault="00832E92">
      <w:pPr>
        <w:rPr>
          <w:rFonts w:ascii="Times New Roman" w:hAnsi="Times New Roman" w:cs="Times New Roman"/>
          <w:sz w:val="28"/>
          <w:szCs w:val="28"/>
        </w:rPr>
      </w:pPr>
    </w:p>
    <w:sectPr w:rsidR="00832E92" w:rsidRPr="00C37F25" w:rsidSect="00DD3B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C37F25"/>
    <w:rsid w:val="001F4873"/>
    <w:rsid w:val="003834A4"/>
    <w:rsid w:val="004647F2"/>
    <w:rsid w:val="005B2091"/>
    <w:rsid w:val="005F19A6"/>
    <w:rsid w:val="007A162F"/>
    <w:rsid w:val="00832E92"/>
    <w:rsid w:val="009267F7"/>
    <w:rsid w:val="00931E2F"/>
    <w:rsid w:val="009804D2"/>
    <w:rsid w:val="00A71DBD"/>
    <w:rsid w:val="00AB781C"/>
    <w:rsid w:val="00AE77A1"/>
    <w:rsid w:val="00B933B1"/>
    <w:rsid w:val="00C37F25"/>
    <w:rsid w:val="00D67BBB"/>
    <w:rsid w:val="00DD3B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3B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091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5B2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20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2020-06-19T11:24:00Z</dcterms:created>
  <dcterms:modified xsi:type="dcterms:W3CDTF">2020-06-19T11:32:00Z</dcterms:modified>
</cp:coreProperties>
</file>