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1c1e21"/>
          <w:sz w:val="24"/>
          <w:szCs w:val="24"/>
        </w:rPr>
      </w:pPr>
      <w:r w:rsidDel="00000000" w:rsidR="00000000" w:rsidRPr="00000000">
        <w:rPr>
          <w:rFonts w:ascii="Roboto" w:cs="Roboto" w:eastAsia="Roboto" w:hAnsi="Roboto"/>
          <w:b w:val="1"/>
          <w:color w:val="1c1e21"/>
          <w:sz w:val="24"/>
          <w:szCs w:val="24"/>
          <w:rtl w:val="0"/>
        </w:rPr>
        <w:t xml:space="preserve">Types of non-functional testing that make sense to apply when testing </w:t>
      </w:r>
      <w:hyperlink r:id="rId6">
        <w:r w:rsidDel="00000000" w:rsidR="00000000" w:rsidRPr="00000000">
          <w:rPr>
            <w:rFonts w:ascii="Roboto" w:cs="Roboto" w:eastAsia="Roboto" w:hAnsi="Roboto"/>
            <w:b w:val="1"/>
            <w:color w:val="1155cc"/>
            <w:sz w:val="24"/>
            <w:szCs w:val="24"/>
            <w:u w:val="single"/>
            <w:rtl w:val="0"/>
          </w:rPr>
          <w:t xml:space="preserve">https://finance.ua/</w:t>
        </w:r>
      </w:hyperlink>
      <w:r w:rsidDel="00000000" w:rsidR="00000000" w:rsidRPr="00000000">
        <w:rPr>
          <w:rFonts w:ascii="Roboto" w:cs="Roboto" w:eastAsia="Roboto" w:hAnsi="Roboto"/>
          <w:b w:val="1"/>
          <w:color w:val="1c1e21"/>
          <w:sz w:val="24"/>
          <w:szCs w:val="24"/>
          <w:rtl w:val="0"/>
        </w:rPr>
        <w:t xml:space="preserve"> :</w:t>
      </w:r>
    </w:p>
    <w:p w:rsidR="00000000" w:rsidDel="00000000" w:rsidP="00000000" w:rsidRDefault="00000000" w:rsidRPr="00000000" w14:paraId="00000002">
      <w:pPr>
        <w:numPr>
          <w:ilvl w:val="0"/>
          <w:numId w:val="3"/>
        </w:numPr>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Security testing – because on the site the user indicates his personal data, and there is also the possibility of ordering credit and other services. This testing will allow you to check the process of protection against unauthorized access to data.</w:t>
      </w:r>
    </w:p>
    <w:p w:rsidR="00000000" w:rsidDel="00000000" w:rsidP="00000000" w:rsidRDefault="00000000" w:rsidRPr="00000000" w14:paraId="00000003">
      <w:pPr>
        <w:numPr>
          <w:ilvl w:val="0"/>
          <w:numId w:val="3"/>
        </w:numPr>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Performance(Efficiency) testingі:</w:t>
      </w:r>
    </w:p>
    <w:p w:rsidR="00000000" w:rsidDel="00000000" w:rsidP="00000000" w:rsidRDefault="00000000" w:rsidRPr="00000000" w14:paraId="00000004">
      <w:pPr>
        <w:numPr>
          <w:ilvl w:val="0"/>
          <w:numId w:val="1"/>
        </w:numPr>
        <w:ind w:left="144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Load Testing - it is advisable to use it in order to check how the site will work under load.</w:t>
      </w:r>
    </w:p>
    <w:p w:rsidR="00000000" w:rsidDel="00000000" w:rsidP="00000000" w:rsidRDefault="00000000" w:rsidRPr="00000000" w14:paraId="00000005">
      <w:pPr>
        <w:numPr>
          <w:ilvl w:val="0"/>
          <w:numId w:val="1"/>
        </w:numPr>
        <w:ind w:left="144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Stress testing - to check the ability to cope with peak loads at or above the limit of its expected or specified workload.</w:t>
      </w:r>
    </w:p>
    <w:p w:rsidR="00000000" w:rsidDel="00000000" w:rsidP="00000000" w:rsidRDefault="00000000" w:rsidRPr="00000000" w14:paraId="00000006">
      <w:pPr>
        <w:numPr>
          <w:ilvl w:val="0"/>
          <w:numId w:val="2"/>
        </w:numPr>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Usability testing – to check how understandable, easy to operate, and attractive to use the site is because usability problems can lead to confusion, error, delay, or complete failure of some task on the part of the user.</w:t>
      </w:r>
    </w:p>
    <w:p w:rsidR="00000000" w:rsidDel="00000000" w:rsidP="00000000" w:rsidRDefault="00000000" w:rsidRPr="00000000" w14:paraId="00000007">
      <w:pPr>
        <w:numPr>
          <w:ilvl w:val="0"/>
          <w:numId w:val="2"/>
        </w:numPr>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Accessibility testing - in order to determine the suitability for use of the site by people with disabilities.</w:t>
      </w:r>
    </w:p>
    <w:p w:rsidR="00000000" w:rsidDel="00000000" w:rsidP="00000000" w:rsidRDefault="00000000" w:rsidRPr="00000000" w14:paraId="00000008">
      <w:pPr>
        <w:numPr>
          <w:ilvl w:val="0"/>
          <w:numId w:val="2"/>
        </w:numPr>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Localization testing – to check the possibility of switching the site to the Russian language.</w:t>
      </w:r>
    </w:p>
    <w:p w:rsidR="00000000" w:rsidDel="00000000" w:rsidP="00000000" w:rsidRDefault="00000000" w:rsidRPr="00000000" w14:paraId="00000009">
      <w:pPr>
        <w:numPr>
          <w:ilvl w:val="0"/>
          <w:numId w:val="2"/>
        </w:numPr>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Compatibility testing - to check the site for compatibility with different browsers.</w:t>
      </w:r>
    </w:p>
    <w:p w:rsidR="00000000" w:rsidDel="00000000" w:rsidP="00000000" w:rsidRDefault="00000000" w:rsidRPr="00000000" w14:paraId="0000000A">
      <w:pPr>
        <w:numPr>
          <w:ilvl w:val="0"/>
          <w:numId w:val="2"/>
        </w:numPr>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Maintainability testing is useful in order to determine how easily and quickly code analysis can be performed.</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nance.u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