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6462"/>
      </w:tblGrid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Задание</w:t>
            </w:r>
          </w:p>
        </w:tc>
        <w:tc>
          <w:tcPr>
            <w:tcW w:w="6462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Task 1. Unit Testing (file storage)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Описание задания</w:t>
            </w:r>
          </w:p>
        </w:tc>
        <w:tc>
          <w:tcPr>
            <w:tcW w:w="6462" w:type="dxa"/>
            <w:tcBorders/>
            <w:shd w:fill="auto" w:val="clear"/>
          </w:tcPr>
          <w:p>
            <w:pPr>
              <w:pStyle w:val="Normal"/>
              <w:rPr>
                <w:b/>
                <w:b/>
                <w:lang w:val="ru-RU"/>
              </w:rPr>
            </w:pPr>
            <w:r>
              <w:rPr>
                <w:lang w:val="ru-RU"/>
              </w:rPr>
              <w:t xml:space="preserve">Необходимо разработать модульные тесты для класса приложения </w:t>
            </w:r>
            <w:r>
              <w:rPr/>
              <w:t>File</w:t>
            </w:r>
            <w:r>
              <w:rPr>
                <w:lang w:val="ru-RU"/>
              </w:rPr>
              <w:t xml:space="preserve"> </w:t>
            </w:r>
            <w:r>
              <w:rPr/>
              <w:t>storage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Время на выполнение задания</w:t>
            </w:r>
          </w:p>
        </w:tc>
        <w:tc>
          <w:tcPr>
            <w:tcW w:w="6462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12 ч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Требования к выполнению задания</w:t>
            </w:r>
          </w:p>
        </w:tc>
        <w:tc>
          <w:tcPr>
            <w:tcW w:w="646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lang w:val="ru-RU"/>
              </w:rPr>
              <w:t xml:space="preserve">Тесты должны соответствовать </w:t>
            </w:r>
            <w:hyperlink r:id="rId2">
              <w:r>
                <w:rPr>
                  <w:rStyle w:val="Style14"/>
                  <w:lang w:val="ru-RU"/>
                </w:rPr>
                <w:t>Общим требованиям к автоматическим тестам</w:t>
              </w:r>
            </w:hyperlink>
            <w:r>
              <w:rPr>
                <w:lang w:val="ru-RU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Тесты должны быть организованы при помощи фреймворка TestNG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Тесты должны запускаться посредством Maven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lang w:val="ru-RU"/>
              </w:rPr>
              <w:t xml:space="preserve">Код тестов должен соответствовать принятым в компании </w:t>
            </w:r>
            <w:hyperlink r:id="rId3">
              <w:r>
                <w:rPr>
                  <w:rStyle w:val="Style14"/>
                </w:rPr>
                <w:t>Coding</w:t>
              </w:r>
              <w:r>
                <w:rPr>
                  <w:rStyle w:val="Style14"/>
                  <w:lang w:val="ru-RU"/>
                </w:rPr>
                <w:t xml:space="preserve"> </w:t>
              </w:r>
              <w:r>
                <w:rPr>
                  <w:rStyle w:val="Style14"/>
                </w:rPr>
                <w:t>Guidelines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Код задания необходимо поместить в отдельную ветку (</w:t>
            </w:r>
            <w:r>
              <w:rPr/>
              <w:t>Branch</w:t>
            </w:r>
            <w:r>
              <w:rPr>
                <w:lang w:val="ru-RU"/>
              </w:rPr>
              <w:t>) репозитория студента. Branch name = t1_unit-tests-fs.</w:t>
            </w:r>
          </w:p>
          <w:p>
            <w:pPr>
              <w:pStyle w:val="Normal"/>
              <w:rPr/>
            </w:pPr>
            <w:r>
              <w:rPr>
                <w:lang w:val="ru-RU"/>
              </w:rPr>
              <w:t xml:space="preserve">Найденные тестами дефекты в приложении необходимо описать в файле </w:t>
            </w:r>
            <w:r>
              <w:rPr/>
              <w:t>BugList</w:t>
            </w:r>
            <w:r>
              <w:rPr>
                <w:lang w:val="ru-RU"/>
              </w:rPr>
              <w:t>. Файл положить в корень ветки с кодом задания.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5049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95049e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lang w:val="ru-RU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lang w:val="ru-RU"/>
    </w:rPr>
  </w:style>
  <w:style w:type="character" w:styleId="ListLabel26">
    <w:name w:val="ListLabel 26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049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049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a1qa.com/pages/viewpage.action?pageId=128964320" TargetMode="External"/><Relationship Id="rId3" Type="http://schemas.openxmlformats.org/officeDocument/2006/relationships/hyperlink" Target="https://wiki.a1qa.com/display/CCA/Coding+Guideline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95</Words>
  <Characters>603</Characters>
  <CharactersWithSpaces>680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2019-04-29T22:34:00Z</dcterms:created>
  <dc:creator>Вячеслав Войтенков</dc:creator>
  <dc:description/>
  <dc:language>ru-RU</dc:language>
  <cp:lastModifiedBy/>
  <dcterms:modified xsi:type="dcterms:W3CDTF">2020-06-14T12:36:14Z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