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54" w:rsidRPr="00C63C54" w:rsidRDefault="00C63C54" w:rsidP="00C63C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C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№ 2.</w:t>
      </w:r>
      <w:r w:rsidRPr="00C63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Используя изученные материалы актуальные и перспективные</w:t>
      </w:r>
    </w:p>
    <w:p w:rsidR="00C63C54" w:rsidRPr="00C63C54" w:rsidRDefault="00C63C54" w:rsidP="00C63C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вопросы </w:t>
      </w:r>
      <w:proofErr w:type="spellStart"/>
      <w:r w:rsidRPr="00C63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Smart</w:t>
      </w:r>
      <w:proofErr w:type="spellEnd"/>
      <w:r w:rsidRPr="00C63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3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education</w:t>
      </w:r>
      <w:proofErr w:type="spellEnd"/>
      <w:r w:rsidRPr="00C63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анализа представьте в таблице.</w:t>
      </w:r>
    </w:p>
    <w:p w:rsidR="00C63C54" w:rsidRPr="00C63C54" w:rsidRDefault="00C63C54" w:rsidP="00C63C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 обсуждаемых вопросов наиболее актуальны для вашего региона</w:t>
      </w:r>
    </w:p>
    <w:p w:rsidR="00C63C54" w:rsidRPr="00C63C54" w:rsidRDefault="00C63C54" w:rsidP="00C63C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</w:pPr>
      <w:r w:rsidRPr="00C63C54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(перечислите их или отметьте зеленым цветом в вашей таблице).</w:t>
      </w:r>
    </w:p>
    <w:p w:rsidR="00C63C54" w:rsidRPr="00C63C54" w:rsidRDefault="00C63C54" w:rsidP="00C63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63C54" w:rsidRPr="00C63C54" w:rsidTr="00B84F8B">
        <w:tc>
          <w:tcPr>
            <w:tcW w:w="4785" w:type="dxa"/>
          </w:tcPr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  <w:t>Название конференции</w:t>
            </w:r>
          </w:p>
        </w:tc>
        <w:tc>
          <w:tcPr>
            <w:tcW w:w="4786" w:type="dxa"/>
          </w:tcPr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Актуальные и перспективные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вопросы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education</w:t>
            </w:r>
            <w:proofErr w:type="spellEnd"/>
          </w:p>
        </w:tc>
      </w:tr>
      <w:tr w:rsidR="00C63C54" w:rsidRPr="00C63C54" w:rsidTr="00B84F8B">
        <w:tc>
          <w:tcPr>
            <w:tcW w:w="4785" w:type="dxa"/>
          </w:tcPr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  <w:t>Первая международная</w:t>
            </w: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  <w:t>конференция по применению</w:t>
            </w: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  <w:t xml:space="preserve"> технологий в образовании</w:t>
            </w: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  <w:t>«СМАРТ ОБРАЗОВАНИЕ</w:t>
            </w: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  <w:t>2014»</w:t>
            </w:r>
          </w:p>
        </w:tc>
        <w:tc>
          <w:tcPr>
            <w:tcW w:w="4786" w:type="dxa"/>
            <w:vMerge w:val="restart"/>
          </w:tcPr>
          <w:p w:rsid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Целью международной конференции «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Образование 2014» является представление и обсуждение инновационных идей, подходов, технологий, систем, результатов научных исследований и разработок в стремительно развивающейся области — области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технологий и их применений в образовании, профессиональном повышении квалификации и корпоративном тренинге. </w:t>
            </w:r>
          </w:p>
          <w:p w:rsid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Направления</w:t>
            </w: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 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63C54" w:rsidRPr="00C63C54" w:rsidRDefault="00C63C54" w:rsidP="00B84F8B">
            <w:pPr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технологии, интеллектуальные системы, компьютерные науки, компьютерная и микроэлектронная инженерия; </w:t>
            </w:r>
          </w:p>
          <w:p w:rsidR="00C63C54" w:rsidRPr="00C63C54" w:rsidRDefault="00C63C54" w:rsidP="00B84F8B">
            <w:pPr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инжениринг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образовательного программного и технического обеспечений и систем, основанных на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технологиях; </w:t>
            </w:r>
          </w:p>
          <w:p w:rsidR="00C63C54" w:rsidRPr="00C63C54" w:rsidRDefault="00C63C54" w:rsidP="00B84F8B">
            <w:pPr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педагогика, стратегии преподавания и обучения, ориентированные на активное использование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технологий.</w:t>
            </w:r>
          </w:p>
          <w:p w:rsidR="00C63C54" w:rsidRPr="00C63C54" w:rsidRDefault="00C63C54" w:rsidP="00B84F8B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Применение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 в обучении, образовании и тренинге </w:t>
            </w:r>
          </w:p>
          <w:p w:rsidR="00C63C54" w:rsidRPr="00C63C54" w:rsidRDefault="00C63C54" w:rsidP="00B84F8B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Программное и техническое обеспечения, основанные на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C63C54" w:rsidRPr="00C63C54" w:rsidRDefault="00C63C54" w:rsidP="00B84F8B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Интеграция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мультимедийных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 технологий </w:t>
            </w:r>
          </w:p>
          <w:p w:rsidR="00C63C54" w:rsidRPr="00C63C54" w:rsidRDefault="00C63C54" w:rsidP="00B84F8B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Интеграция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мобильных технологий </w:t>
            </w:r>
          </w:p>
          <w:p w:rsidR="00C63C54" w:rsidRPr="00C63C54" w:rsidRDefault="00C63C54" w:rsidP="00B84F8B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Интеграция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микроэлектроники </w:t>
            </w:r>
          </w:p>
          <w:p w:rsidR="00C63C54" w:rsidRPr="00C63C54" w:rsidRDefault="00C63C54" w:rsidP="00B84F8B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Интеграция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«серьезных» игр (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series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games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gamification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C63C54" w:rsidRPr="00C63C54" w:rsidRDefault="00C63C54" w:rsidP="00B84F8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класс </w:t>
            </w:r>
          </w:p>
          <w:p w:rsidR="00C63C54" w:rsidRPr="00C63C54" w:rsidRDefault="00C63C54" w:rsidP="00B84F8B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класс (концепции, функции, инфраструктура, и т.п.) </w:t>
            </w:r>
          </w:p>
          <w:p w:rsidR="00C63C54" w:rsidRPr="00C63C54" w:rsidRDefault="00C63C54" w:rsidP="00B84F8B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Педагогика, </w:t>
            </w:r>
            <w:bookmarkStart w:id="0" w:name="_GoBack"/>
            <w:bookmarkEnd w:id="0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основанная на активном использовании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C63C54" w:rsidRPr="00C63C54" w:rsidRDefault="00C63C54" w:rsidP="00B84F8B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Стратегии преподавания и обучения, основанные на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C63C54" w:rsidRPr="00C63C54" w:rsidRDefault="00C63C54" w:rsidP="00B84F8B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Системы тестирования и оценивания, основанные на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  <w:p w:rsidR="00C63C54" w:rsidRPr="00C63C54" w:rsidRDefault="00C63C54" w:rsidP="00B84F8B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Применения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создания моделей обучаемых</w:t>
            </w:r>
          </w:p>
          <w:p w:rsidR="00C63C54" w:rsidRPr="00C63C54" w:rsidRDefault="00C63C54" w:rsidP="00B84F8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университет </w:t>
            </w:r>
          </w:p>
          <w:p w:rsidR="00C63C54" w:rsidRPr="00C63C54" w:rsidRDefault="00C63C54" w:rsidP="00B84F8B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университет (концепции, функции, инфраструктура, и т.п.) </w:t>
            </w:r>
          </w:p>
          <w:p w:rsidR="00C63C54" w:rsidRPr="00C63C54" w:rsidRDefault="00C63C54" w:rsidP="00B84F8B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e-learning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электронный университет </w:t>
            </w:r>
          </w:p>
          <w:p w:rsidR="00C63C54" w:rsidRPr="00C63C54" w:rsidRDefault="00C63C54" w:rsidP="00B84F8B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Образовательные курсы и программы обучения, основанные на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C63C54" w:rsidRPr="00C63C54" w:rsidRDefault="00C63C54" w:rsidP="00B84F8B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Университетские системы преподавания, изучения, исследований, управления и безопасности, основанные на использовании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</w:t>
            </w:r>
            <w:proofErr w:type="gram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  <w:p w:rsidR="00C63C54" w:rsidRPr="00C63C54" w:rsidRDefault="00C63C54" w:rsidP="00B84F8B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color w:val="92D05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92D050"/>
                <w:sz w:val="28"/>
                <w:szCs w:val="28"/>
                <w:lang w:eastAsia="ru-RU"/>
              </w:rPr>
              <w:t>Компетенции преподавателей и переподготовка кадров</w:t>
            </w:r>
          </w:p>
          <w:p w:rsidR="00C63C54" w:rsidRPr="00C63C54" w:rsidRDefault="00C63C54" w:rsidP="00B84F8B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Национальные и международные проекты по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образованию </w:t>
            </w:r>
          </w:p>
          <w:p w:rsidR="00C63C54" w:rsidRPr="00C63C54" w:rsidRDefault="00C63C54" w:rsidP="00B84F8B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lastRenderedPageBreak/>
              <w:t xml:space="preserve">Открытое, смешанное и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онлайн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 образование</w:t>
            </w:r>
          </w:p>
          <w:p w:rsidR="00C63C54" w:rsidRPr="00C63C54" w:rsidRDefault="00C63C54" w:rsidP="00B84F8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Образовательное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общество</w:t>
            </w:r>
          </w:p>
          <w:p w:rsidR="00C63C54" w:rsidRPr="00C63C54" w:rsidRDefault="00C63C54" w:rsidP="00B84F8B">
            <w:pPr>
              <w:numPr>
                <w:ilvl w:val="0"/>
                <w:numId w:val="5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общество (концепции, функции, инфраструктура, и т.п.)</w:t>
            </w:r>
          </w:p>
          <w:p w:rsidR="00C63C54" w:rsidRPr="00C63C54" w:rsidRDefault="00C63C54" w:rsidP="00B84F8B">
            <w:pPr>
              <w:numPr>
                <w:ilvl w:val="0"/>
                <w:numId w:val="5"/>
              </w:numPr>
              <w:shd w:val="clear" w:color="auto" w:fill="FFFFFF"/>
              <w:spacing w:before="75" w:after="100" w:afterAutospacing="1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технологий к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образованию и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смарт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обществу</w:t>
            </w: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</w:p>
        </w:tc>
      </w:tr>
      <w:tr w:rsidR="00C63C54" w:rsidRPr="00C63C54" w:rsidTr="00B84F8B">
        <w:tc>
          <w:tcPr>
            <w:tcW w:w="4785" w:type="dxa"/>
          </w:tcPr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vMerge/>
          </w:tcPr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63C54" w:rsidRPr="00C63C54" w:rsidTr="00B84F8B">
        <w:tc>
          <w:tcPr>
            <w:tcW w:w="4785" w:type="dxa"/>
          </w:tcPr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Международная конференция «От электронного обучения к Smart-образованию, к Smart-обществу»</w:t>
            </w:r>
          </w:p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ELSE 2014 является крупным международным форумом для представления инновационных стратегий развития электронного обучения и развития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 государственном уровне в России и в других странах. ELSE 2014 продолжает традиции инновационной площадки для демонстрации идей, подходов, технологий, систем, результатов исследования и новых проектов в области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e-Learning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e-Learning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Education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University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Society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Стратегические направления работы конференции в 2014 году: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Презентации и представление государственных программ и приоритетов в развитии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e-Learning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e-Learning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Education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University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Society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Презентации и дискуссии по проекту Программы развития электронного образования в России на 2014-2020 гг. Условия достижения вузами РФ заданных в программе индикаторов.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63C54" w:rsidRPr="00C63C54" w:rsidTr="00B84F8B">
        <w:tc>
          <w:tcPr>
            <w:tcW w:w="4785" w:type="dxa"/>
          </w:tcPr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</w:p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2-я ежегодная практическая</w:t>
            </w:r>
          </w:p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 xml:space="preserve">конференция по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электронному</w:t>
            </w:r>
            <w:proofErr w:type="gramEnd"/>
          </w:p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обучению «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eLearning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-</w:t>
            </w:r>
          </w:p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2015»</w:t>
            </w:r>
          </w:p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Конференция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eLearning-2015 сформировала экспертную площадку, где ведущие эксперты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e-learning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специалисты по разработке программ электронного обучения, </w:t>
            </w: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представители бизнеса и представители 15 вузов из разных регионов России обменялись  уникальными знаниями и собственным практическим опытом.</w:t>
            </w:r>
          </w:p>
          <w:p w:rsidR="00C63C54" w:rsidRPr="00C63C54" w:rsidRDefault="00C63C54" w:rsidP="00C63C5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63C54" w:rsidRPr="00C63C54" w:rsidTr="00B84F8B">
        <w:tc>
          <w:tcPr>
            <w:tcW w:w="4785" w:type="dxa"/>
          </w:tcPr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Международный конгресс</w:t>
            </w:r>
          </w:p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«SMART RUSSIA 2016»</w:t>
            </w:r>
          </w:p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Москва, 9-10 ноября 2016 г.</w:t>
            </w:r>
          </w:p>
          <w:p w:rsidR="00C63C54" w:rsidRPr="00C63C54" w:rsidRDefault="00C63C54" w:rsidP="00B84F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Основная цель  конгресса - углубленное рассмотрение концептуальных вопросов и практических достижений в сфере развития «умной» страны (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nation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), под которым в настоящее время понимаются общенациональные усилия по обеспечению лучшей жизни для всех граждан путем максимального использования знаний и технологий. Тематика мероприятия существенно расширяется за счет обсуждения теории и практики создания «умного» правительства и «умного» города.  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ходе проведения конгресса были представлены доклады: ««Умное правительство» электронного правительства: надо ли улучшать место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России в мире», «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Ассистивные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технологии в городе – технологии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Возможностей», а также  стендовые презентации поставщиков технологических решений и проектов для «умного правительства», «умных городов», «умного образования».</w:t>
            </w:r>
          </w:p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63C54" w:rsidRPr="00C63C54" w:rsidTr="00B84F8B">
        <w:tc>
          <w:tcPr>
            <w:tcW w:w="4785" w:type="dxa"/>
          </w:tcPr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Конгресс «Первый</w:t>
            </w: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 xml:space="preserve">Международный Конгресс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по</w:t>
            </w:r>
            <w:proofErr w:type="gramEnd"/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 xml:space="preserve">СМАРТ управлению, </w:t>
            </w:r>
            <w:proofErr w:type="gramStart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Умной</w:t>
            </w:r>
            <w:proofErr w:type="gramEnd"/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среде и СМАРТ</w:t>
            </w: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образованию»</w:t>
            </w:r>
          </w:p>
        </w:tc>
        <w:tc>
          <w:tcPr>
            <w:tcW w:w="4786" w:type="dxa"/>
          </w:tcPr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Цель Конгресса: обмен практическим опытом и обсуждение исследований в области развития СМАРТ общества в России и в мире.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Помимо пленарных заседаний, на которых обсуждаются общие вопросы развития СМАРТ общества, работа Конгресса проходила по трем направлениям:</w:t>
            </w:r>
          </w:p>
          <w:p w:rsidR="00C63C54" w:rsidRPr="00C63C54" w:rsidRDefault="00C63C54" w:rsidP="00B84F8B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lastRenderedPageBreak/>
              <w:t>СМАРТ образование,</w:t>
            </w:r>
          </w:p>
          <w:p w:rsidR="00C63C54" w:rsidRPr="00C63C54" w:rsidRDefault="00C63C54" w:rsidP="00B84F8B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СМАРТ управление,</w:t>
            </w:r>
          </w:p>
          <w:p w:rsidR="00C63C54" w:rsidRPr="00C63C54" w:rsidRDefault="00C63C54" w:rsidP="00B84F8B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Умная среда.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Мероприятие стало своего рода ежегодной выставкой достижений в области «умных» технологий, «умного» общества и «умной» экономики. Основным организатором конгресса выступит НИУ ВШЭ и Международная Академия CIO,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соорганизатором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оператором –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Deutche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Messe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партнерами: торгово-промышленная палата РФ, Ассоциация инновационных регионов России, Международная Академия CIO и др.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63C54" w:rsidRPr="00C63C54" w:rsidTr="00B84F8B">
        <w:tc>
          <w:tcPr>
            <w:tcW w:w="4785" w:type="dxa"/>
          </w:tcPr>
          <w:p w:rsidR="00C63C54" w:rsidRPr="00C63C54" w:rsidRDefault="00C63C54" w:rsidP="00B84F8B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Международная</w:t>
            </w: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 xml:space="preserve">конференция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Smart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Russia</w:t>
            </w:r>
            <w:proofErr w:type="spellEnd"/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3E3E3E"/>
                <w:sz w:val="28"/>
                <w:szCs w:val="28"/>
                <w:lang w:eastAsia="ru-RU"/>
              </w:rPr>
              <w:t>2015</w:t>
            </w:r>
          </w:p>
          <w:p w:rsidR="00C63C54" w:rsidRPr="00C63C54" w:rsidRDefault="00C63C54" w:rsidP="00B84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E3E3E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Целью мероприятия является обмен практическим опытом в области развития СМАРТ общества в России и в мире. 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Конгресс посвящен двум глобальным темам: </w:t>
            </w:r>
            <w:r w:rsidRPr="00C63C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СМАРТ образованию и экономике ЗНАНИЙ.</w:t>
            </w: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Эти темы и составляют основу развития СМАРТ общества, в котором люди должны быть умными, а экономика должна быть основана на знаниях.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Целевой аудиторией Конгресса SMARTRUSSIA являются образовательные учреждения (школы, вузы и бизнес-образование) и высокотехнологичные предприятия, в стоимости услуг и продуктов которых велика доля интеллектуального труда. В качестве докладчиков на Конгресс приглашены российские и зарубежные ученые, занимающиеся СМАРТ образованием и экономикой знаний, представители вузов и предприятий, которые достигли успехов в области внедрения новых технологий, компании – разработчики новых решений.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Следующие темы актуальны для региона  в рамках направления СМАРТ образования: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массовые открытые </w:t>
            </w:r>
            <w:proofErr w:type="spellStart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онлайн</w:t>
            </w:r>
            <w:proofErr w:type="spellEnd"/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 курсы,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электронные интерактивные учебники,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виртуальные курсы,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системы умного класса,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C63C5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цифровой мир для воспитания молодежи и т.д.</w:t>
            </w:r>
          </w:p>
          <w:p w:rsidR="00C63C54" w:rsidRPr="00C63C54" w:rsidRDefault="00C63C54" w:rsidP="00B84F8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82CD5" w:rsidRDefault="00D82CD5"/>
    <w:sectPr w:rsidR="00D82CD5" w:rsidSect="00D8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6308"/>
    <w:multiLevelType w:val="multilevel"/>
    <w:tmpl w:val="D026D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44206"/>
    <w:multiLevelType w:val="multilevel"/>
    <w:tmpl w:val="2D4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294BC9"/>
    <w:multiLevelType w:val="multilevel"/>
    <w:tmpl w:val="5E10F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05E0F"/>
    <w:multiLevelType w:val="multilevel"/>
    <w:tmpl w:val="3EE89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9F5AF8"/>
    <w:multiLevelType w:val="multilevel"/>
    <w:tmpl w:val="4FD03996"/>
    <w:lvl w:ilvl="0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FF6979"/>
    <w:multiLevelType w:val="multilevel"/>
    <w:tmpl w:val="48344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3C54"/>
    <w:rsid w:val="00C63C54"/>
    <w:rsid w:val="00D82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2020-12-09T15:56:00Z</dcterms:created>
  <dcterms:modified xsi:type="dcterms:W3CDTF">2020-12-09T16:05:00Z</dcterms:modified>
</cp:coreProperties>
</file>