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0B1120"/>
          <w:sz w:val="56"/>
          <w:szCs w:val="56"/>
        </w:rPr>
        <w:t xml:space="preserve">ТРЕКЕР БАЖАНЬ</w:t>
      </w:r>
    </w:p>
    <w:p>
      <w:pPr>
        <w:spacing w:after="20"/>
      </w:pPr>
      <w:r>
        <w:rPr>
          <w:i/>
          <w:iCs/>
          <w:color w:val="6B6B6B"/>
          <w:sz w:val="24"/>
          <w:szCs w:val="24"/>
        </w:rPr>
        <w:t xml:space="preserve">Персональний веб-застосунок для відстеження особистих цілей</w:t>
      </w:r>
    </w:p>
    <w:p>
      <w:pPr>
        <w:spacing w:after="260"/>
      </w:pPr>
      <w:r>
        <w:rPr>
          <w:color w:val="6B6B6B"/>
          <w:sz w:val="20"/>
          <w:szCs w:val="20"/>
        </w:rPr>
        <w:t xml:space="preserve">Оксана Цимбал  ·  pet-проєкт, 2026</w:t>
      </w:r>
    </w:p>
    <w:p>
      <w:pPr>
        <w:pStyle w:val="Heading2"/>
        <w:pBdr>
          <w:bottom w:val="single" w:color="C9941F" w:sz="6" w:space="4"/>
        </w:pBdr>
        <w:spacing w:after="140" w:before="320"/>
      </w:pPr>
      <w:r>
        <w:rPr>
          <w:b/>
          <w:bCs/>
          <w:color w:val="1A1A1A"/>
          <w:sz w:val="26"/>
          <w:szCs w:val="26"/>
        </w:rPr>
        <w:t xml:space="preserve">Опис проєкту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Інтерактивний трекер особистих бажань із тематичним дизайном «нічного неба»: кожне бажання — зірка на небосхилі, яка починає сяяти золотим після здійснення. Застосунок працює повністю офлайн, без бекенду та без реєстрації — усі дані зберігаються локально в браузері користувача.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74630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4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Основний екран (desktop)</w:t>
      </w:r>
    </w:p>
    <w:p>
      <w:pPr>
        <w:pStyle w:val="Heading2"/>
        <w:pBdr>
          <w:bottom w:val="single" w:color="C9941F" w:sz="6" w:space="4"/>
        </w:pBdr>
        <w:spacing w:after="140" w:before="320"/>
      </w:pPr>
      <w:r>
        <w:rPr>
          <w:b/>
          <w:bCs/>
          <w:color w:val="1A1A1A"/>
          <w:sz w:val="26"/>
          <w:szCs w:val="26"/>
        </w:rPr>
        <w:t xml:space="preserve">Ключові функції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Додавання бажань із власними категоріями (користувач створює довільні вкладки — наприклад «Медицина», «Робота», «Кіт»)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Пріоритизація за трибальною шкалою (зірки)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Позначення виконаних бажань, фільтри «Активні / Здійснені / Усі»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Візуалізація прогресу у вигляді «зоряного неба» — анімовані точки, що відповідають кожному бажанню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«Передбачення дня» — текст детерміновано змінюється щодня за датою (без бекенду, на основі хешування дати)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Автоматичне локальне збереження (localStorage) — дані не губляться між сесіями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Власна іконка застосунку (PNG / ICO) для встановлення як ярлика на головний екран телефону чи робочий стіл</w:t>
      </w:r>
    </w:p>
    <w:p>
      <w:pPr>
        <w:pStyle w:val="Heading2"/>
        <w:pBdr>
          <w:bottom w:val="single" w:color="C9941F" w:sz="6" w:space="4"/>
        </w:pBdr>
        <w:spacing w:after="140" w:before="320"/>
      </w:pPr>
      <w:r>
        <w:rPr>
          <w:b/>
          <w:bCs/>
          <w:color w:val="1A1A1A"/>
          <w:sz w:val="26"/>
          <w:szCs w:val="26"/>
        </w:rPr>
        <w:t xml:space="preserve">Адаптивність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Інтерфейс адаптується під мобільні екрани — застосунок можна встановити на головний екран телефону й користуватись як окремим додатком.</w:t>
      </w:r>
    </w:p>
    <w:p>
      <w:pPr>
        <w:spacing w:after="60" w:before="100"/>
        <w:jc w:val="center"/>
      </w:pPr>
      <w:r>
        <w:drawing>
          <wp:inline distT="0" distB="0" distL="0" distR="0">
            <wp:extent cx="2476500" cy="530678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0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Мобільна версія</w:t>
      </w:r>
    </w:p>
    <w:p>
      <w:pPr>
        <w:pStyle w:val="Heading2"/>
        <w:pBdr>
          <w:bottom w:val="single" w:color="C9941F" w:sz="6" w:space="4"/>
        </w:pBdr>
        <w:spacing w:after="140" w:before="320"/>
      </w:pPr>
      <w:r>
        <w:rPr>
          <w:b/>
          <w:bCs/>
          <w:color w:val="1A1A1A"/>
          <w:sz w:val="26"/>
          <w:szCs w:val="26"/>
        </w:rPr>
        <w:t xml:space="preserve">Технології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HTML5, CSS3 (адаптивна верстка, CSS-анімації, кастомні властивості)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Vanilla JavaScript (без фреймворків) — робота з DOM, подіями, станом застосунку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Web Storage API (localStorage) для персистентності даних на клієнті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Детерміноване псевдовипадкове розташування елементів на основі хешування рядка (дата, ID)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Генерація іконок застосунку (PNG/ICO, кілька роздільностей) засобами Python/Pillow</w:t>
      </w:r>
    </w:p>
    <w:p>
      <w:pPr>
        <w:pStyle w:val="Heading2"/>
        <w:pBdr>
          <w:bottom w:val="single" w:color="C9941F" w:sz="6" w:space="4"/>
        </w:pBdr>
        <w:spacing w:after="140" w:before="320"/>
      </w:pPr>
      <w:r>
        <w:rPr>
          <w:b/>
          <w:bCs/>
          <w:color w:val="1A1A1A"/>
          <w:sz w:val="26"/>
          <w:szCs w:val="26"/>
        </w:rPr>
        <w:t xml:space="preserve">Продемонстровані навички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Проєктування UI/UX з нуля: концепція, кольорова палітра, типографіка, мікроанімації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Структурування даних і керування станом застосунку на клієнті без фреймворків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Ітеративна розробка за зворотним зв'язком користувача (purposeful feature additions, баг-фікси)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Налагодження та тестування: пошук і виправлення помилок виконання (headless-браузерне тестування)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Підготовка застосунку до реального використання: іконки, встановлення як PWA-подібного ярлика на різних платформах (Android/iOS/Windows)</w:t>
      </w:r>
    </w:p>
    <w:p>
      <w:pPr>
        <w:pBdr>
          <w:top w:val="single" w:color="CCCCCC" w:sz="4" w:space="8"/>
        </w:pBdr>
        <w:spacing w:before="300"/>
      </w:pPr>
      <w:r>
        <w:rPr>
          <w:i/>
          <w:iCs/>
          <w:color w:val="6B6B6B"/>
          <w:sz w:val="18"/>
          <w:szCs w:val="18"/>
        </w:rPr>
        <w:t xml:space="preserve">Вихідний код (один самодостатній HTML-файл) та іконки застосунку додаються окремими файлами.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0aa24ead1be8d961cd2e57944b268b76fc7009.png"/><Relationship Id="rId8" Type="http://schemas.openxmlformats.org/officeDocument/2006/relationships/image" Target="media/54244f5385b4d8d22c16d5fb7b27cd6e7d56ef6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2026-10-01T04:07:41.235Z</dcterms:created>
  <dcterms:modified xsi:type="dcterms:W3CDTF">2026-10-01T04:07:41.240Z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