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45C20A" w14:textId="50AFC541" w:rsidR="00654D8D" w:rsidRPr="00727A44" w:rsidRDefault="003A19D0" w:rsidP="00F46D20">
      <w:pPr>
        <w:spacing w:line="360" w:lineRule="auto"/>
        <w:jc w:val="center"/>
        <w:rPr>
          <w:rFonts w:cs="Times New Roman"/>
          <w:b/>
          <w:bCs/>
          <w:szCs w:val="24"/>
          <w:lang w:val="pl-PL"/>
        </w:rPr>
      </w:pPr>
      <w:r w:rsidRPr="00727A44">
        <w:rPr>
          <w:rFonts w:cs="Times New Roman"/>
          <w:b/>
          <w:bCs/>
          <w:szCs w:val="24"/>
          <w:lang w:val="pl-PL"/>
        </w:rPr>
        <w:t xml:space="preserve">Uniwersytet WSB </w:t>
      </w:r>
      <w:proofErr w:type="spellStart"/>
      <w:r w:rsidRPr="00727A44">
        <w:rPr>
          <w:rFonts w:cs="Times New Roman"/>
          <w:b/>
          <w:bCs/>
          <w:szCs w:val="24"/>
          <w:lang w:val="pl-PL"/>
        </w:rPr>
        <w:t>Merito</w:t>
      </w:r>
      <w:proofErr w:type="spellEnd"/>
    </w:p>
    <w:p w14:paraId="67EA67E5" w14:textId="584D9CA6" w:rsidR="003A19D0" w:rsidRPr="00727A44" w:rsidRDefault="003A19D0" w:rsidP="00F46D20">
      <w:pPr>
        <w:spacing w:line="360" w:lineRule="auto"/>
        <w:jc w:val="center"/>
        <w:rPr>
          <w:rFonts w:cs="Times New Roman"/>
          <w:szCs w:val="24"/>
          <w:lang w:val="pl-PL"/>
        </w:rPr>
      </w:pPr>
      <w:r w:rsidRPr="00727A44">
        <w:rPr>
          <w:rFonts w:cs="Times New Roman"/>
          <w:szCs w:val="24"/>
          <w:lang w:val="pl-PL"/>
        </w:rPr>
        <w:t>Wydział Informatyki i Nowych Mediów</w:t>
      </w:r>
    </w:p>
    <w:p w14:paraId="1ADC98CF" w14:textId="77777777" w:rsidR="003A19D0" w:rsidRPr="00727A44" w:rsidRDefault="003A19D0" w:rsidP="00F46D20">
      <w:pPr>
        <w:spacing w:line="360" w:lineRule="auto"/>
        <w:jc w:val="center"/>
        <w:rPr>
          <w:rFonts w:cs="Times New Roman"/>
          <w:szCs w:val="24"/>
          <w:lang w:val="pl-PL"/>
        </w:rPr>
      </w:pPr>
    </w:p>
    <w:p w14:paraId="18313010" w14:textId="77777777" w:rsidR="00884867" w:rsidRPr="00727A44" w:rsidRDefault="00884867" w:rsidP="00F46D20">
      <w:pPr>
        <w:spacing w:line="360" w:lineRule="auto"/>
        <w:jc w:val="center"/>
        <w:rPr>
          <w:rFonts w:cs="Times New Roman"/>
          <w:szCs w:val="24"/>
          <w:lang w:val="pl-PL"/>
        </w:rPr>
      </w:pPr>
    </w:p>
    <w:p w14:paraId="109842F8" w14:textId="77777777" w:rsidR="00884867" w:rsidRPr="00727A44" w:rsidRDefault="00884867" w:rsidP="00F46D20">
      <w:pPr>
        <w:spacing w:line="360" w:lineRule="auto"/>
        <w:jc w:val="center"/>
        <w:rPr>
          <w:rFonts w:cs="Times New Roman"/>
          <w:szCs w:val="24"/>
          <w:lang w:val="pl-PL"/>
        </w:rPr>
      </w:pPr>
    </w:p>
    <w:p w14:paraId="53EC0133" w14:textId="7D0008BF" w:rsidR="003A19D0" w:rsidRPr="00727A44" w:rsidRDefault="003A19D0" w:rsidP="00F46D20">
      <w:pPr>
        <w:spacing w:line="360" w:lineRule="auto"/>
        <w:jc w:val="center"/>
        <w:rPr>
          <w:rFonts w:cs="Times New Roman"/>
          <w:szCs w:val="24"/>
          <w:lang w:val="pl-PL"/>
        </w:rPr>
      </w:pPr>
      <w:r w:rsidRPr="00727A44">
        <w:rPr>
          <w:rFonts w:cs="Times New Roman"/>
          <w:szCs w:val="24"/>
          <w:lang w:val="pl-PL"/>
        </w:rPr>
        <w:t>Mateusz Krzyżostanek</w:t>
      </w:r>
    </w:p>
    <w:p w14:paraId="49EFDBD9" w14:textId="49690540" w:rsidR="003A19D0" w:rsidRPr="00727A44" w:rsidRDefault="003A19D0" w:rsidP="00F46D20">
      <w:pPr>
        <w:spacing w:line="360" w:lineRule="auto"/>
        <w:jc w:val="center"/>
        <w:rPr>
          <w:rFonts w:cs="Times New Roman"/>
          <w:szCs w:val="24"/>
          <w:lang w:val="pl-PL"/>
        </w:rPr>
      </w:pPr>
      <w:r w:rsidRPr="00727A44">
        <w:rPr>
          <w:rFonts w:cs="Times New Roman"/>
          <w:szCs w:val="24"/>
          <w:lang w:val="pl-PL"/>
        </w:rPr>
        <w:t>Nr albumu: 64989</w:t>
      </w:r>
    </w:p>
    <w:p w14:paraId="15086309" w14:textId="77777777" w:rsidR="00884867" w:rsidRPr="00727A44" w:rsidRDefault="00884867" w:rsidP="00F46D20">
      <w:pPr>
        <w:spacing w:line="360" w:lineRule="auto"/>
        <w:jc w:val="center"/>
        <w:rPr>
          <w:rFonts w:cs="Times New Roman"/>
          <w:szCs w:val="24"/>
          <w:lang w:val="pl-PL"/>
        </w:rPr>
      </w:pPr>
    </w:p>
    <w:p w14:paraId="3139BA77" w14:textId="77777777" w:rsidR="003A19D0" w:rsidRPr="00727A44" w:rsidRDefault="003A19D0" w:rsidP="00F46D20">
      <w:pPr>
        <w:spacing w:line="360" w:lineRule="auto"/>
        <w:jc w:val="center"/>
        <w:rPr>
          <w:rFonts w:cs="Times New Roman"/>
          <w:szCs w:val="24"/>
          <w:lang w:val="pl-PL"/>
        </w:rPr>
      </w:pPr>
    </w:p>
    <w:p w14:paraId="4BF6F1F4" w14:textId="77777777" w:rsidR="00884867" w:rsidRPr="00727A44" w:rsidRDefault="00884867" w:rsidP="00F46D20">
      <w:pPr>
        <w:spacing w:line="360" w:lineRule="auto"/>
        <w:jc w:val="center"/>
        <w:rPr>
          <w:rFonts w:cs="Times New Roman"/>
          <w:szCs w:val="24"/>
          <w:lang w:val="pl-PL"/>
        </w:rPr>
      </w:pPr>
    </w:p>
    <w:p w14:paraId="0AA6A5D0" w14:textId="40E10F46" w:rsidR="003A19D0" w:rsidRPr="00727A44" w:rsidRDefault="003A19D0" w:rsidP="00F46D20">
      <w:pPr>
        <w:spacing w:line="360" w:lineRule="auto"/>
        <w:jc w:val="center"/>
        <w:rPr>
          <w:rFonts w:cs="Times New Roman"/>
          <w:b/>
          <w:bCs/>
          <w:sz w:val="32"/>
          <w:szCs w:val="32"/>
          <w:lang w:val="pl-PL"/>
        </w:rPr>
      </w:pPr>
      <w:r w:rsidRPr="00727A44">
        <w:rPr>
          <w:rFonts w:cs="Times New Roman"/>
          <w:b/>
          <w:bCs/>
          <w:sz w:val="32"/>
          <w:szCs w:val="32"/>
          <w:lang w:val="pl-PL"/>
        </w:rPr>
        <w:t xml:space="preserve">Projekt aplikacji służącej do kompleksowego zarządzania listami zadań, notatkami </w:t>
      </w:r>
      <w:r w:rsidR="00884867" w:rsidRPr="00727A44">
        <w:rPr>
          <w:rFonts w:cs="Times New Roman"/>
          <w:b/>
          <w:bCs/>
          <w:sz w:val="32"/>
          <w:szCs w:val="32"/>
          <w:lang w:val="pl-PL"/>
        </w:rPr>
        <w:t xml:space="preserve">i </w:t>
      </w:r>
      <w:r w:rsidR="008B1E02">
        <w:rPr>
          <w:rFonts w:cs="Times New Roman"/>
          <w:b/>
          <w:bCs/>
          <w:sz w:val="32"/>
          <w:szCs w:val="32"/>
          <w:lang w:val="pl-PL"/>
        </w:rPr>
        <w:t>kalendarzem</w:t>
      </w:r>
    </w:p>
    <w:p w14:paraId="19D1E45E" w14:textId="77777777" w:rsidR="00884867" w:rsidRPr="00727A44" w:rsidRDefault="00884867" w:rsidP="00F46D20">
      <w:pPr>
        <w:spacing w:line="360" w:lineRule="auto"/>
        <w:jc w:val="center"/>
        <w:rPr>
          <w:rFonts w:cs="Times New Roman"/>
          <w:szCs w:val="24"/>
          <w:lang w:val="pl-PL"/>
        </w:rPr>
      </w:pPr>
    </w:p>
    <w:p w14:paraId="46CFBE09" w14:textId="77777777" w:rsidR="00884867" w:rsidRPr="00727A44" w:rsidRDefault="00884867" w:rsidP="00F46D20">
      <w:pPr>
        <w:spacing w:line="360" w:lineRule="auto"/>
        <w:jc w:val="center"/>
        <w:rPr>
          <w:rFonts w:cs="Times New Roman"/>
          <w:szCs w:val="24"/>
          <w:lang w:val="pl-PL"/>
        </w:rPr>
      </w:pPr>
    </w:p>
    <w:p w14:paraId="54D0DFFA" w14:textId="77777777" w:rsidR="00884867" w:rsidRPr="00727A44" w:rsidRDefault="00884867" w:rsidP="00F46D20">
      <w:pPr>
        <w:spacing w:line="360" w:lineRule="auto"/>
        <w:jc w:val="center"/>
        <w:rPr>
          <w:rFonts w:cs="Times New Roman"/>
          <w:szCs w:val="24"/>
          <w:lang w:val="pl-PL"/>
        </w:rPr>
      </w:pPr>
    </w:p>
    <w:p w14:paraId="7AB1D03F" w14:textId="1F494A8B" w:rsidR="00884867" w:rsidRPr="00727A44" w:rsidRDefault="00884867" w:rsidP="00F46D20">
      <w:pPr>
        <w:spacing w:line="360" w:lineRule="auto"/>
        <w:rPr>
          <w:rFonts w:cs="Times New Roman"/>
          <w:szCs w:val="24"/>
          <w:lang w:val="pl-PL"/>
        </w:rPr>
      </w:pPr>
      <w:r w:rsidRPr="00727A44">
        <w:rPr>
          <w:rFonts w:cs="Times New Roman"/>
          <w:szCs w:val="24"/>
          <w:lang w:val="pl-PL"/>
        </w:rPr>
        <w:t>praca inżynierska</w:t>
      </w:r>
    </w:p>
    <w:p w14:paraId="253F45EB" w14:textId="6BCEE19A" w:rsidR="00884867" w:rsidRPr="00727A44" w:rsidRDefault="00884867" w:rsidP="00F46D20">
      <w:pPr>
        <w:spacing w:line="360" w:lineRule="auto"/>
        <w:rPr>
          <w:rFonts w:cs="Times New Roman"/>
          <w:szCs w:val="24"/>
          <w:lang w:val="pl-PL"/>
        </w:rPr>
      </w:pPr>
      <w:r w:rsidRPr="00727A44">
        <w:rPr>
          <w:rFonts w:cs="Times New Roman"/>
          <w:szCs w:val="24"/>
          <w:lang w:val="pl-PL"/>
        </w:rPr>
        <w:t>napisana pod kierunkiem</w:t>
      </w:r>
    </w:p>
    <w:p w14:paraId="36587000" w14:textId="487460B5" w:rsidR="00884867" w:rsidRPr="00727A44" w:rsidRDefault="005C4AC9" w:rsidP="00F46D20">
      <w:pPr>
        <w:spacing w:line="360" w:lineRule="auto"/>
        <w:rPr>
          <w:rFonts w:cs="Times New Roman"/>
          <w:szCs w:val="24"/>
          <w:lang w:val="pl-PL"/>
        </w:rPr>
      </w:pPr>
      <w:r>
        <w:rPr>
          <w:rFonts w:cs="Times New Roman"/>
          <w:szCs w:val="24"/>
          <w:lang w:val="pl-PL"/>
        </w:rPr>
        <w:t>____________________</w:t>
      </w:r>
    </w:p>
    <w:p w14:paraId="10EABAF8" w14:textId="77777777" w:rsidR="00884867" w:rsidRPr="00727A44" w:rsidRDefault="00884867" w:rsidP="00F46D20">
      <w:pPr>
        <w:spacing w:line="360" w:lineRule="auto"/>
        <w:jc w:val="right"/>
        <w:rPr>
          <w:rFonts w:cs="Times New Roman"/>
          <w:szCs w:val="24"/>
          <w:lang w:val="pl-PL"/>
        </w:rPr>
      </w:pPr>
    </w:p>
    <w:p w14:paraId="45A67369" w14:textId="77777777" w:rsidR="00884867" w:rsidRPr="00727A44" w:rsidRDefault="00884867" w:rsidP="00F46D20">
      <w:pPr>
        <w:spacing w:line="360" w:lineRule="auto"/>
        <w:jc w:val="right"/>
        <w:rPr>
          <w:rFonts w:cs="Times New Roman"/>
          <w:szCs w:val="24"/>
          <w:lang w:val="pl-PL"/>
        </w:rPr>
      </w:pPr>
    </w:p>
    <w:p w14:paraId="150761AB" w14:textId="77777777" w:rsidR="00884867" w:rsidRPr="00727A44" w:rsidRDefault="00884867" w:rsidP="00F46D20">
      <w:pPr>
        <w:spacing w:line="360" w:lineRule="auto"/>
        <w:jc w:val="right"/>
        <w:rPr>
          <w:rFonts w:cs="Times New Roman"/>
          <w:szCs w:val="24"/>
          <w:lang w:val="pl-PL"/>
        </w:rPr>
      </w:pPr>
    </w:p>
    <w:p w14:paraId="406EFA63" w14:textId="580934EE" w:rsidR="00884867" w:rsidRPr="00727A44" w:rsidRDefault="00884867" w:rsidP="00F46D20">
      <w:pPr>
        <w:spacing w:line="360" w:lineRule="auto"/>
        <w:jc w:val="center"/>
        <w:rPr>
          <w:rFonts w:cs="Times New Roman"/>
          <w:szCs w:val="24"/>
          <w:lang w:val="pl-PL"/>
        </w:rPr>
      </w:pPr>
      <w:r w:rsidRPr="00727A44">
        <w:rPr>
          <w:rFonts w:cs="Times New Roman"/>
          <w:szCs w:val="24"/>
          <w:lang w:val="pl-PL"/>
        </w:rPr>
        <w:t>Gdańsk, 202</w:t>
      </w:r>
      <w:r w:rsidR="005C4AC9">
        <w:rPr>
          <w:rFonts w:cs="Times New Roman"/>
          <w:szCs w:val="24"/>
          <w:lang w:val="pl-PL"/>
        </w:rPr>
        <w:t>4</w:t>
      </w:r>
    </w:p>
    <w:p w14:paraId="225405F8" w14:textId="77777777" w:rsidR="00884867" w:rsidRPr="00727A44" w:rsidRDefault="00884867" w:rsidP="00F46D20">
      <w:pPr>
        <w:spacing w:line="360" w:lineRule="auto"/>
        <w:rPr>
          <w:rFonts w:cs="Times New Roman"/>
          <w:szCs w:val="24"/>
          <w:lang w:val="pl-PL"/>
        </w:rPr>
      </w:pPr>
      <w:r w:rsidRPr="00727A44">
        <w:rPr>
          <w:rFonts w:cs="Times New Roman"/>
          <w:szCs w:val="24"/>
          <w:lang w:val="pl-PL"/>
        </w:rPr>
        <w:br w:type="page"/>
      </w:r>
    </w:p>
    <w:sdt>
      <w:sdtPr>
        <w:rPr>
          <w:rFonts w:eastAsiaTheme="minorHAnsi" w:cstheme="minorBidi"/>
          <w:b w:val="0"/>
          <w:color w:val="auto"/>
          <w:kern w:val="2"/>
          <w:sz w:val="24"/>
          <w:szCs w:val="22"/>
          <w:lang w:val="pl-PL"/>
          <w14:ligatures w14:val="standardContextual"/>
        </w:rPr>
        <w:id w:val="561609478"/>
        <w:docPartObj>
          <w:docPartGallery w:val="Table of Contents"/>
          <w:docPartUnique/>
        </w:docPartObj>
      </w:sdtPr>
      <w:sdtEndPr>
        <w:rPr>
          <w:bCs/>
          <w:noProof/>
        </w:rPr>
      </w:sdtEndPr>
      <w:sdtContent>
        <w:p w14:paraId="357710A6" w14:textId="139A88A5" w:rsidR="00220CB5" w:rsidRPr="00727A44" w:rsidRDefault="00485F21" w:rsidP="00F46D20">
          <w:pPr>
            <w:pStyle w:val="TOCHeading"/>
            <w:spacing w:line="360" w:lineRule="auto"/>
            <w:rPr>
              <w:lang w:val="pl-PL"/>
            </w:rPr>
          </w:pPr>
          <w:r w:rsidRPr="00727A44">
            <w:rPr>
              <w:lang w:val="pl-PL"/>
            </w:rPr>
            <w:t>Spis Treści</w:t>
          </w:r>
        </w:p>
        <w:p w14:paraId="51EBE21B" w14:textId="4F0C8591" w:rsidR="00507A52" w:rsidRDefault="00220CB5">
          <w:pPr>
            <w:pStyle w:val="TOC1"/>
            <w:tabs>
              <w:tab w:val="right" w:leader="dot" w:pos="8493"/>
            </w:tabs>
            <w:rPr>
              <w:rFonts w:asciiTheme="minorHAnsi" w:hAnsiTheme="minorHAnsi" w:cstheme="minorBidi"/>
              <w:noProof/>
              <w:kern w:val="2"/>
              <w:szCs w:val="24"/>
              <w:lang w:val="en-GB" w:eastAsia="en-GB"/>
              <w14:ligatures w14:val="standardContextual"/>
            </w:rPr>
          </w:pPr>
          <w:r w:rsidRPr="00727A44">
            <w:rPr>
              <w:lang w:val="pl-PL"/>
            </w:rPr>
            <w:fldChar w:fldCharType="begin"/>
          </w:r>
          <w:r w:rsidRPr="00727A44">
            <w:rPr>
              <w:lang w:val="pl-PL"/>
            </w:rPr>
            <w:instrText xml:space="preserve"> TOC \o "1-3" \h \z \u </w:instrText>
          </w:r>
          <w:r w:rsidRPr="00727A44">
            <w:rPr>
              <w:lang w:val="pl-PL"/>
            </w:rPr>
            <w:fldChar w:fldCharType="separate"/>
          </w:r>
          <w:hyperlink w:anchor="_Toc183504447" w:history="1">
            <w:r w:rsidR="00507A52" w:rsidRPr="003750E7">
              <w:rPr>
                <w:rStyle w:val="Hyperlink"/>
                <w:noProof/>
                <w:lang w:val="pl-PL"/>
              </w:rPr>
              <w:t>Wstęp</w:t>
            </w:r>
            <w:r w:rsidR="00507A52">
              <w:rPr>
                <w:noProof/>
                <w:webHidden/>
              </w:rPr>
              <w:tab/>
            </w:r>
            <w:r w:rsidR="00507A52">
              <w:rPr>
                <w:noProof/>
                <w:webHidden/>
              </w:rPr>
              <w:fldChar w:fldCharType="begin"/>
            </w:r>
            <w:r w:rsidR="00507A52">
              <w:rPr>
                <w:noProof/>
                <w:webHidden/>
              </w:rPr>
              <w:instrText xml:space="preserve"> PAGEREF _Toc183504447 \h </w:instrText>
            </w:r>
            <w:r w:rsidR="00507A52">
              <w:rPr>
                <w:noProof/>
                <w:webHidden/>
              </w:rPr>
            </w:r>
            <w:r w:rsidR="00507A52">
              <w:rPr>
                <w:noProof/>
                <w:webHidden/>
              </w:rPr>
              <w:fldChar w:fldCharType="separate"/>
            </w:r>
            <w:r w:rsidR="00507A52">
              <w:rPr>
                <w:noProof/>
                <w:webHidden/>
              </w:rPr>
              <w:t>3</w:t>
            </w:r>
            <w:r w:rsidR="00507A52">
              <w:rPr>
                <w:noProof/>
                <w:webHidden/>
              </w:rPr>
              <w:fldChar w:fldCharType="end"/>
            </w:r>
          </w:hyperlink>
        </w:p>
        <w:p w14:paraId="614DF5FB" w14:textId="6E2C4815" w:rsidR="00507A52" w:rsidRDefault="00507A52">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3504448" w:history="1">
            <w:r w:rsidRPr="003750E7">
              <w:rPr>
                <w:rStyle w:val="Hyperlink"/>
                <w:noProof/>
                <w:lang w:val="pl-PL"/>
              </w:rPr>
              <w:t>1.</w:t>
            </w:r>
            <w:r>
              <w:rPr>
                <w:rFonts w:asciiTheme="minorHAnsi" w:hAnsiTheme="minorHAnsi" w:cstheme="minorBidi"/>
                <w:noProof/>
                <w:kern w:val="2"/>
                <w:szCs w:val="24"/>
                <w:lang w:val="en-GB" w:eastAsia="en-GB"/>
                <w14:ligatures w14:val="standardContextual"/>
              </w:rPr>
              <w:tab/>
            </w:r>
            <w:r w:rsidRPr="003750E7">
              <w:rPr>
                <w:rStyle w:val="Hyperlink"/>
                <w:noProof/>
                <w:lang w:val="pl-PL"/>
              </w:rPr>
              <w:t>Koncept projektu</w:t>
            </w:r>
            <w:r>
              <w:rPr>
                <w:noProof/>
                <w:webHidden/>
              </w:rPr>
              <w:tab/>
            </w:r>
            <w:r>
              <w:rPr>
                <w:noProof/>
                <w:webHidden/>
              </w:rPr>
              <w:fldChar w:fldCharType="begin"/>
            </w:r>
            <w:r>
              <w:rPr>
                <w:noProof/>
                <w:webHidden/>
              </w:rPr>
              <w:instrText xml:space="preserve"> PAGEREF _Toc183504448 \h </w:instrText>
            </w:r>
            <w:r>
              <w:rPr>
                <w:noProof/>
                <w:webHidden/>
              </w:rPr>
            </w:r>
            <w:r>
              <w:rPr>
                <w:noProof/>
                <w:webHidden/>
              </w:rPr>
              <w:fldChar w:fldCharType="separate"/>
            </w:r>
            <w:r>
              <w:rPr>
                <w:noProof/>
                <w:webHidden/>
              </w:rPr>
              <w:t>3</w:t>
            </w:r>
            <w:r>
              <w:rPr>
                <w:noProof/>
                <w:webHidden/>
              </w:rPr>
              <w:fldChar w:fldCharType="end"/>
            </w:r>
          </w:hyperlink>
        </w:p>
        <w:p w14:paraId="06E285AA" w14:textId="42BC99DF" w:rsidR="00507A52" w:rsidRDefault="00507A52">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3504449" w:history="1">
            <w:r w:rsidRPr="003750E7">
              <w:rPr>
                <w:rStyle w:val="Hyperlink"/>
                <w:noProof/>
                <w:lang w:val="pl-PL"/>
              </w:rPr>
              <w:t>1.1</w:t>
            </w:r>
            <w:r>
              <w:rPr>
                <w:rFonts w:asciiTheme="minorHAnsi" w:hAnsiTheme="minorHAnsi" w:cstheme="minorBidi"/>
                <w:noProof/>
                <w:kern w:val="2"/>
                <w:szCs w:val="24"/>
                <w:lang w:val="en-GB" w:eastAsia="en-GB"/>
                <w14:ligatures w14:val="standardContextual"/>
              </w:rPr>
              <w:tab/>
            </w:r>
            <w:r w:rsidRPr="003750E7">
              <w:rPr>
                <w:rStyle w:val="Hyperlink"/>
                <w:noProof/>
                <w:lang w:val="pl-PL"/>
              </w:rPr>
              <w:t>Dlaczego istnieją aplikacje do notatek?</w:t>
            </w:r>
            <w:r>
              <w:rPr>
                <w:noProof/>
                <w:webHidden/>
              </w:rPr>
              <w:tab/>
            </w:r>
            <w:r>
              <w:rPr>
                <w:noProof/>
                <w:webHidden/>
              </w:rPr>
              <w:fldChar w:fldCharType="begin"/>
            </w:r>
            <w:r>
              <w:rPr>
                <w:noProof/>
                <w:webHidden/>
              </w:rPr>
              <w:instrText xml:space="preserve"> PAGEREF _Toc183504449 \h </w:instrText>
            </w:r>
            <w:r>
              <w:rPr>
                <w:noProof/>
                <w:webHidden/>
              </w:rPr>
            </w:r>
            <w:r>
              <w:rPr>
                <w:noProof/>
                <w:webHidden/>
              </w:rPr>
              <w:fldChar w:fldCharType="separate"/>
            </w:r>
            <w:r>
              <w:rPr>
                <w:noProof/>
                <w:webHidden/>
              </w:rPr>
              <w:t>3</w:t>
            </w:r>
            <w:r>
              <w:rPr>
                <w:noProof/>
                <w:webHidden/>
              </w:rPr>
              <w:fldChar w:fldCharType="end"/>
            </w:r>
          </w:hyperlink>
        </w:p>
        <w:p w14:paraId="3B2E7851" w14:textId="70326CD0" w:rsidR="00507A52" w:rsidRDefault="00507A52">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3504450" w:history="1">
            <w:r w:rsidRPr="003750E7">
              <w:rPr>
                <w:rStyle w:val="Hyperlink"/>
                <w:noProof/>
                <w:lang w:val="pl-PL"/>
              </w:rPr>
              <w:t>1.2</w:t>
            </w:r>
            <w:r>
              <w:rPr>
                <w:rFonts w:asciiTheme="minorHAnsi" w:hAnsiTheme="minorHAnsi" w:cstheme="minorBidi"/>
                <w:noProof/>
                <w:kern w:val="2"/>
                <w:szCs w:val="24"/>
                <w:lang w:val="en-GB" w:eastAsia="en-GB"/>
                <w14:ligatures w14:val="standardContextual"/>
              </w:rPr>
              <w:tab/>
            </w:r>
            <w:r w:rsidRPr="003750E7">
              <w:rPr>
                <w:rStyle w:val="Hyperlink"/>
                <w:noProof/>
                <w:lang w:val="pl-PL"/>
              </w:rPr>
              <w:t>Co odróżnia od siebie rozwiązania?</w:t>
            </w:r>
            <w:r>
              <w:rPr>
                <w:noProof/>
                <w:webHidden/>
              </w:rPr>
              <w:tab/>
            </w:r>
            <w:r>
              <w:rPr>
                <w:noProof/>
                <w:webHidden/>
              </w:rPr>
              <w:fldChar w:fldCharType="begin"/>
            </w:r>
            <w:r>
              <w:rPr>
                <w:noProof/>
                <w:webHidden/>
              </w:rPr>
              <w:instrText xml:space="preserve"> PAGEREF _Toc183504450 \h </w:instrText>
            </w:r>
            <w:r>
              <w:rPr>
                <w:noProof/>
                <w:webHidden/>
              </w:rPr>
            </w:r>
            <w:r>
              <w:rPr>
                <w:noProof/>
                <w:webHidden/>
              </w:rPr>
              <w:fldChar w:fldCharType="separate"/>
            </w:r>
            <w:r>
              <w:rPr>
                <w:noProof/>
                <w:webHidden/>
              </w:rPr>
              <w:t>3</w:t>
            </w:r>
            <w:r>
              <w:rPr>
                <w:noProof/>
                <w:webHidden/>
              </w:rPr>
              <w:fldChar w:fldCharType="end"/>
            </w:r>
          </w:hyperlink>
        </w:p>
        <w:p w14:paraId="00CA7FB1" w14:textId="43598D5B" w:rsidR="00507A52" w:rsidRDefault="00507A52">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3504451" w:history="1">
            <w:r w:rsidRPr="003750E7">
              <w:rPr>
                <w:rStyle w:val="Hyperlink"/>
                <w:noProof/>
                <w:lang w:val="pl-PL"/>
              </w:rPr>
              <w:t>1.3 Przegląd rozwiązań na rynku</w:t>
            </w:r>
            <w:r>
              <w:rPr>
                <w:noProof/>
                <w:webHidden/>
              </w:rPr>
              <w:tab/>
            </w:r>
            <w:r>
              <w:rPr>
                <w:noProof/>
                <w:webHidden/>
              </w:rPr>
              <w:fldChar w:fldCharType="begin"/>
            </w:r>
            <w:r>
              <w:rPr>
                <w:noProof/>
                <w:webHidden/>
              </w:rPr>
              <w:instrText xml:space="preserve"> PAGEREF _Toc183504451 \h </w:instrText>
            </w:r>
            <w:r>
              <w:rPr>
                <w:noProof/>
                <w:webHidden/>
              </w:rPr>
            </w:r>
            <w:r>
              <w:rPr>
                <w:noProof/>
                <w:webHidden/>
              </w:rPr>
              <w:fldChar w:fldCharType="separate"/>
            </w:r>
            <w:r>
              <w:rPr>
                <w:noProof/>
                <w:webHidden/>
              </w:rPr>
              <w:t>3</w:t>
            </w:r>
            <w:r>
              <w:rPr>
                <w:noProof/>
                <w:webHidden/>
              </w:rPr>
              <w:fldChar w:fldCharType="end"/>
            </w:r>
          </w:hyperlink>
        </w:p>
        <w:p w14:paraId="7391489E" w14:textId="360A1E85" w:rsidR="00507A52" w:rsidRDefault="00507A52">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3504452" w:history="1">
            <w:r w:rsidRPr="003750E7">
              <w:rPr>
                <w:rStyle w:val="Hyperlink"/>
                <w:noProof/>
                <w:lang w:val="pl-PL"/>
              </w:rPr>
              <w:t>2.</w:t>
            </w:r>
            <w:r>
              <w:rPr>
                <w:rFonts w:asciiTheme="minorHAnsi" w:hAnsiTheme="minorHAnsi" w:cstheme="minorBidi"/>
                <w:noProof/>
                <w:kern w:val="2"/>
                <w:szCs w:val="24"/>
                <w:lang w:val="en-GB" w:eastAsia="en-GB"/>
                <w14:ligatures w14:val="standardContextual"/>
              </w:rPr>
              <w:tab/>
            </w:r>
            <w:r w:rsidRPr="003750E7">
              <w:rPr>
                <w:rStyle w:val="Hyperlink"/>
                <w:noProof/>
                <w:lang w:val="pl-PL"/>
              </w:rPr>
              <w:t>Techniczna strona aplikacji</w:t>
            </w:r>
            <w:r>
              <w:rPr>
                <w:noProof/>
                <w:webHidden/>
              </w:rPr>
              <w:tab/>
            </w:r>
            <w:r>
              <w:rPr>
                <w:noProof/>
                <w:webHidden/>
              </w:rPr>
              <w:fldChar w:fldCharType="begin"/>
            </w:r>
            <w:r>
              <w:rPr>
                <w:noProof/>
                <w:webHidden/>
              </w:rPr>
              <w:instrText xml:space="preserve"> PAGEREF _Toc183504452 \h </w:instrText>
            </w:r>
            <w:r>
              <w:rPr>
                <w:noProof/>
                <w:webHidden/>
              </w:rPr>
            </w:r>
            <w:r>
              <w:rPr>
                <w:noProof/>
                <w:webHidden/>
              </w:rPr>
              <w:fldChar w:fldCharType="separate"/>
            </w:r>
            <w:r>
              <w:rPr>
                <w:noProof/>
                <w:webHidden/>
              </w:rPr>
              <w:t>7</w:t>
            </w:r>
            <w:r>
              <w:rPr>
                <w:noProof/>
                <w:webHidden/>
              </w:rPr>
              <w:fldChar w:fldCharType="end"/>
            </w:r>
          </w:hyperlink>
        </w:p>
        <w:p w14:paraId="279BD2C2" w14:textId="457D378B" w:rsidR="00507A52" w:rsidRDefault="00507A52">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3504453" w:history="1">
            <w:r w:rsidRPr="003750E7">
              <w:rPr>
                <w:rStyle w:val="Hyperlink"/>
                <w:noProof/>
                <w:lang w:val="pl-PL"/>
              </w:rPr>
              <w:t>2.1</w:t>
            </w:r>
            <w:r>
              <w:rPr>
                <w:rFonts w:asciiTheme="minorHAnsi" w:hAnsiTheme="minorHAnsi" w:cstheme="minorBidi"/>
                <w:noProof/>
                <w:kern w:val="2"/>
                <w:szCs w:val="24"/>
                <w:lang w:val="en-GB" w:eastAsia="en-GB"/>
                <w14:ligatures w14:val="standardContextual"/>
              </w:rPr>
              <w:tab/>
            </w:r>
            <w:r w:rsidRPr="003750E7">
              <w:rPr>
                <w:rStyle w:val="Hyperlink"/>
                <w:noProof/>
                <w:lang w:val="pl-PL"/>
              </w:rPr>
              <w:t>Fundamentalne technologie</w:t>
            </w:r>
            <w:r>
              <w:rPr>
                <w:noProof/>
                <w:webHidden/>
              </w:rPr>
              <w:tab/>
            </w:r>
            <w:r>
              <w:rPr>
                <w:noProof/>
                <w:webHidden/>
              </w:rPr>
              <w:fldChar w:fldCharType="begin"/>
            </w:r>
            <w:r>
              <w:rPr>
                <w:noProof/>
                <w:webHidden/>
              </w:rPr>
              <w:instrText xml:space="preserve"> PAGEREF _Toc183504453 \h </w:instrText>
            </w:r>
            <w:r>
              <w:rPr>
                <w:noProof/>
                <w:webHidden/>
              </w:rPr>
            </w:r>
            <w:r>
              <w:rPr>
                <w:noProof/>
                <w:webHidden/>
              </w:rPr>
              <w:fldChar w:fldCharType="separate"/>
            </w:r>
            <w:r>
              <w:rPr>
                <w:noProof/>
                <w:webHidden/>
              </w:rPr>
              <w:t>7</w:t>
            </w:r>
            <w:r>
              <w:rPr>
                <w:noProof/>
                <w:webHidden/>
              </w:rPr>
              <w:fldChar w:fldCharType="end"/>
            </w:r>
          </w:hyperlink>
        </w:p>
        <w:p w14:paraId="1FF11726" w14:textId="351AA4AC" w:rsidR="00507A52" w:rsidRDefault="00507A52">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3504454" w:history="1">
            <w:r w:rsidRPr="003750E7">
              <w:rPr>
                <w:rStyle w:val="Hyperlink"/>
                <w:noProof/>
                <w:lang w:val="pl-PL"/>
              </w:rPr>
              <w:t>2.2 Ważne biblioteki</w:t>
            </w:r>
            <w:r>
              <w:rPr>
                <w:noProof/>
                <w:webHidden/>
              </w:rPr>
              <w:tab/>
            </w:r>
            <w:r>
              <w:rPr>
                <w:noProof/>
                <w:webHidden/>
              </w:rPr>
              <w:fldChar w:fldCharType="begin"/>
            </w:r>
            <w:r>
              <w:rPr>
                <w:noProof/>
                <w:webHidden/>
              </w:rPr>
              <w:instrText xml:space="preserve"> PAGEREF _Toc183504454 \h </w:instrText>
            </w:r>
            <w:r>
              <w:rPr>
                <w:noProof/>
                <w:webHidden/>
              </w:rPr>
            </w:r>
            <w:r>
              <w:rPr>
                <w:noProof/>
                <w:webHidden/>
              </w:rPr>
              <w:fldChar w:fldCharType="separate"/>
            </w:r>
            <w:r>
              <w:rPr>
                <w:noProof/>
                <w:webHidden/>
              </w:rPr>
              <w:t>9</w:t>
            </w:r>
            <w:r>
              <w:rPr>
                <w:noProof/>
                <w:webHidden/>
              </w:rPr>
              <w:fldChar w:fldCharType="end"/>
            </w:r>
          </w:hyperlink>
        </w:p>
        <w:p w14:paraId="7F11C8E5" w14:textId="6419004B" w:rsidR="00507A52" w:rsidRDefault="00507A52">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3504455" w:history="1">
            <w:r w:rsidRPr="003750E7">
              <w:rPr>
                <w:rStyle w:val="Hyperlink"/>
                <w:noProof/>
                <w:lang w:val="pl-PL"/>
              </w:rPr>
              <w:t>2.3 Narzędzia ułatwiające pracę</w:t>
            </w:r>
            <w:r>
              <w:rPr>
                <w:noProof/>
                <w:webHidden/>
              </w:rPr>
              <w:tab/>
            </w:r>
            <w:r>
              <w:rPr>
                <w:noProof/>
                <w:webHidden/>
              </w:rPr>
              <w:fldChar w:fldCharType="begin"/>
            </w:r>
            <w:r>
              <w:rPr>
                <w:noProof/>
                <w:webHidden/>
              </w:rPr>
              <w:instrText xml:space="preserve"> PAGEREF _Toc183504455 \h </w:instrText>
            </w:r>
            <w:r>
              <w:rPr>
                <w:noProof/>
                <w:webHidden/>
              </w:rPr>
            </w:r>
            <w:r>
              <w:rPr>
                <w:noProof/>
                <w:webHidden/>
              </w:rPr>
              <w:fldChar w:fldCharType="separate"/>
            </w:r>
            <w:r>
              <w:rPr>
                <w:noProof/>
                <w:webHidden/>
              </w:rPr>
              <w:t>9</w:t>
            </w:r>
            <w:r>
              <w:rPr>
                <w:noProof/>
                <w:webHidden/>
              </w:rPr>
              <w:fldChar w:fldCharType="end"/>
            </w:r>
          </w:hyperlink>
        </w:p>
        <w:p w14:paraId="6854ECF4" w14:textId="005AAC41" w:rsidR="00507A52" w:rsidRDefault="00507A52">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3504456" w:history="1">
            <w:r w:rsidRPr="003750E7">
              <w:rPr>
                <w:rStyle w:val="Hyperlink"/>
                <w:noProof/>
                <w:lang w:val="pl-PL"/>
              </w:rPr>
              <w:t>3.</w:t>
            </w:r>
            <w:r>
              <w:rPr>
                <w:rFonts w:asciiTheme="minorHAnsi" w:hAnsiTheme="minorHAnsi" w:cstheme="minorBidi"/>
                <w:noProof/>
                <w:kern w:val="2"/>
                <w:szCs w:val="24"/>
                <w:lang w:val="en-GB" w:eastAsia="en-GB"/>
                <w14:ligatures w14:val="standardContextual"/>
              </w:rPr>
              <w:tab/>
            </w:r>
            <w:r w:rsidRPr="003750E7">
              <w:rPr>
                <w:rStyle w:val="Hyperlink"/>
                <w:noProof/>
                <w:lang w:val="pl-PL"/>
              </w:rPr>
              <w:t>Inżynieria i wykonanie projektu</w:t>
            </w:r>
            <w:r>
              <w:rPr>
                <w:noProof/>
                <w:webHidden/>
              </w:rPr>
              <w:tab/>
            </w:r>
            <w:r>
              <w:rPr>
                <w:noProof/>
                <w:webHidden/>
              </w:rPr>
              <w:fldChar w:fldCharType="begin"/>
            </w:r>
            <w:r>
              <w:rPr>
                <w:noProof/>
                <w:webHidden/>
              </w:rPr>
              <w:instrText xml:space="preserve"> PAGEREF _Toc183504456 \h </w:instrText>
            </w:r>
            <w:r>
              <w:rPr>
                <w:noProof/>
                <w:webHidden/>
              </w:rPr>
            </w:r>
            <w:r>
              <w:rPr>
                <w:noProof/>
                <w:webHidden/>
              </w:rPr>
              <w:fldChar w:fldCharType="separate"/>
            </w:r>
            <w:r>
              <w:rPr>
                <w:noProof/>
                <w:webHidden/>
              </w:rPr>
              <w:t>9</w:t>
            </w:r>
            <w:r>
              <w:rPr>
                <w:noProof/>
                <w:webHidden/>
              </w:rPr>
              <w:fldChar w:fldCharType="end"/>
            </w:r>
          </w:hyperlink>
        </w:p>
        <w:p w14:paraId="1D133EE9" w14:textId="1346D5BF" w:rsidR="00507A52" w:rsidRDefault="00507A52">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3504457" w:history="1">
            <w:r w:rsidRPr="003750E7">
              <w:rPr>
                <w:rStyle w:val="Hyperlink"/>
                <w:noProof/>
                <w:lang w:val="pl-PL"/>
              </w:rPr>
              <w:t>3.1 Wymagania funkcjonalne i niefunkcjonalne</w:t>
            </w:r>
            <w:r>
              <w:rPr>
                <w:noProof/>
                <w:webHidden/>
              </w:rPr>
              <w:tab/>
            </w:r>
            <w:r>
              <w:rPr>
                <w:noProof/>
                <w:webHidden/>
              </w:rPr>
              <w:fldChar w:fldCharType="begin"/>
            </w:r>
            <w:r>
              <w:rPr>
                <w:noProof/>
                <w:webHidden/>
              </w:rPr>
              <w:instrText xml:space="preserve"> PAGEREF _Toc183504457 \h </w:instrText>
            </w:r>
            <w:r>
              <w:rPr>
                <w:noProof/>
                <w:webHidden/>
              </w:rPr>
            </w:r>
            <w:r>
              <w:rPr>
                <w:noProof/>
                <w:webHidden/>
              </w:rPr>
              <w:fldChar w:fldCharType="separate"/>
            </w:r>
            <w:r>
              <w:rPr>
                <w:noProof/>
                <w:webHidden/>
              </w:rPr>
              <w:t>9</w:t>
            </w:r>
            <w:r>
              <w:rPr>
                <w:noProof/>
                <w:webHidden/>
              </w:rPr>
              <w:fldChar w:fldCharType="end"/>
            </w:r>
          </w:hyperlink>
        </w:p>
        <w:p w14:paraId="06612433" w14:textId="1707D276" w:rsidR="00507A52" w:rsidRDefault="00507A52">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3504458" w:history="1">
            <w:r w:rsidRPr="003750E7">
              <w:rPr>
                <w:rStyle w:val="Hyperlink"/>
                <w:noProof/>
                <w:lang w:val="pl-PL"/>
              </w:rPr>
              <w:t>3.2 Proces implementacji programu</w:t>
            </w:r>
            <w:r>
              <w:rPr>
                <w:noProof/>
                <w:webHidden/>
              </w:rPr>
              <w:tab/>
            </w:r>
            <w:r>
              <w:rPr>
                <w:noProof/>
                <w:webHidden/>
              </w:rPr>
              <w:fldChar w:fldCharType="begin"/>
            </w:r>
            <w:r>
              <w:rPr>
                <w:noProof/>
                <w:webHidden/>
              </w:rPr>
              <w:instrText xml:space="preserve"> PAGEREF _Toc183504458 \h </w:instrText>
            </w:r>
            <w:r>
              <w:rPr>
                <w:noProof/>
                <w:webHidden/>
              </w:rPr>
            </w:r>
            <w:r>
              <w:rPr>
                <w:noProof/>
                <w:webHidden/>
              </w:rPr>
              <w:fldChar w:fldCharType="separate"/>
            </w:r>
            <w:r>
              <w:rPr>
                <w:noProof/>
                <w:webHidden/>
              </w:rPr>
              <w:t>9</w:t>
            </w:r>
            <w:r>
              <w:rPr>
                <w:noProof/>
                <w:webHidden/>
              </w:rPr>
              <w:fldChar w:fldCharType="end"/>
            </w:r>
          </w:hyperlink>
        </w:p>
        <w:p w14:paraId="57B66ACE" w14:textId="7F50971F" w:rsidR="00507A52" w:rsidRDefault="00507A52">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3504459" w:history="1">
            <w:r w:rsidRPr="003750E7">
              <w:rPr>
                <w:rStyle w:val="Hyperlink"/>
                <w:noProof/>
                <w:lang w:val="pl-PL"/>
              </w:rPr>
              <w:t>3.3 Przegląd gotowej aplikacji</w:t>
            </w:r>
            <w:r>
              <w:rPr>
                <w:noProof/>
                <w:webHidden/>
              </w:rPr>
              <w:tab/>
            </w:r>
            <w:r>
              <w:rPr>
                <w:noProof/>
                <w:webHidden/>
              </w:rPr>
              <w:fldChar w:fldCharType="begin"/>
            </w:r>
            <w:r>
              <w:rPr>
                <w:noProof/>
                <w:webHidden/>
              </w:rPr>
              <w:instrText xml:space="preserve"> PAGEREF _Toc183504459 \h </w:instrText>
            </w:r>
            <w:r>
              <w:rPr>
                <w:noProof/>
                <w:webHidden/>
              </w:rPr>
            </w:r>
            <w:r>
              <w:rPr>
                <w:noProof/>
                <w:webHidden/>
              </w:rPr>
              <w:fldChar w:fldCharType="separate"/>
            </w:r>
            <w:r>
              <w:rPr>
                <w:noProof/>
                <w:webHidden/>
              </w:rPr>
              <w:t>9</w:t>
            </w:r>
            <w:r>
              <w:rPr>
                <w:noProof/>
                <w:webHidden/>
              </w:rPr>
              <w:fldChar w:fldCharType="end"/>
            </w:r>
          </w:hyperlink>
        </w:p>
        <w:p w14:paraId="0C2C361C" w14:textId="09069A21" w:rsidR="00507A52" w:rsidRDefault="00507A52">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3504460" w:history="1">
            <w:r w:rsidRPr="003750E7">
              <w:rPr>
                <w:rStyle w:val="Hyperlink"/>
                <w:noProof/>
                <w:lang w:val="pl-PL"/>
              </w:rPr>
              <w:t>Zakończenie</w:t>
            </w:r>
            <w:r>
              <w:rPr>
                <w:noProof/>
                <w:webHidden/>
              </w:rPr>
              <w:tab/>
            </w:r>
            <w:r>
              <w:rPr>
                <w:noProof/>
                <w:webHidden/>
              </w:rPr>
              <w:fldChar w:fldCharType="begin"/>
            </w:r>
            <w:r>
              <w:rPr>
                <w:noProof/>
                <w:webHidden/>
              </w:rPr>
              <w:instrText xml:space="preserve"> PAGEREF _Toc183504460 \h </w:instrText>
            </w:r>
            <w:r>
              <w:rPr>
                <w:noProof/>
                <w:webHidden/>
              </w:rPr>
            </w:r>
            <w:r>
              <w:rPr>
                <w:noProof/>
                <w:webHidden/>
              </w:rPr>
              <w:fldChar w:fldCharType="separate"/>
            </w:r>
            <w:r>
              <w:rPr>
                <w:noProof/>
                <w:webHidden/>
              </w:rPr>
              <w:t>9</w:t>
            </w:r>
            <w:r>
              <w:rPr>
                <w:noProof/>
                <w:webHidden/>
              </w:rPr>
              <w:fldChar w:fldCharType="end"/>
            </w:r>
          </w:hyperlink>
        </w:p>
        <w:p w14:paraId="17247869" w14:textId="576B4D56" w:rsidR="00507A52" w:rsidRDefault="00507A52">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3504461" w:history="1">
            <w:r w:rsidRPr="003750E7">
              <w:rPr>
                <w:rStyle w:val="Hyperlink"/>
                <w:noProof/>
                <w:lang w:val="pl-PL"/>
              </w:rPr>
              <w:t>Bibliografia</w:t>
            </w:r>
            <w:r>
              <w:rPr>
                <w:noProof/>
                <w:webHidden/>
              </w:rPr>
              <w:tab/>
            </w:r>
            <w:r>
              <w:rPr>
                <w:noProof/>
                <w:webHidden/>
              </w:rPr>
              <w:fldChar w:fldCharType="begin"/>
            </w:r>
            <w:r>
              <w:rPr>
                <w:noProof/>
                <w:webHidden/>
              </w:rPr>
              <w:instrText xml:space="preserve"> PAGEREF _Toc183504461 \h </w:instrText>
            </w:r>
            <w:r>
              <w:rPr>
                <w:noProof/>
                <w:webHidden/>
              </w:rPr>
            </w:r>
            <w:r>
              <w:rPr>
                <w:noProof/>
                <w:webHidden/>
              </w:rPr>
              <w:fldChar w:fldCharType="separate"/>
            </w:r>
            <w:r>
              <w:rPr>
                <w:noProof/>
                <w:webHidden/>
              </w:rPr>
              <w:t>9</w:t>
            </w:r>
            <w:r>
              <w:rPr>
                <w:noProof/>
                <w:webHidden/>
              </w:rPr>
              <w:fldChar w:fldCharType="end"/>
            </w:r>
          </w:hyperlink>
        </w:p>
        <w:p w14:paraId="6D2C1C5F" w14:textId="4E7C8C7A" w:rsidR="00507A52" w:rsidRDefault="00507A52">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3504462" w:history="1">
            <w:r w:rsidRPr="003750E7">
              <w:rPr>
                <w:rStyle w:val="Hyperlink"/>
                <w:noProof/>
                <w:lang w:val="pl-PL"/>
              </w:rPr>
              <w:t>Spis Ilustracji</w:t>
            </w:r>
            <w:r>
              <w:rPr>
                <w:noProof/>
                <w:webHidden/>
              </w:rPr>
              <w:tab/>
            </w:r>
            <w:r>
              <w:rPr>
                <w:noProof/>
                <w:webHidden/>
              </w:rPr>
              <w:fldChar w:fldCharType="begin"/>
            </w:r>
            <w:r>
              <w:rPr>
                <w:noProof/>
                <w:webHidden/>
              </w:rPr>
              <w:instrText xml:space="preserve"> PAGEREF _Toc183504462 \h </w:instrText>
            </w:r>
            <w:r>
              <w:rPr>
                <w:noProof/>
                <w:webHidden/>
              </w:rPr>
            </w:r>
            <w:r>
              <w:rPr>
                <w:noProof/>
                <w:webHidden/>
              </w:rPr>
              <w:fldChar w:fldCharType="separate"/>
            </w:r>
            <w:r>
              <w:rPr>
                <w:noProof/>
                <w:webHidden/>
              </w:rPr>
              <w:t>9</w:t>
            </w:r>
            <w:r>
              <w:rPr>
                <w:noProof/>
                <w:webHidden/>
              </w:rPr>
              <w:fldChar w:fldCharType="end"/>
            </w:r>
          </w:hyperlink>
        </w:p>
        <w:p w14:paraId="50496C9C" w14:textId="58172390" w:rsidR="00507A52" w:rsidRDefault="00507A52">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3504463" w:history="1">
            <w:r w:rsidRPr="003750E7">
              <w:rPr>
                <w:rStyle w:val="Hyperlink"/>
                <w:noProof/>
                <w:lang w:val="pl-PL"/>
              </w:rPr>
              <w:t>Spis Tabel</w:t>
            </w:r>
            <w:r>
              <w:rPr>
                <w:noProof/>
                <w:webHidden/>
              </w:rPr>
              <w:tab/>
            </w:r>
            <w:r>
              <w:rPr>
                <w:noProof/>
                <w:webHidden/>
              </w:rPr>
              <w:fldChar w:fldCharType="begin"/>
            </w:r>
            <w:r>
              <w:rPr>
                <w:noProof/>
                <w:webHidden/>
              </w:rPr>
              <w:instrText xml:space="preserve"> PAGEREF _Toc183504463 \h </w:instrText>
            </w:r>
            <w:r>
              <w:rPr>
                <w:noProof/>
                <w:webHidden/>
              </w:rPr>
            </w:r>
            <w:r>
              <w:rPr>
                <w:noProof/>
                <w:webHidden/>
              </w:rPr>
              <w:fldChar w:fldCharType="separate"/>
            </w:r>
            <w:r>
              <w:rPr>
                <w:noProof/>
                <w:webHidden/>
              </w:rPr>
              <w:t>9</w:t>
            </w:r>
            <w:r>
              <w:rPr>
                <w:noProof/>
                <w:webHidden/>
              </w:rPr>
              <w:fldChar w:fldCharType="end"/>
            </w:r>
          </w:hyperlink>
        </w:p>
        <w:p w14:paraId="33C68640" w14:textId="2BD87F81" w:rsidR="00220CB5" w:rsidRPr="00727A44" w:rsidRDefault="00220CB5" w:rsidP="00F46D20">
          <w:pPr>
            <w:spacing w:line="360" w:lineRule="auto"/>
            <w:rPr>
              <w:lang w:val="pl-PL"/>
            </w:rPr>
          </w:pPr>
          <w:r w:rsidRPr="00727A44">
            <w:rPr>
              <w:b/>
              <w:bCs/>
              <w:noProof/>
              <w:lang w:val="pl-PL"/>
            </w:rPr>
            <w:fldChar w:fldCharType="end"/>
          </w:r>
        </w:p>
      </w:sdtContent>
    </w:sdt>
    <w:p w14:paraId="1B960FEC" w14:textId="77777777" w:rsidR="0026534B" w:rsidRDefault="0026534B">
      <w:pPr>
        <w:rPr>
          <w:rFonts w:eastAsiaTheme="majorEastAsia" w:cstheme="majorBidi"/>
          <w:b/>
          <w:color w:val="000000" w:themeColor="text1"/>
          <w:sz w:val="28"/>
          <w:szCs w:val="32"/>
          <w:lang w:val="pl-PL"/>
        </w:rPr>
      </w:pPr>
      <w:r>
        <w:rPr>
          <w:lang w:val="pl-PL"/>
        </w:rPr>
        <w:br w:type="page"/>
      </w:r>
    </w:p>
    <w:p w14:paraId="617BA0D5" w14:textId="4A556BD3" w:rsidR="00027A15" w:rsidRDefault="00027A15" w:rsidP="00027A15">
      <w:pPr>
        <w:pStyle w:val="Heading1"/>
        <w:spacing w:line="360" w:lineRule="auto"/>
        <w:rPr>
          <w:lang w:val="pl-PL"/>
        </w:rPr>
      </w:pPr>
      <w:bookmarkStart w:id="0" w:name="_Toc183504447"/>
      <w:r>
        <w:rPr>
          <w:lang w:val="pl-PL"/>
        </w:rPr>
        <w:lastRenderedPageBreak/>
        <w:t>Wstęp</w:t>
      </w:r>
      <w:bookmarkEnd w:id="0"/>
    </w:p>
    <w:p w14:paraId="7C829CC6" w14:textId="2CDEBEA8" w:rsidR="00027A15" w:rsidRDefault="00027A15" w:rsidP="00027A15">
      <w:pPr>
        <w:pStyle w:val="Heading1"/>
        <w:numPr>
          <w:ilvl w:val="0"/>
          <w:numId w:val="2"/>
        </w:numPr>
        <w:spacing w:line="360" w:lineRule="auto"/>
        <w:rPr>
          <w:lang w:val="pl-PL"/>
        </w:rPr>
      </w:pPr>
      <w:bookmarkStart w:id="1" w:name="_Toc183504448"/>
      <w:r>
        <w:rPr>
          <w:lang w:val="pl-PL"/>
        </w:rPr>
        <w:t>Koncept projektu</w:t>
      </w:r>
      <w:bookmarkEnd w:id="1"/>
    </w:p>
    <w:p w14:paraId="0D7D29C1" w14:textId="51DF4DFF" w:rsidR="005831C8" w:rsidRDefault="005831C8" w:rsidP="00F7488E">
      <w:pPr>
        <w:pStyle w:val="Heading2"/>
        <w:numPr>
          <w:ilvl w:val="1"/>
          <w:numId w:val="10"/>
        </w:numPr>
        <w:rPr>
          <w:lang w:val="pl-PL"/>
        </w:rPr>
      </w:pPr>
      <w:bookmarkStart w:id="2" w:name="_Toc183504449"/>
      <w:r>
        <w:rPr>
          <w:lang w:val="pl-PL"/>
        </w:rPr>
        <w:t>Dlaczego istnieją aplikacje do notatek?</w:t>
      </w:r>
      <w:bookmarkEnd w:id="2"/>
    </w:p>
    <w:p w14:paraId="0BFBB1C3" w14:textId="421FA9F4" w:rsidR="00F7488E" w:rsidRDefault="00F7488E" w:rsidP="00F7488E">
      <w:pPr>
        <w:rPr>
          <w:lang w:val="pl-PL"/>
        </w:rPr>
      </w:pPr>
      <w:r>
        <w:rPr>
          <w:lang w:val="pl-PL"/>
        </w:rPr>
        <w:t>Ludzki mózg jest niesamowitym produktem tysięcy lat ewolucji, jednakże nawet on ma swoje limity. Do niedawna wsparciem dla mózgu pracującego człowieka był fizyczny kalendarz, zeszyt, karteczki przylepne i dodatkowe artykuły biurowe według potrzeb użytkownika. Obecnie wszystkie te narzędzia przenoszą się w świat cyfrowy. Jest wiele powodów na te zmiany: wygoda agregacji wielu narzędzi w jednym miejscu, łatwość kopiowania w celach archiwalnych lub dystrybucji, łatwa współpraca nad jednym dokumentem poprzez Internet itp. Efektem migracji jest też coraz to bliższa integracja poszczególnych narzędzi w jedną aplikację wspierającą pracę i życie użytkownika.</w:t>
      </w:r>
    </w:p>
    <w:p w14:paraId="5B959C9C" w14:textId="77777777" w:rsidR="005E4C5E" w:rsidRDefault="00F7488E" w:rsidP="00F7488E">
      <w:pPr>
        <w:rPr>
          <w:lang w:val="pl-PL"/>
        </w:rPr>
      </w:pPr>
      <w:r>
        <w:rPr>
          <w:lang w:val="pl-PL"/>
        </w:rPr>
        <w:t>Pierwszą funkcją fizycznego zasobnika, którą należy odtworzyć jest zeszyt. Czasami potrzebna jest użytkownikowi przestrzeń do zapisania myśli</w:t>
      </w:r>
      <w:r w:rsidR="00AC0C31">
        <w:rPr>
          <w:lang w:val="pl-PL"/>
        </w:rPr>
        <w:t xml:space="preserve"> na później. W samej notatce potrzebna jest też możliwość emulacji funkcji </w:t>
      </w:r>
      <w:proofErr w:type="spellStart"/>
      <w:r w:rsidR="00AC0C31">
        <w:rPr>
          <w:lang w:val="pl-PL"/>
        </w:rPr>
        <w:t>zakreślacza</w:t>
      </w:r>
      <w:proofErr w:type="spellEnd"/>
      <w:r w:rsidR="00AC0C31">
        <w:rPr>
          <w:lang w:val="pl-PL"/>
        </w:rPr>
        <w:t xml:space="preserve"> lub podobnego narzędzia piśmienniczego. W cyfrowej edycji tekstu byłoby to przynajmniej pochylenie, podkreślenie i pogrubienie wybranego tekstu.</w:t>
      </w:r>
      <w:r w:rsidR="00014F6D">
        <w:rPr>
          <w:lang w:val="pl-PL"/>
        </w:rPr>
        <w:t xml:space="preserve"> Ze względu na brak zakładek, nadanie każdemu wpisowi tytułu </w:t>
      </w:r>
      <w:r w:rsidR="005E4C5E">
        <w:rPr>
          <w:lang w:val="pl-PL"/>
        </w:rPr>
        <w:t>ułatwi rozpoznanie ich na liście. Spis wszystkich dostępnych notatek jest jedną z zalet cyfrowej implementacji.</w:t>
      </w:r>
    </w:p>
    <w:p w14:paraId="35AB799F" w14:textId="02A08725" w:rsidR="00F7488E" w:rsidRDefault="005E4C5E" w:rsidP="00F7488E">
      <w:pPr>
        <w:rPr>
          <w:lang w:val="pl-PL"/>
        </w:rPr>
      </w:pPr>
      <w:r>
        <w:rPr>
          <w:lang w:val="pl-PL"/>
        </w:rPr>
        <w:t xml:space="preserve">Karteczki przylepne i inne formy przypomnień najłatwiej zamienić na listy zadań. Taka lista składa się najczęściej z krótkich stwierdzeń, które można odznaczyć jako zrobione. W taki sposób na rzut oka użytkownik może stwierdzić jak dużo zadań pozostało w dniu. </w:t>
      </w:r>
      <w:r w:rsidR="00210296">
        <w:rPr>
          <w:lang w:val="pl-PL"/>
        </w:rPr>
        <w:t>Niektórzy ludziom odznaczane listy zadań pomagają wykonać zadania wydajniej i z mniejszą ilością wysiłku, poprzez wydawanie wizualnej nagrody przy ukończeniu każdego punktu [znaleźć źródło].</w:t>
      </w:r>
    </w:p>
    <w:p w14:paraId="423D994B" w14:textId="617D2E5B" w:rsidR="00014F6D" w:rsidRPr="00F7488E" w:rsidRDefault="00210296" w:rsidP="00F7488E">
      <w:pPr>
        <w:rPr>
          <w:lang w:val="pl-PL"/>
        </w:rPr>
      </w:pPr>
      <w:r>
        <w:rPr>
          <w:lang w:val="pl-PL"/>
        </w:rPr>
        <w:t xml:space="preserve">Kalendarze w formie cyfrowej mają wiele postaci. </w:t>
      </w:r>
      <w:r w:rsidR="00A60524">
        <w:rPr>
          <w:lang w:val="pl-PL"/>
        </w:rPr>
        <w:t xml:space="preserve">W najprostszej formie kalendarz może pokazywać czy dany dzień ma powiązane z nim ważne wydarzenie. Z drugiej strony kalendarze wykorzystywane są do kompleksowego zarządzania czasem co do </w:t>
      </w:r>
      <w:proofErr w:type="spellStart"/>
      <w:r w:rsidR="00A60524">
        <w:rPr>
          <w:lang w:val="pl-PL"/>
        </w:rPr>
        <w:t>kwadransu</w:t>
      </w:r>
      <w:proofErr w:type="spellEnd"/>
      <w:r w:rsidR="00A60524">
        <w:rPr>
          <w:lang w:val="pl-PL"/>
        </w:rPr>
        <w:t>.</w:t>
      </w:r>
    </w:p>
    <w:p w14:paraId="6AE365C1" w14:textId="75FDB90E" w:rsidR="005831C8" w:rsidRDefault="005831C8" w:rsidP="008B1E02">
      <w:pPr>
        <w:pStyle w:val="Heading2"/>
        <w:numPr>
          <w:ilvl w:val="1"/>
          <w:numId w:val="10"/>
        </w:numPr>
        <w:rPr>
          <w:lang w:val="pl-PL"/>
        </w:rPr>
      </w:pPr>
      <w:bookmarkStart w:id="3" w:name="_Toc183504450"/>
      <w:r>
        <w:rPr>
          <w:lang w:val="pl-PL"/>
        </w:rPr>
        <w:t>Co odróżnia od siebie rozwiązania?</w:t>
      </w:r>
      <w:bookmarkEnd w:id="3"/>
    </w:p>
    <w:p w14:paraId="356B71E9" w14:textId="467F4625" w:rsidR="008B1E02" w:rsidRPr="008B1E02" w:rsidRDefault="008B1E02" w:rsidP="008B1E02">
      <w:pPr>
        <w:rPr>
          <w:lang w:val="pl-PL"/>
        </w:rPr>
      </w:pPr>
      <w:r>
        <w:rPr>
          <w:lang w:val="pl-PL"/>
        </w:rPr>
        <w:t>Ze względu na szeroką różnorodność nawyków i preferencji ludzi, istnieją niepoliczalne ilości sposobów zapisywania i organizacji notatek. Z tego powodu każda aplikacja służąca wsparciu pamięci użytkownika musi obrać konkretny model funkcjonowania, który będzie wadził równie dużej grupie osób, co pomagał. Projekt doświadczenia z aplikacją w dużej mierze zależy od elementu wcześniej wspomnianego zasobnika narzędzi, któremu poświęcono najwięcej uwagi.</w:t>
      </w:r>
    </w:p>
    <w:p w14:paraId="1CFE948A" w14:textId="2D05A1F1" w:rsidR="005831C8" w:rsidRDefault="00DE0329" w:rsidP="00DE0329">
      <w:pPr>
        <w:pStyle w:val="Heading2"/>
        <w:rPr>
          <w:lang w:val="pl-PL"/>
        </w:rPr>
      </w:pPr>
      <w:bookmarkStart w:id="4" w:name="_Toc183504451"/>
      <w:r>
        <w:rPr>
          <w:lang w:val="pl-PL"/>
        </w:rPr>
        <w:t xml:space="preserve">1.3 </w:t>
      </w:r>
      <w:r w:rsidR="005831C8">
        <w:rPr>
          <w:lang w:val="pl-PL"/>
        </w:rPr>
        <w:t>Przegląd rozwiązań na rynku</w:t>
      </w:r>
      <w:bookmarkEnd w:id="4"/>
    </w:p>
    <w:p w14:paraId="42AC5BBC" w14:textId="229120D4" w:rsidR="002D488A" w:rsidRDefault="002D488A" w:rsidP="002D488A">
      <w:pPr>
        <w:rPr>
          <w:lang w:val="pl-PL"/>
        </w:rPr>
      </w:pPr>
      <w:r>
        <w:rPr>
          <w:lang w:val="pl-PL"/>
        </w:rPr>
        <w:t xml:space="preserve">Baza aplikacji służących do prowadzenia notatek i tworzenia list zadań jest niesamowicie rozległa. Każde rozwiązanie ma swoje zastosowanie i bazę użytkowników, których potrzeby zaspokaja w pełni. Jednakże na rynku znajdziemy kilka popularniejszych </w:t>
      </w:r>
      <w:r w:rsidR="001F6D7B">
        <w:rPr>
          <w:lang w:val="pl-PL"/>
        </w:rPr>
        <w:t>aplikacji, które funkcjami bądź jakością implementacji wybijają się ponad resztę.</w:t>
      </w:r>
    </w:p>
    <w:p w14:paraId="2BEEA769" w14:textId="5C72BBA8" w:rsidR="007B19E0" w:rsidRDefault="001F6D7B" w:rsidP="002D488A">
      <w:pPr>
        <w:rPr>
          <w:lang w:val="pl-PL"/>
        </w:rPr>
      </w:pPr>
      <w:r w:rsidRPr="001F6D7B">
        <w:rPr>
          <w:i/>
          <w:iCs/>
          <w:lang w:val="pl-PL"/>
        </w:rPr>
        <w:lastRenderedPageBreak/>
        <w:t xml:space="preserve">Google </w:t>
      </w:r>
      <w:proofErr w:type="spellStart"/>
      <w:r w:rsidRPr="001F6D7B">
        <w:rPr>
          <w:i/>
          <w:iCs/>
          <w:lang w:val="pl-PL"/>
        </w:rPr>
        <w:t>Keep</w:t>
      </w:r>
      <w:proofErr w:type="spellEnd"/>
      <w:r w:rsidRPr="001F6D7B">
        <w:rPr>
          <w:lang w:val="pl-PL"/>
        </w:rPr>
        <w:t xml:space="preserve">, </w:t>
      </w:r>
      <w:proofErr w:type="spellStart"/>
      <w:r w:rsidRPr="001F6D7B">
        <w:rPr>
          <w:i/>
          <w:iCs/>
          <w:lang w:val="pl-PL"/>
        </w:rPr>
        <w:t>Keep</w:t>
      </w:r>
      <w:proofErr w:type="spellEnd"/>
      <w:r w:rsidRPr="001F6D7B">
        <w:rPr>
          <w:i/>
          <w:iCs/>
          <w:lang w:val="pl-PL"/>
        </w:rPr>
        <w:t xml:space="preserve"> notes</w:t>
      </w:r>
      <w:r w:rsidRPr="001F6D7B">
        <w:rPr>
          <w:lang w:val="pl-PL"/>
        </w:rPr>
        <w:t xml:space="preserve"> albo po prostu</w:t>
      </w:r>
      <w:r>
        <w:rPr>
          <w:lang w:val="pl-PL"/>
        </w:rPr>
        <w:t xml:space="preserve"> </w:t>
      </w:r>
      <w:proofErr w:type="spellStart"/>
      <w:r w:rsidRPr="001F6D7B">
        <w:rPr>
          <w:i/>
          <w:iCs/>
          <w:lang w:val="pl-PL"/>
        </w:rPr>
        <w:t>Keep</w:t>
      </w:r>
      <w:proofErr w:type="spellEnd"/>
      <w:r>
        <w:rPr>
          <w:lang w:val="pl-PL"/>
        </w:rPr>
        <w:t xml:space="preserve"> jest usługą prowadzoną przez firmę Google w ramach ich zestawu narzędzi biurowych i organizacyjnych. Wiele telefonów z systemem Android posiada ją zainstalowaną fabrycznie.</w:t>
      </w:r>
      <w:r w:rsidR="00237897">
        <w:rPr>
          <w:lang w:val="pl-PL"/>
        </w:rPr>
        <w:t xml:space="preserve"> Zakres</w:t>
      </w:r>
      <w:r w:rsidR="00B70F44">
        <w:rPr>
          <w:lang w:val="pl-PL"/>
        </w:rPr>
        <w:t xml:space="preserve"> głównych</w:t>
      </w:r>
      <w:r w:rsidR="00237897">
        <w:rPr>
          <w:lang w:val="pl-PL"/>
        </w:rPr>
        <w:t xml:space="preserve"> funkcji </w:t>
      </w:r>
      <w:proofErr w:type="spellStart"/>
      <w:r w:rsidR="00237897">
        <w:rPr>
          <w:lang w:val="pl-PL"/>
        </w:rPr>
        <w:t>Keep</w:t>
      </w:r>
      <w:proofErr w:type="spellEnd"/>
      <w:r w:rsidR="00237897">
        <w:rPr>
          <w:lang w:val="pl-PL"/>
        </w:rPr>
        <w:t xml:space="preserve"> obejmuje: tworzenie nowych notatek i zarządzenie nimi, dodawanie do nich etykiet</w:t>
      </w:r>
      <w:r w:rsidR="006A01F0">
        <w:rPr>
          <w:lang w:val="pl-PL"/>
        </w:rPr>
        <w:t>, przypięcie do góry ekranu</w:t>
      </w:r>
      <w:r w:rsidR="00237897">
        <w:rPr>
          <w:lang w:val="pl-PL"/>
        </w:rPr>
        <w:t xml:space="preserve"> oraz zmienianie kolorystyki karty notatki. Każda notatka może zawierać tekst z podstawowym formatowaniem</w:t>
      </w:r>
      <w:r w:rsidR="009A36EC">
        <w:rPr>
          <w:lang w:val="pl-PL"/>
        </w:rPr>
        <w:t xml:space="preserve"> (dostępne jedynie w aplikacji mobilnej)</w:t>
      </w:r>
      <w:r w:rsidR="00237897">
        <w:rPr>
          <w:lang w:val="pl-PL"/>
        </w:rPr>
        <w:t xml:space="preserve">, elementy listy zadań, obrazy lub rysunki odręczne. </w:t>
      </w:r>
      <w:r w:rsidR="00B70F44">
        <w:rPr>
          <w:lang w:val="pl-PL"/>
        </w:rPr>
        <w:t xml:space="preserve">Domyślnie notatki przechowywane są w chmurze połączonej z aktywnym kontem Google. Notatki mogą zostać skopiowane jako sam tekst lub wyeksportowane do formy pliku tekstowego </w:t>
      </w:r>
      <w:r w:rsidR="00B70F44" w:rsidRPr="00B70F44">
        <w:rPr>
          <w:i/>
          <w:iCs/>
          <w:lang w:val="pl-PL"/>
        </w:rPr>
        <w:t xml:space="preserve">Google </w:t>
      </w:r>
      <w:proofErr w:type="spellStart"/>
      <w:r w:rsidR="00B70F44" w:rsidRPr="00B70F44">
        <w:rPr>
          <w:i/>
          <w:iCs/>
          <w:lang w:val="pl-PL"/>
        </w:rPr>
        <w:t>Docs</w:t>
      </w:r>
      <w:proofErr w:type="spellEnd"/>
      <w:r w:rsidR="00B70F44">
        <w:rPr>
          <w:lang w:val="pl-PL"/>
        </w:rPr>
        <w:t>, ale w obu przypadkach unikatowe elementy systemu notatek zostają stracone, a kolorystyka notatki zignorowana.</w:t>
      </w:r>
    </w:p>
    <w:p w14:paraId="1194D540" w14:textId="7291FCE4" w:rsidR="009A36EC" w:rsidRDefault="009A36EC" w:rsidP="00CB3E25">
      <w:pPr>
        <w:jc w:val="center"/>
        <w:rPr>
          <w:lang w:val="pl-PL"/>
        </w:rPr>
      </w:pPr>
      <w:r>
        <w:rPr>
          <w:noProof/>
          <w:lang w:val="pl-PL"/>
        </w:rPr>
        <w:drawing>
          <wp:inline distT="0" distB="0" distL="0" distR="0" wp14:anchorId="659FAA5E" wp14:editId="05B3CF05">
            <wp:extent cx="1818900" cy="4038600"/>
            <wp:effectExtent l="0" t="0" r="0" b="0"/>
            <wp:docPr id="904749559"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49559" name="Picture 1" descr="A screenshot of a cell phone&#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23324" cy="4048422"/>
                    </a:xfrm>
                    <a:prstGeom prst="rect">
                      <a:avLst/>
                    </a:prstGeom>
                    <a:noFill/>
                    <a:ln>
                      <a:noFill/>
                    </a:ln>
                  </pic:spPr>
                </pic:pic>
              </a:graphicData>
            </a:graphic>
          </wp:inline>
        </w:drawing>
      </w:r>
    </w:p>
    <w:p w14:paraId="0E0F9374" w14:textId="3FCDAD69" w:rsidR="00CB3E25" w:rsidRPr="00CB3E25" w:rsidRDefault="00CB3E25" w:rsidP="00CB3E25">
      <w:pPr>
        <w:jc w:val="center"/>
        <w:rPr>
          <w:b/>
          <w:bCs/>
          <w:lang w:val="pl-PL"/>
        </w:rPr>
      </w:pPr>
      <w:r w:rsidRPr="00CB3E25">
        <w:rPr>
          <w:b/>
          <w:bCs/>
          <w:lang w:val="pl-PL"/>
        </w:rPr>
        <w:t xml:space="preserve">Rysunek 1.1 Widok mobilny notatki </w:t>
      </w:r>
      <w:proofErr w:type="spellStart"/>
      <w:r w:rsidRPr="00CB3E25">
        <w:rPr>
          <w:b/>
          <w:bCs/>
          <w:lang w:val="pl-PL"/>
        </w:rPr>
        <w:t>Keep</w:t>
      </w:r>
      <w:proofErr w:type="spellEnd"/>
    </w:p>
    <w:p w14:paraId="62127F74" w14:textId="13CB2EE6" w:rsidR="00B70F44" w:rsidRDefault="00B70F44" w:rsidP="002D488A">
      <w:pPr>
        <w:rPr>
          <w:lang w:val="pl-PL"/>
        </w:rPr>
      </w:pPr>
      <w:proofErr w:type="spellStart"/>
      <w:r w:rsidRPr="006A01F0">
        <w:rPr>
          <w:i/>
          <w:iCs/>
          <w:lang w:val="pl-PL"/>
        </w:rPr>
        <w:t>Keep</w:t>
      </w:r>
      <w:proofErr w:type="spellEnd"/>
      <w:r>
        <w:rPr>
          <w:lang w:val="pl-PL"/>
        </w:rPr>
        <w:t xml:space="preserve"> jest użytecznym narzędziem do szybkiego zapisania informacji potrzebnych później na telefonie. Pomimo dostępności na komputerach osobistych poprzez przeglądarkę, nie jest ona zbyt użyteczna w tym środowisku. Ekran wypełniony małymi kafelkami tekstu sprzyja organizacji i zarządzaniu, </w:t>
      </w:r>
      <w:r w:rsidR="006A01F0">
        <w:rPr>
          <w:lang w:val="pl-PL"/>
        </w:rPr>
        <w:t>co jest użyteczne do agregacji wielu krótkich myśli na przestrzeni tygodniu lub miesięcy, ale jest to bardzo wąskie zastosowanie w porównaniu z doświadczeniem mobilnym.</w:t>
      </w:r>
    </w:p>
    <w:p w14:paraId="6EC0BE41" w14:textId="507D813C" w:rsidR="009A36EC" w:rsidRDefault="00CB3E25" w:rsidP="00CB3E25">
      <w:pPr>
        <w:jc w:val="center"/>
        <w:rPr>
          <w:lang w:val="pl-PL"/>
        </w:rPr>
      </w:pPr>
      <w:r w:rsidRPr="007B19E0">
        <w:rPr>
          <w:noProof/>
          <w:lang w:val="pl-PL"/>
        </w:rPr>
        <w:lastRenderedPageBreak/>
        <w:drawing>
          <wp:inline distT="0" distB="0" distL="0" distR="0" wp14:anchorId="79D3C591" wp14:editId="3312F4C4">
            <wp:extent cx="5399405" cy="2976245"/>
            <wp:effectExtent l="0" t="0" r="0" b="0"/>
            <wp:docPr id="2364180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18082" name="Picture 1"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399405" cy="2976245"/>
                    </a:xfrm>
                    <a:prstGeom prst="rect">
                      <a:avLst/>
                    </a:prstGeom>
                  </pic:spPr>
                </pic:pic>
              </a:graphicData>
            </a:graphic>
          </wp:inline>
        </w:drawing>
      </w:r>
    </w:p>
    <w:p w14:paraId="38587AAA" w14:textId="5DD04F68" w:rsidR="00CB3E25" w:rsidRPr="00CB3E25" w:rsidRDefault="00CB3E25" w:rsidP="00CB3E25">
      <w:pPr>
        <w:jc w:val="center"/>
        <w:rPr>
          <w:b/>
          <w:bCs/>
          <w:lang w:val="pl-PL"/>
        </w:rPr>
      </w:pPr>
      <w:r w:rsidRPr="00CB3E25">
        <w:rPr>
          <w:b/>
          <w:bCs/>
          <w:lang w:val="pl-PL"/>
        </w:rPr>
        <w:t xml:space="preserve">Rysunek 1.2 Widok listy notatek </w:t>
      </w:r>
      <w:proofErr w:type="spellStart"/>
      <w:r w:rsidRPr="00CB3E25">
        <w:rPr>
          <w:b/>
          <w:bCs/>
          <w:lang w:val="pl-PL"/>
        </w:rPr>
        <w:t>Keep</w:t>
      </w:r>
      <w:proofErr w:type="spellEnd"/>
      <w:r w:rsidRPr="00CB3E25">
        <w:rPr>
          <w:b/>
          <w:bCs/>
          <w:lang w:val="pl-PL"/>
        </w:rPr>
        <w:t xml:space="preserve"> w przeglądarce</w:t>
      </w:r>
    </w:p>
    <w:p w14:paraId="3684277F" w14:textId="01800ECF" w:rsidR="006A01F0" w:rsidRDefault="009C46BB" w:rsidP="002D488A">
      <w:pPr>
        <w:rPr>
          <w:lang w:val="pl-PL"/>
        </w:rPr>
      </w:pPr>
      <w:r>
        <w:rPr>
          <w:lang w:val="pl-PL"/>
        </w:rPr>
        <w:t xml:space="preserve">Drugim skrajnym rozwiązaniem jest </w:t>
      </w:r>
      <w:proofErr w:type="spellStart"/>
      <w:r w:rsidRPr="009C46BB">
        <w:rPr>
          <w:i/>
          <w:iCs/>
          <w:lang w:val="pl-PL"/>
        </w:rPr>
        <w:t>Logseq</w:t>
      </w:r>
      <w:proofErr w:type="spellEnd"/>
      <w:r>
        <w:rPr>
          <w:lang w:val="pl-PL"/>
        </w:rPr>
        <w:t xml:space="preserve"> – otwarta źródłowo aplikacja do tworzenia notatek oraz dokumentacji w formacie </w:t>
      </w:r>
      <w:proofErr w:type="spellStart"/>
      <w:r w:rsidRPr="009C46BB">
        <w:rPr>
          <w:i/>
          <w:iCs/>
          <w:lang w:val="pl-PL"/>
        </w:rPr>
        <w:t>Markdown</w:t>
      </w:r>
      <w:proofErr w:type="spellEnd"/>
      <w:r>
        <w:rPr>
          <w:lang w:val="pl-PL"/>
        </w:rPr>
        <w:t xml:space="preserve">. Aplikacja ta jest wielce lubiana i zalecana w gronie fanów otwartego oprogramowania i entuzjastów organizacji codziennych procesów. </w:t>
      </w:r>
      <w:proofErr w:type="spellStart"/>
      <w:r w:rsidRPr="009C46BB">
        <w:rPr>
          <w:i/>
          <w:iCs/>
          <w:lang w:val="pl-PL"/>
        </w:rPr>
        <w:t>Logseq</w:t>
      </w:r>
      <w:proofErr w:type="spellEnd"/>
      <w:r>
        <w:rPr>
          <w:lang w:val="pl-PL"/>
        </w:rPr>
        <w:t xml:space="preserve"> dostępna jest jedynie na komputery osobiste, a wszystkie dane notatek przechowywane są w lokalnej bazie danych składającej się z kilku plików konfiguracyjnych i struktury katalogów przechowujących pliki </w:t>
      </w:r>
      <w:proofErr w:type="spellStart"/>
      <w:r w:rsidRPr="009C46BB">
        <w:rPr>
          <w:i/>
          <w:iCs/>
          <w:lang w:val="pl-PL"/>
        </w:rPr>
        <w:t>Markdown</w:t>
      </w:r>
      <w:proofErr w:type="spellEnd"/>
      <w:r>
        <w:rPr>
          <w:lang w:val="pl-PL"/>
        </w:rPr>
        <w:t>.</w:t>
      </w:r>
    </w:p>
    <w:p w14:paraId="1B59BF0D" w14:textId="78B718D5" w:rsidR="009A36EC" w:rsidRDefault="009A36EC" w:rsidP="00CB3E25">
      <w:pPr>
        <w:jc w:val="center"/>
        <w:rPr>
          <w:lang w:val="pl-PL"/>
        </w:rPr>
      </w:pPr>
      <w:r w:rsidRPr="009A36EC">
        <w:rPr>
          <w:noProof/>
          <w:lang w:val="pl-PL"/>
        </w:rPr>
        <w:drawing>
          <wp:inline distT="0" distB="0" distL="0" distR="0" wp14:anchorId="23408CA8" wp14:editId="040DA571">
            <wp:extent cx="5399405" cy="3515995"/>
            <wp:effectExtent l="0" t="0" r="0" b="8255"/>
            <wp:docPr id="12482745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74576" name="Picture 1" descr="A screenshot of a computer&#10;&#10;Description automatically generated"/>
                    <pic:cNvPicPr/>
                  </pic:nvPicPr>
                  <pic:blipFill>
                    <a:blip r:embed="rId10"/>
                    <a:stretch>
                      <a:fillRect/>
                    </a:stretch>
                  </pic:blipFill>
                  <pic:spPr>
                    <a:xfrm>
                      <a:off x="0" y="0"/>
                      <a:ext cx="5399405" cy="3515995"/>
                    </a:xfrm>
                    <a:prstGeom prst="rect">
                      <a:avLst/>
                    </a:prstGeom>
                  </pic:spPr>
                </pic:pic>
              </a:graphicData>
            </a:graphic>
          </wp:inline>
        </w:drawing>
      </w:r>
    </w:p>
    <w:p w14:paraId="158B491F" w14:textId="16DB1B36" w:rsidR="00CB3E25" w:rsidRPr="00CB3E25" w:rsidRDefault="00CB3E25" w:rsidP="00CB3E25">
      <w:pPr>
        <w:jc w:val="center"/>
        <w:rPr>
          <w:b/>
          <w:bCs/>
          <w:lang w:val="pl-PL"/>
        </w:rPr>
      </w:pPr>
      <w:r w:rsidRPr="00CB3E25">
        <w:rPr>
          <w:b/>
          <w:bCs/>
          <w:lang w:val="pl-PL"/>
        </w:rPr>
        <w:t xml:space="preserve">Rysunek 1.3 Widok notatki w </w:t>
      </w:r>
      <w:proofErr w:type="spellStart"/>
      <w:r w:rsidRPr="00CB3E25">
        <w:rPr>
          <w:b/>
          <w:bCs/>
          <w:lang w:val="pl-PL"/>
        </w:rPr>
        <w:t>Logseq</w:t>
      </w:r>
      <w:proofErr w:type="spellEnd"/>
    </w:p>
    <w:p w14:paraId="39895BEB" w14:textId="659828C0" w:rsidR="009A36EC" w:rsidRDefault="00E508B0" w:rsidP="002D488A">
      <w:pPr>
        <w:rPr>
          <w:lang w:val="pl-PL"/>
        </w:rPr>
      </w:pPr>
      <w:r>
        <w:rPr>
          <w:lang w:val="pl-PL"/>
        </w:rPr>
        <w:lastRenderedPageBreak/>
        <w:t xml:space="preserve">Pod względem funkcjonalności </w:t>
      </w:r>
      <w:proofErr w:type="spellStart"/>
      <w:r>
        <w:rPr>
          <w:lang w:val="pl-PL"/>
        </w:rPr>
        <w:t>Logseq</w:t>
      </w:r>
      <w:proofErr w:type="spellEnd"/>
      <w:r>
        <w:rPr>
          <w:lang w:val="pl-PL"/>
        </w:rPr>
        <w:t xml:space="preserve"> jest bogatą aplikacją. Domyślnie użytkownika wita nowy pusty wpis w dzienniku, który zostaje pusty, jeżeli nic nie zostanie wpisane. Nazwane notatki widnieją w widoku stron i można je wyświetlić w widoku grafu bazującego na hiperłączach utworzonych pomiędzy nimi. Dodatkowo można tworzyć kraty do odpytywania oraz nieskończone tablice wyświetlające notatki, obrazy i rysowane kształty.</w:t>
      </w:r>
      <w:r w:rsidR="00F74077">
        <w:rPr>
          <w:lang w:val="pl-PL"/>
        </w:rPr>
        <w:t xml:space="preserve"> Wszystkie pola tekstowe aplikacja wspierają podstawowy standard </w:t>
      </w:r>
      <w:proofErr w:type="spellStart"/>
      <w:r w:rsidR="00F74077" w:rsidRPr="00F74077">
        <w:rPr>
          <w:i/>
          <w:iCs/>
          <w:lang w:val="pl-PL"/>
        </w:rPr>
        <w:t>Markdown</w:t>
      </w:r>
      <w:proofErr w:type="spellEnd"/>
      <w:r w:rsidR="00F74077">
        <w:rPr>
          <w:lang w:val="pl-PL"/>
        </w:rPr>
        <w:t>.</w:t>
      </w:r>
    </w:p>
    <w:p w14:paraId="3CB0527A" w14:textId="2D7F3CAD" w:rsidR="00E508B0" w:rsidRDefault="00E508B0" w:rsidP="002D488A">
      <w:pPr>
        <w:rPr>
          <w:lang w:val="pl-PL"/>
        </w:rPr>
      </w:pPr>
      <w:r>
        <w:rPr>
          <w:lang w:val="pl-PL"/>
        </w:rPr>
        <w:t xml:space="preserve">Obfitość rozwiniętych domyślnie funkcji przychodzi jednak z kosztem intuicyjności oraz </w:t>
      </w:r>
      <w:r w:rsidR="00F74077">
        <w:rPr>
          <w:lang w:val="pl-PL"/>
        </w:rPr>
        <w:t>dostosowania do potrzeb użytkownika. Na potrzeby budowania wewnętrznej bazy wiedzy dla zespołu, organizacji informacji na spotkaniu, jeśli są potrzebne dzienne raporty pracy lub postępu; rozwiązanie to jest idealne. Jednakże dla przeciętnego użytkownika dodatkowe funkcje często są zbędne lub używane rzadko, a dostęp do kluczowej funkcji tworzenia notatek z tytułem ukryta jest za kilkoma warstwami interfejsu.</w:t>
      </w:r>
    </w:p>
    <w:p w14:paraId="26183882" w14:textId="264EF391" w:rsidR="00F74077" w:rsidRDefault="00F74077" w:rsidP="002D488A">
      <w:pPr>
        <w:rPr>
          <w:lang w:val="pl-PL"/>
        </w:rPr>
      </w:pPr>
      <w:r>
        <w:rPr>
          <w:lang w:val="pl-PL"/>
        </w:rPr>
        <w:t xml:space="preserve">Pomiędzy tymi dwoma rozwiązaniami stoi </w:t>
      </w:r>
      <w:proofErr w:type="spellStart"/>
      <w:r w:rsidRPr="00F74077">
        <w:rPr>
          <w:i/>
          <w:iCs/>
          <w:lang w:val="pl-PL"/>
        </w:rPr>
        <w:t>Notion</w:t>
      </w:r>
      <w:proofErr w:type="spellEnd"/>
      <w:r>
        <w:rPr>
          <w:lang w:val="pl-PL"/>
        </w:rPr>
        <w:t xml:space="preserve">. Podobnie jak aplikacja Google, jej funkcjonalność dostępna jest przez przeglądarkę i aplikację mobilną, kod źródłowy jest zamknięty oraz na dodatek istnieją płatne funkcję. Formatowanie tekstu </w:t>
      </w:r>
      <w:r w:rsidR="006A0D37">
        <w:rPr>
          <w:lang w:val="pl-PL"/>
        </w:rPr>
        <w:t xml:space="preserve">może odbywać się częściowo poprzez wykorzystanie składni </w:t>
      </w:r>
      <w:proofErr w:type="spellStart"/>
      <w:r w:rsidR="006A0D37" w:rsidRPr="006A0D37">
        <w:rPr>
          <w:i/>
          <w:iCs/>
          <w:lang w:val="pl-PL"/>
        </w:rPr>
        <w:t>Markdown</w:t>
      </w:r>
      <w:proofErr w:type="spellEnd"/>
      <w:r w:rsidR="006A0D37">
        <w:rPr>
          <w:lang w:val="pl-PL"/>
        </w:rPr>
        <w:t>, ale istnieje zbiór dodatkowych funkcji dostępnych jedynie z menu kontekstowego, podobnie jak w oprogramowaniu biurowym.</w:t>
      </w:r>
    </w:p>
    <w:p w14:paraId="3E747D85" w14:textId="5F5CAFF8" w:rsidR="006A0D37" w:rsidRDefault="006A0D37" w:rsidP="002D488A">
      <w:pPr>
        <w:rPr>
          <w:lang w:val="pl-PL"/>
        </w:rPr>
      </w:pPr>
      <w:r>
        <w:rPr>
          <w:lang w:val="pl-PL"/>
        </w:rPr>
        <w:t xml:space="preserve">Opisanie całej funkcjonalności </w:t>
      </w:r>
      <w:proofErr w:type="spellStart"/>
      <w:r w:rsidRPr="0037013F">
        <w:rPr>
          <w:i/>
          <w:iCs/>
          <w:lang w:val="pl-PL"/>
        </w:rPr>
        <w:t>Notion</w:t>
      </w:r>
      <w:proofErr w:type="spellEnd"/>
      <w:r>
        <w:rPr>
          <w:lang w:val="pl-PL"/>
        </w:rPr>
        <w:t xml:space="preserve"> zajęłoby wiele akapitów. Mówiąc krótko, jest to kompleksowy zestaw narzędzi dla zespołów zawierający notatki, listy zadań w stylu</w:t>
      </w:r>
      <w:r w:rsidR="009A36EC">
        <w:rPr>
          <w:lang w:val="pl-PL"/>
        </w:rPr>
        <w:t xml:space="preserve"> tablicy</w:t>
      </w:r>
      <w:r>
        <w:rPr>
          <w:lang w:val="pl-PL"/>
        </w:rPr>
        <w:t xml:space="preserve"> </w:t>
      </w:r>
      <w:proofErr w:type="spellStart"/>
      <w:r w:rsidR="00CB3E25">
        <w:rPr>
          <w:i/>
          <w:iCs/>
          <w:lang w:val="pl-PL"/>
        </w:rPr>
        <w:t>k</w:t>
      </w:r>
      <w:r w:rsidRPr="0037013F">
        <w:rPr>
          <w:i/>
          <w:iCs/>
          <w:lang w:val="pl-PL"/>
        </w:rPr>
        <w:t>anban</w:t>
      </w:r>
      <w:proofErr w:type="spellEnd"/>
      <w:r>
        <w:rPr>
          <w:lang w:val="pl-PL"/>
        </w:rPr>
        <w:t xml:space="preserve">, edytowalne tabele, dzienniki i znacznie więcej. Rozwiązania takie jak </w:t>
      </w:r>
      <w:proofErr w:type="spellStart"/>
      <w:r w:rsidRPr="0037013F">
        <w:rPr>
          <w:i/>
          <w:iCs/>
          <w:lang w:val="pl-PL"/>
        </w:rPr>
        <w:t>Logseq</w:t>
      </w:r>
      <w:proofErr w:type="spellEnd"/>
      <w:r>
        <w:rPr>
          <w:lang w:val="pl-PL"/>
        </w:rPr>
        <w:t xml:space="preserve">, czy nie wspomniany wcześniej </w:t>
      </w:r>
      <w:r w:rsidRPr="0037013F">
        <w:rPr>
          <w:i/>
          <w:iCs/>
          <w:lang w:val="pl-PL"/>
        </w:rPr>
        <w:t>Obsydian</w:t>
      </w:r>
      <w:r>
        <w:rPr>
          <w:lang w:val="pl-PL"/>
        </w:rPr>
        <w:t xml:space="preserve">, szczycą się rozszerzeniami wspieranymi przez społeczność, jednakże nawet w pełni zmodyfikowane aplikacje mają problem konkurować z pełną funkcjonalnością </w:t>
      </w:r>
      <w:proofErr w:type="spellStart"/>
      <w:r w:rsidRPr="0037013F">
        <w:rPr>
          <w:i/>
          <w:iCs/>
          <w:lang w:val="pl-PL"/>
        </w:rPr>
        <w:t>Notion</w:t>
      </w:r>
      <w:proofErr w:type="spellEnd"/>
      <w:r>
        <w:rPr>
          <w:lang w:val="pl-PL"/>
        </w:rPr>
        <w:t>. Dodatkowo, ta aplikacja jest jedyną z wbudowanym wsparciem kalendarza.</w:t>
      </w:r>
    </w:p>
    <w:p w14:paraId="0EE96A36" w14:textId="4EE553ED" w:rsidR="0037013F" w:rsidRDefault="0037013F" w:rsidP="00CB3E25">
      <w:pPr>
        <w:jc w:val="center"/>
        <w:rPr>
          <w:lang w:val="pl-PL"/>
        </w:rPr>
      </w:pPr>
      <w:r w:rsidRPr="0037013F">
        <w:rPr>
          <w:noProof/>
          <w:lang w:val="pl-PL"/>
        </w:rPr>
        <w:drawing>
          <wp:inline distT="0" distB="0" distL="0" distR="0" wp14:anchorId="4ED18BC1" wp14:editId="19A2BBA2">
            <wp:extent cx="5399405" cy="2940685"/>
            <wp:effectExtent l="0" t="0" r="0" b="0"/>
            <wp:docPr id="188313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3923" name="Picture 1" descr="A screenshot of a computer&#10;&#10;Description automatically generated"/>
                    <pic:cNvPicPr/>
                  </pic:nvPicPr>
                  <pic:blipFill>
                    <a:blip r:embed="rId11"/>
                    <a:stretch>
                      <a:fillRect/>
                    </a:stretch>
                  </pic:blipFill>
                  <pic:spPr>
                    <a:xfrm>
                      <a:off x="0" y="0"/>
                      <a:ext cx="5399405" cy="2940685"/>
                    </a:xfrm>
                    <a:prstGeom prst="rect">
                      <a:avLst/>
                    </a:prstGeom>
                  </pic:spPr>
                </pic:pic>
              </a:graphicData>
            </a:graphic>
          </wp:inline>
        </w:drawing>
      </w:r>
    </w:p>
    <w:p w14:paraId="65FBAB3F" w14:textId="089436B9" w:rsidR="00CB3E25" w:rsidRPr="00CB3E25" w:rsidRDefault="00CB3E25" w:rsidP="00CB3E25">
      <w:pPr>
        <w:jc w:val="center"/>
        <w:rPr>
          <w:b/>
          <w:bCs/>
          <w:lang w:val="pl-PL"/>
        </w:rPr>
      </w:pPr>
      <w:r w:rsidRPr="00CB3E25">
        <w:rPr>
          <w:b/>
          <w:bCs/>
          <w:lang w:val="pl-PL"/>
        </w:rPr>
        <w:t xml:space="preserve">Rysunek 1.4 Widok tablicy </w:t>
      </w:r>
      <w:proofErr w:type="spellStart"/>
      <w:r w:rsidRPr="00CB3E25">
        <w:rPr>
          <w:b/>
          <w:bCs/>
          <w:lang w:val="pl-PL"/>
        </w:rPr>
        <w:t>kanban</w:t>
      </w:r>
      <w:proofErr w:type="spellEnd"/>
      <w:r w:rsidRPr="00CB3E25">
        <w:rPr>
          <w:b/>
          <w:bCs/>
          <w:lang w:val="pl-PL"/>
        </w:rPr>
        <w:t xml:space="preserve"> w </w:t>
      </w:r>
      <w:proofErr w:type="spellStart"/>
      <w:r w:rsidRPr="00CB3E25">
        <w:rPr>
          <w:b/>
          <w:bCs/>
          <w:lang w:val="pl-PL"/>
        </w:rPr>
        <w:t>Notion</w:t>
      </w:r>
      <w:proofErr w:type="spellEnd"/>
    </w:p>
    <w:p w14:paraId="13E182A3" w14:textId="637A936C" w:rsidR="006A0D37" w:rsidRDefault="006A0D37" w:rsidP="002D488A">
      <w:pPr>
        <w:rPr>
          <w:lang w:val="pl-PL"/>
        </w:rPr>
      </w:pPr>
      <w:r>
        <w:rPr>
          <w:lang w:val="pl-PL"/>
        </w:rPr>
        <w:lastRenderedPageBreak/>
        <w:t xml:space="preserve">Jedyną krytyką </w:t>
      </w:r>
      <w:r w:rsidR="0037013F">
        <w:rPr>
          <w:lang w:val="pl-PL"/>
        </w:rPr>
        <w:t>tego rozwiązania jest natłok funkcji. Użytkownik indywidualny będzie potrzebował tygodni, jeżeli nie miesięcy, żeby znaleźć zastosowanie dla większości funkcji aplikacji. Jest to rozwiązanie zdecydowanie skierowane pod zespoły szukające jednego miejsca na wszystkie informacje organizacyjne danego projektu.</w:t>
      </w:r>
    </w:p>
    <w:p w14:paraId="37F55CDA" w14:textId="77777777" w:rsidR="00F74077" w:rsidRPr="001F6D7B" w:rsidRDefault="00F74077" w:rsidP="002D488A">
      <w:pPr>
        <w:rPr>
          <w:lang w:val="pl-PL"/>
        </w:rPr>
      </w:pPr>
    </w:p>
    <w:p w14:paraId="2B95959E" w14:textId="4C9E8CB0" w:rsidR="007A0522" w:rsidRPr="007A0522" w:rsidRDefault="00027A15" w:rsidP="007A0522">
      <w:pPr>
        <w:pStyle w:val="Heading1"/>
        <w:numPr>
          <w:ilvl w:val="0"/>
          <w:numId w:val="2"/>
        </w:numPr>
        <w:rPr>
          <w:lang w:val="pl-PL"/>
        </w:rPr>
      </w:pPr>
      <w:bookmarkStart w:id="5" w:name="_Toc183504452"/>
      <w:r>
        <w:rPr>
          <w:lang w:val="pl-PL"/>
        </w:rPr>
        <w:t>Techniczna strona aplikacji</w:t>
      </w:r>
      <w:bookmarkEnd w:id="5"/>
    </w:p>
    <w:p w14:paraId="070BE12F" w14:textId="643577E2" w:rsidR="007A0522" w:rsidRDefault="007A0522" w:rsidP="00DE0329">
      <w:pPr>
        <w:pStyle w:val="Heading2"/>
        <w:numPr>
          <w:ilvl w:val="1"/>
          <w:numId w:val="9"/>
        </w:numPr>
        <w:rPr>
          <w:lang w:val="pl-PL"/>
        </w:rPr>
      </w:pPr>
      <w:bookmarkStart w:id="6" w:name="_Toc183504453"/>
      <w:r>
        <w:rPr>
          <w:lang w:val="pl-PL"/>
        </w:rPr>
        <w:t>Fundamentalne technologie</w:t>
      </w:r>
      <w:bookmarkEnd w:id="6"/>
    </w:p>
    <w:p w14:paraId="3DC0EE0F" w14:textId="77777777" w:rsidR="00CC46B7" w:rsidRDefault="00160C3D" w:rsidP="00892A88">
      <w:pPr>
        <w:rPr>
          <w:lang w:val="pl-PL"/>
        </w:rPr>
      </w:pPr>
      <w:r>
        <w:rPr>
          <w:lang w:val="pl-PL"/>
        </w:rPr>
        <w:t>Pierwszą decyzją techniczną jest ustalenie środowiska, w którym będzie działać końcowy program. Zdecydowano się wykorzystać technologie web ze względu na jej elastyczność, niemalże uniwersalne wsparcie po stronie klien</w:t>
      </w:r>
      <w:r w:rsidR="00CC46B7">
        <w:rPr>
          <w:lang w:val="pl-PL"/>
        </w:rPr>
        <w:t>ta oraz wcześniejsze doświadczenie. Aplikacje przeglądarkowe, aby funkcjonować ciągle, wymagają oprócz klienta serwer, który będzie prezentował witrynę użytkownikom. Technologie serwerów stron internetowych są różne, w większości skupione na funkcjach przeznaczonych do masowej publikacji wielu witryn.</w:t>
      </w:r>
    </w:p>
    <w:p w14:paraId="447A4F02" w14:textId="37CF1927" w:rsidR="00CC46B7" w:rsidRDefault="00CC46B7" w:rsidP="00892A88">
      <w:pPr>
        <w:rPr>
          <w:lang w:val="pl-PL"/>
        </w:rPr>
      </w:pPr>
      <w:r>
        <w:rPr>
          <w:lang w:val="pl-PL"/>
        </w:rPr>
        <w:t xml:space="preserve">W projekcie wykorzystano Node.js. Jest to środowisko uruchomieniowe obsługiwane językiem Java </w:t>
      </w:r>
      <w:proofErr w:type="spellStart"/>
      <w:r>
        <w:rPr>
          <w:lang w:val="pl-PL"/>
        </w:rPr>
        <w:t>Script</w:t>
      </w:r>
      <w:proofErr w:type="spellEnd"/>
      <w:r>
        <w:rPr>
          <w:lang w:val="pl-PL"/>
        </w:rPr>
        <w:t xml:space="preserve"> – tym samym, który używany jest w budowaniu interaktywności witryn internetowych. Wiele szeroko przyjętych standardów produkcyjnych i popularnych bibliotek do tworzenia aplikacji internetowych polega na tym środowisku i jego systemowi zarządzania pakietami – NPM (</w:t>
      </w:r>
      <w:proofErr w:type="spellStart"/>
      <w:r>
        <w:rPr>
          <w:lang w:val="pl-PL"/>
        </w:rPr>
        <w:t>Node</w:t>
      </w:r>
      <w:proofErr w:type="spellEnd"/>
      <w:r>
        <w:rPr>
          <w:lang w:val="pl-PL"/>
        </w:rPr>
        <w:t xml:space="preserve"> </w:t>
      </w:r>
      <w:proofErr w:type="spellStart"/>
      <w:r>
        <w:rPr>
          <w:lang w:val="pl-PL"/>
        </w:rPr>
        <w:t>Package</w:t>
      </w:r>
      <w:proofErr w:type="spellEnd"/>
      <w:r>
        <w:rPr>
          <w:lang w:val="pl-PL"/>
        </w:rPr>
        <w:t xml:space="preserve"> Manager, z j. Angielskiego</w:t>
      </w:r>
      <w:r w:rsidR="00A563CD">
        <w:rPr>
          <w:lang w:val="pl-PL"/>
        </w:rPr>
        <w:t xml:space="preserve">: Menadżer Paczek </w:t>
      </w:r>
      <w:proofErr w:type="spellStart"/>
      <w:r w:rsidR="00A563CD">
        <w:rPr>
          <w:lang w:val="pl-PL"/>
        </w:rPr>
        <w:t>Node</w:t>
      </w:r>
      <w:proofErr w:type="spellEnd"/>
      <w:r>
        <w:rPr>
          <w:lang w:val="pl-PL"/>
        </w:rPr>
        <w:t>)</w:t>
      </w:r>
      <w:r w:rsidR="00A563CD">
        <w:rPr>
          <w:lang w:val="pl-PL"/>
        </w:rPr>
        <w:t xml:space="preserve">. NPM jest użyty w projekcie do instalacji wszystkich potrzebnych bibliotek, ich </w:t>
      </w:r>
      <w:r w:rsidR="002D0B16">
        <w:rPr>
          <w:lang w:val="pl-PL"/>
        </w:rPr>
        <w:t>zależności</w:t>
      </w:r>
      <w:r w:rsidR="00A563CD">
        <w:rPr>
          <w:lang w:val="pl-PL"/>
        </w:rPr>
        <w:t xml:space="preserve"> oraz do wstępnej konfiguracji pakietu Next.js.</w:t>
      </w:r>
    </w:p>
    <w:p w14:paraId="421BEF44" w14:textId="15D1D602" w:rsidR="00A563CD" w:rsidRDefault="00A563CD" w:rsidP="00892A88">
      <w:pPr>
        <w:rPr>
          <w:lang w:val="pl-PL"/>
        </w:rPr>
      </w:pPr>
      <w:r>
        <w:rPr>
          <w:lang w:val="pl-PL"/>
        </w:rPr>
        <w:t xml:space="preserve">Next.js należy do klas oprogramowania nazywanych </w:t>
      </w:r>
      <w:proofErr w:type="spellStart"/>
      <w:proofErr w:type="gramStart"/>
      <w:r>
        <w:rPr>
          <w:lang w:val="pl-PL"/>
        </w:rPr>
        <w:t>framework</w:t>
      </w:r>
      <w:proofErr w:type="spellEnd"/>
      <w:r>
        <w:rPr>
          <w:lang w:val="pl-PL"/>
        </w:rPr>
        <w:t>(</w:t>
      </w:r>
      <w:proofErr w:type="gramEnd"/>
      <w:r>
        <w:rPr>
          <w:lang w:val="pl-PL"/>
        </w:rPr>
        <w:t xml:space="preserve">z j. Angielskiego: szkielet, model logiczny). </w:t>
      </w:r>
      <w:proofErr w:type="spellStart"/>
      <w:r>
        <w:rPr>
          <w:lang w:val="pl-PL"/>
        </w:rPr>
        <w:t>Framework’i</w:t>
      </w:r>
      <w:proofErr w:type="spellEnd"/>
      <w:r>
        <w:rPr>
          <w:lang w:val="pl-PL"/>
        </w:rPr>
        <w:t xml:space="preserve"> operujące w środowisku Node.js mają za zadanie uprościć niektóre etapy tworzenia stron, takie jak tworzenie ścieżek do podstron, optymalizację informacji wysyłanych do klienta, metody obsługi często wykorzystywanych bibliotek, komunikację z systemami przechowywania danych i znacznie więcej. Next.js zbudowany jest dookoła biblioteki </w:t>
      </w:r>
      <w:proofErr w:type="spellStart"/>
      <w:r>
        <w:rPr>
          <w:lang w:val="pl-PL"/>
        </w:rPr>
        <w:t>React</w:t>
      </w:r>
      <w:proofErr w:type="spellEnd"/>
      <w:r w:rsidR="00C0552A">
        <w:rPr>
          <w:lang w:val="pl-PL"/>
        </w:rPr>
        <w:t>.</w:t>
      </w:r>
    </w:p>
    <w:p w14:paraId="16B17E5B" w14:textId="40AAD099" w:rsidR="00C0552A" w:rsidRDefault="00C0552A" w:rsidP="00892A88">
      <w:pPr>
        <w:rPr>
          <w:lang w:val="pl-PL"/>
        </w:rPr>
      </w:pPr>
      <w:r>
        <w:rPr>
          <w:lang w:val="pl-PL"/>
        </w:rPr>
        <w:t xml:space="preserve">Wykorzystanie </w:t>
      </w:r>
      <w:proofErr w:type="spellStart"/>
      <w:r>
        <w:rPr>
          <w:lang w:val="pl-PL"/>
        </w:rPr>
        <w:t>React</w:t>
      </w:r>
      <w:proofErr w:type="spellEnd"/>
      <w:r>
        <w:rPr>
          <w:lang w:val="pl-PL"/>
        </w:rPr>
        <w:t xml:space="preserve"> zmienia podejście programisty do tworzenia aplikacji internetowej. W standardowej strukturze witryny, plik HTML zawiera wszystkie informacje strukturalne dla danej podstrony, pliki CSS zawierają kod odpowiedzialny za wygląd i układ, natomiast pliki JS zawierają kod odpowiedzialny za wszystkie interaktywne elementy strony. Możliwe jest umieszczenie zawartości ostatnich dwóch sekcji w środku pierwszego pliku w postaci znaczników &lt;</w:t>
      </w:r>
      <w:proofErr w:type="spellStart"/>
      <w:r>
        <w:rPr>
          <w:lang w:val="pl-PL"/>
        </w:rPr>
        <w:t>styles</w:t>
      </w:r>
      <w:proofErr w:type="spellEnd"/>
      <w:r>
        <w:rPr>
          <w:lang w:val="pl-PL"/>
        </w:rPr>
        <w:t>&gt; i &lt;</w:t>
      </w:r>
      <w:proofErr w:type="spellStart"/>
      <w:r>
        <w:rPr>
          <w:lang w:val="pl-PL"/>
        </w:rPr>
        <w:t>script</w:t>
      </w:r>
      <w:proofErr w:type="spellEnd"/>
      <w:r>
        <w:rPr>
          <w:lang w:val="pl-PL"/>
        </w:rPr>
        <w:t>&gt;, jednakże nie jest to współcześnie praktykowane.</w:t>
      </w:r>
    </w:p>
    <w:p w14:paraId="57311740" w14:textId="6DC1E681" w:rsidR="00B5567D" w:rsidRDefault="00B5567D" w:rsidP="00892A88">
      <w:pPr>
        <w:rPr>
          <w:lang w:val="pl-PL"/>
        </w:rPr>
      </w:pPr>
      <w:r>
        <w:rPr>
          <w:lang w:val="pl-PL"/>
        </w:rPr>
        <w:t xml:space="preserve">Natomiast w projekcie opartym na </w:t>
      </w:r>
      <w:proofErr w:type="spellStart"/>
      <w:r>
        <w:rPr>
          <w:lang w:val="pl-PL"/>
        </w:rPr>
        <w:t>React</w:t>
      </w:r>
      <w:proofErr w:type="spellEnd"/>
      <w:r>
        <w:rPr>
          <w:lang w:val="pl-PL"/>
        </w:rPr>
        <w:t xml:space="preserve">, oprócz pliku wyjściowego zwanego korzeniem aplikacji (w j. Angielskim: </w:t>
      </w:r>
      <w:proofErr w:type="spellStart"/>
      <w:r>
        <w:rPr>
          <w:lang w:val="pl-PL"/>
        </w:rPr>
        <w:t>root</w:t>
      </w:r>
      <w:proofErr w:type="spellEnd"/>
      <w:r>
        <w:rPr>
          <w:lang w:val="pl-PL"/>
        </w:rPr>
        <w:t xml:space="preserve">), zawartość strony internetowej dyktowana jest przez pliki JS lub JSX (format unikatowy do </w:t>
      </w:r>
      <w:proofErr w:type="spellStart"/>
      <w:r>
        <w:rPr>
          <w:lang w:val="pl-PL"/>
        </w:rPr>
        <w:t>React</w:t>
      </w:r>
      <w:proofErr w:type="spellEnd"/>
      <w:r>
        <w:rPr>
          <w:lang w:val="pl-PL"/>
        </w:rPr>
        <w:t xml:space="preserve">), które zwracają składnie HTML. Zależnie od ścieżki wybranej przez przeglądarkę, </w:t>
      </w:r>
      <w:r w:rsidR="00C8027C">
        <w:rPr>
          <w:lang w:val="pl-PL"/>
        </w:rPr>
        <w:t xml:space="preserve">zawartość korzenia podmieniana jest na zawartości poszczególnych plików, aby stworzyć końcową witrynę. Funkcję JS, które mogą zostać wyświetlone na ekranie nazywane są komponentami. Komponenty mogą być zagnieżdżone w sobie, przekazywać sobie informacje oraz być dynamicznie doczepiane i usuwane ze strony. Ta modularność i obiektowość, w </w:t>
      </w:r>
      <w:r w:rsidR="00C8027C">
        <w:rPr>
          <w:lang w:val="pl-PL"/>
        </w:rPr>
        <w:lastRenderedPageBreak/>
        <w:t xml:space="preserve">połączeniu z naciskiem na języki skryptowe ponad HTML i CSS tworzą z </w:t>
      </w:r>
      <w:proofErr w:type="spellStart"/>
      <w:r w:rsidR="00C8027C">
        <w:rPr>
          <w:lang w:val="pl-PL"/>
        </w:rPr>
        <w:t>React</w:t>
      </w:r>
      <w:proofErr w:type="spellEnd"/>
      <w:r w:rsidR="00C8027C">
        <w:rPr>
          <w:lang w:val="pl-PL"/>
        </w:rPr>
        <w:t xml:space="preserve"> bardzo popularną i lubianą bibliotekę wśród </w:t>
      </w:r>
      <w:r w:rsidR="002D0B16">
        <w:rPr>
          <w:lang w:val="pl-PL"/>
        </w:rPr>
        <w:t>producentów</w:t>
      </w:r>
      <w:r w:rsidR="00C8027C">
        <w:rPr>
          <w:lang w:val="pl-PL"/>
        </w:rPr>
        <w:t xml:space="preserve"> oprogramowania.</w:t>
      </w:r>
      <w:r w:rsidR="00210296">
        <w:rPr>
          <w:lang w:val="pl-PL"/>
        </w:rPr>
        <w:t xml:space="preserve"> Witryny stworzone w takim systemie często nazywane są Single </w:t>
      </w:r>
      <w:proofErr w:type="spellStart"/>
      <w:r w:rsidR="00210296">
        <w:rPr>
          <w:lang w:val="pl-PL"/>
        </w:rPr>
        <w:t>Page</w:t>
      </w:r>
      <w:proofErr w:type="spellEnd"/>
      <w:r w:rsidR="00210296">
        <w:rPr>
          <w:lang w:val="pl-PL"/>
        </w:rPr>
        <w:t xml:space="preserve"> Application (z j. Angielskiego: Aplikacja na Pojedynczej Stronie).</w:t>
      </w:r>
    </w:p>
    <w:p w14:paraId="146A93E0" w14:textId="549C3DEB" w:rsidR="002D0B16" w:rsidRDefault="002D0B16" w:rsidP="00892A88">
      <w:pPr>
        <w:rPr>
          <w:lang w:val="pl-PL"/>
        </w:rPr>
      </w:pPr>
      <w:r>
        <w:rPr>
          <w:lang w:val="pl-PL"/>
        </w:rPr>
        <w:t xml:space="preserve">[Obraz porównujący </w:t>
      </w:r>
      <w:proofErr w:type="spellStart"/>
      <w:r>
        <w:rPr>
          <w:lang w:val="pl-PL"/>
        </w:rPr>
        <w:t>React</w:t>
      </w:r>
      <w:proofErr w:type="spellEnd"/>
      <w:r>
        <w:rPr>
          <w:lang w:val="pl-PL"/>
        </w:rPr>
        <w:t xml:space="preserve"> i klasyczną stronę]</w:t>
      </w:r>
    </w:p>
    <w:p w14:paraId="6CBF8D81" w14:textId="29A608E3" w:rsidR="002D0B16" w:rsidRDefault="00A26D86" w:rsidP="00892A88">
      <w:pPr>
        <w:rPr>
          <w:lang w:val="pl-PL"/>
        </w:rPr>
      </w:pPr>
      <w:r>
        <w:rPr>
          <w:lang w:val="pl-PL"/>
        </w:rPr>
        <w:t xml:space="preserve">Obsługa tekstu w aplikacji, który użytkownik może modyfikować według własnych preferencji wymaga wykorzystania jednego z systemów </w:t>
      </w:r>
      <w:r w:rsidR="00BF7F02">
        <w:rPr>
          <w:lang w:val="pl-PL"/>
        </w:rPr>
        <w:t>znaczników. Standardy takie jak .</w:t>
      </w:r>
      <w:proofErr w:type="spellStart"/>
      <w:r w:rsidR="00BF7F02">
        <w:rPr>
          <w:lang w:val="pl-PL"/>
        </w:rPr>
        <w:t>docx</w:t>
      </w:r>
      <w:proofErr w:type="spellEnd"/>
      <w:r w:rsidR="00BF7F02">
        <w:rPr>
          <w:lang w:val="pl-PL"/>
        </w:rPr>
        <w:t xml:space="preserve"> i .</w:t>
      </w:r>
      <w:proofErr w:type="spellStart"/>
      <w:r w:rsidR="00BF7F02">
        <w:rPr>
          <w:lang w:val="pl-PL"/>
        </w:rPr>
        <w:t>odt</w:t>
      </w:r>
      <w:proofErr w:type="spellEnd"/>
      <w:r w:rsidR="00BF7F02">
        <w:rPr>
          <w:lang w:val="pl-PL"/>
        </w:rPr>
        <w:t xml:space="preserve"> przechowują znaczniki we własnych binarnych formatach. Natomiast HTML i inne odłamy rodziny XML zapisywane są w standardowo kodowanym tekście, który jest następnie interpretowany przez przeglądarkę. Strony do publikacji blogów często wykorzystują drugie rozwiązanie, ale dla </w:t>
      </w:r>
      <w:r w:rsidR="00623D25">
        <w:rPr>
          <w:lang w:val="pl-PL"/>
        </w:rPr>
        <w:t xml:space="preserve">przeciętnego użytkownika takie rozwiązanie jest zbyt skomplikowane i zbyt powolne w formatowaniu. </w:t>
      </w:r>
      <w:proofErr w:type="spellStart"/>
      <w:r w:rsidR="00623D25">
        <w:rPr>
          <w:lang w:val="pl-PL"/>
        </w:rPr>
        <w:t>Markdown</w:t>
      </w:r>
      <w:proofErr w:type="spellEnd"/>
      <w:r w:rsidR="00623D25">
        <w:rPr>
          <w:lang w:val="pl-PL"/>
        </w:rPr>
        <w:t xml:space="preserve"> jest uproszczonym systemem znaczników operującym na ograniczonej ilości znaków interpunkcyjnych, dzięki czemu jest łatwy do zapamiętania oraz pisania nawet na klawiaturach mobilnych. Ogranicza on również szanse, że użytkownik nadpisze kod wizualny aplikacji kodem w notatce.</w:t>
      </w:r>
    </w:p>
    <w:p w14:paraId="719C8A6A" w14:textId="36C7DCBC" w:rsidR="00DA6F62" w:rsidRDefault="00DE0329" w:rsidP="00892A88">
      <w:pPr>
        <w:rPr>
          <w:lang w:val="pl-PL"/>
        </w:rPr>
      </w:pPr>
      <w:r w:rsidRPr="001F6B86">
        <w:rPr>
          <w:noProof/>
          <w:lang w:val="pl-PL"/>
        </w:rPr>
        <w:drawing>
          <wp:anchor distT="0" distB="0" distL="114300" distR="114300" simplePos="0" relativeHeight="251658240" behindDoc="0" locked="0" layoutInCell="1" allowOverlap="1" wp14:anchorId="45060CB1" wp14:editId="739EA68B">
            <wp:simplePos x="0" y="0"/>
            <wp:positionH relativeFrom="page">
              <wp:align>center</wp:align>
            </wp:positionH>
            <wp:positionV relativeFrom="paragraph">
              <wp:posOffset>1056640</wp:posOffset>
            </wp:positionV>
            <wp:extent cx="4271645" cy="3551555"/>
            <wp:effectExtent l="0" t="0" r="0" b="0"/>
            <wp:wrapTopAndBottom/>
            <wp:docPr id="4784655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65549" name="Picture 1" descr="A screenshot of a compute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4271645" cy="3551555"/>
                    </a:xfrm>
                    <a:prstGeom prst="rect">
                      <a:avLst/>
                    </a:prstGeom>
                  </pic:spPr>
                </pic:pic>
              </a:graphicData>
            </a:graphic>
          </wp:anchor>
        </w:drawing>
      </w:r>
      <w:r w:rsidR="00623D25">
        <w:rPr>
          <w:lang w:val="pl-PL"/>
        </w:rPr>
        <w:t xml:space="preserve">Takie rozwiązanie pozwala na wykorzystanie dowolnego systemu baz danych dostępnego na rynku. Ze względu na </w:t>
      </w:r>
      <w:r w:rsidR="00DA6F62">
        <w:rPr>
          <w:lang w:val="pl-PL"/>
        </w:rPr>
        <w:t>prostą integrację</w:t>
      </w:r>
      <w:r w:rsidR="00623D25">
        <w:rPr>
          <w:lang w:val="pl-PL"/>
        </w:rPr>
        <w:t>, obiektową architekturę i</w:t>
      </w:r>
      <w:r w:rsidR="00DA6F62">
        <w:rPr>
          <w:lang w:val="pl-PL"/>
        </w:rPr>
        <w:t xml:space="preserve"> wysoce rozwiniętą dokumentację, zdecydowano się na </w:t>
      </w:r>
      <w:proofErr w:type="spellStart"/>
      <w:r w:rsidR="00DA6F62">
        <w:rPr>
          <w:lang w:val="pl-PL"/>
        </w:rPr>
        <w:t>MongoDB</w:t>
      </w:r>
      <w:proofErr w:type="spellEnd"/>
      <w:r w:rsidR="00DA6F62">
        <w:rPr>
          <w:lang w:val="pl-PL"/>
        </w:rPr>
        <w:t xml:space="preserve">. Mówiąc precyzyjniej, projekt wykorzystuje implementację oferowaną przez twórców w formie usługi w chmurze – </w:t>
      </w:r>
      <w:proofErr w:type="spellStart"/>
      <w:r w:rsidR="00DA6F62">
        <w:rPr>
          <w:lang w:val="pl-PL"/>
        </w:rPr>
        <w:t>MongoDB</w:t>
      </w:r>
      <w:proofErr w:type="spellEnd"/>
      <w:r w:rsidR="00DA6F62">
        <w:rPr>
          <w:lang w:val="pl-PL"/>
        </w:rPr>
        <w:t xml:space="preserve"> Atlas.</w:t>
      </w:r>
    </w:p>
    <w:p w14:paraId="2B9F0646" w14:textId="5D62F466" w:rsidR="001F6B86" w:rsidRPr="00CB3E25" w:rsidRDefault="00DE0329" w:rsidP="00DE0329">
      <w:pPr>
        <w:jc w:val="center"/>
        <w:rPr>
          <w:b/>
          <w:bCs/>
          <w:lang w:val="pl-PL"/>
        </w:rPr>
      </w:pPr>
      <w:r w:rsidRPr="00CB3E25">
        <w:rPr>
          <w:b/>
          <w:bCs/>
          <w:lang w:val="pl-PL"/>
        </w:rPr>
        <w:t>Rysunek 2.</w:t>
      </w:r>
      <w:r w:rsidR="00CB3E25" w:rsidRPr="00CB3E25">
        <w:rPr>
          <w:b/>
          <w:bCs/>
          <w:lang w:val="pl-PL"/>
        </w:rPr>
        <w:t>2</w:t>
      </w:r>
      <w:r w:rsidRPr="00CB3E25">
        <w:rPr>
          <w:b/>
          <w:bCs/>
          <w:lang w:val="pl-PL"/>
        </w:rPr>
        <w:t xml:space="preserve"> Zrzut ekranu widoku kolekcji w panelu kontrolnym bazy danych</w:t>
      </w:r>
    </w:p>
    <w:p w14:paraId="4EC5812C" w14:textId="6475198C" w:rsidR="00DA6F62" w:rsidRPr="00892A88" w:rsidRDefault="00DA6F62" w:rsidP="00892A88">
      <w:pPr>
        <w:rPr>
          <w:lang w:val="pl-PL"/>
        </w:rPr>
      </w:pPr>
      <w:r>
        <w:rPr>
          <w:lang w:val="pl-PL"/>
        </w:rPr>
        <w:t xml:space="preserve">Struktura bazy danych w </w:t>
      </w:r>
      <w:proofErr w:type="spellStart"/>
      <w:r>
        <w:rPr>
          <w:lang w:val="pl-PL"/>
        </w:rPr>
        <w:t>MongoDB</w:t>
      </w:r>
      <w:proofErr w:type="spellEnd"/>
      <w:r>
        <w:rPr>
          <w:lang w:val="pl-PL"/>
        </w:rPr>
        <w:t xml:space="preserve"> jest względnie prosta. Baza przechowuje nazwane kolekcje, które są naszym celem podczas eksportu obiektów. W ty</w:t>
      </w:r>
      <w:r w:rsidR="00DE0329">
        <w:rPr>
          <w:lang w:val="pl-PL"/>
        </w:rPr>
        <w:t>m</w:t>
      </w:r>
      <w:r>
        <w:rPr>
          <w:lang w:val="pl-PL"/>
        </w:rPr>
        <w:t xml:space="preserve"> przypadku wykorzystane są dwie kolekcje nazwane kolejno </w:t>
      </w:r>
      <w:r w:rsidRPr="00DA6F62">
        <w:rPr>
          <w:i/>
          <w:iCs/>
          <w:lang w:val="pl-PL"/>
        </w:rPr>
        <w:t>notes</w:t>
      </w:r>
      <w:r>
        <w:rPr>
          <w:lang w:val="pl-PL"/>
        </w:rPr>
        <w:t xml:space="preserve"> i </w:t>
      </w:r>
      <w:proofErr w:type="spellStart"/>
      <w:r w:rsidRPr="00DA6F62">
        <w:rPr>
          <w:i/>
          <w:iCs/>
          <w:lang w:val="pl-PL"/>
        </w:rPr>
        <w:t>tasks</w:t>
      </w:r>
      <w:proofErr w:type="spellEnd"/>
      <w:r>
        <w:rPr>
          <w:i/>
          <w:iCs/>
          <w:lang w:val="pl-PL"/>
        </w:rPr>
        <w:t>.</w:t>
      </w:r>
      <w:r w:rsidRPr="00DA6F62">
        <w:rPr>
          <w:lang w:val="pl-PL"/>
        </w:rPr>
        <w:t xml:space="preserve"> </w:t>
      </w:r>
      <w:r>
        <w:rPr>
          <w:lang w:val="pl-PL"/>
        </w:rPr>
        <w:t xml:space="preserve">Kolekcje to listy </w:t>
      </w:r>
      <w:r>
        <w:rPr>
          <w:lang w:val="pl-PL"/>
        </w:rPr>
        <w:lastRenderedPageBreak/>
        <w:t>obiektów, których struktura nie jest odgórnie zdefiniowana, w przeciwieństwie do relacyjnych baz danych opartych o SQL. Definicje kształtu obiektów, tego jakie pola zawierają, dzieje się po stronie klienta</w:t>
      </w:r>
      <w:r w:rsidR="006468A9">
        <w:rPr>
          <w:lang w:val="pl-PL"/>
        </w:rPr>
        <w:t xml:space="preserve"> łączącego się z bazą danych. Szablonem do obiektów wpisywanych do bazy są modele. W tym przypadku kolejno nazwane </w:t>
      </w:r>
      <w:proofErr w:type="spellStart"/>
      <w:r w:rsidR="006468A9" w:rsidRPr="006468A9">
        <w:rPr>
          <w:i/>
          <w:iCs/>
          <w:lang w:val="pl-PL"/>
        </w:rPr>
        <w:t>Note</w:t>
      </w:r>
      <w:proofErr w:type="spellEnd"/>
      <w:r w:rsidR="006468A9">
        <w:rPr>
          <w:lang w:val="pl-PL"/>
        </w:rPr>
        <w:t xml:space="preserve"> i </w:t>
      </w:r>
      <w:proofErr w:type="spellStart"/>
      <w:r w:rsidR="006468A9" w:rsidRPr="006468A9">
        <w:rPr>
          <w:i/>
          <w:iCs/>
          <w:lang w:val="pl-PL"/>
        </w:rPr>
        <w:t>Task</w:t>
      </w:r>
      <w:proofErr w:type="spellEnd"/>
      <w:r w:rsidR="006468A9">
        <w:rPr>
          <w:lang w:val="pl-PL"/>
        </w:rPr>
        <w:t>. Po stronie aplikacji rekordy można pobierać oraz wstawiać poprzez wywoływanie odpowiednich metod zainicjalizowanego modelu. Podobieństwo między nazwą kolekcji i modelu jest celowa, dyktowana przez szeroko przyjętą konwencję nazewnictwa.</w:t>
      </w:r>
    </w:p>
    <w:p w14:paraId="7813BE4B" w14:textId="04E04FE1" w:rsidR="007A0522" w:rsidRDefault="00CB3E25" w:rsidP="00CB3E25">
      <w:pPr>
        <w:pStyle w:val="Heading2"/>
        <w:rPr>
          <w:lang w:val="pl-PL"/>
        </w:rPr>
      </w:pPr>
      <w:bookmarkStart w:id="7" w:name="_Toc183504454"/>
      <w:r>
        <w:rPr>
          <w:lang w:val="pl-PL"/>
        </w:rPr>
        <w:t xml:space="preserve">2.2 </w:t>
      </w:r>
      <w:r w:rsidR="007A0522">
        <w:rPr>
          <w:lang w:val="pl-PL"/>
        </w:rPr>
        <w:t>Ważne biblioteki</w:t>
      </w:r>
      <w:bookmarkEnd w:id="7"/>
    </w:p>
    <w:p w14:paraId="399C06B9" w14:textId="49794C4C" w:rsidR="007A0522" w:rsidRPr="007A0522" w:rsidRDefault="00CB3E25" w:rsidP="00CB3E25">
      <w:pPr>
        <w:pStyle w:val="Heading2"/>
        <w:rPr>
          <w:lang w:val="pl-PL"/>
        </w:rPr>
      </w:pPr>
      <w:bookmarkStart w:id="8" w:name="_Toc183504455"/>
      <w:r>
        <w:rPr>
          <w:lang w:val="pl-PL"/>
        </w:rPr>
        <w:t xml:space="preserve">2.3 </w:t>
      </w:r>
      <w:r w:rsidR="007A0522">
        <w:rPr>
          <w:lang w:val="pl-PL"/>
        </w:rPr>
        <w:t>Narzędzia ułatwiające pracę</w:t>
      </w:r>
      <w:bookmarkEnd w:id="8"/>
    </w:p>
    <w:p w14:paraId="6F93CCDE" w14:textId="3F726D93" w:rsidR="00027A15" w:rsidRDefault="00027A15" w:rsidP="00027A15">
      <w:pPr>
        <w:pStyle w:val="Heading1"/>
        <w:numPr>
          <w:ilvl w:val="0"/>
          <w:numId w:val="2"/>
        </w:numPr>
        <w:rPr>
          <w:lang w:val="pl-PL"/>
        </w:rPr>
      </w:pPr>
      <w:bookmarkStart w:id="9" w:name="_Toc183504456"/>
      <w:r>
        <w:rPr>
          <w:lang w:val="pl-PL"/>
        </w:rPr>
        <w:t>Inżynieria i wykonanie projektu</w:t>
      </w:r>
      <w:bookmarkEnd w:id="9"/>
    </w:p>
    <w:p w14:paraId="62A75D41" w14:textId="5478066D" w:rsidR="007A0522" w:rsidRDefault="00CB3E25" w:rsidP="00CB3E25">
      <w:pPr>
        <w:pStyle w:val="Heading2"/>
        <w:rPr>
          <w:lang w:val="pl-PL"/>
        </w:rPr>
      </w:pPr>
      <w:bookmarkStart w:id="10" w:name="_Toc183504457"/>
      <w:r>
        <w:rPr>
          <w:lang w:val="pl-PL"/>
        </w:rPr>
        <w:t xml:space="preserve">3.1 </w:t>
      </w:r>
      <w:r w:rsidR="007A0522" w:rsidRPr="007A0522">
        <w:rPr>
          <w:lang w:val="pl-PL"/>
        </w:rPr>
        <w:t>Wymagania funkcjonalne i niefunkcjonalne</w:t>
      </w:r>
      <w:bookmarkEnd w:id="10"/>
    </w:p>
    <w:p w14:paraId="063A5FA4" w14:textId="2FDAA0AB" w:rsidR="00A5298F" w:rsidRDefault="00CB3E25" w:rsidP="00CB3E25">
      <w:pPr>
        <w:pStyle w:val="Heading2"/>
        <w:rPr>
          <w:lang w:val="pl-PL"/>
        </w:rPr>
      </w:pPr>
      <w:bookmarkStart w:id="11" w:name="_Toc183504458"/>
      <w:r>
        <w:rPr>
          <w:lang w:val="pl-PL"/>
        </w:rPr>
        <w:t xml:space="preserve">3.2 </w:t>
      </w:r>
      <w:r w:rsidR="00A5298F">
        <w:rPr>
          <w:lang w:val="pl-PL"/>
        </w:rPr>
        <w:t>Proces implementacji programu</w:t>
      </w:r>
      <w:bookmarkEnd w:id="11"/>
    </w:p>
    <w:p w14:paraId="6A6D6511" w14:textId="589492AD" w:rsidR="00285D3C" w:rsidRDefault="00CB3E25" w:rsidP="00CB3E25">
      <w:pPr>
        <w:pStyle w:val="Heading2"/>
        <w:rPr>
          <w:lang w:val="pl-PL"/>
        </w:rPr>
      </w:pPr>
      <w:bookmarkStart w:id="12" w:name="_Toc183504459"/>
      <w:r>
        <w:rPr>
          <w:lang w:val="pl-PL"/>
        </w:rPr>
        <w:t xml:space="preserve">3.3 </w:t>
      </w:r>
      <w:r w:rsidR="00285D3C">
        <w:rPr>
          <w:lang w:val="pl-PL"/>
        </w:rPr>
        <w:t>Przegląd gotowej aplikacji</w:t>
      </w:r>
      <w:bookmarkEnd w:id="12"/>
    </w:p>
    <w:p w14:paraId="3328E9A8" w14:textId="28512ED3" w:rsidR="003365A4" w:rsidRPr="003365A4" w:rsidRDefault="00A5298F" w:rsidP="00CB3E25">
      <w:pPr>
        <w:pStyle w:val="Heading1"/>
        <w:rPr>
          <w:lang w:val="pl-PL"/>
        </w:rPr>
      </w:pPr>
      <w:bookmarkStart w:id="13" w:name="_Toc183504460"/>
      <w:r>
        <w:rPr>
          <w:lang w:val="pl-PL"/>
        </w:rPr>
        <w:t>Zakończenie</w:t>
      </w:r>
      <w:bookmarkEnd w:id="13"/>
    </w:p>
    <w:p w14:paraId="26D95D28" w14:textId="030EE666" w:rsidR="00DC2A01" w:rsidRDefault="00DC2A01" w:rsidP="00DC2A01">
      <w:pPr>
        <w:pStyle w:val="Heading1"/>
        <w:spacing w:line="360" w:lineRule="auto"/>
        <w:rPr>
          <w:lang w:val="pl-PL"/>
        </w:rPr>
      </w:pPr>
      <w:bookmarkStart w:id="14" w:name="_Toc183504461"/>
      <w:r w:rsidRPr="00727A44">
        <w:rPr>
          <w:lang w:val="pl-PL"/>
        </w:rPr>
        <w:t>Bibliografia</w:t>
      </w:r>
      <w:bookmarkEnd w:id="14"/>
    </w:p>
    <w:p w14:paraId="722FAF2F" w14:textId="1711569E" w:rsidR="00323A7F" w:rsidRDefault="00EC2AD4" w:rsidP="00EC2AD4">
      <w:pPr>
        <w:pStyle w:val="ListParagraph"/>
        <w:numPr>
          <w:ilvl w:val="0"/>
          <w:numId w:val="8"/>
        </w:numPr>
        <w:rPr>
          <w:lang w:val="pl-PL"/>
        </w:rPr>
      </w:pPr>
      <w:r w:rsidRPr="00EC2AD4">
        <w:rPr>
          <w:lang w:val="pl-PL"/>
        </w:rPr>
        <w:t>(</w:t>
      </w:r>
      <w:proofErr w:type="spellStart"/>
      <w:r w:rsidRPr="00EC2AD4">
        <w:rPr>
          <w:lang w:val="pl-PL"/>
        </w:rPr>
        <w:t>Mardan</w:t>
      </w:r>
      <w:proofErr w:type="spellEnd"/>
      <w:r w:rsidRPr="00EC2AD4">
        <w:rPr>
          <w:lang w:val="pl-PL"/>
        </w:rPr>
        <w:t>, 2020, s</w:t>
      </w:r>
      <w:r w:rsidR="0056606C">
        <w:rPr>
          <w:lang w:val="pl-PL"/>
        </w:rPr>
        <w:t>.</w:t>
      </w:r>
      <w:r w:rsidRPr="00EC2AD4">
        <w:rPr>
          <w:lang w:val="pl-PL"/>
        </w:rPr>
        <w:t xml:space="preserve">32) - </w:t>
      </w:r>
      <w:proofErr w:type="spellStart"/>
      <w:r w:rsidR="00323A7F" w:rsidRPr="00EC2AD4">
        <w:rPr>
          <w:lang w:val="pl-PL"/>
        </w:rPr>
        <w:t>Mardan</w:t>
      </w:r>
      <w:proofErr w:type="spellEnd"/>
      <w:r w:rsidR="00323A7F" w:rsidRPr="00EC2AD4">
        <w:rPr>
          <w:lang w:val="pl-PL"/>
        </w:rPr>
        <w:t xml:space="preserve">, A. </w:t>
      </w:r>
      <w:r w:rsidRPr="00EC2AD4">
        <w:rPr>
          <w:lang w:val="pl-PL"/>
        </w:rPr>
        <w:t>i</w:t>
      </w:r>
      <w:r w:rsidR="00323A7F" w:rsidRPr="00EC2AD4">
        <w:rPr>
          <w:lang w:val="pl-PL"/>
        </w:rPr>
        <w:t xml:space="preserve"> Górczyńska, A., 2020. </w:t>
      </w:r>
      <w:r w:rsidR="00323A7F" w:rsidRPr="00EC2AD4">
        <w:t xml:space="preserve">Full Stack Java </w:t>
      </w:r>
      <w:proofErr w:type="gramStart"/>
      <w:r w:rsidR="00323A7F" w:rsidRPr="00EC2AD4">
        <w:t>Script :</w:t>
      </w:r>
      <w:proofErr w:type="gramEnd"/>
      <w:r w:rsidR="00323A7F" w:rsidRPr="00EC2AD4">
        <w:t xml:space="preserve"> </w:t>
      </w:r>
      <w:proofErr w:type="spellStart"/>
      <w:r w:rsidR="00323A7F" w:rsidRPr="00EC2AD4">
        <w:t>poznaj</w:t>
      </w:r>
      <w:proofErr w:type="spellEnd"/>
      <w:r w:rsidR="00323A7F" w:rsidRPr="00EC2AD4">
        <w:t xml:space="preserve"> </w:t>
      </w:r>
      <w:proofErr w:type="spellStart"/>
      <w:r w:rsidR="00323A7F" w:rsidRPr="00EC2AD4">
        <w:t>technologie</w:t>
      </w:r>
      <w:proofErr w:type="spellEnd"/>
      <w:r w:rsidR="00323A7F" w:rsidRPr="00EC2AD4">
        <w:t xml:space="preserve"> Backbone.js, Node.js </w:t>
      </w:r>
      <w:proofErr w:type="spellStart"/>
      <w:r w:rsidR="00323A7F" w:rsidRPr="00EC2AD4">
        <w:t>i</w:t>
      </w:r>
      <w:proofErr w:type="spellEnd"/>
      <w:r w:rsidR="00323A7F" w:rsidRPr="00EC2AD4">
        <w:t xml:space="preserve"> MongoDB</w:t>
      </w:r>
      <w:r w:rsidRPr="00EC2AD4">
        <w:t>.</w:t>
      </w:r>
      <w:r w:rsidR="00323A7F" w:rsidRPr="00EC2AD4">
        <w:t xml:space="preserve"> </w:t>
      </w:r>
      <w:r w:rsidR="00323A7F" w:rsidRPr="00EC2AD4">
        <w:rPr>
          <w:lang w:val="pl-PL"/>
        </w:rPr>
        <w:t xml:space="preserve">Gliwice: </w:t>
      </w:r>
      <w:r w:rsidRPr="00EC2AD4">
        <w:rPr>
          <w:lang w:val="pl-PL"/>
        </w:rPr>
        <w:t xml:space="preserve">Wydawnictwo </w:t>
      </w:r>
      <w:r w:rsidR="00323A7F" w:rsidRPr="00EC2AD4">
        <w:rPr>
          <w:lang w:val="pl-PL"/>
        </w:rPr>
        <w:t xml:space="preserve">Helion </w:t>
      </w:r>
    </w:p>
    <w:p w14:paraId="2EFDC68E" w14:textId="0F34AC97" w:rsidR="00EC2AD4" w:rsidRDefault="00EC2AD4" w:rsidP="00EC2AD4">
      <w:pPr>
        <w:pStyle w:val="ListParagraph"/>
        <w:numPr>
          <w:ilvl w:val="0"/>
          <w:numId w:val="8"/>
        </w:numPr>
        <w:rPr>
          <w:lang w:val="pl-PL"/>
        </w:rPr>
      </w:pPr>
      <w:r>
        <w:rPr>
          <w:lang w:val="pl-PL"/>
        </w:rPr>
        <w:t>(</w:t>
      </w:r>
      <w:proofErr w:type="spellStart"/>
      <w:r>
        <w:rPr>
          <w:lang w:val="pl-PL"/>
        </w:rPr>
        <w:t>Levy</w:t>
      </w:r>
      <w:proofErr w:type="spellEnd"/>
      <w:r>
        <w:rPr>
          <w:lang w:val="pl-PL"/>
        </w:rPr>
        <w:t>, 2022, s</w:t>
      </w:r>
      <w:r w:rsidR="0056606C">
        <w:rPr>
          <w:lang w:val="pl-PL"/>
        </w:rPr>
        <w:t>.</w:t>
      </w:r>
      <w:r>
        <w:rPr>
          <w:lang w:val="pl-PL"/>
        </w:rPr>
        <w:t xml:space="preserve">32) – </w:t>
      </w:r>
      <w:proofErr w:type="spellStart"/>
      <w:r>
        <w:rPr>
          <w:lang w:val="pl-PL"/>
        </w:rPr>
        <w:t>Levy</w:t>
      </w:r>
      <w:proofErr w:type="spellEnd"/>
      <w:r>
        <w:rPr>
          <w:lang w:val="pl-PL"/>
        </w:rPr>
        <w:t xml:space="preserve">, J., 2022. </w:t>
      </w:r>
      <w:r w:rsidRPr="00EC2AD4">
        <w:rPr>
          <w:lang w:val="pl-PL"/>
        </w:rPr>
        <w:t xml:space="preserve">Strategia </w:t>
      </w:r>
      <w:proofErr w:type="gramStart"/>
      <w:r w:rsidRPr="00EC2AD4">
        <w:rPr>
          <w:lang w:val="pl-PL"/>
        </w:rPr>
        <w:t>UX :</w:t>
      </w:r>
      <w:proofErr w:type="gramEnd"/>
      <w:r w:rsidRPr="00EC2AD4">
        <w:rPr>
          <w:lang w:val="pl-PL"/>
        </w:rPr>
        <w:t xml:space="preserve"> techniki tworzenia innowacyjnych rozwiązań cyfrowych</w:t>
      </w:r>
      <w:r>
        <w:rPr>
          <w:lang w:val="pl-PL"/>
        </w:rPr>
        <w:t>. Gliwice: Wydawnictwo Helion</w:t>
      </w:r>
    </w:p>
    <w:p w14:paraId="08AA38AC" w14:textId="72CDD161" w:rsidR="0056606C" w:rsidRDefault="0056606C" w:rsidP="00EC2AD4">
      <w:pPr>
        <w:pStyle w:val="ListParagraph"/>
        <w:numPr>
          <w:ilvl w:val="0"/>
          <w:numId w:val="8"/>
        </w:numPr>
        <w:rPr>
          <w:lang w:val="pl-PL"/>
        </w:rPr>
      </w:pPr>
      <w:r>
        <w:rPr>
          <w:lang w:val="pl-PL"/>
        </w:rPr>
        <w:t>(</w:t>
      </w:r>
      <w:proofErr w:type="spellStart"/>
      <w:r>
        <w:rPr>
          <w:lang w:val="pl-PL"/>
        </w:rPr>
        <w:t>Perea</w:t>
      </w:r>
      <w:proofErr w:type="spellEnd"/>
      <w:r>
        <w:rPr>
          <w:lang w:val="pl-PL"/>
        </w:rPr>
        <w:t xml:space="preserve">, 2019, s.32) – </w:t>
      </w:r>
      <w:proofErr w:type="spellStart"/>
      <w:r>
        <w:rPr>
          <w:lang w:val="pl-PL"/>
        </w:rPr>
        <w:t>Perea</w:t>
      </w:r>
      <w:proofErr w:type="spellEnd"/>
      <w:r>
        <w:rPr>
          <w:lang w:val="pl-PL"/>
        </w:rPr>
        <w:t xml:space="preserve">, P., 2019. </w:t>
      </w:r>
      <w:r w:rsidRPr="0056606C">
        <w:rPr>
          <w:lang w:val="pl-PL"/>
        </w:rPr>
        <w:t xml:space="preserve">UX </w:t>
      </w:r>
      <w:proofErr w:type="gramStart"/>
      <w:r w:rsidRPr="0056606C">
        <w:rPr>
          <w:lang w:val="pl-PL"/>
        </w:rPr>
        <w:t>Design :</w:t>
      </w:r>
      <w:proofErr w:type="gramEnd"/>
      <w:r w:rsidRPr="0056606C">
        <w:rPr>
          <w:lang w:val="pl-PL"/>
        </w:rPr>
        <w:t xml:space="preserve"> projektowanie aplikacji dla urządzeń mobilnych</w:t>
      </w:r>
      <w:r>
        <w:rPr>
          <w:lang w:val="pl-PL"/>
        </w:rPr>
        <w:t>. Gliwice: Wydawnictwo Helion.</w:t>
      </w:r>
    </w:p>
    <w:p w14:paraId="71D0423F" w14:textId="3BCE6E0C" w:rsidR="0056606C" w:rsidRDefault="0056606C" w:rsidP="00EC2AD4">
      <w:pPr>
        <w:pStyle w:val="ListParagraph"/>
        <w:numPr>
          <w:ilvl w:val="0"/>
          <w:numId w:val="8"/>
        </w:numPr>
      </w:pPr>
      <w:r w:rsidRPr="0056606C">
        <w:t>(</w:t>
      </w:r>
      <w:proofErr w:type="spellStart"/>
      <w:r w:rsidRPr="0056606C">
        <w:t>Salcescu</w:t>
      </w:r>
      <w:proofErr w:type="spellEnd"/>
      <w:r w:rsidRPr="0056606C">
        <w:t>, 2020, s</w:t>
      </w:r>
      <w:r>
        <w:t>.</w:t>
      </w:r>
      <w:r w:rsidRPr="0056606C">
        <w:t xml:space="preserve">32) </w:t>
      </w:r>
      <w:r w:rsidR="00635F1C">
        <w:t xml:space="preserve">– </w:t>
      </w:r>
      <w:proofErr w:type="spellStart"/>
      <w:r w:rsidR="00635F1C">
        <w:t>Salcescu</w:t>
      </w:r>
      <w:proofErr w:type="spellEnd"/>
      <w:r w:rsidR="00635F1C">
        <w:t>, C., 2020.</w:t>
      </w:r>
      <w:r w:rsidRPr="0056606C">
        <w:t xml:space="preserve"> Functional Programming in JavaScript</w:t>
      </w:r>
      <w:r>
        <w:t xml:space="preserve">. USA: </w:t>
      </w:r>
      <w:proofErr w:type="spellStart"/>
      <w:r>
        <w:t>wydana</w:t>
      </w:r>
      <w:proofErr w:type="spellEnd"/>
      <w:r>
        <w:t xml:space="preserve"> </w:t>
      </w:r>
      <w:proofErr w:type="spellStart"/>
      <w:r>
        <w:t>niezależnie</w:t>
      </w:r>
      <w:proofErr w:type="spellEnd"/>
      <w:r>
        <w:t>.</w:t>
      </w:r>
    </w:p>
    <w:p w14:paraId="49FD9F4E" w14:textId="52530A98" w:rsidR="0056606C" w:rsidRPr="0056606C" w:rsidRDefault="0056606C" w:rsidP="00EC2AD4">
      <w:pPr>
        <w:pStyle w:val="ListParagraph"/>
        <w:numPr>
          <w:ilvl w:val="0"/>
          <w:numId w:val="8"/>
        </w:numPr>
        <w:rPr>
          <w:lang w:val="pl-PL"/>
        </w:rPr>
      </w:pPr>
      <w:r w:rsidRPr="0056606C">
        <w:rPr>
          <w:lang w:val="pl-PL"/>
        </w:rPr>
        <w:t>(</w:t>
      </w:r>
      <w:proofErr w:type="spellStart"/>
      <w:r w:rsidRPr="0056606C">
        <w:rPr>
          <w:lang w:val="pl-PL"/>
        </w:rPr>
        <w:t>Bevacqua</w:t>
      </w:r>
      <w:proofErr w:type="spellEnd"/>
      <w:r w:rsidRPr="0056606C">
        <w:rPr>
          <w:lang w:val="pl-PL"/>
        </w:rPr>
        <w:t>, 2019, s</w:t>
      </w:r>
      <w:r>
        <w:rPr>
          <w:lang w:val="pl-PL"/>
        </w:rPr>
        <w:t>.</w:t>
      </w:r>
      <w:r w:rsidRPr="0056606C">
        <w:rPr>
          <w:lang w:val="pl-PL"/>
        </w:rPr>
        <w:t xml:space="preserve">32) </w:t>
      </w:r>
      <w:r w:rsidR="00635F1C">
        <w:rPr>
          <w:lang w:val="pl-PL"/>
        </w:rPr>
        <w:t xml:space="preserve">– </w:t>
      </w:r>
      <w:proofErr w:type="spellStart"/>
      <w:r w:rsidR="00635F1C">
        <w:rPr>
          <w:lang w:val="pl-PL"/>
        </w:rPr>
        <w:t>Bevacqua</w:t>
      </w:r>
      <w:proofErr w:type="spellEnd"/>
      <w:r w:rsidR="00635F1C">
        <w:rPr>
          <w:lang w:val="pl-PL"/>
        </w:rPr>
        <w:t>, N., 2019.</w:t>
      </w:r>
      <w:r w:rsidRPr="0056606C">
        <w:rPr>
          <w:lang w:val="pl-PL"/>
        </w:rPr>
        <w:t xml:space="preserve"> Modularny JavaScript dla zaawansowanych</w:t>
      </w:r>
      <w:r>
        <w:rPr>
          <w:lang w:val="pl-PL"/>
        </w:rPr>
        <w:t>. Gliwice: Wydawnictwo Helion.</w:t>
      </w:r>
    </w:p>
    <w:p w14:paraId="5DA84473" w14:textId="068728EC" w:rsidR="00967DC3" w:rsidRDefault="00485F21" w:rsidP="0026534B">
      <w:pPr>
        <w:pStyle w:val="Heading1"/>
        <w:spacing w:line="360" w:lineRule="auto"/>
        <w:rPr>
          <w:lang w:val="pl-PL"/>
        </w:rPr>
      </w:pPr>
      <w:bookmarkStart w:id="15" w:name="_Toc183504462"/>
      <w:r w:rsidRPr="00727A44">
        <w:rPr>
          <w:lang w:val="pl-PL"/>
        </w:rPr>
        <w:t xml:space="preserve">Spis </w:t>
      </w:r>
      <w:r w:rsidR="00967DC3" w:rsidRPr="00727A44">
        <w:rPr>
          <w:lang w:val="pl-PL"/>
        </w:rPr>
        <w:t>Ilustracji</w:t>
      </w:r>
      <w:bookmarkEnd w:id="15"/>
    </w:p>
    <w:p w14:paraId="19343840" w14:textId="7B08BA96" w:rsidR="00DC2A01" w:rsidRDefault="00DC2A01" w:rsidP="00DC2A01">
      <w:pPr>
        <w:pStyle w:val="Heading1"/>
        <w:rPr>
          <w:lang w:val="pl-PL"/>
        </w:rPr>
      </w:pPr>
      <w:bookmarkStart w:id="16" w:name="_Toc183504463"/>
      <w:r>
        <w:rPr>
          <w:lang w:val="pl-PL"/>
        </w:rPr>
        <w:t>Spis Tabel</w:t>
      </w:r>
      <w:bookmarkEnd w:id="16"/>
    </w:p>
    <w:p w14:paraId="08B2641D" w14:textId="77777777" w:rsidR="00DC2A01" w:rsidRPr="00DC2A01" w:rsidRDefault="00DC2A01" w:rsidP="00DC2A01">
      <w:pPr>
        <w:rPr>
          <w:lang w:val="pl-PL"/>
        </w:rPr>
      </w:pPr>
    </w:p>
    <w:p w14:paraId="4E66A192" w14:textId="77777777" w:rsidR="00485F21" w:rsidRPr="00727A44" w:rsidRDefault="00485F21" w:rsidP="00F46D20">
      <w:pPr>
        <w:spacing w:line="360" w:lineRule="auto"/>
        <w:rPr>
          <w:lang w:val="pl-PL"/>
        </w:rPr>
      </w:pPr>
    </w:p>
    <w:sectPr w:rsidR="00485F21" w:rsidRPr="00727A44" w:rsidSect="00323A7F">
      <w:footerReference w:type="default" r:id="rId13"/>
      <w:pgSz w:w="11906" w:h="16838" w:code="9"/>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8F924C" w14:textId="77777777" w:rsidR="009E52FF" w:rsidRDefault="009E52FF" w:rsidP="003A19D0">
      <w:pPr>
        <w:spacing w:after="0" w:line="240" w:lineRule="auto"/>
      </w:pPr>
      <w:r>
        <w:separator/>
      </w:r>
    </w:p>
  </w:endnote>
  <w:endnote w:type="continuationSeparator" w:id="0">
    <w:p w14:paraId="1B22339C" w14:textId="77777777" w:rsidR="009E52FF" w:rsidRDefault="009E52FF" w:rsidP="003A1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68048625"/>
      <w:docPartObj>
        <w:docPartGallery w:val="Page Numbers (Bottom of Page)"/>
        <w:docPartUnique/>
      </w:docPartObj>
    </w:sdtPr>
    <w:sdtEndPr>
      <w:rPr>
        <w:noProof/>
      </w:rPr>
    </w:sdtEndPr>
    <w:sdtContent>
      <w:p w14:paraId="5C6F3BC6" w14:textId="398FF7EB" w:rsidR="00732DB2" w:rsidRDefault="00732DB2">
        <w:pPr>
          <w:pStyle w:val="Footer"/>
          <w:jc w:val="right"/>
        </w:pPr>
        <w:r w:rsidRPr="00732DB2">
          <w:fldChar w:fldCharType="begin"/>
        </w:r>
        <w:r w:rsidRPr="00732DB2">
          <w:instrText xml:space="preserve"> PAGE   \* MERGEFORMAT </w:instrText>
        </w:r>
        <w:r w:rsidRPr="00732DB2">
          <w:fldChar w:fldCharType="separate"/>
        </w:r>
        <w:r w:rsidRPr="00732DB2">
          <w:rPr>
            <w:noProof/>
          </w:rPr>
          <w:t>2</w:t>
        </w:r>
        <w:r w:rsidRPr="00732DB2">
          <w:rPr>
            <w:noProof/>
          </w:rPr>
          <w:fldChar w:fldCharType="end"/>
        </w:r>
      </w:p>
    </w:sdtContent>
  </w:sdt>
  <w:p w14:paraId="1DFD598B" w14:textId="77777777" w:rsidR="003A19D0" w:rsidRDefault="003A19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AF9AFD2" w14:textId="77777777" w:rsidR="009E52FF" w:rsidRDefault="009E52FF" w:rsidP="003A19D0">
      <w:pPr>
        <w:spacing w:after="0" w:line="240" w:lineRule="auto"/>
      </w:pPr>
      <w:r>
        <w:separator/>
      </w:r>
    </w:p>
  </w:footnote>
  <w:footnote w:type="continuationSeparator" w:id="0">
    <w:p w14:paraId="52F9BBA5" w14:textId="77777777" w:rsidR="009E52FF" w:rsidRDefault="009E52FF" w:rsidP="003A19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C35760"/>
    <w:multiLevelType w:val="multilevel"/>
    <w:tmpl w:val="82C2BA0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B673ECC"/>
    <w:multiLevelType w:val="hybridMultilevel"/>
    <w:tmpl w:val="ABD6CA9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6E35520"/>
    <w:multiLevelType w:val="multilevel"/>
    <w:tmpl w:val="D88E59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2ED3E03"/>
    <w:multiLevelType w:val="hybridMultilevel"/>
    <w:tmpl w:val="65A83B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F75472B"/>
    <w:multiLevelType w:val="multilevel"/>
    <w:tmpl w:val="E828EFB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A1459F0"/>
    <w:multiLevelType w:val="hybridMultilevel"/>
    <w:tmpl w:val="544437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A8A7F6C"/>
    <w:multiLevelType w:val="hybridMultilevel"/>
    <w:tmpl w:val="D6E24B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E8D5BCF"/>
    <w:multiLevelType w:val="multilevel"/>
    <w:tmpl w:val="46103CEE"/>
    <w:lvl w:ilvl="0">
      <w:start w:val="1"/>
      <w:numFmt w:val="decimal"/>
      <w:lvlText w:val="%1."/>
      <w:lvlJc w:val="left"/>
      <w:pPr>
        <w:ind w:left="360" w:hanging="360"/>
      </w:pPr>
      <w:rPr>
        <w:rFonts w:ascii="Times New Roman" w:eastAsiaTheme="majorEastAsia" w:hAnsi="Times New Roman" w:cstheme="majorBidi"/>
      </w:rPr>
    </w:lvl>
    <w:lvl w:ilvl="1">
      <w:start w:val="1"/>
      <w:numFmt w:val="decimal"/>
      <w:isLgl/>
      <w:lvlText w:val="%1.%2."/>
      <w:lvlJc w:val="left"/>
      <w:pPr>
        <w:ind w:left="450" w:hanging="4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713F5CAB"/>
    <w:multiLevelType w:val="multilevel"/>
    <w:tmpl w:val="9FFE7262"/>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B08403A"/>
    <w:multiLevelType w:val="multilevel"/>
    <w:tmpl w:val="76169A8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09782582">
    <w:abstractNumId w:val="5"/>
  </w:num>
  <w:num w:numId="2" w16cid:durableId="1673486843">
    <w:abstractNumId w:val="7"/>
  </w:num>
  <w:num w:numId="3" w16cid:durableId="1552498514">
    <w:abstractNumId w:val="8"/>
  </w:num>
  <w:num w:numId="4" w16cid:durableId="2029679148">
    <w:abstractNumId w:val="3"/>
  </w:num>
  <w:num w:numId="5" w16cid:durableId="1776094565">
    <w:abstractNumId w:val="2"/>
  </w:num>
  <w:num w:numId="6" w16cid:durableId="1982610984">
    <w:abstractNumId w:val="4"/>
  </w:num>
  <w:num w:numId="7" w16cid:durableId="216403867">
    <w:abstractNumId w:val="6"/>
  </w:num>
  <w:num w:numId="8" w16cid:durableId="659043276">
    <w:abstractNumId w:val="1"/>
  </w:num>
  <w:num w:numId="9" w16cid:durableId="1028291660">
    <w:abstractNumId w:val="9"/>
  </w:num>
  <w:num w:numId="10" w16cid:durableId="550188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9D0"/>
    <w:rsid w:val="00014F6D"/>
    <w:rsid w:val="00020B0C"/>
    <w:rsid w:val="00020C55"/>
    <w:rsid w:val="00027A15"/>
    <w:rsid w:val="00045AAE"/>
    <w:rsid w:val="000B7BDF"/>
    <w:rsid w:val="00160C3D"/>
    <w:rsid w:val="001A007A"/>
    <w:rsid w:val="001F6B86"/>
    <w:rsid w:val="001F6D7B"/>
    <w:rsid w:val="00210296"/>
    <w:rsid w:val="00220CB5"/>
    <w:rsid w:val="00237897"/>
    <w:rsid w:val="002441E4"/>
    <w:rsid w:val="0026503F"/>
    <w:rsid w:val="0026534B"/>
    <w:rsid w:val="00285D3C"/>
    <w:rsid w:val="002D0B16"/>
    <w:rsid w:val="002D488A"/>
    <w:rsid w:val="00323A7F"/>
    <w:rsid w:val="003365A4"/>
    <w:rsid w:val="00355160"/>
    <w:rsid w:val="0037013F"/>
    <w:rsid w:val="003705B9"/>
    <w:rsid w:val="003A19D0"/>
    <w:rsid w:val="003C2DBC"/>
    <w:rsid w:val="004201FA"/>
    <w:rsid w:val="00475C1D"/>
    <w:rsid w:val="00485F21"/>
    <w:rsid w:val="004B199E"/>
    <w:rsid w:val="004C214E"/>
    <w:rsid w:val="004E2005"/>
    <w:rsid w:val="004F1DEE"/>
    <w:rsid w:val="005033D3"/>
    <w:rsid w:val="0050650D"/>
    <w:rsid w:val="00507A52"/>
    <w:rsid w:val="00535F0B"/>
    <w:rsid w:val="00546025"/>
    <w:rsid w:val="0054632A"/>
    <w:rsid w:val="005543B2"/>
    <w:rsid w:val="0056606C"/>
    <w:rsid w:val="005831C8"/>
    <w:rsid w:val="005973B3"/>
    <w:rsid w:val="005A12DE"/>
    <w:rsid w:val="005A5D28"/>
    <w:rsid w:val="005C4AC9"/>
    <w:rsid w:val="005E4C5E"/>
    <w:rsid w:val="005F6C7A"/>
    <w:rsid w:val="00602F48"/>
    <w:rsid w:val="00623D25"/>
    <w:rsid w:val="00635F1C"/>
    <w:rsid w:val="006468A9"/>
    <w:rsid w:val="00654D8D"/>
    <w:rsid w:val="006928CD"/>
    <w:rsid w:val="0069696B"/>
    <w:rsid w:val="006A01F0"/>
    <w:rsid w:val="006A03FF"/>
    <w:rsid w:val="006A0D37"/>
    <w:rsid w:val="00727A44"/>
    <w:rsid w:val="00732DB2"/>
    <w:rsid w:val="00736AF9"/>
    <w:rsid w:val="00770273"/>
    <w:rsid w:val="007A0522"/>
    <w:rsid w:val="007B02AE"/>
    <w:rsid w:val="007B19E0"/>
    <w:rsid w:val="007F5557"/>
    <w:rsid w:val="00806DA5"/>
    <w:rsid w:val="00810FA1"/>
    <w:rsid w:val="008263C9"/>
    <w:rsid w:val="0086427C"/>
    <w:rsid w:val="00873719"/>
    <w:rsid w:val="00884867"/>
    <w:rsid w:val="0089230C"/>
    <w:rsid w:val="00892A88"/>
    <w:rsid w:val="008A2DB1"/>
    <w:rsid w:val="008B1E02"/>
    <w:rsid w:val="008E04D2"/>
    <w:rsid w:val="0095067E"/>
    <w:rsid w:val="00960F74"/>
    <w:rsid w:val="00967DC3"/>
    <w:rsid w:val="009A36EC"/>
    <w:rsid w:val="009B6BE6"/>
    <w:rsid w:val="009C46BB"/>
    <w:rsid w:val="009E52FF"/>
    <w:rsid w:val="00A22F14"/>
    <w:rsid w:val="00A26D86"/>
    <w:rsid w:val="00A376D3"/>
    <w:rsid w:val="00A43DC5"/>
    <w:rsid w:val="00A5298F"/>
    <w:rsid w:val="00A563CD"/>
    <w:rsid w:val="00A60524"/>
    <w:rsid w:val="00A61453"/>
    <w:rsid w:val="00A93467"/>
    <w:rsid w:val="00AC0C31"/>
    <w:rsid w:val="00B060C3"/>
    <w:rsid w:val="00B10F7B"/>
    <w:rsid w:val="00B5567D"/>
    <w:rsid w:val="00B70F44"/>
    <w:rsid w:val="00B95544"/>
    <w:rsid w:val="00BF7F02"/>
    <w:rsid w:val="00C0552A"/>
    <w:rsid w:val="00C8027C"/>
    <w:rsid w:val="00CB3E25"/>
    <w:rsid w:val="00CC0737"/>
    <w:rsid w:val="00CC46B7"/>
    <w:rsid w:val="00D17B8E"/>
    <w:rsid w:val="00D66058"/>
    <w:rsid w:val="00DA6F62"/>
    <w:rsid w:val="00DC2A01"/>
    <w:rsid w:val="00DE0329"/>
    <w:rsid w:val="00E37A75"/>
    <w:rsid w:val="00E508B0"/>
    <w:rsid w:val="00E87FBE"/>
    <w:rsid w:val="00E90D4A"/>
    <w:rsid w:val="00EA7547"/>
    <w:rsid w:val="00EB6947"/>
    <w:rsid w:val="00EC2AD4"/>
    <w:rsid w:val="00EE7C35"/>
    <w:rsid w:val="00EF1B1E"/>
    <w:rsid w:val="00F07C35"/>
    <w:rsid w:val="00F25FBC"/>
    <w:rsid w:val="00F32D16"/>
    <w:rsid w:val="00F46D20"/>
    <w:rsid w:val="00F65803"/>
    <w:rsid w:val="00F66F18"/>
    <w:rsid w:val="00F74077"/>
    <w:rsid w:val="00F7488E"/>
    <w:rsid w:val="00F74E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53F7EB"/>
  <w15:chartTrackingRefBased/>
  <w15:docId w15:val="{6621DB60-5FB0-4228-A883-D03FBF879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199E"/>
    <w:rPr>
      <w:rFonts w:ascii="Times New Roman" w:hAnsi="Times New Roman"/>
      <w:sz w:val="24"/>
    </w:rPr>
  </w:style>
  <w:style w:type="paragraph" w:styleId="Heading1">
    <w:name w:val="heading 1"/>
    <w:basedOn w:val="Normal"/>
    <w:next w:val="Normal"/>
    <w:link w:val="Heading1Char"/>
    <w:uiPriority w:val="9"/>
    <w:qFormat/>
    <w:rsid w:val="00045AAE"/>
    <w:pPr>
      <w:keepNext/>
      <w:keepLines/>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220CB5"/>
    <w:pPr>
      <w:keepNext/>
      <w:keepLines/>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727A44"/>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A19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19D0"/>
  </w:style>
  <w:style w:type="paragraph" w:styleId="Footer">
    <w:name w:val="footer"/>
    <w:basedOn w:val="Normal"/>
    <w:link w:val="FooterChar"/>
    <w:uiPriority w:val="99"/>
    <w:unhideWhenUsed/>
    <w:rsid w:val="003A19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19D0"/>
  </w:style>
  <w:style w:type="character" w:customStyle="1" w:styleId="Heading1Char">
    <w:name w:val="Heading 1 Char"/>
    <w:basedOn w:val="DefaultParagraphFont"/>
    <w:link w:val="Heading1"/>
    <w:uiPriority w:val="9"/>
    <w:rsid w:val="00045AAE"/>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qFormat/>
    <w:rsid w:val="00884867"/>
    <w:pPr>
      <w:outlineLvl w:val="9"/>
    </w:pPr>
    <w:rPr>
      <w:kern w:val="0"/>
      <w:lang w:val="en-US"/>
      <w14:ligatures w14:val="none"/>
    </w:rPr>
  </w:style>
  <w:style w:type="paragraph" w:styleId="TOC2">
    <w:name w:val="toc 2"/>
    <w:basedOn w:val="Normal"/>
    <w:next w:val="Normal"/>
    <w:autoRedefine/>
    <w:uiPriority w:val="39"/>
    <w:unhideWhenUsed/>
    <w:rsid w:val="00884867"/>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884867"/>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732DB2"/>
    <w:pPr>
      <w:tabs>
        <w:tab w:val="right" w:leader="dot" w:pos="9060"/>
      </w:tabs>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220CB5"/>
    <w:rPr>
      <w:color w:val="0563C1" w:themeColor="hyperlink"/>
      <w:u w:val="single"/>
    </w:rPr>
  </w:style>
  <w:style w:type="character" w:customStyle="1" w:styleId="Heading2Char">
    <w:name w:val="Heading 2 Char"/>
    <w:basedOn w:val="DefaultParagraphFont"/>
    <w:link w:val="Heading2"/>
    <w:uiPriority w:val="9"/>
    <w:rsid w:val="00220CB5"/>
    <w:rPr>
      <w:rFonts w:ascii="Times New Roman" w:eastAsiaTheme="majorEastAsia" w:hAnsi="Times New Roman" w:cstheme="majorBidi"/>
      <w:b/>
      <w:color w:val="000000" w:themeColor="text1"/>
      <w:sz w:val="26"/>
      <w:szCs w:val="26"/>
    </w:rPr>
  </w:style>
  <w:style w:type="paragraph" w:styleId="ListParagraph">
    <w:name w:val="List Paragraph"/>
    <w:basedOn w:val="Normal"/>
    <w:uiPriority w:val="34"/>
    <w:qFormat/>
    <w:rsid w:val="004B199E"/>
    <w:pPr>
      <w:ind w:left="720"/>
      <w:contextualSpacing/>
    </w:pPr>
  </w:style>
  <w:style w:type="paragraph" w:styleId="List2">
    <w:name w:val="List 2"/>
    <w:basedOn w:val="Normal"/>
    <w:uiPriority w:val="99"/>
    <w:unhideWhenUsed/>
    <w:rsid w:val="005F6C7A"/>
    <w:pPr>
      <w:ind w:left="566" w:hanging="283"/>
      <w:contextualSpacing/>
    </w:pPr>
  </w:style>
  <w:style w:type="paragraph" w:styleId="Title">
    <w:name w:val="Title"/>
    <w:basedOn w:val="Normal"/>
    <w:next w:val="Normal"/>
    <w:link w:val="TitleChar"/>
    <w:uiPriority w:val="10"/>
    <w:qFormat/>
    <w:rsid w:val="005F6C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7A"/>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unhideWhenUsed/>
    <w:rsid w:val="005F6C7A"/>
    <w:pPr>
      <w:spacing w:after="120"/>
    </w:pPr>
  </w:style>
  <w:style w:type="character" w:customStyle="1" w:styleId="BodyTextChar">
    <w:name w:val="Body Text Char"/>
    <w:basedOn w:val="DefaultParagraphFont"/>
    <w:link w:val="BodyText"/>
    <w:uiPriority w:val="99"/>
    <w:rsid w:val="005F6C7A"/>
    <w:rPr>
      <w:rFonts w:ascii="Times New Roman" w:hAnsi="Times New Roman"/>
      <w:sz w:val="24"/>
    </w:rPr>
  </w:style>
  <w:style w:type="paragraph" w:styleId="Subtitle">
    <w:name w:val="Subtitle"/>
    <w:basedOn w:val="Normal"/>
    <w:next w:val="Normal"/>
    <w:link w:val="SubtitleChar"/>
    <w:uiPriority w:val="11"/>
    <w:qFormat/>
    <w:rsid w:val="005F6C7A"/>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5F6C7A"/>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727A44"/>
    <w:rPr>
      <w:rFonts w:ascii="Times New Roman" w:eastAsiaTheme="majorEastAsia" w:hAnsi="Times New Roman" w:cstheme="majorBidi"/>
      <w:b/>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188F2-00C7-474F-9ED8-61132C7FC5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9</Pages>
  <Words>2235</Words>
  <Characters>12740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Octavia xyz</dc:creator>
  <cp:keywords/>
  <dc:description/>
  <cp:lastModifiedBy>Octavia xyz</cp:lastModifiedBy>
  <cp:revision>13</cp:revision>
  <cp:lastPrinted>2024-01-21T20:06:00Z</cp:lastPrinted>
  <dcterms:created xsi:type="dcterms:W3CDTF">2024-11-21T11:32:00Z</dcterms:created>
  <dcterms:modified xsi:type="dcterms:W3CDTF">2024-11-26T08:11:00Z</dcterms:modified>
</cp:coreProperties>
</file>