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45C20A" w14:textId="295C9F3E" w:rsidR="00654D8D" w:rsidRPr="00EA10F1" w:rsidRDefault="009D57E2" w:rsidP="009D57E2">
      <w:pPr>
        <w:spacing w:line="240" w:lineRule="auto"/>
        <w:jc w:val="center"/>
        <w:rPr>
          <w:rFonts w:cs="Times New Roman"/>
          <w:sz w:val="32"/>
          <w:szCs w:val="32"/>
        </w:rPr>
      </w:pPr>
      <w:r w:rsidRPr="00EA10F1">
        <w:rPr>
          <w:rFonts w:cs="Times New Roman"/>
          <w:sz w:val="32"/>
          <w:szCs w:val="32"/>
        </w:rPr>
        <w:t>UNIWERSYTET WSB MERITO W GDAŃSKU</w:t>
      </w:r>
    </w:p>
    <w:p w14:paraId="67EA67E5" w14:textId="5B78015E" w:rsidR="003A19D0" w:rsidRPr="00EA10F1" w:rsidRDefault="009D57E2" w:rsidP="009D57E2">
      <w:pPr>
        <w:spacing w:line="240" w:lineRule="auto"/>
        <w:jc w:val="center"/>
        <w:rPr>
          <w:rFonts w:cs="Times New Roman"/>
          <w:sz w:val="28"/>
          <w:szCs w:val="28"/>
        </w:rPr>
      </w:pPr>
      <w:r w:rsidRPr="00EA10F1">
        <w:rPr>
          <w:rFonts w:cs="Times New Roman"/>
          <w:sz w:val="28"/>
          <w:szCs w:val="28"/>
        </w:rPr>
        <w:t>WYDZIAŁ INFORMATYKI I NOWYCH TECHNOLOGII</w:t>
      </w:r>
    </w:p>
    <w:p w14:paraId="1ADC98CF" w14:textId="77777777" w:rsidR="003A19D0" w:rsidRPr="00EA10F1" w:rsidRDefault="003A19D0" w:rsidP="009D57E2">
      <w:pPr>
        <w:spacing w:line="240" w:lineRule="auto"/>
        <w:jc w:val="center"/>
        <w:rPr>
          <w:rFonts w:cs="Times New Roman"/>
          <w:szCs w:val="24"/>
        </w:rPr>
      </w:pPr>
    </w:p>
    <w:p w14:paraId="18313010" w14:textId="77777777" w:rsidR="00884867" w:rsidRPr="00EA10F1" w:rsidRDefault="00884867" w:rsidP="009D57E2">
      <w:pPr>
        <w:spacing w:line="240" w:lineRule="auto"/>
        <w:jc w:val="center"/>
        <w:rPr>
          <w:rFonts w:cs="Times New Roman"/>
          <w:szCs w:val="24"/>
        </w:rPr>
      </w:pPr>
    </w:p>
    <w:p w14:paraId="109842F8" w14:textId="77777777" w:rsidR="00884867" w:rsidRPr="00EA10F1" w:rsidRDefault="00884867" w:rsidP="009D57E2">
      <w:pPr>
        <w:spacing w:line="240" w:lineRule="auto"/>
        <w:jc w:val="center"/>
        <w:rPr>
          <w:rFonts w:cs="Times New Roman"/>
          <w:szCs w:val="24"/>
        </w:rPr>
      </w:pPr>
    </w:p>
    <w:p w14:paraId="488B3AFC" w14:textId="77777777" w:rsidR="009D57E2" w:rsidRPr="00EA10F1" w:rsidRDefault="009D57E2" w:rsidP="009D57E2">
      <w:pPr>
        <w:spacing w:line="240" w:lineRule="auto"/>
        <w:jc w:val="center"/>
        <w:rPr>
          <w:rFonts w:cs="Times New Roman"/>
          <w:szCs w:val="24"/>
        </w:rPr>
      </w:pPr>
    </w:p>
    <w:p w14:paraId="53EC0133" w14:textId="7D0008BF" w:rsidR="003A19D0" w:rsidRPr="00EA10F1" w:rsidRDefault="003A19D0" w:rsidP="009D57E2">
      <w:pPr>
        <w:spacing w:line="240" w:lineRule="auto"/>
        <w:jc w:val="center"/>
        <w:rPr>
          <w:rFonts w:cs="Times New Roman"/>
          <w:sz w:val="28"/>
          <w:szCs w:val="28"/>
        </w:rPr>
      </w:pPr>
      <w:r w:rsidRPr="00EA10F1">
        <w:rPr>
          <w:rFonts w:cs="Times New Roman"/>
          <w:sz w:val="28"/>
          <w:szCs w:val="28"/>
        </w:rPr>
        <w:t>Mateusz Krzyżostanek</w:t>
      </w:r>
    </w:p>
    <w:p w14:paraId="49EFDBD9" w14:textId="49690540" w:rsidR="003A19D0" w:rsidRPr="00EA10F1" w:rsidRDefault="003A19D0" w:rsidP="009D57E2">
      <w:pPr>
        <w:spacing w:line="240" w:lineRule="auto"/>
        <w:jc w:val="center"/>
        <w:rPr>
          <w:rFonts w:cs="Times New Roman"/>
          <w:szCs w:val="24"/>
        </w:rPr>
      </w:pPr>
      <w:r w:rsidRPr="00EA10F1">
        <w:rPr>
          <w:rFonts w:cs="Times New Roman"/>
          <w:szCs w:val="24"/>
        </w:rPr>
        <w:t>Nr albumu: 64989</w:t>
      </w:r>
    </w:p>
    <w:p w14:paraId="3752F84F" w14:textId="77777777" w:rsidR="009D57E2" w:rsidRPr="00EA10F1" w:rsidRDefault="009D57E2" w:rsidP="009D57E2">
      <w:pPr>
        <w:spacing w:line="240" w:lineRule="auto"/>
        <w:jc w:val="center"/>
        <w:rPr>
          <w:rFonts w:cs="Times New Roman"/>
          <w:szCs w:val="24"/>
        </w:rPr>
      </w:pPr>
    </w:p>
    <w:p w14:paraId="54C13B76" w14:textId="77777777" w:rsidR="009D57E2" w:rsidRPr="00EA10F1" w:rsidRDefault="009D57E2" w:rsidP="009D57E2">
      <w:pPr>
        <w:spacing w:line="240" w:lineRule="auto"/>
        <w:jc w:val="center"/>
        <w:rPr>
          <w:rFonts w:cs="Times New Roman"/>
          <w:szCs w:val="24"/>
        </w:rPr>
      </w:pPr>
    </w:p>
    <w:p w14:paraId="4BF6F1F4" w14:textId="77777777" w:rsidR="00884867" w:rsidRPr="00EA10F1" w:rsidRDefault="00884867" w:rsidP="009D57E2">
      <w:pPr>
        <w:spacing w:line="240" w:lineRule="auto"/>
        <w:jc w:val="center"/>
        <w:rPr>
          <w:rFonts w:cs="Times New Roman"/>
          <w:sz w:val="32"/>
          <w:szCs w:val="32"/>
        </w:rPr>
      </w:pPr>
    </w:p>
    <w:p w14:paraId="0AA6A5D0" w14:textId="40E10F46" w:rsidR="003A19D0" w:rsidRPr="00EA10F1" w:rsidRDefault="003A19D0" w:rsidP="009D57E2">
      <w:pPr>
        <w:spacing w:line="240" w:lineRule="auto"/>
        <w:jc w:val="center"/>
        <w:rPr>
          <w:rFonts w:cs="Times New Roman"/>
          <w:b/>
          <w:bCs/>
          <w:sz w:val="40"/>
          <w:szCs w:val="40"/>
        </w:rPr>
      </w:pPr>
      <w:r w:rsidRPr="00EA10F1">
        <w:rPr>
          <w:rFonts w:cs="Times New Roman"/>
          <w:b/>
          <w:bCs/>
          <w:sz w:val="40"/>
          <w:szCs w:val="40"/>
        </w:rPr>
        <w:t xml:space="preserve">Projekt aplikacji służącej do kompleksowego zarządzania listami zadań, notatkami </w:t>
      </w:r>
      <w:r w:rsidR="00884867" w:rsidRPr="00EA10F1">
        <w:rPr>
          <w:rFonts w:cs="Times New Roman"/>
          <w:b/>
          <w:bCs/>
          <w:sz w:val="40"/>
          <w:szCs w:val="40"/>
        </w:rPr>
        <w:t xml:space="preserve">i </w:t>
      </w:r>
      <w:r w:rsidR="008B1E02" w:rsidRPr="00EA10F1">
        <w:rPr>
          <w:rFonts w:cs="Times New Roman"/>
          <w:b/>
          <w:bCs/>
          <w:sz w:val="40"/>
          <w:szCs w:val="40"/>
        </w:rPr>
        <w:t>kalendarzem</w:t>
      </w:r>
    </w:p>
    <w:p w14:paraId="19D1E45E" w14:textId="77777777" w:rsidR="00884867" w:rsidRPr="00EA10F1" w:rsidRDefault="00884867" w:rsidP="009D57E2">
      <w:pPr>
        <w:spacing w:line="240" w:lineRule="auto"/>
        <w:jc w:val="center"/>
        <w:rPr>
          <w:rFonts w:cs="Times New Roman"/>
          <w:szCs w:val="24"/>
        </w:rPr>
      </w:pPr>
    </w:p>
    <w:p w14:paraId="46CFBE09" w14:textId="77777777" w:rsidR="00884867" w:rsidRPr="00EA10F1" w:rsidRDefault="00884867" w:rsidP="009D57E2">
      <w:pPr>
        <w:spacing w:line="240" w:lineRule="auto"/>
        <w:jc w:val="center"/>
        <w:rPr>
          <w:rFonts w:cs="Times New Roman"/>
          <w:szCs w:val="24"/>
        </w:rPr>
      </w:pPr>
    </w:p>
    <w:p w14:paraId="54D0DFFA" w14:textId="77777777" w:rsidR="00884867" w:rsidRPr="00EA10F1" w:rsidRDefault="00884867" w:rsidP="009D57E2">
      <w:pPr>
        <w:spacing w:line="240" w:lineRule="auto"/>
        <w:jc w:val="center"/>
        <w:rPr>
          <w:rFonts w:cs="Times New Roman"/>
          <w:szCs w:val="24"/>
        </w:rPr>
      </w:pPr>
    </w:p>
    <w:p w14:paraId="7AB1D03F" w14:textId="409D9B84" w:rsidR="00884867" w:rsidRPr="00EA10F1" w:rsidRDefault="009D57E2" w:rsidP="009D57E2">
      <w:pPr>
        <w:spacing w:line="240" w:lineRule="auto"/>
        <w:jc w:val="center"/>
        <w:rPr>
          <w:rFonts w:cs="Times New Roman"/>
          <w:sz w:val="28"/>
          <w:szCs w:val="28"/>
        </w:rPr>
      </w:pPr>
      <w:r w:rsidRPr="00EA10F1">
        <w:rPr>
          <w:rFonts w:cs="Times New Roman"/>
          <w:sz w:val="28"/>
          <w:szCs w:val="28"/>
        </w:rPr>
        <w:t>P</w:t>
      </w:r>
      <w:r w:rsidR="00884867" w:rsidRPr="00EA10F1">
        <w:rPr>
          <w:rFonts w:cs="Times New Roman"/>
          <w:sz w:val="28"/>
          <w:szCs w:val="28"/>
        </w:rPr>
        <w:t>raca inżynierska</w:t>
      </w:r>
    </w:p>
    <w:p w14:paraId="253F45EB" w14:textId="2EE5E489" w:rsidR="00884867" w:rsidRPr="00EA10F1" w:rsidRDefault="009D57E2" w:rsidP="009D57E2">
      <w:pPr>
        <w:spacing w:line="240" w:lineRule="auto"/>
        <w:jc w:val="center"/>
        <w:rPr>
          <w:rFonts w:cs="Times New Roman"/>
          <w:sz w:val="28"/>
          <w:szCs w:val="28"/>
        </w:rPr>
      </w:pPr>
      <w:r w:rsidRPr="00EA10F1">
        <w:rPr>
          <w:rFonts w:cs="Times New Roman"/>
          <w:sz w:val="28"/>
          <w:szCs w:val="28"/>
        </w:rPr>
        <w:t xml:space="preserve">Na kierunku </w:t>
      </w:r>
      <w:r w:rsidR="00495411" w:rsidRPr="00EA10F1">
        <w:rPr>
          <w:rFonts w:cs="Times New Roman"/>
          <w:sz w:val="28"/>
          <w:szCs w:val="28"/>
        </w:rPr>
        <w:t>Informatyka</w:t>
      </w:r>
    </w:p>
    <w:p w14:paraId="6F8E166B" w14:textId="77777777" w:rsidR="009D57E2" w:rsidRPr="00EA10F1" w:rsidRDefault="009D57E2" w:rsidP="009D57E2">
      <w:pPr>
        <w:spacing w:line="240" w:lineRule="auto"/>
        <w:jc w:val="center"/>
        <w:rPr>
          <w:rFonts w:cs="Times New Roman"/>
          <w:sz w:val="28"/>
          <w:szCs w:val="28"/>
        </w:rPr>
      </w:pPr>
    </w:p>
    <w:p w14:paraId="2635E9E6" w14:textId="77777777" w:rsidR="009D57E2" w:rsidRPr="00EA10F1" w:rsidRDefault="009D57E2" w:rsidP="009D57E2">
      <w:pPr>
        <w:spacing w:line="240" w:lineRule="auto"/>
        <w:jc w:val="center"/>
        <w:rPr>
          <w:rFonts w:cs="Times New Roman"/>
          <w:sz w:val="28"/>
          <w:szCs w:val="28"/>
        </w:rPr>
      </w:pPr>
    </w:p>
    <w:p w14:paraId="23300EF2" w14:textId="77777777" w:rsidR="009D57E2" w:rsidRPr="00EA10F1" w:rsidRDefault="009D57E2" w:rsidP="009D57E2">
      <w:pPr>
        <w:spacing w:line="240" w:lineRule="auto"/>
        <w:jc w:val="center"/>
        <w:rPr>
          <w:rFonts w:cs="Times New Roman"/>
          <w:sz w:val="28"/>
          <w:szCs w:val="28"/>
        </w:rPr>
      </w:pPr>
    </w:p>
    <w:p w14:paraId="6FB27F63" w14:textId="77777777" w:rsidR="009D57E2" w:rsidRPr="00EA10F1" w:rsidRDefault="009D57E2" w:rsidP="009D57E2">
      <w:pPr>
        <w:spacing w:line="240" w:lineRule="auto"/>
        <w:rPr>
          <w:rFonts w:cs="Times New Roman"/>
          <w:szCs w:val="24"/>
        </w:rPr>
      </w:pPr>
    </w:p>
    <w:p w14:paraId="10EABAF8" w14:textId="2A3C61F7" w:rsidR="00884867" w:rsidRPr="00EA10F1" w:rsidRDefault="009D57E2" w:rsidP="009D57E2">
      <w:pPr>
        <w:spacing w:line="240" w:lineRule="auto"/>
        <w:jc w:val="right"/>
        <w:rPr>
          <w:rFonts w:cs="Times New Roman"/>
          <w:szCs w:val="24"/>
        </w:rPr>
      </w:pPr>
      <w:r w:rsidRPr="00EA10F1">
        <w:rPr>
          <w:rFonts w:cs="Times New Roman"/>
          <w:szCs w:val="24"/>
        </w:rPr>
        <w:t>Praca napisana pod kierunkiem</w:t>
      </w:r>
    </w:p>
    <w:p w14:paraId="45A67369" w14:textId="2855C5A5" w:rsidR="00884867" w:rsidRPr="00EA10F1" w:rsidRDefault="000261EA" w:rsidP="009D57E2">
      <w:pPr>
        <w:spacing w:line="240" w:lineRule="auto"/>
        <w:jc w:val="right"/>
        <w:rPr>
          <w:rFonts w:cs="Times New Roman"/>
          <w:szCs w:val="24"/>
        </w:rPr>
      </w:pPr>
      <w:r w:rsidRPr="00EA10F1">
        <w:rPr>
          <w:rFonts w:cs="Times New Roman"/>
          <w:szCs w:val="24"/>
        </w:rPr>
        <w:t>d</w:t>
      </w:r>
      <w:r w:rsidR="009D57E2" w:rsidRPr="00EA10F1">
        <w:rPr>
          <w:rFonts w:cs="Times New Roman"/>
          <w:szCs w:val="24"/>
        </w:rPr>
        <w:t xml:space="preserve">r. Dariusza </w:t>
      </w:r>
      <w:proofErr w:type="spellStart"/>
      <w:r w:rsidR="009D57E2" w:rsidRPr="00EA10F1">
        <w:rPr>
          <w:rFonts w:cs="Times New Roman"/>
          <w:szCs w:val="24"/>
        </w:rPr>
        <w:t>Kralewskiego</w:t>
      </w:r>
      <w:proofErr w:type="spellEnd"/>
    </w:p>
    <w:p w14:paraId="51D396A2" w14:textId="77777777" w:rsidR="009D57E2" w:rsidRPr="00EA10F1" w:rsidRDefault="009D57E2" w:rsidP="009D57E2">
      <w:pPr>
        <w:spacing w:line="240" w:lineRule="auto"/>
        <w:jc w:val="right"/>
        <w:rPr>
          <w:rFonts w:cs="Times New Roman"/>
          <w:szCs w:val="24"/>
        </w:rPr>
      </w:pPr>
    </w:p>
    <w:p w14:paraId="582ECA63" w14:textId="77777777" w:rsidR="009D57E2" w:rsidRPr="00EA10F1" w:rsidRDefault="009D57E2" w:rsidP="009D57E2">
      <w:pPr>
        <w:spacing w:line="240" w:lineRule="auto"/>
        <w:jc w:val="right"/>
        <w:rPr>
          <w:rFonts w:cs="Times New Roman"/>
          <w:szCs w:val="24"/>
        </w:rPr>
      </w:pPr>
    </w:p>
    <w:p w14:paraId="0FCD8998" w14:textId="77777777" w:rsidR="009D57E2" w:rsidRPr="00EA10F1" w:rsidRDefault="009D57E2" w:rsidP="009D57E2">
      <w:pPr>
        <w:spacing w:line="240" w:lineRule="auto"/>
        <w:jc w:val="right"/>
        <w:rPr>
          <w:rFonts w:cs="Times New Roman"/>
          <w:szCs w:val="24"/>
        </w:rPr>
      </w:pPr>
    </w:p>
    <w:p w14:paraId="150761AB" w14:textId="77777777" w:rsidR="00884867" w:rsidRPr="00EA10F1" w:rsidRDefault="00884867" w:rsidP="009D57E2">
      <w:pPr>
        <w:spacing w:line="240" w:lineRule="auto"/>
        <w:jc w:val="right"/>
        <w:rPr>
          <w:rFonts w:cs="Times New Roman"/>
          <w:szCs w:val="24"/>
        </w:rPr>
      </w:pPr>
    </w:p>
    <w:p w14:paraId="225405F8" w14:textId="03908A6B" w:rsidR="00884867" w:rsidRPr="00EA10F1" w:rsidRDefault="00884867" w:rsidP="009D57E2">
      <w:pPr>
        <w:spacing w:line="240" w:lineRule="auto"/>
        <w:jc w:val="center"/>
        <w:rPr>
          <w:rFonts w:cs="Times New Roman"/>
          <w:szCs w:val="24"/>
        </w:rPr>
      </w:pPr>
      <w:r w:rsidRPr="00EA10F1">
        <w:rPr>
          <w:rFonts w:cs="Times New Roman"/>
          <w:szCs w:val="24"/>
        </w:rPr>
        <w:t>Gdańsk, 202</w:t>
      </w:r>
      <w:r w:rsidR="009D57E2" w:rsidRPr="00EA10F1">
        <w:rPr>
          <w:rFonts w:cs="Times New Roman"/>
          <w:szCs w:val="24"/>
        </w:rPr>
        <w:t>5</w:t>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rPr>
      </w:sdtEndPr>
      <w:sdtContent>
        <w:p w14:paraId="357710A6" w14:textId="139A88A5" w:rsidR="00220CB5" w:rsidRPr="00EA10F1" w:rsidRDefault="00485F21" w:rsidP="00F46D20">
          <w:pPr>
            <w:pStyle w:val="TOCHeading"/>
            <w:spacing w:line="360" w:lineRule="auto"/>
            <w:rPr>
              <w:lang w:val="pl-PL"/>
            </w:rPr>
          </w:pPr>
          <w:r w:rsidRPr="00EA10F1">
            <w:rPr>
              <w:lang w:val="pl-PL"/>
            </w:rPr>
            <w:t>Spis Treści</w:t>
          </w:r>
        </w:p>
        <w:p w14:paraId="315E0D48" w14:textId="3B6C6679" w:rsidR="00244EF5" w:rsidRPr="00EA10F1" w:rsidRDefault="00220CB5">
          <w:pPr>
            <w:pStyle w:val="TOC1"/>
            <w:tabs>
              <w:tab w:val="right" w:leader="dot" w:pos="8493"/>
            </w:tabs>
            <w:rPr>
              <w:rFonts w:asciiTheme="minorHAnsi" w:hAnsiTheme="minorHAnsi" w:cstheme="minorBidi"/>
              <w:kern w:val="2"/>
              <w:szCs w:val="24"/>
              <w:lang w:val="pl-PL" w:eastAsia="en-GB"/>
              <w14:ligatures w14:val="standardContextual"/>
            </w:rPr>
          </w:pPr>
          <w:r w:rsidRPr="00EA10F1">
            <w:rPr>
              <w:lang w:val="pl-PL"/>
            </w:rPr>
            <w:fldChar w:fldCharType="begin"/>
          </w:r>
          <w:r w:rsidRPr="00EA10F1">
            <w:rPr>
              <w:lang w:val="pl-PL"/>
            </w:rPr>
            <w:instrText xml:space="preserve"> TOC \o "1-3" \h \z \u </w:instrText>
          </w:r>
          <w:r w:rsidRPr="00EA10F1">
            <w:rPr>
              <w:lang w:val="pl-PL"/>
            </w:rPr>
            <w:fldChar w:fldCharType="separate"/>
          </w:r>
          <w:hyperlink w:anchor="_Toc183630253" w:history="1">
            <w:r w:rsidR="00244EF5" w:rsidRPr="00EA10F1">
              <w:rPr>
                <w:rStyle w:val="Hyperlink"/>
                <w:lang w:val="pl-PL"/>
              </w:rPr>
              <w:t>Wstęp</w:t>
            </w:r>
            <w:r w:rsidR="00244EF5" w:rsidRPr="00EA10F1">
              <w:rPr>
                <w:webHidden/>
                <w:lang w:val="pl-PL"/>
              </w:rPr>
              <w:tab/>
            </w:r>
            <w:r w:rsidR="00244EF5" w:rsidRPr="00EA10F1">
              <w:rPr>
                <w:webHidden/>
                <w:lang w:val="pl-PL"/>
              </w:rPr>
              <w:fldChar w:fldCharType="begin"/>
            </w:r>
            <w:r w:rsidR="00244EF5" w:rsidRPr="00EA10F1">
              <w:rPr>
                <w:webHidden/>
                <w:lang w:val="pl-PL"/>
              </w:rPr>
              <w:instrText xml:space="preserve"> PAGEREF _Toc183630253 \h </w:instrText>
            </w:r>
            <w:r w:rsidR="00244EF5" w:rsidRPr="00EA10F1">
              <w:rPr>
                <w:webHidden/>
                <w:lang w:val="pl-PL"/>
              </w:rPr>
            </w:r>
            <w:r w:rsidR="00244EF5" w:rsidRPr="00EA10F1">
              <w:rPr>
                <w:webHidden/>
                <w:lang w:val="pl-PL"/>
              </w:rPr>
              <w:fldChar w:fldCharType="separate"/>
            </w:r>
            <w:r w:rsidR="00244EF5" w:rsidRPr="00EA10F1">
              <w:rPr>
                <w:webHidden/>
                <w:lang w:val="pl-PL"/>
              </w:rPr>
              <w:t>3</w:t>
            </w:r>
            <w:r w:rsidR="00244EF5" w:rsidRPr="00EA10F1">
              <w:rPr>
                <w:webHidden/>
                <w:lang w:val="pl-PL"/>
              </w:rPr>
              <w:fldChar w:fldCharType="end"/>
            </w:r>
          </w:hyperlink>
        </w:p>
        <w:p w14:paraId="00305728" w14:textId="76EB48AC"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54" w:history="1">
            <w:r w:rsidRPr="00EA10F1">
              <w:rPr>
                <w:rStyle w:val="Hyperlink"/>
                <w:lang w:val="pl-PL"/>
              </w:rPr>
              <w:t>1.</w:t>
            </w:r>
            <w:r w:rsidRPr="00EA10F1">
              <w:rPr>
                <w:rFonts w:asciiTheme="minorHAnsi" w:hAnsiTheme="minorHAnsi" w:cstheme="minorBidi"/>
                <w:kern w:val="2"/>
                <w:szCs w:val="24"/>
                <w:lang w:val="pl-PL" w:eastAsia="en-GB"/>
                <w14:ligatures w14:val="standardContextual"/>
              </w:rPr>
              <w:tab/>
            </w:r>
            <w:r w:rsidRPr="00EA10F1">
              <w:rPr>
                <w:rStyle w:val="Hyperlink"/>
                <w:lang w:val="pl-PL"/>
              </w:rPr>
              <w:t>Aplikacja do robienia notatek</w:t>
            </w:r>
            <w:r w:rsidRPr="00EA10F1">
              <w:rPr>
                <w:webHidden/>
                <w:lang w:val="pl-PL"/>
              </w:rPr>
              <w:tab/>
            </w:r>
            <w:r w:rsidRPr="00EA10F1">
              <w:rPr>
                <w:webHidden/>
                <w:lang w:val="pl-PL"/>
              </w:rPr>
              <w:fldChar w:fldCharType="begin"/>
            </w:r>
            <w:r w:rsidRPr="00EA10F1">
              <w:rPr>
                <w:webHidden/>
                <w:lang w:val="pl-PL"/>
              </w:rPr>
              <w:instrText xml:space="preserve"> PAGEREF _Toc183630254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598C3E65" w14:textId="4B442914"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5" w:history="1">
            <w:r w:rsidRPr="00EA10F1">
              <w:rPr>
                <w:rStyle w:val="Hyperlink"/>
                <w:lang w:val="pl-PL"/>
              </w:rPr>
              <w:t>1.1</w:t>
            </w:r>
            <w:r w:rsidRPr="00EA10F1">
              <w:rPr>
                <w:rFonts w:asciiTheme="minorHAnsi" w:hAnsiTheme="minorHAnsi" w:cstheme="minorBidi"/>
                <w:kern w:val="2"/>
                <w:szCs w:val="24"/>
                <w:lang w:val="pl-PL" w:eastAsia="en-GB"/>
                <w14:ligatures w14:val="standardContextual"/>
              </w:rPr>
              <w:tab/>
            </w:r>
            <w:r w:rsidRPr="00EA10F1">
              <w:rPr>
                <w:rStyle w:val="Hyperlink"/>
                <w:lang w:val="pl-PL"/>
              </w:rPr>
              <w:t>Potrzeba funkcjonowania aplikacji do robienia notatek</w:t>
            </w:r>
            <w:r w:rsidRPr="00EA10F1">
              <w:rPr>
                <w:webHidden/>
                <w:lang w:val="pl-PL"/>
              </w:rPr>
              <w:tab/>
            </w:r>
            <w:r w:rsidRPr="00EA10F1">
              <w:rPr>
                <w:webHidden/>
                <w:lang w:val="pl-PL"/>
              </w:rPr>
              <w:fldChar w:fldCharType="begin"/>
            </w:r>
            <w:r w:rsidRPr="00EA10F1">
              <w:rPr>
                <w:webHidden/>
                <w:lang w:val="pl-PL"/>
              </w:rPr>
              <w:instrText xml:space="preserve"> PAGEREF _Toc183630255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7442909E" w14:textId="482CFB08"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6" w:history="1">
            <w:r w:rsidRPr="00EA10F1">
              <w:rPr>
                <w:rStyle w:val="Hyperlink"/>
                <w:lang w:val="pl-PL"/>
              </w:rPr>
              <w:t>1.2</w:t>
            </w:r>
            <w:r w:rsidRPr="00EA10F1">
              <w:rPr>
                <w:rFonts w:asciiTheme="minorHAnsi" w:hAnsiTheme="minorHAnsi" w:cstheme="minorBidi"/>
                <w:kern w:val="2"/>
                <w:szCs w:val="24"/>
                <w:lang w:val="pl-PL" w:eastAsia="en-GB"/>
                <w14:ligatures w14:val="standardContextual"/>
              </w:rPr>
              <w:tab/>
            </w:r>
            <w:r w:rsidRPr="00EA10F1">
              <w:rPr>
                <w:rStyle w:val="Hyperlink"/>
                <w:lang w:val="pl-PL"/>
              </w:rPr>
              <w:t>Co odróżnia od siebie rozwiązania?</w:t>
            </w:r>
            <w:r w:rsidRPr="00EA10F1">
              <w:rPr>
                <w:webHidden/>
                <w:lang w:val="pl-PL"/>
              </w:rPr>
              <w:tab/>
            </w:r>
            <w:r w:rsidRPr="00EA10F1">
              <w:rPr>
                <w:webHidden/>
                <w:lang w:val="pl-PL"/>
              </w:rPr>
              <w:fldChar w:fldCharType="begin"/>
            </w:r>
            <w:r w:rsidRPr="00EA10F1">
              <w:rPr>
                <w:webHidden/>
                <w:lang w:val="pl-PL"/>
              </w:rPr>
              <w:instrText xml:space="preserve"> PAGEREF _Toc183630256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38B2E327" w14:textId="3E64DCEE"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57" w:history="1">
            <w:r w:rsidRPr="00EA10F1">
              <w:rPr>
                <w:rStyle w:val="Hyperlink"/>
                <w:lang w:val="pl-PL"/>
              </w:rPr>
              <w:t>1.3 Przegląd rozwiązań na rynku</w:t>
            </w:r>
            <w:r w:rsidRPr="00EA10F1">
              <w:rPr>
                <w:webHidden/>
                <w:lang w:val="pl-PL"/>
              </w:rPr>
              <w:tab/>
            </w:r>
            <w:r w:rsidRPr="00EA10F1">
              <w:rPr>
                <w:webHidden/>
                <w:lang w:val="pl-PL"/>
              </w:rPr>
              <w:fldChar w:fldCharType="begin"/>
            </w:r>
            <w:r w:rsidRPr="00EA10F1">
              <w:rPr>
                <w:webHidden/>
                <w:lang w:val="pl-PL"/>
              </w:rPr>
              <w:instrText xml:space="preserve"> PAGEREF _Toc183630257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41C11C6B" w14:textId="14884009"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58" w:history="1">
            <w:r w:rsidRPr="00EA10F1">
              <w:rPr>
                <w:rStyle w:val="Hyperlink"/>
                <w:lang w:val="pl-PL"/>
              </w:rPr>
              <w:t>2.</w:t>
            </w:r>
            <w:r w:rsidRPr="00EA10F1">
              <w:rPr>
                <w:rFonts w:asciiTheme="minorHAnsi" w:hAnsiTheme="minorHAnsi" w:cstheme="minorBidi"/>
                <w:kern w:val="2"/>
                <w:szCs w:val="24"/>
                <w:lang w:val="pl-PL" w:eastAsia="en-GB"/>
                <w14:ligatures w14:val="standardContextual"/>
              </w:rPr>
              <w:tab/>
            </w:r>
            <w:r w:rsidRPr="00EA10F1">
              <w:rPr>
                <w:rStyle w:val="Hyperlink"/>
                <w:lang w:val="pl-PL"/>
              </w:rPr>
              <w:t>Techniczna strona aplikacji</w:t>
            </w:r>
            <w:r w:rsidRPr="00EA10F1">
              <w:rPr>
                <w:webHidden/>
                <w:lang w:val="pl-PL"/>
              </w:rPr>
              <w:tab/>
            </w:r>
            <w:r w:rsidRPr="00EA10F1">
              <w:rPr>
                <w:webHidden/>
                <w:lang w:val="pl-PL"/>
              </w:rPr>
              <w:fldChar w:fldCharType="begin"/>
            </w:r>
            <w:r w:rsidRPr="00EA10F1">
              <w:rPr>
                <w:webHidden/>
                <w:lang w:val="pl-PL"/>
              </w:rPr>
              <w:instrText xml:space="preserve"> PAGEREF _Toc183630258 \h </w:instrText>
            </w:r>
            <w:r w:rsidRPr="00EA10F1">
              <w:rPr>
                <w:webHidden/>
                <w:lang w:val="pl-PL"/>
              </w:rPr>
            </w:r>
            <w:r w:rsidRPr="00EA10F1">
              <w:rPr>
                <w:webHidden/>
                <w:lang w:val="pl-PL"/>
              </w:rPr>
              <w:fldChar w:fldCharType="separate"/>
            </w:r>
            <w:r w:rsidRPr="00EA10F1">
              <w:rPr>
                <w:webHidden/>
                <w:lang w:val="pl-PL"/>
              </w:rPr>
              <w:t>7</w:t>
            </w:r>
            <w:r w:rsidRPr="00EA10F1">
              <w:rPr>
                <w:webHidden/>
                <w:lang w:val="pl-PL"/>
              </w:rPr>
              <w:fldChar w:fldCharType="end"/>
            </w:r>
          </w:hyperlink>
        </w:p>
        <w:p w14:paraId="286C1920" w14:textId="332DC4F6"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9" w:history="1">
            <w:r w:rsidRPr="00EA10F1">
              <w:rPr>
                <w:rStyle w:val="Hyperlink"/>
                <w:lang w:val="pl-PL"/>
              </w:rPr>
              <w:t>2.1</w:t>
            </w:r>
            <w:r w:rsidRPr="00EA10F1">
              <w:rPr>
                <w:rFonts w:asciiTheme="minorHAnsi" w:hAnsiTheme="minorHAnsi" w:cstheme="minorBidi"/>
                <w:kern w:val="2"/>
                <w:szCs w:val="24"/>
                <w:lang w:val="pl-PL" w:eastAsia="en-GB"/>
                <w14:ligatures w14:val="standardContextual"/>
              </w:rPr>
              <w:tab/>
            </w:r>
            <w:r w:rsidRPr="00EA10F1">
              <w:rPr>
                <w:rStyle w:val="Hyperlink"/>
                <w:lang w:val="pl-PL"/>
              </w:rPr>
              <w:t>Podstawowe technologie</w:t>
            </w:r>
            <w:r w:rsidRPr="00EA10F1">
              <w:rPr>
                <w:webHidden/>
                <w:lang w:val="pl-PL"/>
              </w:rPr>
              <w:tab/>
            </w:r>
            <w:r w:rsidRPr="00EA10F1">
              <w:rPr>
                <w:webHidden/>
                <w:lang w:val="pl-PL"/>
              </w:rPr>
              <w:fldChar w:fldCharType="begin"/>
            </w:r>
            <w:r w:rsidRPr="00EA10F1">
              <w:rPr>
                <w:webHidden/>
                <w:lang w:val="pl-PL"/>
              </w:rPr>
              <w:instrText xml:space="preserve"> PAGEREF _Toc183630259 \h </w:instrText>
            </w:r>
            <w:r w:rsidRPr="00EA10F1">
              <w:rPr>
                <w:webHidden/>
                <w:lang w:val="pl-PL"/>
              </w:rPr>
            </w:r>
            <w:r w:rsidRPr="00EA10F1">
              <w:rPr>
                <w:webHidden/>
                <w:lang w:val="pl-PL"/>
              </w:rPr>
              <w:fldChar w:fldCharType="separate"/>
            </w:r>
            <w:r w:rsidRPr="00EA10F1">
              <w:rPr>
                <w:webHidden/>
                <w:lang w:val="pl-PL"/>
              </w:rPr>
              <w:t>7</w:t>
            </w:r>
            <w:r w:rsidRPr="00EA10F1">
              <w:rPr>
                <w:webHidden/>
                <w:lang w:val="pl-PL"/>
              </w:rPr>
              <w:fldChar w:fldCharType="end"/>
            </w:r>
          </w:hyperlink>
        </w:p>
        <w:p w14:paraId="560CBBD0" w14:textId="1047A523"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60" w:history="1">
            <w:r w:rsidRPr="00EA10F1">
              <w:rPr>
                <w:rStyle w:val="Hyperlink"/>
                <w:lang w:val="pl-PL"/>
              </w:rPr>
              <w:t>2.2</w:t>
            </w:r>
            <w:r w:rsidRPr="00EA10F1">
              <w:rPr>
                <w:rFonts w:asciiTheme="minorHAnsi" w:hAnsiTheme="minorHAnsi" w:cstheme="minorBidi"/>
                <w:kern w:val="2"/>
                <w:szCs w:val="24"/>
                <w:lang w:val="pl-PL" w:eastAsia="en-GB"/>
                <w14:ligatures w14:val="standardContextual"/>
              </w:rPr>
              <w:tab/>
            </w:r>
            <w:r w:rsidRPr="00EA10F1">
              <w:rPr>
                <w:rStyle w:val="Hyperlink"/>
                <w:lang w:val="pl-PL"/>
              </w:rPr>
              <w:t>Biblioteki</w:t>
            </w:r>
            <w:r w:rsidRPr="00EA10F1">
              <w:rPr>
                <w:webHidden/>
                <w:lang w:val="pl-PL"/>
              </w:rPr>
              <w:tab/>
            </w:r>
            <w:r w:rsidRPr="00EA10F1">
              <w:rPr>
                <w:webHidden/>
                <w:lang w:val="pl-PL"/>
              </w:rPr>
              <w:fldChar w:fldCharType="begin"/>
            </w:r>
            <w:r w:rsidRPr="00EA10F1">
              <w:rPr>
                <w:webHidden/>
                <w:lang w:val="pl-PL"/>
              </w:rPr>
              <w:instrText xml:space="preserve"> PAGEREF _Toc183630260 \h </w:instrText>
            </w:r>
            <w:r w:rsidRPr="00EA10F1">
              <w:rPr>
                <w:webHidden/>
                <w:lang w:val="pl-PL"/>
              </w:rPr>
            </w:r>
            <w:r w:rsidRPr="00EA10F1">
              <w:rPr>
                <w:webHidden/>
                <w:lang w:val="pl-PL"/>
              </w:rPr>
              <w:fldChar w:fldCharType="separate"/>
            </w:r>
            <w:r w:rsidRPr="00EA10F1">
              <w:rPr>
                <w:webHidden/>
                <w:lang w:val="pl-PL"/>
              </w:rPr>
              <w:t>9</w:t>
            </w:r>
            <w:r w:rsidRPr="00EA10F1">
              <w:rPr>
                <w:webHidden/>
                <w:lang w:val="pl-PL"/>
              </w:rPr>
              <w:fldChar w:fldCharType="end"/>
            </w:r>
          </w:hyperlink>
        </w:p>
        <w:p w14:paraId="418DF693" w14:textId="6AEB2A75"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61" w:history="1">
            <w:r w:rsidRPr="00EA10F1">
              <w:rPr>
                <w:rStyle w:val="Hyperlink"/>
                <w:lang w:val="pl-PL"/>
              </w:rPr>
              <w:t>2.3</w:t>
            </w:r>
            <w:r w:rsidRPr="00EA10F1">
              <w:rPr>
                <w:rFonts w:asciiTheme="minorHAnsi" w:hAnsiTheme="minorHAnsi" w:cstheme="minorBidi"/>
                <w:kern w:val="2"/>
                <w:szCs w:val="24"/>
                <w:lang w:val="pl-PL" w:eastAsia="en-GB"/>
                <w14:ligatures w14:val="standardContextual"/>
              </w:rPr>
              <w:tab/>
            </w:r>
            <w:r w:rsidRPr="00EA10F1">
              <w:rPr>
                <w:rStyle w:val="Hyperlink"/>
                <w:lang w:val="pl-PL"/>
              </w:rPr>
              <w:t>Narzędzia ułatwiające pracę</w:t>
            </w:r>
            <w:r w:rsidRPr="00EA10F1">
              <w:rPr>
                <w:webHidden/>
                <w:lang w:val="pl-PL"/>
              </w:rPr>
              <w:tab/>
            </w:r>
            <w:r w:rsidRPr="00EA10F1">
              <w:rPr>
                <w:webHidden/>
                <w:lang w:val="pl-PL"/>
              </w:rPr>
              <w:fldChar w:fldCharType="begin"/>
            </w:r>
            <w:r w:rsidRPr="00EA10F1">
              <w:rPr>
                <w:webHidden/>
                <w:lang w:val="pl-PL"/>
              </w:rPr>
              <w:instrText xml:space="preserve"> PAGEREF _Toc183630261 \h </w:instrText>
            </w:r>
            <w:r w:rsidRPr="00EA10F1">
              <w:rPr>
                <w:webHidden/>
                <w:lang w:val="pl-PL"/>
              </w:rPr>
            </w:r>
            <w:r w:rsidRPr="00EA10F1">
              <w:rPr>
                <w:webHidden/>
                <w:lang w:val="pl-PL"/>
              </w:rPr>
              <w:fldChar w:fldCharType="separate"/>
            </w:r>
            <w:r w:rsidRPr="00EA10F1">
              <w:rPr>
                <w:webHidden/>
                <w:lang w:val="pl-PL"/>
              </w:rPr>
              <w:t>11</w:t>
            </w:r>
            <w:r w:rsidRPr="00EA10F1">
              <w:rPr>
                <w:webHidden/>
                <w:lang w:val="pl-PL"/>
              </w:rPr>
              <w:fldChar w:fldCharType="end"/>
            </w:r>
          </w:hyperlink>
        </w:p>
        <w:p w14:paraId="7E394156" w14:textId="005F9C59"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62" w:history="1">
            <w:r w:rsidRPr="00EA10F1">
              <w:rPr>
                <w:rStyle w:val="Hyperlink"/>
                <w:lang w:val="pl-PL"/>
              </w:rPr>
              <w:t>3.</w:t>
            </w:r>
            <w:r w:rsidRPr="00EA10F1">
              <w:rPr>
                <w:rFonts w:asciiTheme="minorHAnsi" w:hAnsiTheme="minorHAnsi" w:cstheme="minorBidi"/>
                <w:kern w:val="2"/>
                <w:szCs w:val="24"/>
                <w:lang w:val="pl-PL" w:eastAsia="en-GB"/>
                <w14:ligatures w14:val="standardContextual"/>
              </w:rPr>
              <w:tab/>
            </w:r>
            <w:r w:rsidRPr="00EA10F1">
              <w:rPr>
                <w:rStyle w:val="Hyperlink"/>
                <w:lang w:val="pl-PL"/>
              </w:rPr>
              <w:t>Inżynieria i wykonanie projektu</w:t>
            </w:r>
            <w:r w:rsidRPr="00EA10F1">
              <w:rPr>
                <w:webHidden/>
                <w:lang w:val="pl-PL"/>
              </w:rPr>
              <w:tab/>
            </w:r>
            <w:r w:rsidRPr="00EA10F1">
              <w:rPr>
                <w:webHidden/>
                <w:lang w:val="pl-PL"/>
              </w:rPr>
              <w:fldChar w:fldCharType="begin"/>
            </w:r>
            <w:r w:rsidRPr="00EA10F1">
              <w:rPr>
                <w:webHidden/>
                <w:lang w:val="pl-PL"/>
              </w:rPr>
              <w:instrText xml:space="preserve"> PAGEREF _Toc183630262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758C7B92" w14:textId="14277143"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3" w:history="1">
            <w:r w:rsidRPr="00EA10F1">
              <w:rPr>
                <w:rStyle w:val="Hyperlink"/>
                <w:lang w:val="pl-PL"/>
              </w:rPr>
              <w:t>3.1 Wymagania funkcjonalne i niefunkcjonalne</w:t>
            </w:r>
            <w:r w:rsidRPr="00EA10F1">
              <w:rPr>
                <w:webHidden/>
                <w:lang w:val="pl-PL"/>
              </w:rPr>
              <w:tab/>
            </w:r>
            <w:r w:rsidRPr="00EA10F1">
              <w:rPr>
                <w:webHidden/>
                <w:lang w:val="pl-PL"/>
              </w:rPr>
              <w:fldChar w:fldCharType="begin"/>
            </w:r>
            <w:r w:rsidRPr="00EA10F1">
              <w:rPr>
                <w:webHidden/>
                <w:lang w:val="pl-PL"/>
              </w:rPr>
              <w:instrText xml:space="preserve"> PAGEREF _Toc183630263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296D8FA5" w14:textId="19D7D347"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4" w:history="1">
            <w:r w:rsidRPr="00EA10F1">
              <w:rPr>
                <w:rStyle w:val="Hyperlink"/>
                <w:lang w:val="pl-PL"/>
              </w:rPr>
              <w:t>3.2 Proces implementacji programu</w:t>
            </w:r>
            <w:r w:rsidRPr="00EA10F1">
              <w:rPr>
                <w:webHidden/>
                <w:lang w:val="pl-PL"/>
              </w:rPr>
              <w:tab/>
            </w:r>
            <w:r w:rsidRPr="00EA10F1">
              <w:rPr>
                <w:webHidden/>
                <w:lang w:val="pl-PL"/>
              </w:rPr>
              <w:fldChar w:fldCharType="begin"/>
            </w:r>
            <w:r w:rsidRPr="00EA10F1">
              <w:rPr>
                <w:webHidden/>
                <w:lang w:val="pl-PL"/>
              </w:rPr>
              <w:instrText xml:space="preserve"> PAGEREF _Toc183630264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6B2C6D4D" w14:textId="4ED5E57E"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5" w:history="1">
            <w:r w:rsidRPr="00EA10F1">
              <w:rPr>
                <w:rStyle w:val="Hyperlink"/>
                <w:lang w:val="pl-PL"/>
              </w:rPr>
              <w:t>3.3 Przegląd gotowej aplikacji</w:t>
            </w:r>
            <w:r w:rsidRPr="00EA10F1">
              <w:rPr>
                <w:webHidden/>
                <w:lang w:val="pl-PL"/>
              </w:rPr>
              <w:tab/>
            </w:r>
            <w:r w:rsidRPr="00EA10F1">
              <w:rPr>
                <w:webHidden/>
                <w:lang w:val="pl-PL"/>
              </w:rPr>
              <w:fldChar w:fldCharType="begin"/>
            </w:r>
            <w:r w:rsidRPr="00EA10F1">
              <w:rPr>
                <w:webHidden/>
                <w:lang w:val="pl-PL"/>
              </w:rPr>
              <w:instrText xml:space="preserve"> PAGEREF _Toc183630265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226A244D" w14:textId="05D79330"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6" w:history="1">
            <w:r w:rsidRPr="00EA10F1">
              <w:rPr>
                <w:rStyle w:val="Hyperlink"/>
                <w:lang w:val="pl-PL"/>
              </w:rPr>
              <w:t>3.4 Testy aplikacji</w:t>
            </w:r>
            <w:r w:rsidRPr="00EA10F1">
              <w:rPr>
                <w:webHidden/>
                <w:lang w:val="pl-PL"/>
              </w:rPr>
              <w:tab/>
            </w:r>
            <w:r w:rsidRPr="00EA10F1">
              <w:rPr>
                <w:webHidden/>
                <w:lang w:val="pl-PL"/>
              </w:rPr>
              <w:fldChar w:fldCharType="begin"/>
            </w:r>
            <w:r w:rsidRPr="00EA10F1">
              <w:rPr>
                <w:webHidden/>
                <w:lang w:val="pl-PL"/>
              </w:rPr>
              <w:instrText xml:space="preserve"> PAGEREF _Toc183630266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5CFF653A" w14:textId="1CA0EAB8"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7" w:history="1">
            <w:r w:rsidRPr="00EA10F1">
              <w:rPr>
                <w:rStyle w:val="Hyperlink"/>
                <w:lang w:val="pl-PL"/>
              </w:rPr>
              <w:t>Zakończenie</w:t>
            </w:r>
            <w:r w:rsidRPr="00EA10F1">
              <w:rPr>
                <w:webHidden/>
                <w:lang w:val="pl-PL"/>
              </w:rPr>
              <w:tab/>
            </w:r>
            <w:r w:rsidRPr="00EA10F1">
              <w:rPr>
                <w:webHidden/>
                <w:lang w:val="pl-PL"/>
              </w:rPr>
              <w:fldChar w:fldCharType="begin"/>
            </w:r>
            <w:r w:rsidRPr="00EA10F1">
              <w:rPr>
                <w:webHidden/>
                <w:lang w:val="pl-PL"/>
              </w:rPr>
              <w:instrText xml:space="preserve"> PAGEREF _Toc183630267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4CDB584F" w14:textId="28B7FFC5"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8" w:history="1">
            <w:r w:rsidRPr="00EA10F1">
              <w:rPr>
                <w:rStyle w:val="Hyperlink"/>
                <w:lang w:val="pl-PL"/>
              </w:rPr>
              <w:t>Bibliografia</w:t>
            </w:r>
            <w:r w:rsidRPr="00EA10F1">
              <w:rPr>
                <w:webHidden/>
                <w:lang w:val="pl-PL"/>
              </w:rPr>
              <w:tab/>
            </w:r>
            <w:r w:rsidRPr="00EA10F1">
              <w:rPr>
                <w:webHidden/>
                <w:lang w:val="pl-PL"/>
              </w:rPr>
              <w:fldChar w:fldCharType="begin"/>
            </w:r>
            <w:r w:rsidRPr="00EA10F1">
              <w:rPr>
                <w:webHidden/>
                <w:lang w:val="pl-PL"/>
              </w:rPr>
              <w:instrText xml:space="preserve"> PAGEREF _Toc183630268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15D79A4E" w14:textId="41E765F9"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9" w:history="1">
            <w:r w:rsidRPr="00EA10F1">
              <w:rPr>
                <w:rStyle w:val="Hyperlink"/>
                <w:lang w:val="pl-PL"/>
              </w:rPr>
              <w:t>Spis Ilustracji</w:t>
            </w:r>
            <w:r w:rsidRPr="00EA10F1">
              <w:rPr>
                <w:webHidden/>
                <w:lang w:val="pl-PL"/>
              </w:rPr>
              <w:tab/>
            </w:r>
            <w:r w:rsidRPr="00EA10F1">
              <w:rPr>
                <w:webHidden/>
                <w:lang w:val="pl-PL"/>
              </w:rPr>
              <w:fldChar w:fldCharType="begin"/>
            </w:r>
            <w:r w:rsidRPr="00EA10F1">
              <w:rPr>
                <w:webHidden/>
                <w:lang w:val="pl-PL"/>
              </w:rPr>
              <w:instrText xml:space="preserve"> PAGEREF _Toc183630269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0B476061" w14:textId="5A3AF5C5"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70" w:history="1">
            <w:r w:rsidRPr="00EA10F1">
              <w:rPr>
                <w:rStyle w:val="Hyperlink"/>
                <w:lang w:val="pl-PL"/>
              </w:rPr>
              <w:t>Spis Tabel</w:t>
            </w:r>
            <w:r w:rsidRPr="00EA10F1">
              <w:rPr>
                <w:webHidden/>
                <w:lang w:val="pl-PL"/>
              </w:rPr>
              <w:tab/>
            </w:r>
            <w:r w:rsidRPr="00EA10F1">
              <w:rPr>
                <w:webHidden/>
                <w:lang w:val="pl-PL"/>
              </w:rPr>
              <w:fldChar w:fldCharType="begin"/>
            </w:r>
            <w:r w:rsidRPr="00EA10F1">
              <w:rPr>
                <w:webHidden/>
                <w:lang w:val="pl-PL"/>
              </w:rPr>
              <w:instrText xml:space="preserve"> PAGEREF _Toc183630270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33C68640" w14:textId="4C492C00" w:rsidR="00220CB5" w:rsidRPr="00EA10F1" w:rsidRDefault="00220CB5" w:rsidP="00F46D20">
          <w:pPr>
            <w:spacing w:line="360" w:lineRule="auto"/>
          </w:pPr>
          <w:r w:rsidRPr="00EA10F1">
            <w:rPr>
              <w:b/>
              <w:bCs/>
            </w:rPr>
            <w:fldChar w:fldCharType="end"/>
          </w:r>
        </w:p>
      </w:sdtContent>
    </w:sdt>
    <w:p w14:paraId="1B960FEC" w14:textId="77777777" w:rsidR="0026534B" w:rsidRPr="00EA10F1" w:rsidRDefault="0026534B">
      <w:pPr>
        <w:rPr>
          <w:rFonts w:eastAsiaTheme="majorEastAsia" w:cstheme="majorBidi"/>
          <w:b/>
          <w:color w:val="000000" w:themeColor="text1"/>
          <w:sz w:val="28"/>
          <w:szCs w:val="32"/>
        </w:rPr>
      </w:pPr>
      <w:r w:rsidRPr="00EA10F1">
        <w:br w:type="page"/>
      </w:r>
    </w:p>
    <w:p w14:paraId="617BA0D5" w14:textId="4A556BD3" w:rsidR="00027A15" w:rsidRPr="00EA10F1" w:rsidRDefault="00027A15" w:rsidP="00027A15">
      <w:pPr>
        <w:pStyle w:val="Heading1"/>
        <w:spacing w:line="360" w:lineRule="auto"/>
      </w:pPr>
      <w:bookmarkStart w:id="0" w:name="_Toc183630253"/>
      <w:r w:rsidRPr="00EA10F1">
        <w:lastRenderedPageBreak/>
        <w:t>Wstęp</w:t>
      </w:r>
      <w:bookmarkEnd w:id="0"/>
    </w:p>
    <w:p w14:paraId="7C829CC6" w14:textId="595C89B7" w:rsidR="00027A15" w:rsidRPr="00EA10F1" w:rsidRDefault="00244EF5" w:rsidP="00027A15">
      <w:pPr>
        <w:pStyle w:val="Heading1"/>
        <w:numPr>
          <w:ilvl w:val="0"/>
          <w:numId w:val="2"/>
        </w:numPr>
        <w:spacing w:line="360" w:lineRule="auto"/>
      </w:pPr>
      <w:bookmarkStart w:id="1" w:name="_Toc183630254"/>
      <w:r w:rsidRPr="00EA10F1">
        <w:t>Aplikacja do robienia notatek</w:t>
      </w:r>
      <w:bookmarkEnd w:id="1"/>
    </w:p>
    <w:p w14:paraId="0D7D29C1" w14:textId="179EBB86" w:rsidR="005831C8" w:rsidRPr="00EA10F1" w:rsidRDefault="00244EF5" w:rsidP="00F7488E">
      <w:pPr>
        <w:pStyle w:val="Heading2"/>
        <w:numPr>
          <w:ilvl w:val="1"/>
          <w:numId w:val="10"/>
        </w:numPr>
      </w:pPr>
      <w:bookmarkStart w:id="2" w:name="_Toc183630255"/>
      <w:r w:rsidRPr="00EA10F1">
        <w:t>Potrzeba funkcjonowania aplikacji do robienia notatek</w:t>
      </w:r>
      <w:bookmarkEnd w:id="2"/>
    </w:p>
    <w:p w14:paraId="0BFBB1C3" w14:textId="2E810373" w:rsidR="00F7488E" w:rsidRPr="00EA10F1" w:rsidRDefault="00F7488E" w:rsidP="00F7488E">
      <w:r w:rsidRPr="00EA10F1">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przez Internet itp. Efektem migracji jest też coraz to bliższa integracja poszczególnych narzędzi w jedną aplikację wspierającą pracę i życie użytkownika.</w:t>
      </w:r>
    </w:p>
    <w:p w14:paraId="394076A1" w14:textId="601930E0" w:rsidR="008640BF" w:rsidRPr="00EA10F1" w:rsidRDefault="00F7488E" w:rsidP="00F7488E">
      <w:r w:rsidRPr="00EA10F1">
        <w:t>Pierwszą funkcją fizycznego zasobnika, którą należy odtworzyć jest zeszyt. Czasami potrzebna jest użytkownikowi przestrzeń do zapisania myśli</w:t>
      </w:r>
      <w:r w:rsidR="00AC0C31" w:rsidRPr="00EA10F1">
        <w:t xml:space="preserve"> na później. W samej notatce potrzebna jest też możliwość emulacji funkcji </w:t>
      </w:r>
      <w:proofErr w:type="spellStart"/>
      <w:r w:rsidR="00AC0C31" w:rsidRPr="00EA10F1">
        <w:t>zakreślacza</w:t>
      </w:r>
      <w:proofErr w:type="spellEnd"/>
      <w:r w:rsidR="00AC0C31" w:rsidRPr="00EA10F1">
        <w:t xml:space="preserve"> lub podobnego narzędzia piśmienniczego. W cyfrowej edycji tekstu </w:t>
      </w:r>
      <w:r w:rsidR="008640BF" w:rsidRPr="00EA10F1">
        <w:t>podstawowe odpowiedniki to</w:t>
      </w:r>
      <w:r w:rsidR="00AC0C31" w:rsidRPr="00EA10F1">
        <w:t xml:space="preserve"> pochylenie, podkreślenie i pogrubienie wybranego tekstu.</w:t>
      </w:r>
      <w:r w:rsidR="008640BF" w:rsidRPr="00EA10F1">
        <w:t xml:space="preserve"> Odebranie użytkownikowi wcześniejszej wolności ekspresji szybko powoduje frustrację i powrót do poprzedniego rozwiązania.</w:t>
      </w:r>
    </w:p>
    <w:p w14:paraId="5B959C9C" w14:textId="77A5B9AC" w:rsidR="005E4C5E" w:rsidRPr="00EA10F1" w:rsidRDefault="00014F6D" w:rsidP="00F7488E">
      <w:r w:rsidRPr="00EA10F1">
        <w:t xml:space="preserve">Ze względu na brak zakładek, nadanie każdemu wpisowi tytułu </w:t>
      </w:r>
      <w:r w:rsidR="005E4C5E" w:rsidRPr="00EA10F1">
        <w:t xml:space="preserve">ułatwi rozpoznanie ich na liście. </w:t>
      </w:r>
      <w:r w:rsidR="00172C7D" w:rsidRPr="00EA10F1">
        <w:t>Automatycznie tworzony s</w:t>
      </w:r>
      <w:r w:rsidR="005E4C5E" w:rsidRPr="00EA10F1">
        <w:t>pis wszystkich dostępnych notatek jest jedną z zalet cyfrowej implementacji.</w:t>
      </w:r>
      <w:r w:rsidR="008640BF" w:rsidRPr="00EA10F1">
        <w:t xml:space="preserve"> Indeks wpisów przy odpowiednio dużej skali, na przykład w przypadku zarządzaniu projektem, </w:t>
      </w:r>
      <w:r w:rsidR="00285F2C" w:rsidRPr="00EA10F1">
        <w:t>musi posiadać funkcje wyszukiwania lub manualnej organizacji. W mniejszej skali, prosta chronologiczna lista jest wystarczająca by znaleźć poszczególne notatki.</w:t>
      </w:r>
    </w:p>
    <w:p w14:paraId="1183DE86" w14:textId="7525CCB4" w:rsidR="00173040" w:rsidRPr="00EA10F1" w:rsidRDefault="005E4C5E" w:rsidP="00F7488E">
      <w:r w:rsidRPr="00EA10F1">
        <w:t>Karteczki przylepne i inne formy przypomnień najłatwiej zamienić na listy zadań. Taka lista składa się najczęściej z krótkich stwierdzeń, które można odznaczyć jako zrobione. W taki sposób na rzut oka użytkownik może stwierdzić jak dużo zadań pozostało w dniu.</w:t>
      </w:r>
      <w:r w:rsidR="00173040" w:rsidRPr="00EA10F1">
        <w:t xml:space="preserve"> Brak łatwość dodania powtarzalnych i jednorazowych zadań zachęca użytkownika do korzystania z aplikacji, co skutkuje mniejszym prawdopodobieństwem zapomnienia krótszych myśli.</w:t>
      </w:r>
    </w:p>
    <w:p w14:paraId="7B19903D" w14:textId="22B5F43A" w:rsidR="00173040" w:rsidRPr="00EA10F1" w:rsidRDefault="00173040" w:rsidP="00F7488E">
      <w:r w:rsidRPr="00EA10F1">
        <w:t>W cyfrowym środowisku przypomnienia w formie pojedynczej, ujednoliconej listy nie są zwykle połączone z kontekstem zadań i zewnętrznego oprogramowania. W takim wypadku najlepiej jest podzielić je na konkretne dni w roku. Pozwala to również na łatwe zarządzanie powtarzalnymi zadaniami.</w:t>
      </w:r>
      <w:r w:rsidR="004548DD" w:rsidRPr="00EA10F1">
        <w:t xml:space="preserve"> Funkcje automatycznego zarządzania cyklicznymi wydarzeniami są kolejną przewagą systemu cyfrowego ponad papierowym.</w:t>
      </w:r>
    </w:p>
    <w:p w14:paraId="35AB799F" w14:textId="078B03B3" w:rsidR="00F7488E" w:rsidRPr="00EA10F1" w:rsidRDefault="00210296" w:rsidP="00F7488E">
      <w:r w:rsidRPr="00EA10F1">
        <w:t>Niektór</w:t>
      </w:r>
      <w:r w:rsidR="00173040" w:rsidRPr="00EA10F1">
        <w:t>ym</w:t>
      </w:r>
      <w:r w:rsidRPr="00EA10F1">
        <w:t xml:space="preserve"> ludziom odznaczane listy zadań pomaga wykonać zadania wydajniej i z mniejszą ilością wysiłku, poprzez wydawanie wizualnej nagrody przy ukończeniu każdego punktu [znaleźć źródło].</w:t>
      </w:r>
      <w:r w:rsidR="00173040" w:rsidRPr="00EA10F1">
        <w:t xml:space="preserve"> </w:t>
      </w:r>
    </w:p>
    <w:p w14:paraId="423D994B" w14:textId="22A83FD6" w:rsidR="00014F6D" w:rsidRPr="00EA10F1" w:rsidRDefault="00210296" w:rsidP="00F7488E">
      <w:r w:rsidRPr="00EA10F1">
        <w:t xml:space="preserve">Kalendarze w formie cyfrowej mają wiele postaci. </w:t>
      </w:r>
      <w:r w:rsidR="00A60524" w:rsidRPr="00EA10F1">
        <w:t xml:space="preserve">W najprostszej formie kalendarz może pokazywać czy dany dzień ma powiązane z nim ważne wydarzenie. Z drugiej </w:t>
      </w:r>
      <w:r w:rsidR="00A60524" w:rsidRPr="00EA10F1">
        <w:lastRenderedPageBreak/>
        <w:t xml:space="preserve">strony kalendarze wykorzystywane są do kompleksowego zarządzania czasem co do </w:t>
      </w:r>
      <w:proofErr w:type="spellStart"/>
      <w:r w:rsidR="00A60524" w:rsidRPr="00EA10F1">
        <w:t>kwadransu</w:t>
      </w:r>
      <w:proofErr w:type="spellEnd"/>
      <w:r w:rsidR="00A60524" w:rsidRPr="00EA10F1">
        <w:t>.</w:t>
      </w:r>
      <w:r w:rsidR="004548DD" w:rsidRPr="00EA10F1">
        <w:t xml:space="preserve"> Wykorzystane przez użytkownika rozwiązanie zależne jest od potrzeb w danym momencie.</w:t>
      </w:r>
    </w:p>
    <w:p w14:paraId="0EF96996" w14:textId="17EBFBCB" w:rsidR="004548DD" w:rsidRPr="00EA10F1" w:rsidRDefault="004548DD" w:rsidP="00F7488E">
      <w:r w:rsidRPr="00EA10F1">
        <w:t xml:space="preserve">Duże, kompleksowe kalendarze wykorzystywane są najczęściej do zarządzania całym zespołem lub kompleksowymi negocjacjami biznesowymi. </w:t>
      </w:r>
      <w:r w:rsidR="00E64DC4" w:rsidRPr="00EA10F1">
        <w:t>Do rozróżnienia uczestników i rodzajów wydarzeń stosuje się rożne kolory, najczęściej ograniczone do predefiniowanej palety. Każda pozycja zawiera informacje o uczestnikach</w:t>
      </w:r>
      <w:r w:rsidR="009049E3" w:rsidRPr="00EA10F1">
        <w:t xml:space="preserve"> i miejscu wydarzenia. Ten system jest wydajny w odpowiednim środowisku, ale wymaga okresu zaznajomienia się z nim ze względu na wysoki poziom skomplikowania.</w:t>
      </w:r>
    </w:p>
    <w:p w14:paraId="25415A45" w14:textId="7DF35903" w:rsidR="009049E3" w:rsidRPr="00EA10F1" w:rsidRDefault="009049E3" w:rsidP="00F7488E">
      <w:r w:rsidRPr="00EA10F1">
        <w:t>W celu uproszczenia procesu organizacji w czasie wiele firm wprowadziło własne rozwiązania, zarówno fizyczne i cyfrowe. Jednym z ciekawszych</w:t>
      </w:r>
      <w:r w:rsidR="000C3368" w:rsidRPr="00EA10F1">
        <w:t xml:space="preserve"> przykładów były narzędzia firmy </w:t>
      </w:r>
      <w:proofErr w:type="spellStart"/>
      <w:r w:rsidR="000C3368" w:rsidRPr="00EA10F1">
        <w:t>Modulex</w:t>
      </w:r>
      <w:proofErr w:type="spellEnd"/>
      <w:r w:rsidR="000C3368" w:rsidRPr="00EA10F1">
        <w:t>, oryginalnie dywizji duńskiej firmy Lego. Do dużych, plastikowych tablic doczepiano małe, kolorowe, plastikowe cegiełki symbolizujące osoby, rodzaje zadań, lokacje itp. w zależności od potrzeb klienta. W każdym zestawie dołączone były unikatowe cegiełki z nadrukiem do oznaczania miesięcy, tygodni i dni oraz indywidualne cyfry i litery.</w:t>
      </w:r>
    </w:p>
    <w:p w14:paraId="4225CB23" w14:textId="48932E87" w:rsidR="00A72378" w:rsidRPr="00EA10F1" w:rsidRDefault="00A72378" w:rsidP="00A72378">
      <w:pPr>
        <w:jc w:val="center"/>
        <w:rPr>
          <w:b/>
          <w:bCs/>
        </w:rPr>
      </w:pPr>
      <w:r w:rsidRPr="00EA10F1">
        <w:rPr>
          <w:b/>
          <w:bCs/>
        </w:rPr>
        <w:t xml:space="preserve">Zdjęcie 1.1 Promocyjne zdjęcie narzędzi organizacyjne firmy </w:t>
      </w:r>
      <w:proofErr w:type="spellStart"/>
      <w:r w:rsidRPr="00EA10F1">
        <w:rPr>
          <w:b/>
          <w:bCs/>
        </w:rPr>
        <w:t>Modulex</w:t>
      </w:r>
      <w:proofErr w:type="spellEnd"/>
      <w:r w:rsidRPr="00EA10F1">
        <w:rPr>
          <w:b/>
          <w:bCs/>
        </w:rPr>
        <w:t>.</w:t>
      </w:r>
    </w:p>
    <w:p w14:paraId="258345CD" w14:textId="70B2421B" w:rsidR="000C3368" w:rsidRPr="00EA10F1" w:rsidRDefault="000C3368" w:rsidP="000C3368">
      <w:pPr>
        <w:jc w:val="center"/>
      </w:pPr>
      <w:r w:rsidRPr="00EA10F1">
        <w:rPr>
          <w:noProof/>
        </w:rPr>
        <w:drawing>
          <wp:inline distT="0" distB="0" distL="0" distR="0" wp14:anchorId="019EEAAB" wp14:editId="764004BC">
            <wp:extent cx="5212080" cy="3934620"/>
            <wp:effectExtent l="0" t="0" r="7620" b="8890"/>
            <wp:docPr id="108500243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02436" name="Picture 1" descr="A close-up of a computer screen&#10;&#10;Description automatically generated"/>
                    <pic:cNvPicPr/>
                  </pic:nvPicPr>
                  <pic:blipFill rotWithShape="1">
                    <a:blip r:embed="rId8"/>
                    <a:srcRect l="2438" t="1183" r="999" b="897"/>
                    <a:stretch/>
                  </pic:blipFill>
                  <pic:spPr bwMode="auto">
                    <a:xfrm>
                      <a:off x="0" y="0"/>
                      <a:ext cx="5213831" cy="3935942"/>
                    </a:xfrm>
                    <a:prstGeom prst="rect">
                      <a:avLst/>
                    </a:prstGeom>
                    <a:ln>
                      <a:noFill/>
                    </a:ln>
                    <a:extLst>
                      <a:ext uri="{53640926-AAD7-44D8-BBD7-CCE9431645EC}">
                        <a14:shadowObscured xmlns:a14="http://schemas.microsoft.com/office/drawing/2010/main"/>
                      </a:ext>
                    </a:extLst>
                  </pic:spPr>
                </pic:pic>
              </a:graphicData>
            </a:graphic>
          </wp:inline>
        </w:drawing>
      </w:r>
    </w:p>
    <w:p w14:paraId="007BF86A" w14:textId="516CD79E" w:rsidR="00A72378" w:rsidRPr="00EA10F1" w:rsidRDefault="00A72378" w:rsidP="000C3368">
      <w:pPr>
        <w:jc w:val="center"/>
      </w:pPr>
      <w:proofErr w:type="spellStart"/>
      <w:r w:rsidRPr="00EF7F57">
        <w:rPr>
          <w:lang w:val="en-GB"/>
        </w:rPr>
        <w:t>Źródło</w:t>
      </w:r>
      <w:proofErr w:type="spellEnd"/>
      <w:r w:rsidRPr="00EF7F57">
        <w:rPr>
          <w:lang w:val="en-GB"/>
        </w:rPr>
        <w:t xml:space="preserve">: Howerter R. </w:t>
      </w:r>
      <w:proofErr w:type="spellStart"/>
      <w:r w:rsidRPr="00EF7F57">
        <w:rPr>
          <w:i/>
          <w:iCs/>
          <w:lang w:val="en-GB"/>
        </w:rPr>
        <w:t>Modulex</w:t>
      </w:r>
      <w:proofErr w:type="spellEnd"/>
      <w:r w:rsidRPr="00EF7F57">
        <w:rPr>
          <w:i/>
          <w:iCs/>
          <w:lang w:val="en-GB"/>
        </w:rPr>
        <w:t xml:space="preserve"> Library.</w:t>
      </w:r>
      <w:r w:rsidRPr="00EF7F57">
        <w:rPr>
          <w:lang w:val="en-GB"/>
        </w:rPr>
        <w:t xml:space="preserve"> </w:t>
      </w:r>
      <w:r w:rsidRPr="00EA10F1">
        <w:t xml:space="preserve">Pobrane z: </w:t>
      </w:r>
      <w:hyperlink r:id="rId9" w:history="1">
        <w:r w:rsidRPr="00EA10F1">
          <w:rPr>
            <w:rStyle w:val="Hyperlink"/>
          </w:rPr>
          <w:t>https://ryliehowerter.net/mxlib.html</w:t>
        </w:r>
      </w:hyperlink>
      <w:r w:rsidRPr="00EA10F1">
        <w:t xml:space="preserve"> (dostęp 04.12.2024)</w:t>
      </w:r>
    </w:p>
    <w:p w14:paraId="76B389F1" w14:textId="3B1FD2EB" w:rsidR="000C3368" w:rsidRPr="00EA10F1" w:rsidRDefault="000C3368" w:rsidP="00F7488E">
      <w:r w:rsidRPr="00EA10F1">
        <w:t xml:space="preserve">Na zdjęciu powyżej widnieje propozycja wykorzystania produktu do zarządzania projektem w czasie poprzez </w:t>
      </w:r>
      <w:r w:rsidR="00F2473D" w:rsidRPr="00EA10F1">
        <w:t>wizualizacje ich jako ciągłe linie</w:t>
      </w:r>
      <w:r w:rsidRPr="00EA10F1">
        <w:t>.</w:t>
      </w:r>
      <w:r w:rsidR="00F2473D" w:rsidRPr="00EA10F1">
        <w:t xml:space="preserve"> W porównaniu z podobnymi wykresami </w:t>
      </w:r>
      <w:r w:rsidR="00A72378" w:rsidRPr="00EA10F1">
        <w:t>realizacji</w:t>
      </w:r>
      <w:r w:rsidR="00F2473D" w:rsidRPr="00EA10F1">
        <w:t xml:space="preserve"> w czasie</w:t>
      </w:r>
      <w:r w:rsidR="00DA71EF" w:rsidRPr="00EA10F1">
        <w:t>,</w:t>
      </w:r>
      <w:r w:rsidR="00F2473D" w:rsidRPr="00EA10F1">
        <w:t xml:space="preserve"> które były rysowane, wykorzystanie </w:t>
      </w:r>
      <w:r w:rsidR="00F2473D" w:rsidRPr="00EA10F1">
        <w:lastRenderedPageBreak/>
        <w:t>ruchomych cegiełek do tablicy pozwalało na szybkie prototypowanie oraz możliwość łatwego dostosowania wykresu do zmian w projekcie. Na zdjęciu widnieją również dodatkowe elementy, które można przyczepić do tablic, jak na przykład uchwyt na nitki tworzące nadrzędne proste linie nad wykresami budowanymi z cegiełek.</w:t>
      </w:r>
    </w:p>
    <w:p w14:paraId="196903BC" w14:textId="18BC6A65" w:rsidR="00A72378" w:rsidRPr="00EA10F1" w:rsidRDefault="00A72378" w:rsidP="00F7488E">
      <w:r w:rsidRPr="00EA10F1">
        <w:t xml:space="preserve">W cyfrowym środowisku </w:t>
      </w:r>
      <w:r w:rsidR="00DA71EF" w:rsidRPr="00EA10F1">
        <w:t xml:space="preserve">wariacją na temat organizacji grupowej są tablice </w:t>
      </w:r>
      <w:proofErr w:type="spellStart"/>
      <w:r w:rsidR="00DA71EF" w:rsidRPr="00EA10F1">
        <w:t>kanban</w:t>
      </w:r>
      <w:proofErr w:type="spellEnd"/>
      <w:r w:rsidR="00DA71EF" w:rsidRPr="00EA10F1">
        <w:t xml:space="preserve">. Tablice składają się z wybranej ilości kolumn (zwykle nie mniej niż trzech), które symbolizują kroki w procesie funkcjonowania projektu. Każda nazwana kolumna zawiera karty z poszczególnymi zadaniami. Najczęściej są one bezpośrednio przypisane do danej osoby. Wyróżnione to może być kolorem, dedykowaną poziomą przestrzenią danej osoby lub ukryte głębiej w karcie. Siłą </w:t>
      </w:r>
      <w:proofErr w:type="spellStart"/>
      <w:r w:rsidR="00DA71EF" w:rsidRPr="00EA10F1">
        <w:t>kanban</w:t>
      </w:r>
      <w:proofErr w:type="spellEnd"/>
      <w:r w:rsidR="00DA71EF" w:rsidRPr="00EA10F1">
        <w:t xml:space="preserve"> jest jego łatwość dostosowania. Karty mogą zawierać jedynie krótki opis zadania i właściciela, ale można rozszerzyć ich funkcjonalność o terminy, lokacje, połączone dokumenty i znacznie więcej, zależnie od potrzeb klienta. Podobnie, ilość i zastosowanie kolumn </w:t>
      </w:r>
      <w:r w:rsidR="008620B8" w:rsidRPr="00EA10F1">
        <w:t>zależą</w:t>
      </w:r>
      <w:r w:rsidR="00DA71EF" w:rsidRPr="00EA10F1">
        <w:t xml:space="preserve"> w pełni od potrzeb użytkownika.</w:t>
      </w:r>
    </w:p>
    <w:p w14:paraId="36E39C28" w14:textId="1EA956F4" w:rsidR="00AB206F" w:rsidRPr="00EA10F1" w:rsidRDefault="00DA71EF" w:rsidP="00F7488E">
      <w:r w:rsidRPr="00EA10F1">
        <w:t xml:space="preserve">Popularną ogólną implementacją tablic </w:t>
      </w:r>
      <w:proofErr w:type="spellStart"/>
      <w:r w:rsidRPr="00EA10F1">
        <w:t>kanban</w:t>
      </w:r>
      <w:proofErr w:type="spellEnd"/>
      <w:r w:rsidRPr="00EA10F1">
        <w:t xml:space="preserve"> jest usługa internetowa </w:t>
      </w:r>
      <w:proofErr w:type="spellStart"/>
      <w:r w:rsidRPr="00EA10F1">
        <w:t>Trello</w:t>
      </w:r>
      <w:proofErr w:type="spellEnd"/>
      <w:r w:rsidR="00AB206F" w:rsidRPr="00EA10F1">
        <w:t xml:space="preserve">. Narzędzia projektowe dedykowane programistom, takie jak GitHub i </w:t>
      </w:r>
      <w:proofErr w:type="spellStart"/>
      <w:r w:rsidR="00AB206F" w:rsidRPr="00EA10F1">
        <w:t>Jira</w:t>
      </w:r>
      <w:proofErr w:type="spellEnd"/>
      <w:r w:rsidR="00AB206F" w:rsidRPr="00EA10F1">
        <w:t xml:space="preserve">, również zawierają implementacje w celu agregacji narzędzi w jednym miejscu. </w:t>
      </w:r>
      <w:r w:rsidR="00444545" w:rsidRPr="00EA10F1">
        <w:t>Niektóre a</w:t>
      </w:r>
      <w:r w:rsidR="001C3575" w:rsidRPr="00EA10F1">
        <w:t xml:space="preserve">plikacje do tworzenia notatek również zawierają podobne funkcje domyślnie lub poprzez rozszerzenia tworzone przez społeczność (np. </w:t>
      </w:r>
      <w:proofErr w:type="spellStart"/>
      <w:r w:rsidR="001C3575" w:rsidRPr="00EA10F1">
        <w:t>Notion</w:t>
      </w:r>
      <w:proofErr w:type="spellEnd"/>
      <w:r w:rsidR="001C3575" w:rsidRPr="00EA10F1">
        <w:t xml:space="preserve">. </w:t>
      </w:r>
      <w:proofErr w:type="spellStart"/>
      <w:r w:rsidR="001C3575" w:rsidRPr="00EA10F1">
        <w:t>Evernote</w:t>
      </w:r>
      <w:proofErr w:type="spellEnd"/>
      <w:r w:rsidR="001C3575" w:rsidRPr="00EA10F1">
        <w:t xml:space="preserve">, </w:t>
      </w:r>
      <w:proofErr w:type="spellStart"/>
      <w:r w:rsidR="001C3575" w:rsidRPr="00EA10F1">
        <w:t>Obsidian</w:t>
      </w:r>
      <w:proofErr w:type="spellEnd"/>
      <w:r w:rsidR="001C3575" w:rsidRPr="00EA10F1">
        <w:t>).</w:t>
      </w:r>
    </w:p>
    <w:p w14:paraId="098795EC" w14:textId="5168A736" w:rsidR="00DA71EF" w:rsidRPr="00EA10F1" w:rsidRDefault="00AB206F" w:rsidP="00F7488E">
      <w:r w:rsidRPr="00EA10F1">
        <w:t xml:space="preserve"> </w:t>
      </w:r>
    </w:p>
    <w:p w14:paraId="6AE365C1" w14:textId="75FDB90E" w:rsidR="005831C8" w:rsidRPr="00EA10F1" w:rsidRDefault="005831C8" w:rsidP="008B1E02">
      <w:pPr>
        <w:pStyle w:val="Heading2"/>
        <w:numPr>
          <w:ilvl w:val="1"/>
          <w:numId w:val="10"/>
        </w:numPr>
      </w:pPr>
      <w:bookmarkStart w:id="3" w:name="_Toc183630256"/>
      <w:r w:rsidRPr="00EA10F1">
        <w:t>Co odróżnia od siebie rozwiązania?</w:t>
      </w:r>
      <w:bookmarkEnd w:id="3"/>
    </w:p>
    <w:p w14:paraId="356B71E9" w14:textId="467F4625" w:rsidR="008B1E02" w:rsidRPr="00EA10F1" w:rsidRDefault="008B1E02" w:rsidP="008B1E02">
      <w:r w:rsidRPr="00EA10F1">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289D7B53" w14:textId="6CFC9ECE" w:rsidR="00444545" w:rsidRPr="00EA10F1" w:rsidRDefault="00444545" w:rsidP="008B1E02">
      <w:r w:rsidRPr="00EA10F1">
        <w:t>[Wykres liniowy od prostych do skomplikowanych aplikacji]</w:t>
      </w:r>
    </w:p>
    <w:p w14:paraId="0CF4B0E9" w14:textId="4F22B262" w:rsidR="00444545" w:rsidRPr="00EA10F1" w:rsidRDefault="00444545" w:rsidP="008B1E02">
      <w:r w:rsidRPr="00EA10F1">
        <w:t xml:space="preserve">Przed rozważeniem funkcjonalności, trzeba najpierw spojrzeć na poziom integracji narzędzi. Aplikacje dedykowane do organizacji można umieścić na skali od prostych do skomplikowanych. Program stworzony </w:t>
      </w:r>
      <w:proofErr w:type="gramStart"/>
      <w:r w:rsidRPr="00EA10F1">
        <w:t>tylko i wyłącznie</w:t>
      </w:r>
      <w:proofErr w:type="gramEnd"/>
      <w:r w:rsidRPr="00EA10F1">
        <w:t xml:space="preserve"> do wyświetlania graficznego kalendarza (np. domyślny kalendarz w systemie operacyjnym Windows 10) widniałby na jednym skrajnym końcu wykresu. Aplikacja stworzona dla </w:t>
      </w:r>
      <w:r w:rsidR="00442C55" w:rsidRPr="00EA10F1">
        <w:t>koordynacji</w:t>
      </w:r>
      <w:r w:rsidRPr="00EA10F1">
        <w:t xml:space="preserve"> współpracy całego zespołu nad projektem </w:t>
      </w:r>
      <w:r w:rsidR="00442C55" w:rsidRPr="00EA10F1">
        <w:t xml:space="preserve">w czasie rzeczywistym, zawierająca bazę wiedzy zespołu (np. </w:t>
      </w:r>
      <w:proofErr w:type="spellStart"/>
      <w:r w:rsidR="00442C55" w:rsidRPr="00EA10F1">
        <w:t>Notion</w:t>
      </w:r>
      <w:proofErr w:type="spellEnd"/>
      <w:r w:rsidR="00442C55" w:rsidRPr="00EA10F1">
        <w:t>), widniałaby na drugim skrajnym końcu wykresu.</w:t>
      </w:r>
    </w:p>
    <w:p w14:paraId="4969F6CD" w14:textId="77777777" w:rsidR="002A73C8" w:rsidRPr="00EA10F1" w:rsidRDefault="002A73C8" w:rsidP="002A73C8">
      <w:r w:rsidRPr="00EA10F1">
        <w:t>To, jak bardzo skomplikowana jest aplikacja nie zawsze jest widoczne na pierwszy rzut oka. Prosty program zawierający odnośniki do funkcjonalności innych prostych programów staje się bardziej kompleksowy tym więcej wbudowanych połączeń zostaje wykorzystanych przez użytkownika. Często usługi internetowe zawierają implementacje innych często wykorzystywanych usług internetowych. Możliwość wykorzystania elementów znajomych narzędzi może zachęcić nowych użytkowników do wypróbowania bardziej ujednoliconych, skomplikowanych narzędzi, dodatkowo dodając do ich kompleksowości.</w:t>
      </w:r>
    </w:p>
    <w:p w14:paraId="68359238" w14:textId="48D8D07E" w:rsidR="001874D9" w:rsidRPr="00EA10F1" w:rsidRDefault="002A73C8" w:rsidP="008B1E02">
      <w:r w:rsidRPr="00EA10F1">
        <w:lastRenderedPageBreak/>
        <w:t xml:space="preserve">Podobnie, aplikacje, które przy pierwszym uruchomieniu są proste, ale zawierają sklep z rozszerzeniami, mogą znaleźć się w wielu punktach grafu skomplikowania. Tego typu wolność modyfikacji może prowadzić do zupełnego przeobrażenia przeznaczenia programu. Widoczne jest to bardzo jasno w przypadku społeczności zbudowanej dookoła aplikacji </w:t>
      </w:r>
      <w:proofErr w:type="spellStart"/>
      <w:r w:rsidRPr="00EA10F1">
        <w:rPr>
          <w:i/>
          <w:iCs/>
        </w:rPr>
        <w:t>Obsidian</w:t>
      </w:r>
      <w:proofErr w:type="spellEnd"/>
      <w:r w:rsidRPr="00EA10F1">
        <w:t>.</w:t>
      </w:r>
      <w:r w:rsidR="00627866" w:rsidRPr="00EA10F1">
        <w:t xml:space="preserve"> </w:t>
      </w:r>
      <w:r w:rsidR="001874D9" w:rsidRPr="00EA10F1">
        <w:t>Wykorzystanie otwartego standardu zapisu plików, dostępność na każdym systemie operacyjnym, zapewnienie wystarczającej jakości podstawowych funkcji edycji plików tekstowych i stworzenie otwartego interfejsu do tworzenia rozszerzeń doprowadziło do szerokiej adopcji wśród szerokiej gamy użytkowników.</w:t>
      </w:r>
    </w:p>
    <w:p w14:paraId="44FF1230" w14:textId="30003165" w:rsidR="002A73C8" w:rsidRPr="00EA10F1" w:rsidRDefault="001874D9" w:rsidP="008B1E02">
      <w:r w:rsidRPr="00EA10F1">
        <w:t xml:space="preserve">Jednym z popularniejszych zastosowań </w:t>
      </w:r>
      <w:proofErr w:type="spellStart"/>
      <w:r w:rsidRPr="00EA10F1">
        <w:rPr>
          <w:i/>
          <w:iCs/>
        </w:rPr>
        <w:t>Obsidian</w:t>
      </w:r>
      <w:proofErr w:type="spellEnd"/>
      <w:r w:rsidRPr="00EA10F1">
        <w:t xml:space="preserve"> jest „hakowanie </w:t>
      </w:r>
      <w:proofErr w:type="gramStart"/>
      <w:r w:rsidRPr="00EA10F1">
        <w:t>mózgu”(</w:t>
      </w:r>
      <w:proofErr w:type="gramEnd"/>
      <w:r w:rsidRPr="00EA10F1">
        <w:t xml:space="preserve">z j. Angielskiego: </w:t>
      </w:r>
      <w:proofErr w:type="spellStart"/>
      <w:r w:rsidRPr="00EA10F1">
        <w:t>brain</w:t>
      </w:r>
      <w:proofErr w:type="spellEnd"/>
      <w:r w:rsidRPr="00EA10F1">
        <w:t xml:space="preserve"> </w:t>
      </w:r>
      <w:proofErr w:type="spellStart"/>
      <w:r w:rsidRPr="00EA10F1">
        <w:t>hacking</w:t>
      </w:r>
      <w:proofErr w:type="spellEnd"/>
      <w:r w:rsidRPr="00EA10F1">
        <w:t xml:space="preserve">) lub „drugi mózg”(z j. Angielskiego: </w:t>
      </w:r>
      <w:proofErr w:type="spellStart"/>
      <w:r w:rsidRPr="00EA10F1">
        <w:t>second</w:t>
      </w:r>
      <w:proofErr w:type="spellEnd"/>
      <w:r w:rsidRPr="00EA10F1">
        <w:t xml:space="preserve"> </w:t>
      </w:r>
      <w:proofErr w:type="spellStart"/>
      <w:r w:rsidRPr="00EA10F1">
        <w:t>brain</w:t>
      </w:r>
      <w:proofErr w:type="spellEnd"/>
      <w:r w:rsidRPr="00EA10F1">
        <w:t xml:space="preserve">), czyli wykorzystanie funkcji łączenia notatek do tworzenia osobistych baz wiedzy, które maja za zadanie zwiększyć wydajność </w:t>
      </w:r>
      <w:r w:rsidR="00627866" w:rsidRPr="00EA10F1">
        <w:t>człowieka</w:t>
      </w:r>
      <w:r w:rsidRPr="00EA10F1">
        <w:t xml:space="preserve"> w pracy i codziennym życiu. </w:t>
      </w:r>
      <w:r w:rsidR="00627866" w:rsidRPr="00EA10F1">
        <w:t xml:space="preserve">Użytkownicy w tej szkole myśli wykorzystują graf – wizualną reprezentacje połączeń istniejących i nieistniejących notatek – do organizacji i analizy własnych przemyśleń zebranych w </w:t>
      </w:r>
      <w:proofErr w:type="gramStart"/>
      <w:r w:rsidR="00627866" w:rsidRPr="00EA10F1">
        <w:t>okresie czasu</w:t>
      </w:r>
      <w:proofErr w:type="gramEnd"/>
      <w:r w:rsidR="00627866" w:rsidRPr="00EA10F1">
        <w:t xml:space="preserve"> lub informacji na konkretny badany temat.</w:t>
      </w:r>
    </w:p>
    <w:p w14:paraId="512BFA70" w14:textId="1B1C3164" w:rsidR="00627866" w:rsidRPr="00EA10F1" w:rsidRDefault="00627866" w:rsidP="008B1E02">
      <w:proofErr w:type="spellStart"/>
      <w:r w:rsidRPr="00EA10F1">
        <w:rPr>
          <w:i/>
          <w:iCs/>
        </w:rPr>
        <w:t>Obsidian</w:t>
      </w:r>
      <w:proofErr w:type="spellEnd"/>
      <w:r w:rsidRPr="00EA10F1">
        <w:t xml:space="preserve"> popularny jest też wśród prozaików, powieściopisarzy, mistrzów gier (z j. Angielskiego: </w:t>
      </w:r>
      <w:proofErr w:type="spellStart"/>
      <w:r w:rsidRPr="00EA10F1">
        <w:t>game</w:t>
      </w:r>
      <w:proofErr w:type="spellEnd"/>
      <w:r w:rsidRPr="00EA10F1">
        <w:t xml:space="preserve"> master) planszowych ze względu na duży potencjał organizacyjny</w:t>
      </w:r>
      <w:r w:rsidR="00942DBF" w:rsidRPr="00EA10F1">
        <w:t xml:space="preserve"> małych i dużych plików tekstowych w jednym miejscu. Prosty, jednolity sposób formatowania tekstu, wsparcie tablic multimedialnych, podział okna na mniejsze okienka z notatkami pomagają w pisaniu oraz wydzieleniu informacji do prezentacji innym ludziom.</w:t>
      </w:r>
    </w:p>
    <w:p w14:paraId="3C2FB238" w14:textId="2353E1FD" w:rsidR="00942DBF" w:rsidRPr="00EA10F1" w:rsidRDefault="00942DBF" w:rsidP="008B1E02">
      <w:r w:rsidRPr="00EA10F1">
        <w:t>Istnieje znacznie więcej niszowych zastosowań jednej aplikacji bazując na wykorzystaniu jej poszczególnych funkcji.</w:t>
      </w:r>
      <w:r w:rsidR="00EB3A9F" w:rsidRPr="00EA10F1">
        <w:t xml:space="preserve"> Organizacja projektu poprzez tablice </w:t>
      </w:r>
      <w:proofErr w:type="spellStart"/>
      <w:r w:rsidR="00EB3A9F" w:rsidRPr="00EA10F1">
        <w:t>kanban</w:t>
      </w:r>
      <w:proofErr w:type="spellEnd"/>
      <w:r w:rsidR="00EB3A9F" w:rsidRPr="00EA10F1">
        <w:t>, tworzenie prezentacji bezpośrednio z bazy wiedzy, automatyzowanie tworzenia dokumentacji poprzez skrypty programistyczne i znacznie więcej.</w:t>
      </w:r>
      <w:r w:rsidR="00343A28" w:rsidRPr="00EA10F1">
        <w:t xml:space="preserve"> Większość zastosowań wywodzi się z domeny entuzjastów, jednakże modularna budowa aplikacji może przynieść korzyści nawet okazjonalnym użytkownikom.</w:t>
      </w:r>
    </w:p>
    <w:p w14:paraId="472899DD" w14:textId="36279954" w:rsidR="00442C55" w:rsidRPr="00EA10F1" w:rsidRDefault="00442C55" w:rsidP="008B1E02">
      <w:r w:rsidRPr="00EA10F1">
        <w:t>Kolejnym aspektem rozwiązań, który jest mniej oczywisty, jest sposób przechowywania danych. Dane można przechowywać lokalnie na urządzeniu użytkownika lub w chmurze połączonej z kontem użytkownika. Oba rozwiązania mają swoich przedstawicieli na całym przekroju spektrum kompleksowości.</w:t>
      </w:r>
    </w:p>
    <w:p w14:paraId="1FF35D87" w14:textId="6C9DBEA9" w:rsidR="00442C55" w:rsidRPr="00EA10F1" w:rsidRDefault="00442C55" w:rsidP="008B1E02">
      <w:r w:rsidRPr="00EA10F1">
        <w:t>Wykorzystanie centralizowanych baz danych ma największe zalety w wygodzie użytkowania. Dane mogą być synchronizowane pomiędzy urządzeniami klienta</w:t>
      </w:r>
      <w:r w:rsidR="00E42DDE" w:rsidRPr="00EA10F1">
        <w:t>, ponieważ aplikacje zawsze pobierają aktualne dane z serwera. Struktura danych, zwłaszcza w implementacjach współdzielonych baz wiedzy, nie musi zajmować znacznej przestrzeni na urządzeniach użytkowników. Dostęp w chmurze zapewnia również spokój ducha klienta, ponieważ niezależnie od awarii sprzętu dane nadal będą dostępne. Większość dostawców chmury, zarówno ukrytej za interfejsem aplikacji, jak i w formie internetowej kopii zapasowej, mają lepsze praktyki zabezpieczenia danych przed uszkodzeniem niż przeciętny użytkownik.</w:t>
      </w:r>
    </w:p>
    <w:p w14:paraId="18B01FA6" w14:textId="0A0CB08C" w:rsidR="00A37779" w:rsidRPr="00EA10F1" w:rsidRDefault="00A37779" w:rsidP="008B1E02">
      <w:r w:rsidRPr="00EA10F1">
        <w:t xml:space="preserve">Największym problemem architektury chmurowej jest potrzeba ciągłego połączenia z Internetem. Dodatkowo, dużo usług nie oferuje opcji eksportu danych użytkownika w </w:t>
      </w:r>
      <w:r w:rsidRPr="00EA10F1">
        <w:lastRenderedPageBreak/>
        <w:t>uniwersalnej formie co oznacza, że zmiana rozwiązania wymaga dużego nakładu pracy. Jeżeli usługodawca postanowi przestać udostępniać użytkownikowi dostępu, pełna migracja jest równie trudna lub niemożliwa w przypadku nagłego końca usługi.</w:t>
      </w:r>
    </w:p>
    <w:p w14:paraId="5512EA81" w14:textId="48846D25" w:rsidR="00A37779" w:rsidRPr="00EA10F1" w:rsidRDefault="00A37779" w:rsidP="008B1E02">
      <w:r w:rsidRPr="00EA10F1">
        <w:t>Przechowywanie plików lokalnie również ma więc swoje zalety. Aplikacje mogą funkcjonować w pełni niezależnie od połączenia z Internetem. Poza tym, nie wliczając nagłych, nieubezpieczonych awarii, nikt nie może odebrać użytkownikowi jego danych. Programy korzystające z lokalnej bazy informacji mogą funkcjonować przez wiele lat po utracie wsparcia twórców oprogramowania.</w:t>
      </w:r>
      <w:r w:rsidR="00D67AE4" w:rsidRPr="00EA10F1">
        <w:t xml:space="preserve"> Często tego typu rozwiązania korzystają z bardziej otwartych sposobów kodowania informacji, które odczytywane mogą być przez następców lub konkurencyjne oprogramowanie, co minimalizuje czas wymagany na migracje rozwiązań.</w:t>
      </w:r>
    </w:p>
    <w:p w14:paraId="32AA082B" w14:textId="3FEEEF2E" w:rsidR="00D67AE4" w:rsidRPr="00EA10F1" w:rsidRDefault="00D67AE4" w:rsidP="008B1E02">
      <w:r w:rsidRPr="00EA10F1">
        <w:t>Są też oczywiście problemy lokalnego przechowywania plików. Użytkownicy sami odpowiedzialni są za kopie zapasowe. Jeżeli baza wiedzy przechowywana jest na danym urządzeniu, udostępnianie i kolaboracja nad plikami jest znacznie utrudniona. Podobnie, łatwa synchronizacja między urządzeniami jest niemożliwa bez implementacji dodatkowych rozwiązań.</w:t>
      </w:r>
    </w:p>
    <w:p w14:paraId="49973F82" w14:textId="4A04402E" w:rsidR="00D67AE4" w:rsidRPr="00EA10F1" w:rsidRDefault="00D67AE4" w:rsidP="008B1E02">
      <w:r w:rsidRPr="00EA10F1">
        <w:t xml:space="preserve">Rozwiązaniem wielu problemów są hybrydowe rozwiązania. Część implementacji operuje na architekturze klient-serwer, gdzie użytkownik tworzy własny odpowiednik chmury w sieci lokalnej. Jest to świetne rozwiązanie dla zespołów, ale wymaga dużego nakładu pracy od użytkowników. Innym sposobem jest wykorzystanie systemu kontroli wersji takich jak </w:t>
      </w:r>
      <w:r w:rsidRPr="00EA10F1">
        <w:rPr>
          <w:i/>
          <w:iCs/>
        </w:rPr>
        <w:t>Git</w:t>
      </w:r>
      <w:r w:rsidRPr="00EA10F1">
        <w:t xml:space="preserve"> do asynchronicznej synchronizacji zmian pomiędzy użytkownikami i urządzeniami. Ta opcja oferuje wygodę zbliżoną do chmury, pozostawiając </w:t>
      </w:r>
      <w:r w:rsidR="00F818F5" w:rsidRPr="00EA10F1">
        <w:t>kontrolę nad danymi w rękach użytkownika. Systemy kontroli wersji zbudowane na potrzeby tworzenia oprogramowania często posiadają ograniczone wsparcie multimediów, skupiając się na optymalizacji przechowywania tekstu. W takim wypadku można skorzystać z mniej eleganckiego rozwiązania wykorzystującego dyski chmurowe (Microsoft OneDrive, Google Drive, Dropbox itp.) do przechowywania kopi plików projektowych.</w:t>
      </w:r>
    </w:p>
    <w:p w14:paraId="66B9FE6D" w14:textId="77777777" w:rsidR="00442C55" w:rsidRPr="00EA10F1" w:rsidRDefault="00442C55" w:rsidP="008B1E02"/>
    <w:p w14:paraId="1CFE948A" w14:textId="2D05A1F1" w:rsidR="005831C8" w:rsidRPr="00EA10F1" w:rsidRDefault="00DE0329" w:rsidP="00DE0329">
      <w:pPr>
        <w:pStyle w:val="Heading2"/>
      </w:pPr>
      <w:bookmarkStart w:id="4" w:name="_Toc183630257"/>
      <w:r w:rsidRPr="00EA10F1">
        <w:t xml:space="preserve">1.3 </w:t>
      </w:r>
      <w:r w:rsidR="005831C8" w:rsidRPr="00EA10F1">
        <w:t>Przegląd rozwiązań na rynku</w:t>
      </w:r>
      <w:bookmarkEnd w:id="4"/>
    </w:p>
    <w:p w14:paraId="42AC5BBC" w14:textId="229120D4" w:rsidR="002D488A" w:rsidRPr="00EA10F1" w:rsidRDefault="002D488A" w:rsidP="002D488A">
      <w:r w:rsidRPr="00EA10F1">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sidRPr="00EA10F1">
        <w:t>aplikacji, które funkcjami bądź jakością implementacji wybijają się ponad resztę.</w:t>
      </w:r>
    </w:p>
    <w:p w14:paraId="2BEEA769" w14:textId="5C72BBA8" w:rsidR="007B19E0" w:rsidRPr="00EA10F1" w:rsidRDefault="001F6D7B" w:rsidP="002D488A">
      <w:r w:rsidRPr="00EA10F1">
        <w:rPr>
          <w:i/>
          <w:iCs/>
        </w:rPr>
        <w:t xml:space="preserve">Google </w:t>
      </w:r>
      <w:proofErr w:type="spellStart"/>
      <w:r w:rsidRPr="00EA10F1">
        <w:rPr>
          <w:i/>
          <w:iCs/>
        </w:rPr>
        <w:t>Keep</w:t>
      </w:r>
      <w:proofErr w:type="spellEnd"/>
      <w:r w:rsidRPr="00EA10F1">
        <w:t xml:space="preserve">, </w:t>
      </w:r>
      <w:proofErr w:type="spellStart"/>
      <w:r w:rsidRPr="00EA10F1">
        <w:rPr>
          <w:i/>
          <w:iCs/>
        </w:rPr>
        <w:t>Keep</w:t>
      </w:r>
      <w:proofErr w:type="spellEnd"/>
      <w:r w:rsidRPr="00EA10F1">
        <w:rPr>
          <w:i/>
          <w:iCs/>
        </w:rPr>
        <w:t xml:space="preserve"> notes</w:t>
      </w:r>
      <w:r w:rsidRPr="00EA10F1">
        <w:t xml:space="preserve"> albo po prostu </w:t>
      </w:r>
      <w:proofErr w:type="spellStart"/>
      <w:r w:rsidRPr="00EA10F1">
        <w:rPr>
          <w:i/>
          <w:iCs/>
        </w:rPr>
        <w:t>Keep</w:t>
      </w:r>
      <w:proofErr w:type="spellEnd"/>
      <w:r w:rsidRPr="00EA10F1">
        <w:t xml:space="preserve"> jest usługą prowadzoną przez firmę Google w ramach ich zestawu narzędzi biurowych i organizacyjnych. Wiele telefonów z systemem Android posiada ją zainstalowaną fabrycznie.</w:t>
      </w:r>
      <w:r w:rsidR="00237897" w:rsidRPr="00EA10F1">
        <w:t xml:space="preserve"> Zakres</w:t>
      </w:r>
      <w:r w:rsidR="00B70F44" w:rsidRPr="00EA10F1">
        <w:t xml:space="preserve"> głównych</w:t>
      </w:r>
      <w:r w:rsidR="00237897" w:rsidRPr="00EA10F1">
        <w:t xml:space="preserve"> funkcji </w:t>
      </w:r>
      <w:proofErr w:type="spellStart"/>
      <w:r w:rsidR="00237897" w:rsidRPr="00EA10F1">
        <w:t>Keep</w:t>
      </w:r>
      <w:proofErr w:type="spellEnd"/>
      <w:r w:rsidR="00237897" w:rsidRPr="00EA10F1">
        <w:t xml:space="preserve"> obejmuje: tworzenie nowych notatek i zarządzenie nimi, dodawanie do nich etykiet</w:t>
      </w:r>
      <w:r w:rsidR="006A01F0" w:rsidRPr="00EA10F1">
        <w:t>, przypięcie do góry ekranu</w:t>
      </w:r>
      <w:r w:rsidR="00237897" w:rsidRPr="00EA10F1">
        <w:t xml:space="preserve"> oraz zmienianie kolorystyki karty notatki. Każda notatka może zawierać tekst z podstawowym formatowaniem</w:t>
      </w:r>
      <w:r w:rsidR="009A36EC" w:rsidRPr="00EA10F1">
        <w:t xml:space="preserve"> (dostępne jedynie w aplikacji mobilnej)</w:t>
      </w:r>
      <w:r w:rsidR="00237897" w:rsidRPr="00EA10F1">
        <w:t xml:space="preserve">, elementy listy zadań, obrazy lub rysunki odręczne. </w:t>
      </w:r>
      <w:r w:rsidR="00B70F44" w:rsidRPr="00EA10F1">
        <w:t xml:space="preserve">Domyślnie notatki przechowywane są w chmurze połączonej z aktywnym kontem Google. Notatki mogą </w:t>
      </w:r>
      <w:r w:rsidR="00B70F44" w:rsidRPr="00EA10F1">
        <w:lastRenderedPageBreak/>
        <w:t xml:space="preserve">zostać skopiowane jako sam tekst lub wyeksportowane do formy pliku tekstowego </w:t>
      </w:r>
      <w:r w:rsidR="00B70F44" w:rsidRPr="00EA10F1">
        <w:rPr>
          <w:i/>
          <w:iCs/>
        </w:rPr>
        <w:t xml:space="preserve">Google </w:t>
      </w:r>
      <w:proofErr w:type="spellStart"/>
      <w:r w:rsidR="00B70F44" w:rsidRPr="00EA10F1">
        <w:rPr>
          <w:i/>
          <w:iCs/>
        </w:rPr>
        <w:t>Docs</w:t>
      </w:r>
      <w:proofErr w:type="spellEnd"/>
      <w:r w:rsidR="00B70F44" w:rsidRPr="00EA10F1">
        <w:t>, ale w obu przypadkach unikatowe elementy systemu notatek zostają stracone, a kolorystyka notatki zignorowana.</w:t>
      </w:r>
    </w:p>
    <w:p w14:paraId="1194D540" w14:textId="7291FCE4" w:rsidR="009A36EC" w:rsidRPr="00EA10F1" w:rsidRDefault="009A36EC" w:rsidP="00CB3E25">
      <w:pPr>
        <w:jc w:val="center"/>
      </w:pPr>
      <w:r w:rsidRPr="00EA10F1">
        <w:rPr>
          <w:noProof/>
        </w:rPr>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0E0F9374" w14:textId="3FCDAD69" w:rsidR="00CB3E25" w:rsidRPr="00EA10F1" w:rsidRDefault="00CB3E25" w:rsidP="00CB3E25">
      <w:pPr>
        <w:jc w:val="center"/>
        <w:rPr>
          <w:b/>
          <w:bCs/>
        </w:rPr>
      </w:pPr>
      <w:r w:rsidRPr="00EA10F1">
        <w:rPr>
          <w:b/>
          <w:bCs/>
        </w:rPr>
        <w:t xml:space="preserve">Rysunek 1.1 Widok mobilny notatki </w:t>
      </w:r>
      <w:proofErr w:type="spellStart"/>
      <w:r w:rsidRPr="00EA10F1">
        <w:rPr>
          <w:b/>
          <w:bCs/>
        </w:rPr>
        <w:t>Keep</w:t>
      </w:r>
      <w:proofErr w:type="spellEnd"/>
    </w:p>
    <w:p w14:paraId="62127F74" w14:textId="13CB2EE6" w:rsidR="00B70F44" w:rsidRPr="00EA10F1" w:rsidRDefault="00B70F44" w:rsidP="002D488A">
      <w:proofErr w:type="spellStart"/>
      <w:r w:rsidRPr="00EA10F1">
        <w:rPr>
          <w:i/>
          <w:iCs/>
        </w:rPr>
        <w:t>Keep</w:t>
      </w:r>
      <w:proofErr w:type="spellEnd"/>
      <w:r w:rsidRPr="00EA10F1">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sidRPr="00EA10F1">
        <w:t>co jest użyteczne do agregacji wielu krótkich myśli na przestrzeni tygodniu lub miesięcy, ale jest to bardzo wąskie zastosowanie w porównaniu z doświadczeniem mobilnym.</w:t>
      </w:r>
    </w:p>
    <w:p w14:paraId="6EC0BE41" w14:textId="507D813C" w:rsidR="009A36EC" w:rsidRPr="00EA10F1" w:rsidRDefault="00CB3E25" w:rsidP="00CB3E25">
      <w:pPr>
        <w:jc w:val="center"/>
      </w:pPr>
      <w:r w:rsidRPr="00EA10F1">
        <w:rPr>
          <w:noProof/>
        </w:rPr>
        <w:lastRenderedPageBreak/>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38587AAA" w14:textId="5DD04F68" w:rsidR="00CB3E25" w:rsidRPr="00EA10F1" w:rsidRDefault="00CB3E25" w:rsidP="00CB3E25">
      <w:pPr>
        <w:jc w:val="center"/>
        <w:rPr>
          <w:b/>
          <w:bCs/>
        </w:rPr>
      </w:pPr>
      <w:r w:rsidRPr="00EA10F1">
        <w:rPr>
          <w:b/>
          <w:bCs/>
        </w:rPr>
        <w:t xml:space="preserve">Rysunek 1.2 Widok listy notatek </w:t>
      </w:r>
      <w:proofErr w:type="spellStart"/>
      <w:r w:rsidRPr="00EA10F1">
        <w:rPr>
          <w:b/>
          <w:bCs/>
        </w:rPr>
        <w:t>Keep</w:t>
      </w:r>
      <w:proofErr w:type="spellEnd"/>
      <w:r w:rsidRPr="00EA10F1">
        <w:rPr>
          <w:b/>
          <w:bCs/>
        </w:rPr>
        <w:t xml:space="preserve"> w przeglądarce</w:t>
      </w:r>
    </w:p>
    <w:p w14:paraId="3684277F" w14:textId="01800ECF" w:rsidR="006A01F0" w:rsidRPr="00EA10F1" w:rsidRDefault="009C46BB" w:rsidP="002D488A">
      <w:r w:rsidRPr="00EA10F1">
        <w:t xml:space="preserve">Drugim skrajnym rozwiązaniem jest </w:t>
      </w:r>
      <w:proofErr w:type="spellStart"/>
      <w:r w:rsidRPr="00EA10F1">
        <w:rPr>
          <w:i/>
          <w:iCs/>
        </w:rPr>
        <w:t>Logseq</w:t>
      </w:r>
      <w:proofErr w:type="spellEnd"/>
      <w:r w:rsidRPr="00EA10F1">
        <w:t xml:space="preserve"> – otwarta źródłowo aplikacja do tworzenia notatek oraz dokumentacji w formacie </w:t>
      </w:r>
      <w:proofErr w:type="spellStart"/>
      <w:r w:rsidRPr="00EA10F1">
        <w:rPr>
          <w:i/>
          <w:iCs/>
        </w:rPr>
        <w:t>Markdown</w:t>
      </w:r>
      <w:proofErr w:type="spellEnd"/>
      <w:r w:rsidRPr="00EA10F1">
        <w:t xml:space="preserve">. Aplikacja ta jest wielce lubiana i zalecana w gronie fanów otwartego oprogramowania i entuzjastów organizacji codziennych procesów. </w:t>
      </w:r>
      <w:proofErr w:type="spellStart"/>
      <w:r w:rsidRPr="00EA10F1">
        <w:rPr>
          <w:i/>
          <w:iCs/>
        </w:rPr>
        <w:t>Logseq</w:t>
      </w:r>
      <w:proofErr w:type="spellEnd"/>
      <w:r w:rsidRPr="00EA10F1">
        <w:t xml:space="preserve"> dostępna jest jedynie na komputery osobiste, a wszystkie dane notatek przechowywane są w lokalnej bazie danych składającej się z kilku plików konfiguracyjnych i struktury katalogów przechowujących pliki </w:t>
      </w:r>
      <w:proofErr w:type="spellStart"/>
      <w:r w:rsidRPr="00EA10F1">
        <w:rPr>
          <w:i/>
          <w:iCs/>
        </w:rPr>
        <w:t>Markdown</w:t>
      </w:r>
      <w:proofErr w:type="spellEnd"/>
      <w:r w:rsidRPr="00EA10F1">
        <w:t>.</w:t>
      </w:r>
    </w:p>
    <w:p w14:paraId="1B59BF0D" w14:textId="78B718D5" w:rsidR="009A36EC" w:rsidRPr="00EA10F1" w:rsidRDefault="009A36EC" w:rsidP="00CB3E25">
      <w:pPr>
        <w:jc w:val="center"/>
      </w:pPr>
      <w:r w:rsidRPr="00EA10F1">
        <w:rPr>
          <w:noProof/>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2"/>
                    <a:stretch>
                      <a:fillRect/>
                    </a:stretch>
                  </pic:blipFill>
                  <pic:spPr>
                    <a:xfrm>
                      <a:off x="0" y="0"/>
                      <a:ext cx="5399405" cy="3515995"/>
                    </a:xfrm>
                    <a:prstGeom prst="rect">
                      <a:avLst/>
                    </a:prstGeom>
                  </pic:spPr>
                </pic:pic>
              </a:graphicData>
            </a:graphic>
          </wp:inline>
        </w:drawing>
      </w:r>
    </w:p>
    <w:p w14:paraId="158B491F" w14:textId="16DB1B36" w:rsidR="00CB3E25" w:rsidRPr="00EA10F1" w:rsidRDefault="00CB3E25" w:rsidP="00CB3E25">
      <w:pPr>
        <w:jc w:val="center"/>
        <w:rPr>
          <w:b/>
          <w:bCs/>
        </w:rPr>
      </w:pPr>
      <w:r w:rsidRPr="00EA10F1">
        <w:rPr>
          <w:b/>
          <w:bCs/>
        </w:rPr>
        <w:t xml:space="preserve">Rysunek 1.3 Widok notatki w </w:t>
      </w:r>
      <w:proofErr w:type="spellStart"/>
      <w:r w:rsidRPr="00EA10F1">
        <w:rPr>
          <w:b/>
          <w:bCs/>
        </w:rPr>
        <w:t>Logseq</w:t>
      </w:r>
      <w:proofErr w:type="spellEnd"/>
    </w:p>
    <w:p w14:paraId="39895BEB" w14:textId="659828C0" w:rsidR="009A36EC" w:rsidRPr="00EA10F1" w:rsidRDefault="00E508B0" w:rsidP="002D488A">
      <w:r w:rsidRPr="00EA10F1">
        <w:lastRenderedPageBreak/>
        <w:t xml:space="preserve">Pod względem funkcjonalności </w:t>
      </w:r>
      <w:proofErr w:type="spellStart"/>
      <w:r w:rsidRPr="00EA10F1">
        <w:t>Logseq</w:t>
      </w:r>
      <w:proofErr w:type="spellEnd"/>
      <w:r w:rsidRPr="00EA10F1">
        <w:t xml:space="preserve">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sidRPr="00EA10F1">
        <w:t xml:space="preserve"> Wszystkie pola tekstowe aplikacja wspierają podstawowy standard </w:t>
      </w:r>
      <w:proofErr w:type="spellStart"/>
      <w:r w:rsidR="00F74077" w:rsidRPr="00EA10F1">
        <w:rPr>
          <w:i/>
          <w:iCs/>
        </w:rPr>
        <w:t>Markdown</w:t>
      </w:r>
      <w:proofErr w:type="spellEnd"/>
      <w:r w:rsidR="00F74077" w:rsidRPr="00EA10F1">
        <w:t>.</w:t>
      </w:r>
    </w:p>
    <w:p w14:paraId="3CB0527A" w14:textId="2D7F3CAD" w:rsidR="00E508B0" w:rsidRPr="00EA10F1" w:rsidRDefault="00E508B0" w:rsidP="002D488A">
      <w:r w:rsidRPr="00EA10F1">
        <w:t xml:space="preserve">Obfitość rozwiniętych domyślnie funkcji przychodzi jednak z kosztem intuicyjności oraz </w:t>
      </w:r>
      <w:r w:rsidR="00F74077" w:rsidRPr="00EA10F1">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Pr="00EA10F1" w:rsidRDefault="00F74077" w:rsidP="002D488A">
      <w:r w:rsidRPr="00EA10F1">
        <w:t xml:space="preserve">Pomiędzy tymi dwoma rozwiązaniami stoi </w:t>
      </w:r>
      <w:proofErr w:type="spellStart"/>
      <w:r w:rsidRPr="00EA10F1">
        <w:rPr>
          <w:i/>
          <w:iCs/>
        </w:rPr>
        <w:t>Notion</w:t>
      </w:r>
      <w:proofErr w:type="spellEnd"/>
      <w:r w:rsidRPr="00EA10F1">
        <w:t xml:space="preserve">. Podobnie jak aplikacja Google, jej funkcjonalność dostępna jest przez przeglądarkę i aplikację mobilną, kod źródłowy jest zamknięty oraz na dodatek istnieją płatne funkcję. Formatowanie tekstu </w:t>
      </w:r>
      <w:r w:rsidR="006A0D37" w:rsidRPr="00EA10F1">
        <w:t xml:space="preserve">może odbywać się częściowo poprzez wykorzystanie składni </w:t>
      </w:r>
      <w:proofErr w:type="spellStart"/>
      <w:r w:rsidR="006A0D37" w:rsidRPr="00EA10F1">
        <w:rPr>
          <w:i/>
          <w:iCs/>
        </w:rPr>
        <w:t>Markdown</w:t>
      </w:r>
      <w:proofErr w:type="spellEnd"/>
      <w:r w:rsidR="006A0D37" w:rsidRPr="00EA10F1">
        <w:t>, ale istnieje zbiór dodatkowych funkcji dostępnych jedynie z menu kontekstowego, podobnie jak w oprogramowaniu biurowym.</w:t>
      </w:r>
    </w:p>
    <w:p w14:paraId="3E747D85" w14:textId="5F5CAFF8" w:rsidR="006A0D37" w:rsidRPr="00EA10F1" w:rsidRDefault="006A0D37" w:rsidP="002D488A">
      <w:r w:rsidRPr="00EA10F1">
        <w:t xml:space="preserve">Opisanie całej funkcjonalności </w:t>
      </w:r>
      <w:proofErr w:type="spellStart"/>
      <w:r w:rsidRPr="00EA10F1">
        <w:rPr>
          <w:i/>
          <w:iCs/>
        </w:rPr>
        <w:t>Notion</w:t>
      </w:r>
      <w:proofErr w:type="spellEnd"/>
      <w:r w:rsidRPr="00EA10F1">
        <w:t xml:space="preserve"> zajęłoby wiele akapitów. Mówiąc krótko, jest to kompleksowy zestaw narzędzi dla zespołów zawierający notatki, listy zadań w stylu</w:t>
      </w:r>
      <w:r w:rsidR="009A36EC" w:rsidRPr="00EA10F1">
        <w:t xml:space="preserve"> tablicy</w:t>
      </w:r>
      <w:r w:rsidRPr="00EA10F1">
        <w:t xml:space="preserve"> </w:t>
      </w:r>
      <w:proofErr w:type="spellStart"/>
      <w:r w:rsidR="00CB3E25" w:rsidRPr="00EA10F1">
        <w:rPr>
          <w:i/>
          <w:iCs/>
        </w:rPr>
        <w:t>k</w:t>
      </w:r>
      <w:r w:rsidRPr="00EA10F1">
        <w:rPr>
          <w:i/>
          <w:iCs/>
        </w:rPr>
        <w:t>anban</w:t>
      </w:r>
      <w:proofErr w:type="spellEnd"/>
      <w:r w:rsidRPr="00EA10F1">
        <w:t xml:space="preserve">, edytowalne tabele, dzienniki i znacznie więcej. Rozwiązania takie jak </w:t>
      </w:r>
      <w:proofErr w:type="spellStart"/>
      <w:r w:rsidRPr="00EA10F1">
        <w:rPr>
          <w:i/>
          <w:iCs/>
        </w:rPr>
        <w:t>Logseq</w:t>
      </w:r>
      <w:proofErr w:type="spellEnd"/>
      <w:r w:rsidRPr="00EA10F1">
        <w:t xml:space="preserve">, czy nie wspomniany wcześniej </w:t>
      </w:r>
      <w:r w:rsidRPr="00EA10F1">
        <w:rPr>
          <w:i/>
          <w:iCs/>
        </w:rPr>
        <w:t>Obsydian</w:t>
      </w:r>
      <w:r w:rsidRPr="00EA10F1">
        <w:t xml:space="preserve">, szczycą się rozszerzeniami wspieranymi przez społeczność, jednakże nawet w pełni zmodyfikowane aplikacje mają problem konkurować z pełną funkcjonalnością </w:t>
      </w:r>
      <w:proofErr w:type="spellStart"/>
      <w:r w:rsidRPr="00EA10F1">
        <w:rPr>
          <w:i/>
          <w:iCs/>
        </w:rPr>
        <w:t>Notion</w:t>
      </w:r>
      <w:proofErr w:type="spellEnd"/>
      <w:r w:rsidRPr="00EA10F1">
        <w:t>. Dodatkowo, ta aplikacja jest jedyną z wbudowanym wsparciem kalendarza.</w:t>
      </w:r>
    </w:p>
    <w:p w14:paraId="0EE96A36" w14:textId="4EE553ED" w:rsidR="0037013F" w:rsidRPr="00EA10F1" w:rsidRDefault="0037013F" w:rsidP="00CB3E25">
      <w:pPr>
        <w:jc w:val="center"/>
      </w:pPr>
      <w:r w:rsidRPr="00EA10F1">
        <w:rPr>
          <w:noProof/>
        </w:rPr>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3"/>
                    <a:stretch>
                      <a:fillRect/>
                    </a:stretch>
                  </pic:blipFill>
                  <pic:spPr>
                    <a:xfrm>
                      <a:off x="0" y="0"/>
                      <a:ext cx="5399405" cy="2940685"/>
                    </a:xfrm>
                    <a:prstGeom prst="rect">
                      <a:avLst/>
                    </a:prstGeom>
                  </pic:spPr>
                </pic:pic>
              </a:graphicData>
            </a:graphic>
          </wp:inline>
        </w:drawing>
      </w:r>
    </w:p>
    <w:p w14:paraId="65FBAB3F" w14:textId="089436B9" w:rsidR="00CB3E25" w:rsidRPr="00EA10F1" w:rsidRDefault="00CB3E25" w:rsidP="00CB3E25">
      <w:pPr>
        <w:jc w:val="center"/>
        <w:rPr>
          <w:b/>
          <w:bCs/>
        </w:rPr>
      </w:pPr>
      <w:r w:rsidRPr="00EA10F1">
        <w:rPr>
          <w:b/>
          <w:bCs/>
        </w:rPr>
        <w:t xml:space="preserve">Rysunek 1.4 Widok tablicy </w:t>
      </w:r>
      <w:proofErr w:type="spellStart"/>
      <w:r w:rsidRPr="00EA10F1">
        <w:rPr>
          <w:b/>
          <w:bCs/>
        </w:rPr>
        <w:t>kanban</w:t>
      </w:r>
      <w:proofErr w:type="spellEnd"/>
      <w:r w:rsidRPr="00EA10F1">
        <w:rPr>
          <w:b/>
          <w:bCs/>
        </w:rPr>
        <w:t xml:space="preserve"> w </w:t>
      </w:r>
      <w:proofErr w:type="spellStart"/>
      <w:r w:rsidRPr="00EA10F1">
        <w:rPr>
          <w:b/>
          <w:bCs/>
        </w:rPr>
        <w:t>Notion</w:t>
      </w:r>
      <w:proofErr w:type="spellEnd"/>
    </w:p>
    <w:p w14:paraId="13E182A3" w14:textId="637A936C" w:rsidR="006A0D37" w:rsidRPr="00EA10F1" w:rsidRDefault="006A0D37" w:rsidP="002D488A">
      <w:r w:rsidRPr="00EA10F1">
        <w:lastRenderedPageBreak/>
        <w:t xml:space="preserve">Jedyną krytyką </w:t>
      </w:r>
      <w:r w:rsidR="0037013F" w:rsidRPr="00EA10F1">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EA10F1" w:rsidRDefault="00F74077" w:rsidP="002D488A"/>
    <w:p w14:paraId="2B95959E" w14:textId="4C9E8CB0" w:rsidR="007A0522" w:rsidRPr="00EA10F1" w:rsidRDefault="00027A15" w:rsidP="007A0522">
      <w:pPr>
        <w:pStyle w:val="Heading1"/>
        <w:numPr>
          <w:ilvl w:val="0"/>
          <w:numId w:val="2"/>
        </w:numPr>
      </w:pPr>
      <w:bookmarkStart w:id="5" w:name="_Toc183630258"/>
      <w:r w:rsidRPr="00EA10F1">
        <w:t>Techniczna strona aplikacji</w:t>
      </w:r>
      <w:bookmarkEnd w:id="5"/>
    </w:p>
    <w:p w14:paraId="070BE12F" w14:textId="06857135" w:rsidR="007A0522" w:rsidRPr="00EA10F1" w:rsidRDefault="00244EF5" w:rsidP="00DE0329">
      <w:pPr>
        <w:pStyle w:val="Heading2"/>
        <w:numPr>
          <w:ilvl w:val="1"/>
          <w:numId w:val="9"/>
        </w:numPr>
      </w:pPr>
      <w:bookmarkStart w:id="6" w:name="_Toc183630259"/>
      <w:r w:rsidRPr="00EA10F1">
        <w:t>Podstawowe</w:t>
      </w:r>
      <w:r w:rsidR="007A0522" w:rsidRPr="00EA10F1">
        <w:t xml:space="preserve"> technologie</w:t>
      </w:r>
      <w:bookmarkEnd w:id="6"/>
    </w:p>
    <w:p w14:paraId="3DC0EE0F" w14:textId="77777777" w:rsidR="00CC46B7" w:rsidRPr="00EA10F1" w:rsidRDefault="00160C3D" w:rsidP="00892A88">
      <w:r w:rsidRPr="00EA10F1">
        <w:t>Pierwszą decyzją techniczną jest ustalenie środowiska, w którym będzie działać końcowy program. Zdecydowano się wykorzystać technologie web ze względu na jej elastyczność, niemalże uniwersalne wsparcie po stronie klien</w:t>
      </w:r>
      <w:r w:rsidR="00CC46B7" w:rsidRPr="00EA10F1">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37CF1927" w:rsidR="00CC46B7" w:rsidRPr="00EA10F1" w:rsidRDefault="00CC46B7" w:rsidP="00892A88">
      <w:r w:rsidRPr="00EA10F1">
        <w:t xml:space="preserve">W projekcie wykorzystano Node.js. Jest to środowisko uruchomieniowe obsługiwane językiem Java </w:t>
      </w:r>
      <w:proofErr w:type="spellStart"/>
      <w:r w:rsidRPr="00EA10F1">
        <w:t>Script</w:t>
      </w:r>
      <w:proofErr w:type="spellEnd"/>
      <w:r w:rsidRPr="00EA10F1">
        <w:t xml:space="preserve"> – tym samym, który używany jest w budowaniu interaktywności witryn internetowych. Wiele szeroko przyjętych standardów produkcyjnych i popularnych bibliotek do tworzenia aplikacji internetowych polega na tym środowisku i jego systemowi zarządzania pakietami – NPM (</w:t>
      </w:r>
      <w:proofErr w:type="spellStart"/>
      <w:r w:rsidRPr="00EA10F1">
        <w:t>Node</w:t>
      </w:r>
      <w:proofErr w:type="spellEnd"/>
      <w:r w:rsidRPr="00EA10F1">
        <w:t xml:space="preserve"> </w:t>
      </w:r>
      <w:proofErr w:type="spellStart"/>
      <w:r w:rsidRPr="00EA10F1">
        <w:t>Package</w:t>
      </w:r>
      <w:proofErr w:type="spellEnd"/>
      <w:r w:rsidRPr="00EA10F1">
        <w:t xml:space="preserve"> Manager, z j. Angielskiego</w:t>
      </w:r>
      <w:r w:rsidR="00A563CD" w:rsidRPr="00EA10F1">
        <w:t xml:space="preserve">: Menadżer Paczek </w:t>
      </w:r>
      <w:proofErr w:type="spellStart"/>
      <w:r w:rsidR="00A563CD" w:rsidRPr="00EA10F1">
        <w:t>Node</w:t>
      </w:r>
      <w:proofErr w:type="spellEnd"/>
      <w:r w:rsidRPr="00EA10F1">
        <w:t>)</w:t>
      </w:r>
      <w:r w:rsidR="00A563CD" w:rsidRPr="00EA10F1">
        <w:t xml:space="preserve">. NPM jest użyty w projekcie do instalacji wszystkich potrzebnych bibliotek, ich </w:t>
      </w:r>
      <w:r w:rsidR="002D0B16" w:rsidRPr="00EA10F1">
        <w:t>zależności</w:t>
      </w:r>
      <w:r w:rsidR="00A563CD" w:rsidRPr="00EA10F1">
        <w:t xml:space="preserve"> oraz do wstępnej konfiguracji pakietu Next.js.</w:t>
      </w:r>
    </w:p>
    <w:p w14:paraId="421BEF44" w14:textId="15D1D602" w:rsidR="00A563CD" w:rsidRPr="00EA10F1" w:rsidRDefault="00A563CD" w:rsidP="00892A88">
      <w:r w:rsidRPr="00EA10F1">
        <w:t xml:space="preserve">Next.js należy do klas oprogramowania nazywanych </w:t>
      </w:r>
      <w:proofErr w:type="spellStart"/>
      <w:proofErr w:type="gramStart"/>
      <w:r w:rsidRPr="00EA10F1">
        <w:t>framework</w:t>
      </w:r>
      <w:proofErr w:type="spellEnd"/>
      <w:r w:rsidRPr="00EA10F1">
        <w:t>(</w:t>
      </w:r>
      <w:proofErr w:type="gramEnd"/>
      <w:r w:rsidRPr="00EA10F1">
        <w:t xml:space="preserve">z j. Angielskiego: szkielet, model logiczny). </w:t>
      </w:r>
      <w:proofErr w:type="spellStart"/>
      <w:r w:rsidRPr="00EA10F1">
        <w:t>Framework’i</w:t>
      </w:r>
      <w:proofErr w:type="spellEnd"/>
      <w:r w:rsidRPr="00EA10F1">
        <w:t xml:space="preserve"> operujące w środowisku Node.js mają za zadanie uprościć niektóre etapy tworzenia stron, takie jak tworzenie ścieżek do podstron, optymalizację informacji wysyłanych do klienta, metody obsługi często wykorzystywanych bibliotek, komunikację z systemami przechowywania danych i znacznie więcej. Next.js zbudowany jest dookoła biblioteki </w:t>
      </w:r>
      <w:proofErr w:type="spellStart"/>
      <w:r w:rsidRPr="00EA10F1">
        <w:t>React</w:t>
      </w:r>
      <w:proofErr w:type="spellEnd"/>
      <w:r w:rsidR="00C0552A" w:rsidRPr="00EA10F1">
        <w:t>.</w:t>
      </w:r>
    </w:p>
    <w:p w14:paraId="16B17E5B" w14:textId="40AAD099" w:rsidR="00C0552A" w:rsidRPr="00EA10F1" w:rsidRDefault="00C0552A" w:rsidP="00892A88">
      <w:r w:rsidRPr="00EA10F1">
        <w:t xml:space="preserve">Wykorzystanie </w:t>
      </w:r>
      <w:proofErr w:type="spellStart"/>
      <w:r w:rsidRPr="00EA10F1">
        <w:t>React</w:t>
      </w:r>
      <w:proofErr w:type="spellEnd"/>
      <w:r w:rsidRPr="00EA10F1">
        <w:t xml:space="preserve">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w:t>
      </w:r>
      <w:proofErr w:type="spellStart"/>
      <w:r w:rsidRPr="00EA10F1">
        <w:t>styles</w:t>
      </w:r>
      <w:proofErr w:type="spellEnd"/>
      <w:r w:rsidRPr="00EA10F1">
        <w:t>&gt; i &lt;</w:t>
      </w:r>
      <w:proofErr w:type="spellStart"/>
      <w:r w:rsidRPr="00EA10F1">
        <w:t>script</w:t>
      </w:r>
      <w:proofErr w:type="spellEnd"/>
      <w:r w:rsidRPr="00EA10F1">
        <w:t>&gt;, jednakże nie jest to współcześnie praktykowane.</w:t>
      </w:r>
    </w:p>
    <w:p w14:paraId="57311740" w14:textId="6DC1E681" w:rsidR="00B5567D" w:rsidRPr="00EA10F1" w:rsidRDefault="00B5567D" w:rsidP="00892A88">
      <w:r w:rsidRPr="00EA10F1">
        <w:t xml:space="preserve">Natomiast w projekcie opartym na </w:t>
      </w:r>
      <w:proofErr w:type="spellStart"/>
      <w:r w:rsidRPr="00EA10F1">
        <w:t>React</w:t>
      </w:r>
      <w:proofErr w:type="spellEnd"/>
      <w:r w:rsidRPr="00EA10F1">
        <w:t xml:space="preserve">, oprócz pliku wyjściowego zwanego korzeniem aplikacji (w j. Angielskim: </w:t>
      </w:r>
      <w:proofErr w:type="spellStart"/>
      <w:r w:rsidRPr="00EA10F1">
        <w:t>root</w:t>
      </w:r>
      <w:proofErr w:type="spellEnd"/>
      <w:r w:rsidRPr="00EA10F1">
        <w:t xml:space="preserve">), zawartość strony internetowej dyktowana jest przez pliki JS lub JSX (format unikatowy do </w:t>
      </w:r>
      <w:proofErr w:type="spellStart"/>
      <w:r w:rsidRPr="00EA10F1">
        <w:t>React</w:t>
      </w:r>
      <w:proofErr w:type="spellEnd"/>
      <w:r w:rsidRPr="00EA10F1">
        <w:t xml:space="preserve">), które zwracają składnie HTML. Zależnie od ścieżki wybranej przez przeglądarkę, </w:t>
      </w:r>
      <w:r w:rsidR="00C8027C" w:rsidRPr="00EA10F1">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w:t>
      </w:r>
      <w:r w:rsidR="00C8027C" w:rsidRPr="00EA10F1">
        <w:lastRenderedPageBreak/>
        <w:t xml:space="preserve">połączeniu z naciskiem na języki skryptowe ponad HTML i CSS tworzą z </w:t>
      </w:r>
      <w:proofErr w:type="spellStart"/>
      <w:r w:rsidR="00C8027C" w:rsidRPr="00EA10F1">
        <w:t>React</w:t>
      </w:r>
      <w:proofErr w:type="spellEnd"/>
      <w:r w:rsidR="00C8027C" w:rsidRPr="00EA10F1">
        <w:t xml:space="preserve"> bardzo popularną i lubianą bibliotekę wśród </w:t>
      </w:r>
      <w:r w:rsidR="002D0B16" w:rsidRPr="00EA10F1">
        <w:t>producentów</w:t>
      </w:r>
      <w:r w:rsidR="00C8027C" w:rsidRPr="00EA10F1">
        <w:t xml:space="preserve"> oprogramowania.</w:t>
      </w:r>
      <w:r w:rsidR="00210296" w:rsidRPr="00EA10F1">
        <w:t xml:space="preserve"> Witryny stworzone w takim systemie często nazywane są Single </w:t>
      </w:r>
      <w:proofErr w:type="spellStart"/>
      <w:r w:rsidR="00210296" w:rsidRPr="00EA10F1">
        <w:t>Page</w:t>
      </w:r>
      <w:proofErr w:type="spellEnd"/>
      <w:r w:rsidR="00210296" w:rsidRPr="00EA10F1">
        <w:t xml:space="preserve"> Application (z j. Angielskiego: Aplikacja na Pojedynczej Stronie).</w:t>
      </w:r>
    </w:p>
    <w:p w14:paraId="146A93E0" w14:textId="549C3DEB" w:rsidR="002D0B16" w:rsidRPr="00EA10F1" w:rsidRDefault="002D0B16" w:rsidP="00892A88">
      <w:r w:rsidRPr="00EA10F1">
        <w:t xml:space="preserve">[Obraz porównujący </w:t>
      </w:r>
      <w:proofErr w:type="spellStart"/>
      <w:r w:rsidRPr="00EA10F1">
        <w:t>React</w:t>
      </w:r>
      <w:proofErr w:type="spellEnd"/>
      <w:r w:rsidRPr="00EA10F1">
        <w:t xml:space="preserve"> i klasyczną stronę]</w:t>
      </w:r>
    </w:p>
    <w:p w14:paraId="6CBF8D81" w14:textId="29A608E3" w:rsidR="002D0B16" w:rsidRPr="00EA10F1" w:rsidRDefault="00A26D86" w:rsidP="00892A88">
      <w:r w:rsidRPr="00EA10F1">
        <w:t xml:space="preserve">Obsługa tekstu w aplikacji, który użytkownik może modyfikować według własnych preferencji wymaga wykorzystania jednego z systemów </w:t>
      </w:r>
      <w:r w:rsidR="00BF7F02" w:rsidRPr="00EA10F1">
        <w:t>znaczników. Standardy takie jak .</w:t>
      </w:r>
      <w:proofErr w:type="spellStart"/>
      <w:r w:rsidR="00BF7F02" w:rsidRPr="00EA10F1">
        <w:t>docx</w:t>
      </w:r>
      <w:proofErr w:type="spellEnd"/>
      <w:r w:rsidR="00BF7F02" w:rsidRPr="00EA10F1">
        <w:t xml:space="preserve"> i .</w:t>
      </w:r>
      <w:proofErr w:type="spellStart"/>
      <w:r w:rsidR="00BF7F02" w:rsidRPr="00EA10F1">
        <w:t>odt</w:t>
      </w:r>
      <w:proofErr w:type="spellEnd"/>
      <w:r w:rsidR="00BF7F02" w:rsidRPr="00EA10F1">
        <w:t xml:space="preserve">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sidRPr="00EA10F1">
        <w:t xml:space="preserve">przeciętnego użytkownika takie rozwiązanie jest zbyt skomplikowane i zbyt powolne w formatowaniu. </w:t>
      </w:r>
      <w:proofErr w:type="spellStart"/>
      <w:r w:rsidR="00623D25" w:rsidRPr="00EA10F1">
        <w:t>Markdown</w:t>
      </w:r>
      <w:proofErr w:type="spellEnd"/>
      <w:r w:rsidR="00623D25" w:rsidRPr="00EA10F1">
        <w:t xml:space="preserve">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719C8A6A" w14:textId="36C7DCBC" w:rsidR="00DA6F62" w:rsidRPr="00EA10F1" w:rsidRDefault="00DE0329" w:rsidP="00892A88">
      <w:r w:rsidRPr="00EA10F1">
        <w:rPr>
          <w:noProof/>
        </w:rPr>
        <w:drawing>
          <wp:anchor distT="0" distB="0" distL="114300" distR="114300" simplePos="0" relativeHeight="251658240" behindDoc="0" locked="0" layoutInCell="1" allowOverlap="1" wp14:anchorId="45060CB1" wp14:editId="739EA68B">
            <wp:simplePos x="0" y="0"/>
            <wp:positionH relativeFrom="page">
              <wp:align>center</wp:align>
            </wp:positionH>
            <wp:positionV relativeFrom="paragraph">
              <wp:posOffset>1056640</wp:posOffset>
            </wp:positionV>
            <wp:extent cx="4271645" cy="3551555"/>
            <wp:effectExtent l="0" t="0" r="0" b="0"/>
            <wp:wrapTopAndBottom/>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anchor>
        </w:drawing>
      </w:r>
      <w:r w:rsidR="00623D25" w:rsidRPr="00EA10F1">
        <w:t xml:space="preserve">Takie rozwiązanie pozwala na wykorzystanie dowolnego systemu baz danych dostępnego na rynku. Ze względu na </w:t>
      </w:r>
      <w:r w:rsidR="00DA6F62" w:rsidRPr="00EA10F1">
        <w:t>prostą integrację</w:t>
      </w:r>
      <w:r w:rsidR="00623D25" w:rsidRPr="00EA10F1">
        <w:t>, obiektową architekturę i</w:t>
      </w:r>
      <w:r w:rsidR="00DA6F62" w:rsidRPr="00EA10F1">
        <w:t xml:space="preserve"> wysoce rozwiniętą dokumentację, zdecydowano się na </w:t>
      </w:r>
      <w:proofErr w:type="spellStart"/>
      <w:r w:rsidR="00DA6F62" w:rsidRPr="00EA10F1">
        <w:t>MongoDB</w:t>
      </w:r>
      <w:proofErr w:type="spellEnd"/>
      <w:r w:rsidR="00DA6F62" w:rsidRPr="00EA10F1">
        <w:t xml:space="preserve">. Mówiąc precyzyjniej, projekt wykorzystuje implementację oferowaną przez twórców w formie usługi w chmurze – </w:t>
      </w:r>
      <w:proofErr w:type="spellStart"/>
      <w:r w:rsidR="00DA6F62" w:rsidRPr="00EA10F1">
        <w:t>MongoDB</w:t>
      </w:r>
      <w:proofErr w:type="spellEnd"/>
      <w:r w:rsidR="00DA6F62" w:rsidRPr="00EA10F1">
        <w:t xml:space="preserve"> Atlas.</w:t>
      </w:r>
    </w:p>
    <w:p w14:paraId="2B9F0646" w14:textId="691350AC" w:rsidR="001F6B86" w:rsidRPr="00EA10F1" w:rsidRDefault="00DE0329" w:rsidP="00DE0329">
      <w:pPr>
        <w:jc w:val="center"/>
        <w:rPr>
          <w:b/>
          <w:bCs/>
        </w:rPr>
      </w:pPr>
      <w:r w:rsidRPr="00EA10F1">
        <w:rPr>
          <w:b/>
          <w:bCs/>
        </w:rPr>
        <w:t>Rysunek 2.</w:t>
      </w:r>
      <w:r w:rsidR="00CB3E25" w:rsidRPr="00EA10F1">
        <w:rPr>
          <w:b/>
          <w:bCs/>
        </w:rPr>
        <w:t>2</w:t>
      </w:r>
      <w:r w:rsidRPr="00EA10F1">
        <w:rPr>
          <w:b/>
          <w:bCs/>
        </w:rPr>
        <w:t xml:space="preserve"> </w:t>
      </w:r>
      <w:r w:rsidR="0001765E" w:rsidRPr="00EA10F1">
        <w:rPr>
          <w:b/>
          <w:bCs/>
        </w:rPr>
        <w:t>Ekran</w:t>
      </w:r>
      <w:r w:rsidRPr="00EA10F1">
        <w:rPr>
          <w:b/>
          <w:bCs/>
        </w:rPr>
        <w:t xml:space="preserve"> widoku kolekcji w panelu kontrolnym bazy danych</w:t>
      </w:r>
    </w:p>
    <w:p w14:paraId="4EC5812C" w14:textId="069216BE" w:rsidR="00DA6F62" w:rsidRPr="00EA10F1" w:rsidRDefault="00DA6F62" w:rsidP="00892A88">
      <w:r w:rsidRPr="00EA10F1">
        <w:t xml:space="preserve">Struktura bazy danych w </w:t>
      </w:r>
      <w:proofErr w:type="spellStart"/>
      <w:r w:rsidRPr="00EA10F1">
        <w:t>MongoDB</w:t>
      </w:r>
      <w:proofErr w:type="spellEnd"/>
      <w:r w:rsidRPr="00EA10F1">
        <w:t xml:space="preserve"> jest względnie prosta. Baza przechowuje nazwane kolekcje, które </w:t>
      </w:r>
      <w:r w:rsidR="009B5159">
        <w:t>obiera się jako</w:t>
      </w:r>
      <w:r w:rsidRPr="00EA10F1">
        <w:t xml:space="preserve"> cel podczas eksportu obiektów. W ty</w:t>
      </w:r>
      <w:r w:rsidR="00DE0329" w:rsidRPr="00EA10F1">
        <w:t>m</w:t>
      </w:r>
      <w:r w:rsidRPr="00EA10F1">
        <w:t xml:space="preserve"> przypadku wykorzystane są dwie kolekcje nazwane kolejno </w:t>
      </w:r>
      <w:r w:rsidRPr="00EA10F1">
        <w:rPr>
          <w:i/>
          <w:iCs/>
        </w:rPr>
        <w:t>notes</w:t>
      </w:r>
      <w:r w:rsidRPr="00EA10F1">
        <w:t xml:space="preserve"> i </w:t>
      </w:r>
      <w:proofErr w:type="spellStart"/>
      <w:r w:rsidRPr="00EA10F1">
        <w:rPr>
          <w:i/>
          <w:iCs/>
        </w:rPr>
        <w:t>tasks</w:t>
      </w:r>
      <w:proofErr w:type="spellEnd"/>
      <w:r w:rsidRPr="00EA10F1">
        <w:rPr>
          <w:i/>
          <w:iCs/>
        </w:rPr>
        <w:t>.</w:t>
      </w:r>
      <w:r w:rsidRPr="00EA10F1">
        <w:t xml:space="preserve"> Kolekcje to listy </w:t>
      </w:r>
      <w:r w:rsidRPr="00EA10F1">
        <w:lastRenderedPageBreak/>
        <w:t>obiektów, których struktura nie jest odgórnie zdefiniowana, w przeciwieństwie do relacyjnych baz danych opartych o SQL. Definicje kształtu obiektów, tego jakie pola zawierają, dzieje się po stronie klienta</w:t>
      </w:r>
      <w:r w:rsidR="006468A9" w:rsidRPr="00EA10F1">
        <w:t xml:space="preserve"> łączącego się z bazą danych. Szablonem do obiektów wpisywanych do bazy są modele. W tym przypadku kolejno nazwane </w:t>
      </w:r>
      <w:proofErr w:type="spellStart"/>
      <w:r w:rsidR="006468A9" w:rsidRPr="00EA10F1">
        <w:rPr>
          <w:i/>
          <w:iCs/>
        </w:rPr>
        <w:t>Note</w:t>
      </w:r>
      <w:proofErr w:type="spellEnd"/>
      <w:r w:rsidR="006468A9" w:rsidRPr="00EA10F1">
        <w:t xml:space="preserve"> i </w:t>
      </w:r>
      <w:proofErr w:type="spellStart"/>
      <w:r w:rsidR="006468A9" w:rsidRPr="00EA10F1">
        <w:rPr>
          <w:i/>
          <w:iCs/>
        </w:rPr>
        <w:t>Task</w:t>
      </w:r>
      <w:proofErr w:type="spellEnd"/>
      <w:r w:rsidR="006468A9" w:rsidRPr="00EA10F1">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6D45C97C" w:rsidR="007A0522" w:rsidRPr="00EA10F1" w:rsidRDefault="00244EF5" w:rsidP="00E87BD6">
      <w:pPr>
        <w:pStyle w:val="Heading2"/>
        <w:numPr>
          <w:ilvl w:val="1"/>
          <w:numId w:val="9"/>
        </w:numPr>
      </w:pPr>
      <w:bookmarkStart w:id="7" w:name="_Toc183630260"/>
      <w:r w:rsidRPr="00EA10F1">
        <w:t>B</w:t>
      </w:r>
      <w:r w:rsidR="007A0522" w:rsidRPr="00EA10F1">
        <w:t>iblioteki</w:t>
      </w:r>
      <w:bookmarkEnd w:id="7"/>
      <w:r w:rsidR="00495411" w:rsidRPr="00EA10F1">
        <w:t xml:space="preserve"> i zasoby aplikacji</w:t>
      </w:r>
    </w:p>
    <w:p w14:paraId="4BBE9ABD" w14:textId="36A23775" w:rsidR="00E87BD6" w:rsidRPr="00EA10F1" w:rsidRDefault="00E87BD6" w:rsidP="00E87BD6">
      <w:r w:rsidRPr="00EA10F1">
        <w:t xml:space="preserve">Najważniejszą biblioteką, bez której ten projekt nie mógłby powstać, jest </w:t>
      </w:r>
      <w:proofErr w:type="spellStart"/>
      <w:r w:rsidRPr="00EA10F1">
        <w:rPr>
          <w:i/>
          <w:iCs/>
        </w:rPr>
        <w:t>react-markdown</w:t>
      </w:r>
      <w:proofErr w:type="spellEnd"/>
      <w:r w:rsidRPr="00EA10F1">
        <w:rPr>
          <w:i/>
          <w:iCs/>
        </w:rPr>
        <w:t>.</w:t>
      </w:r>
      <w:r w:rsidRPr="00EA10F1">
        <w:t xml:space="preserve"> Dodaje ona komponent interpretujący składnie </w:t>
      </w:r>
      <w:proofErr w:type="spellStart"/>
      <w:r w:rsidRPr="00EA10F1">
        <w:t>Markdown</w:t>
      </w:r>
      <w:proofErr w:type="spellEnd"/>
      <w:r w:rsidRPr="00EA10F1">
        <w:t xml:space="preserve"> na stylizowany tekst jakiego spodziewa się użytkownik. Wykorzystywana jest w widoku notatki</w:t>
      </w:r>
      <w:r w:rsidR="00AD0DFF" w:rsidRPr="00EA10F1">
        <w:t xml:space="preserve"> w tekście</w:t>
      </w:r>
      <w:r w:rsidRPr="00EA10F1">
        <w:t xml:space="preserve"> oraz w widoku zadań</w:t>
      </w:r>
      <w:r w:rsidR="00AD0DFF" w:rsidRPr="00EA10F1">
        <w:t xml:space="preserve"> dla etykiet poszczególnych punktów</w:t>
      </w:r>
      <w:r w:rsidRPr="00EA10F1">
        <w:t>.</w:t>
      </w:r>
      <w:r w:rsidR="00E256ED" w:rsidRPr="00EA10F1">
        <w:t xml:space="preserve"> Wartość tego typu bibliotek wynika z ich silnych zabezpieczeń. Podmiana tekstu na kod może skutkować wykonaniem się po stronie użytkownika lub serwera nieoczekiwanego kodu skryptowego. Sprawdzone rozwiązania od znanych producentów oprogramowania gwarantują długotrwałe bezpieczeństwo aplikacji.</w:t>
      </w:r>
    </w:p>
    <w:p w14:paraId="02EA44AB" w14:textId="460A533B" w:rsidR="008562B4" w:rsidRPr="00EA10F1" w:rsidRDefault="008562B4" w:rsidP="00E87BD6">
      <w:r w:rsidRPr="00EA10F1">
        <w:t xml:space="preserve">Pomniejszą, ale nadal ważną </w:t>
      </w:r>
      <w:proofErr w:type="spellStart"/>
      <w:r w:rsidRPr="00EA10F1">
        <w:t>bilbioteką</w:t>
      </w:r>
      <w:proofErr w:type="spellEnd"/>
      <w:r w:rsidRPr="00EA10F1">
        <w:t xml:space="preserve">, jest </w:t>
      </w:r>
      <w:proofErr w:type="spellStart"/>
      <w:r w:rsidRPr="00EA10F1">
        <w:rPr>
          <w:i/>
          <w:iCs/>
        </w:rPr>
        <w:t>Mongoose</w:t>
      </w:r>
      <w:proofErr w:type="spellEnd"/>
      <w:r w:rsidRPr="00EA10F1">
        <w:t xml:space="preserve">. NPM zawiera domyślny moduł obsługi bazy danych </w:t>
      </w:r>
      <w:proofErr w:type="spellStart"/>
      <w:r w:rsidRPr="00EA10F1">
        <w:rPr>
          <w:i/>
          <w:iCs/>
        </w:rPr>
        <w:t>MongoDB</w:t>
      </w:r>
      <w:proofErr w:type="spellEnd"/>
      <w:r w:rsidRPr="00EA10F1">
        <w:rPr>
          <w:i/>
          <w:iCs/>
        </w:rPr>
        <w:t>,</w:t>
      </w:r>
      <w:r w:rsidRPr="00EA10F1">
        <w:t xml:space="preserve"> którego funkcjonalność jest dostateczna w wielu przypadkach, zwłaszcza kiedy </w:t>
      </w:r>
      <w:proofErr w:type="spellStart"/>
      <w:r w:rsidRPr="00EA10F1">
        <w:t>back</w:t>
      </w:r>
      <w:proofErr w:type="spellEnd"/>
      <w:r w:rsidRPr="00EA10F1">
        <w:t xml:space="preserve">-end aplikacji (kod odpowiedzialny za komunikację z magazynami danych) uruchamiany jest w osobnym środowisku. </w:t>
      </w:r>
      <w:proofErr w:type="gramStart"/>
      <w:r w:rsidRPr="00EA10F1">
        <w:t>NEXT.js,</w:t>
      </w:r>
      <w:proofErr w:type="gramEnd"/>
      <w:r w:rsidRPr="00EA10F1">
        <w:t xml:space="preserve"> jako pełen pakiet narzędzi do tworzenia aplikacji web, zawiera funkcję obsługujące połączenia z bazami danych. W tym przypadku wykorzystanie </w:t>
      </w:r>
      <w:proofErr w:type="spellStart"/>
      <w:r w:rsidRPr="00EA10F1">
        <w:rPr>
          <w:i/>
          <w:iCs/>
        </w:rPr>
        <w:t>Mongoose</w:t>
      </w:r>
      <w:proofErr w:type="spellEnd"/>
      <w:r w:rsidRPr="00EA10F1">
        <w:t xml:space="preserve"> daje programiście wygodę tworzenia modeli i funkcji pobierania danych w osobnych, czytelnych plikach oraz ustawienia tzw. instrumentacji, która pozwala inicjalizować połączenie z bazą danych w chmurze w momencie uruchomienia serwera aplikacji.</w:t>
      </w:r>
    </w:p>
    <w:p w14:paraId="267463FE" w14:textId="203918D2" w:rsidR="00E256ED" w:rsidRPr="00EA10F1" w:rsidRDefault="00E256ED" w:rsidP="00E87BD6">
      <w:r w:rsidRPr="00EA10F1">
        <w:t xml:space="preserve">Kolejną sprawdzoną biblioteką, która oferuje bogactwo dopracowanych funkcji jest </w:t>
      </w:r>
      <w:proofErr w:type="spellStart"/>
      <w:r w:rsidRPr="00EA10F1">
        <w:rPr>
          <w:i/>
          <w:iCs/>
        </w:rPr>
        <w:t>react-calendar</w:t>
      </w:r>
      <w:proofErr w:type="spellEnd"/>
      <w:r w:rsidRPr="00EA10F1">
        <w:t>. Biblioteka ta dodaje interaktywny, silnie dostosowywalny kalendarz obsługujący wielkie zakresy czasu. Obsługuje on weekendy, lata i dni przestępne, typ kalendarza i etykiety bazujący na języku użytkownika. Dodatkowo, jest to zaufane narzędzie wielu firm informatycznych, a jego obsługa nie wymaga żadnych dodatkowych bibliotek czasu.</w:t>
      </w:r>
    </w:p>
    <w:p w14:paraId="6A3CDC12" w14:textId="4C1C899A" w:rsidR="00AD0DFF" w:rsidRPr="00EA10F1" w:rsidRDefault="00DC02C0" w:rsidP="00E87BD6">
      <w:r w:rsidRPr="00EA10F1">
        <w:t xml:space="preserve">W teorii SASS nie jest biblioteką, ponieważ w większości przypadków żaden jego oryginalny element nie trafia do użytkownika. Produktem korzystania z SASS jest kod CSS, który wykorzystać można w końcowej aplikacji. Jest to jednak ważne narzędzie do pracy ze stylami aplikacji web i wspierany jest natywnie przez NEXT.js bez potrzeby wykorzystywania rozszerzeń kompilujących pliki z </w:t>
      </w:r>
      <w:proofErr w:type="gramStart"/>
      <w:r w:rsidRPr="00EA10F1">
        <w:t xml:space="preserve">rozszerzeniami </w:t>
      </w:r>
      <w:r w:rsidRPr="00EA10F1">
        <w:rPr>
          <w:i/>
          <w:iCs/>
        </w:rPr>
        <w:t>.</w:t>
      </w:r>
      <w:proofErr w:type="spellStart"/>
      <w:r w:rsidRPr="00EA10F1">
        <w:rPr>
          <w:i/>
          <w:iCs/>
        </w:rPr>
        <w:t>sass</w:t>
      </w:r>
      <w:proofErr w:type="spellEnd"/>
      <w:proofErr w:type="gramEnd"/>
      <w:r w:rsidRPr="00EA10F1">
        <w:t xml:space="preserve"> lub </w:t>
      </w:r>
      <w:r w:rsidRPr="00EA10F1">
        <w:rPr>
          <w:i/>
          <w:iCs/>
        </w:rPr>
        <w:t>.</w:t>
      </w:r>
      <w:proofErr w:type="spellStart"/>
      <w:r w:rsidRPr="00EA10F1">
        <w:rPr>
          <w:i/>
          <w:iCs/>
        </w:rPr>
        <w:t>scss</w:t>
      </w:r>
      <w:proofErr w:type="spellEnd"/>
      <w:r w:rsidRPr="00EA10F1">
        <w:t xml:space="preserve"> do </w:t>
      </w:r>
      <w:r w:rsidRPr="00EA10F1">
        <w:rPr>
          <w:i/>
          <w:iCs/>
        </w:rPr>
        <w:t>.</w:t>
      </w:r>
      <w:proofErr w:type="spellStart"/>
      <w:r w:rsidRPr="00EA10F1">
        <w:rPr>
          <w:i/>
          <w:iCs/>
        </w:rPr>
        <w:t>css</w:t>
      </w:r>
      <w:proofErr w:type="spellEnd"/>
      <w:r w:rsidRPr="00EA10F1">
        <w:t>.</w:t>
      </w:r>
      <w:r w:rsidR="000B59A4" w:rsidRPr="00EA10F1">
        <w:t xml:space="preserve"> Pliki mogą być importowane jako moduły styli (widoczne w implementacji stron aplikacji), jako globalne pliki nadrzędne oraz jako niezależne moduły importowane do bezpośrednio podłączonych plików (np. zmienne).</w:t>
      </w:r>
    </w:p>
    <w:p w14:paraId="054BC7B4" w14:textId="4B300A14" w:rsidR="00DC02C0" w:rsidRPr="00EA10F1" w:rsidRDefault="00DC02C0" w:rsidP="00E87BD6">
      <w:r w:rsidRPr="00EA10F1">
        <w:t xml:space="preserve">SASS zmienia subtelnie, ale ze znaczną efektywnością, strukturę arkuszy styli. Bardziej konserwatywna składnia </w:t>
      </w:r>
      <w:proofErr w:type="gramStart"/>
      <w:r w:rsidRPr="00EA10F1">
        <w:t>plików .</w:t>
      </w:r>
      <w:proofErr w:type="spellStart"/>
      <w:r w:rsidRPr="00EA10F1">
        <w:t>scss</w:t>
      </w:r>
      <w:proofErr w:type="spellEnd"/>
      <w:proofErr w:type="gramEnd"/>
      <w:r w:rsidRPr="00EA10F1">
        <w:t xml:space="preserve"> zachowuje klamry i średniki standardu CSS, ale pozwala na zagnieżdżenia definicji klas, identyfikatorów i standardowych znaczników HTML. To rozwiązanie znacznie kondensuje długość kodu, wycinając niepotrzebne </w:t>
      </w:r>
      <w:r w:rsidRPr="00EA10F1">
        <w:lastRenderedPageBreak/>
        <w:t>deklaracje i pozwala ograniczyć ilość unikatowych nazw potrzebnych do opisania obiektów na ekranie.</w:t>
      </w:r>
    </w:p>
    <w:p w14:paraId="42C60E17" w14:textId="1B46E889" w:rsidR="00DC02C0" w:rsidRPr="00EA10F1" w:rsidRDefault="00DC02C0" w:rsidP="00E87BD6">
      <w:r w:rsidRPr="00EA10F1">
        <w:t xml:space="preserve">Drugi wariant składni wykorzystywany w plikach z </w:t>
      </w:r>
      <w:proofErr w:type="gramStart"/>
      <w:r w:rsidRPr="00EA10F1">
        <w:t>rozszerzeniem .</w:t>
      </w:r>
      <w:proofErr w:type="spellStart"/>
      <w:r w:rsidRPr="00EA10F1">
        <w:t>sass</w:t>
      </w:r>
      <w:proofErr w:type="spellEnd"/>
      <w:proofErr w:type="gramEnd"/>
      <w:r w:rsidRPr="00EA10F1">
        <w:t xml:space="preserve"> jest bliższy wizji twórców. Wartości przypisywane są do nazwanych obiektów </w:t>
      </w:r>
      <w:proofErr w:type="gramStart"/>
      <w:r w:rsidRPr="00EA10F1">
        <w:t>tylko i wyłącznie</w:t>
      </w:r>
      <w:proofErr w:type="gramEnd"/>
      <w:r w:rsidRPr="00EA10F1">
        <w:t xml:space="preserve"> wcięciami w kodzie. Popularne średniki oznaczające koniec linii również zostały wycofane. Uwzględnienie obu spowoduje wyrzucenie błędu.</w:t>
      </w:r>
      <w:r w:rsidR="00FF5CEA" w:rsidRPr="00EA10F1">
        <w:t xml:space="preserve"> Tak formatowana składnia jest łatwa do czytania, wydajna przestrzennie i przyspiesza pisanie kodu.</w:t>
      </w:r>
    </w:p>
    <w:p w14:paraId="103B193D" w14:textId="17B56B3E" w:rsidR="000B59A4" w:rsidRPr="00EA10F1" w:rsidRDefault="000B59A4" w:rsidP="000B59A4">
      <w:pPr>
        <w:jc w:val="center"/>
      </w:pPr>
      <w:r w:rsidRPr="00EA10F1">
        <w:rPr>
          <w:noProof/>
        </w:rPr>
        <w:drawing>
          <wp:inline distT="0" distB="0" distL="0" distR="0" wp14:anchorId="25DFDAAE" wp14:editId="7088A742">
            <wp:extent cx="3067478" cy="3524742"/>
            <wp:effectExtent l="0" t="0" r="0" b="0"/>
            <wp:docPr id="335905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05923" name="Picture 1" descr="A screenshot of a computer&#10;&#10;Description automatically generated"/>
                    <pic:cNvPicPr/>
                  </pic:nvPicPr>
                  <pic:blipFill>
                    <a:blip r:embed="rId15"/>
                    <a:stretch>
                      <a:fillRect/>
                    </a:stretch>
                  </pic:blipFill>
                  <pic:spPr>
                    <a:xfrm>
                      <a:off x="0" y="0"/>
                      <a:ext cx="3067478" cy="3524742"/>
                    </a:xfrm>
                    <a:prstGeom prst="rect">
                      <a:avLst/>
                    </a:prstGeom>
                  </pic:spPr>
                </pic:pic>
              </a:graphicData>
            </a:graphic>
          </wp:inline>
        </w:drawing>
      </w:r>
    </w:p>
    <w:p w14:paraId="2BBC5889" w14:textId="77D0111B" w:rsidR="000B59A4" w:rsidRPr="00EA10F1" w:rsidRDefault="000B59A4" w:rsidP="000B59A4">
      <w:pPr>
        <w:jc w:val="center"/>
        <w:rPr>
          <w:b/>
          <w:bCs/>
        </w:rPr>
      </w:pPr>
      <w:r w:rsidRPr="00EA10F1">
        <w:rPr>
          <w:b/>
          <w:bCs/>
        </w:rPr>
        <w:t>Rysunek 2.3 Przykładowy wycinek kodu</w:t>
      </w:r>
      <w:r w:rsidR="000261EA" w:rsidRPr="00EA10F1">
        <w:rPr>
          <w:b/>
          <w:bCs/>
        </w:rPr>
        <w:t xml:space="preserve"> SASS</w:t>
      </w:r>
      <w:r w:rsidRPr="00EA10F1">
        <w:rPr>
          <w:b/>
          <w:bCs/>
        </w:rPr>
        <w:t xml:space="preserve"> obsługujący wygląd widoku zadań</w:t>
      </w:r>
    </w:p>
    <w:p w14:paraId="336D7809" w14:textId="77777777" w:rsidR="000B59A4" w:rsidRPr="00EA10F1" w:rsidRDefault="00FF5CEA" w:rsidP="00E87BD6">
      <w:r w:rsidRPr="00EA10F1">
        <w:t xml:space="preserve">Dodatkowe funkcje SASS, które pomagają przyspieszyć proces tworzenia aplikacji i ułatwić zarządzanie plikami to zmienne, możliwość agregacji plików oraz szablony styli. Zmienne SASS, w przeciwieństwie do CSS, są tłumaczone na standardowe kody kolorów w systemie szesnastkowym. Poprawia to przejrzystość i kompatybilność po stronie przeglądarki. Kod stylizacji SASS można rozbić na wiele podrzędnych plików (np. jeden plik na każdą podstronę, plik tylko ze zmiennymi i plik szablonów), które na końcu automatycznie łączone są w jeden arkusz CSS. To rozwiązanie upraszcza łączenie plików ze strukturą aplikacji, bez tworzenia kompromisów w higienie pracy. </w:t>
      </w:r>
    </w:p>
    <w:p w14:paraId="446B30B1" w14:textId="6C41CD4A" w:rsidR="00FF5CEA" w:rsidRPr="00EA10F1" w:rsidRDefault="00FF5CEA" w:rsidP="00E87BD6">
      <w:r w:rsidRPr="00EA10F1">
        <w:t xml:space="preserve">Ostatnią, dość niszową funkcją SASS są szablony (z j. Angielskiego: </w:t>
      </w:r>
      <w:proofErr w:type="spellStart"/>
      <w:r w:rsidRPr="00EA10F1">
        <w:t>mixins</w:t>
      </w:r>
      <w:proofErr w:type="spellEnd"/>
      <w:r w:rsidRPr="00EA10F1">
        <w:t xml:space="preserve">). Pozwalają one na warunkowe tworzenie </w:t>
      </w:r>
      <w:r w:rsidR="000B59A4" w:rsidRPr="00EA10F1">
        <w:t xml:space="preserve">definicji styli, które modyfikowane są zależnie od parametrów podczas wywoływania. Jest to funkcja inspirowana funkcjami z parametrami w językach programowania i znacznie ułatwia </w:t>
      </w:r>
      <w:proofErr w:type="spellStart"/>
      <w:r w:rsidR="000B59A4" w:rsidRPr="00EA10F1">
        <w:t>stylowanie</w:t>
      </w:r>
      <w:proofErr w:type="spellEnd"/>
      <w:r w:rsidR="000B59A4" w:rsidRPr="00EA10F1">
        <w:t xml:space="preserve"> wielu podobnych obiektów bez pisania indywidualnych klas. Ta funkcja nie została użyta w projekcie.</w:t>
      </w:r>
    </w:p>
    <w:p w14:paraId="50989CCF" w14:textId="76C96A9F" w:rsidR="00507445" w:rsidRPr="00EA10F1" w:rsidRDefault="000B59A4" w:rsidP="00E87BD6">
      <w:r w:rsidRPr="00EA10F1">
        <w:t>Odstępując jeszcze dalej od tradycyjnych bibliotek, w aplikacji wykorzystano czcionki i ikony</w:t>
      </w:r>
      <w:r w:rsidR="00507445" w:rsidRPr="00EA10F1">
        <w:t xml:space="preserve"> dostarczone przez firmę Google. Google </w:t>
      </w:r>
      <w:proofErr w:type="spellStart"/>
      <w:r w:rsidR="00507445" w:rsidRPr="00EA10F1">
        <w:t>Fonts</w:t>
      </w:r>
      <w:proofErr w:type="spellEnd"/>
      <w:r w:rsidR="00507445" w:rsidRPr="00EA10F1">
        <w:t xml:space="preserve"> jest najpopularniejszym repozytorium i systemem dostarczania czcionek do aplikacji web na rynku [przypis o </w:t>
      </w:r>
      <w:r w:rsidR="00507445" w:rsidRPr="00EA10F1">
        <w:lastRenderedPageBreak/>
        <w:t xml:space="preserve">popularności]. Wielki zasób wysokiej jakości czcionek opartych na licencjach otwartych lub niewymagających opłat licencyjnych, w połączeniu z dziecinnie prostą implementacją w dowolnej </w:t>
      </w:r>
      <w:r w:rsidR="00E5491A" w:rsidRPr="00EA10F1">
        <w:t>aplikacji tworzy z tej usługi oczywisty wybór dla deweloperów. Dodatkowo, wykorzystanie odnośników do czcionek przechowywanych w chmurze, zamiast serwowania każdemu użytkownikowi plików źródłowych odciąża sprzęt wydający stronę i zwykle przyspiesza czas dostępu do strony.</w:t>
      </w:r>
    </w:p>
    <w:p w14:paraId="425FE4FC" w14:textId="51D3934C" w:rsidR="000B59A4" w:rsidRPr="00EA10F1" w:rsidRDefault="00507445" w:rsidP="00E87BD6">
      <w:r w:rsidRPr="00EA10F1">
        <w:t xml:space="preserve">W aplikacjach </w:t>
      </w:r>
      <w:r w:rsidR="00E5491A" w:rsidRPr="00EA10F1">
        <w:t>niestosujących</w:t>
      </w:r>
      <w:r w:rsidRPr="00EA10F1">
        <w:t xml:space="preserve"> środowiska </w:t>
      </w:r>
      <w:proofErr w:type="spellStart"/>
      <w:r w:rsidRPr="00EA10F1">
        <w:rPr>
          <w:i/>
          <w:iCs/>
        </w:rPr>
        <w:t>Node</w:t>
      </w:r>
      <w:proofErr w:type="spellEnd"/>
      <w:r w:rsidRPr="00EA10F1">
        <w:t>, czcionki można dodać poprzez znacznik bezpośrednio do pliku .</w:t>
      </w:r>
      <w:proofErr w:type="spellStart"/>
      <w:proofErr w:type="gramStart"/>
      <w:r w:rsidRPr="00EA10F1">
        <w:t>html</w:t>
      </w:r>
      <w:proofErr w:type="spellEnd"/>
      <w:r w:rsidRPr="00EA10F1">
        <w:t>,</w:t>
      </w:r>
      <w:proofErr w:type="gramEnd"/>
      <w:r w:rsidRPr="00EA10F1">
        <w:t xml:space="preserve"> lub poprzez import do arkusza styli. </w:t>
      </w:r>
      <w:r w:rsidRPr="00EA10F1">
        <w:rPr>
          <w:i/>
          <w:iCs/>
        </w:rPr>
        <w:t>NEXT.js</w:t>
      </w:r>
      <w:r w:rsidR="00E5491A" w:rsidRPr="00EA10F1">
        <w:t xml:space="preserve"> i inne </w:t>
      </w:r>
      <w:proofErr w:type="spellStart"/>
      <w:r w:rsidR="00E5491A" w:rsidRPr="00EA10F1">
        <w:t>frameworki</w:t>
      </w:r>
      <w:proofErr w:type="spellEnd"/>
      <w:r w:rsidRPr="00EA10F1">
        <w:t xml:space="preserve"> wykorzystuj</w:t>
      </w:r>
      <w:r w:rsidR="00E5491A" w:rsidRPr="00EA10F1">
        <w:t>ą</w:t>
      </w:r>
      <w:r w:rsidRPr="00EA10F1">
        <w:t xml:space="preserve"> własn</w:t>
      </w:r>
      <w:r w:rsidR="00E5491A" w:rsidRPr="00EA10F1">
        <w:t>e</w:t>
      </w:r>
      <w:r w:rsidRPr="00EA10F1">
        <w:t xml:space="preserve"> system</w:t>
      </w:r>
      <w:r w:rsidR="00E5491A" w:rsidRPr="00EA10F1">
        <w:t>y</w:t>
      </w:r>
      <w:r w:rsidRPr="00EA10F1">
        <w:t xml:space="preserve"> do zarządzania czcionkami. Programista importuje wybraną czcionkę z wbudowanego modułu i nakłada ją na element nadrzędny części aplikacji, która powinna wykorzystywać daną czcionkę.</w:t>
      </w:r>
      <w:r w:rsidR="00E5491A" w:rsidRPr="00EA10F1">
        <w:t xml:space="preserve"> Do projektu wybrano </w:t>
      </w:r>
      <w:proofErr w:type="spellStart"/>
      <w:r w:rsidR="00E5491A" w:rsidRPr="00EA10F1">
        <w:t>bezszeryfową</w:t>
      </w:r>
      <w:proofErr w:type="spellEnd"/>
      <w:r w:rsidR="00E5491A" w:rsidRPr="00EA10F1">
        <w:t xml:space="preserve"> czcionkę </w:t>
      </w:r>
      <w:r w:rsidR="007A52A8" w:rsidRPr="00EA10F1">
        <w:t>„</w:t>
      </w:r>
      <w:proofErr w:type="spellStart"/>
      <w:r w:rsidR="00E5491A" w:rsidRPr="00EA10F1">
        <w:t>Chakra</w:t>
      </w:r>
      <w:proofErr w:type="spellEnd"/>
      <w:r w:rsidR="00E5491A" w:rsidRPr="00EA10F1">
        <w:t xml:space="preserve"> </w:t>
      </w:r>
      <w:proofErr w:type="spellStart"/>
      <w:r w:rsidR="00E5491A" w:rsidRPr="00EA10F1">
        <w:t>Petch</w:t>
      </w:r>
      <w:proofErr w:type="spellEnd"/>
      <w:r w:rsidR="007A52A8" w:rsidRPr="00EA10F1">
        <w:t>”</w:t>
      </w:r>
      <w:r w:rsidR="00E5491A" w:rsidRPr="00EA10F1">
        <w:t>, której inspirowany</w:t>
      </w:r>
      <w:r w:rsidR="007A52A8" w:rsidRPr="00EA10F1">
        <w:t xml:space="preserve"> futuryzmem kształt powinien zachęcić użytkowników poszukujących nowoczesnych narzędzi.</w:t>
      </w:r>
    </w:p>
    <w:p w14:paraId="28632B72" w14:textId="08DCC8E2" w:rsidR="00507445" w:rsidRPr="00EA10F1" w:rsidRDefault="00E5491A" w:rsidP="00E87BD6">
      <w:proofErr w:type="spellStart"/>
      <w:r w:rsidRPr="00EA10F1">
        <w:rPr>
          <w:i/>
          <w:iCs/>
        </w:rPr>
        <w:t>Material</w:t>
      </w:r>
      <w:proofErr w:type="spellEnd"/>
      <w:r w:rsidRPr="00EA10F1">
        <w:rPr>
          <w:i/>
          <w:iCs/>
        </w:rPr>
        <w:t xml:space="preserve"> </w:t>
      </w:r>
      <w:proofErr w:type="spellStart"/>
      <w:r w:rsidRPr="00EA10F1">
        <w:rPr>
          <w:i/>
          <w:iCs/>
        </w:rPr>
        <w:t>Symbols</w:t>
      </w:r>
      <w:proofErr w:type="spellEnd"/>
      <w:r w:rsidRPr="00EA10F1">
        <w:t xml:space="preserve"> jest względnie nową iteracją długo istniejącej usługi </w:t>
      </w:r>
      <w:proofErr w:type="spellStart"/>
      <w:r w:rsidRPr="00EA10F1">
        <w:rPr>
          <w:i/>
          <w:iCs/>
        </w:rPr>
        <w:t>Material</w:t>
      </w:r>
      <w:proofErr w:type="spellEnd"/>
      <w:r w:rsidRPr="00EA10F1">
        <w:rPr>
          <w:i/>
          <w:iCs/>
        </w:rPr>
        <w:t xml:space="preserve"> </w:t>
      </w:r>
      <w:proofErr w:type="spellStart"/>
      <w:r w:rsidRPr="00EA10F1">
        <w:rPr>
          <w:i/>
          <w:iCs/>
        </w:rPr>
        <w:t>Icons</w:t>
      </w:r>
      <w:proofErr w:type="spellEnd"/>
      <w:r w:rsidRPr="00EA10F1">
        <w:t xml:space="preserve">. Podobnie do </w:t>
      </w:r>
      <w:r w:rsidRPr="00EA10F1">
        <w:rPr>
          <w:i/>
          <w:iCs/>
        </w:rPr>
        <w:t xml:space="preserve">Google </w:t>
      </w:r>
      <w:proofErr w:type="spellStart"/>
      <w:r w:rsidRPr="00EA10F1">
        <w:rPr>
          <w:i/>
          <w:iCs/>
        </w:rPr>
        <w:t>Fonts</w:t>
      </w:r>
      <w:proofErr w:type="spellEnd"/>
      <w:r w:rsidRPr="00EA10F1">
        <w:rPr>
          <w:i/>
          <w:iCs/>
        </w:rPr>
        <w:t>,</w:t>
      </w:r>
      <w:r w:rsidRPr="00EA10F1">
        <w:t xml:space="preserve"> jest to ogromna baza wszelkiego rodzaju ikon, symboli, znaczników i wizualnych etykiet zaprojektowanych według systemu </w:t>
      </w:r>
      <w:proofErr w:type="spellStart"/>
      <w:r w:rsidRPr="00EA10F1">
        <w:rPr>
          <w:i/>
          <w:iCs/>
        </w:rPr>
        <w:t>Material</w:t>
      </w:r>
      <w:proofErr w:type="spellEnd"/>
      <w:r w:rsidRPr="00EA10F1">
        <w:rPr>
          <w:i/>
          <w:iCs/>
        </w:rPr>
        <w:t xml:space="preserve"> Design</w:t>
      </w:r>
      <w:r w:rsidRPr="00EA10F1">
        <w:t xml:space="preserve">. Ich stylistyka i znaczenie powinno być znajome każdemu użytkownikowi telefonów z systemem </w:t>
      </w:r>
      <w:r w:rsidRPr="00EA10F1">
        <w:rPr>
          <w:i/>
          <w:iCs/>
        </w:rPr>
        <w:t>Android</w:t>
      </w:r>
      <w:r w:rsidRPr="00EA10F1">
        <w:t>, co zmniejsza nieporozumienia wynikające z subiektywnej symboliki</w:t>
      </w:r>
      <w:r w:rsidR="007A52A8" w:rsidRPr="00EA10F1">
        <w:t xml:space="preserve"> i gwarantuje spójność wizualną</w:t>
      </w:r>
      <w:r w:rsidRPr="00EA10F1">
        <w:t>.</w:t>
      </w:r>
    </w:p>
    <w:p w14:paraId="399C06B9" w14:textId="3E931239" w:rsidR="007A0522" w:rsidRPr="00EA10F1" w:rsidRDefault="007A0522" w:rsidP="00545833">
      <w:pPr>
        <w:pStyle w:val="Heading2"/>
        <w:numPr>
          <w:ilvl w:val="1"/>
          <w:numId w:val="9"/>
        </w:numPr>
      </w:pPr>
      <w:bookmarkStart w:id="8" w:name="_Toc183630261"/>
      <w:r w:rsidRPr="00EA10F1">
        <w:t>Narzędzia ułatwiające pracę</w:t>
      </w:r>
      <w:bookmarkEnd w:id="8"/>
    </w:p>
    <w:p w14:paraId="58689117" w14:textId="664B8892" w:rsidR="00545833" w:rsidRPr="00EA10F1" w:rsidRDefault="00545833" w:rsidP="00545833">
      <w:proofErr w:type="spellStart"/>
      <w:r w:rsidRPr="00EA10F1">
        <w:t>Figma</w:t>
      </w:r>
      <w:proofErr w:type="spellEnd"/>
      <w:r w:rsidRPr="00EA10F1">
        <w:t xml:space="preserve"> jest oprogramowaniem do tworzenia grafiki wektorowej na platformy web i mobilne. Aplikacja ta, ponad szeroką gamę funkcji projektowania graficznego, zawiera wyspecjalizowane funkcję skierowane pod tworzenie </w:t>
      </w:r>
      <w:r w:rsidR="001D5C8C" w:rsidRPr="00EA10F1">
        <w:t>prototypów interfejsów. Współczesna wersja oprogramowania zawiera również funkcję tworzenia kodu CSS na bazie graficznego projektu.</w:t>
      </w:r>
    </w:p>
    <w:p w14:paraId="2C68748A" w14:textId="2AF73360" w:rsidR="001D5C8C" w:rsidRPr="00EA10F1" w:rsidRDefault="001D5C8C" w:rsidP="00A34245">
      <w:pPr>
        <w:jc w:val="center"/>
      </w:pPr>
      <w:r w:rsidRPr="00EA10F1">
        <w:rPr>
          <w:noProof/>
        </w:rPr>
        <w:drawing>
          <wp:inline distT="0" distB="0" distL="0" distR="0" wp14:anchorId="687ABA6C" wp14:editId="02DAC1F8">
            <wp:extent cx="5399405" cy="3662680"/>
            <wp:effectExtent l="0" t="0" r="0" b="0"/>
            <wp:docPr id="16102891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89152" name="Picture 1" descr="A screenshot of a computer&#10;&#10;Description automatically generated"/>
                    <pic:cNvPicPr/>
                  </pic:nvPicPr>
                  <pic:blipFill>
                    <a:blip r:embed="rId16"/>
                    <a:stretch>
                      <a:fillRect/>
                    </a:stretch>
                  </pic:blipFill>
                  <pic:spPr>
                    <a:xfrm>
                      <a:off x="0" y="0"/>
                      <a:ext cx="5399405" cy="3662680"/>
                    </a:xfrm>
                    <a:prstGeom prst="rect">
                      <a:avLst/>
                    </a:prstGeom>
                  </pic:spPr>
                </pic:pic>
              </a:graphicData>
            </a:graphic>
          </wp:inline>
        </w:drawing>
      </w:r>
    </w:p>
    <w:p w14:paraId="4A3E216E" w14:textId="2DFAB30B" w:rsidR="00A34245" w:rsidRPr="00EA10F1" w:rsidRDefault="00A34245" w:rsidP="00A34245">
      <w:pPr>
        <w:jc w:val="center"/>
        <w:rPr>
          <w:b/>
          <w:bCs/>
        </w:rPr>
      </w:pPr>
      <w:r w:rsidRPr="00EA10F1">
        <w:rPr>
          <w:b/>
          <w:bCs/>
        </w:rPr>
        <w:lastRenderedPageBreak/>
        <w:t xml:space="preserve">Rysunek 2.4 Domyślny widok interfejsu programu </w:t>
      </w:r>
      <w:proofErr w:type="spellStart"/>
      <w:r w:rsidRPr="00EA10F1">
        <w:rPr>
          <w:b/>
          <w:bCs/>
        </w:rPr>
        <w:t>Figma</w:t>
      </w:r>
      <w:proofErr w:type="spellEnd"/>
    </w:p>
    <w:p w14:paraId="1F01F397" w14:textId="1881EB5A" w:rsidR="001D5C8C" w:rsidRPr="00EA10F1" w:rsidRDefault="001D5C8C" w:rsidP="00545833">
      <w:r w:rsidRPr="00EA10F1">
        <w:t xml:space="preserve">Praca z programem nie różni się znacznie od korzystania z konwencjonalnych narzędzi grafiki wektorowej, takich jak Adobe </w:t>
      </w:r>
      <w:proofErr w:type="spellStart"/>
      <w:r w:rsidRPr="00EA10F1">
        <w:t>Illustrator</w:t>
      </w:r>
      <w:proofErr w:type="spellEnd"/>
      <w:r w:rsidRPr="00EA10F1">
        <w:t xml:space="preserve"> i </w:t>
      </w:r>
      <w:proofErr w:type="spellStart"/>
      <w:r w:rsidRPr="00EA10F1">
        <w:t>Inkscape</w:t>
      </w:r>
      <w:proofErr w:type="spellEnd"/>
      <w:r w:rsidRPr="00EA10F1">
        <w:t xml:space="preserve">. Ponad tą funkcjonalność są do dyspozycji zmienne; układy automatyczne, z którymi pracuje się podobnie do właściwości rodziny </w:t>
      </w:r>
      <w:proofErr w:type="spellStart"/>
      <w:r w:rsidRPr="00EA10F1">
        <w:rPr>
          <w:i/>
          <w:iCs/>
        </w:rPr>
        <w:t>flex</w:t>
      </w:r>
      <w:proofErr w:type="spellEnd"/>
      <w:r w:rsidRPr="00EA10F1">
        <w:t xml:space="preserve"> w CSS; komponenty, których instancje można powielać bez potrzeby indywidualnej edycji</w:t>
      </w:r>
      <w:r w:rsidR="00182DC2" w:rsidRPr="00EA10F1">
        <w:t>.</w:t>
      </w:r>
    </w:p>
    <w:p w14:paraId="08F3E818" w14:textId="6C05B897" w:rsidR="00182DC2" w:rsidRPr="00EA10F1" w:rsidRDefault="00C95197" w:rsidP="00545833">
      <w:r w:rsidRPr="00EA10F1">
        <w:t>Siłą korzystania z oprogramowania do projektowania graficznego jest możliwość próbowania wielu wariantów elementów interfejsu, kolorystyki, układu funkcji w przestrzeni i znacznie więcej przy ograniczonym wkładzie pracy w porównaniu z papierowymi szkicami lub prototypami w technologii web.</w:t>
      </w:r>
      <w:r w:rsidR="00BD5C5B" w:rsidRPr="00EA10F1">
        <w:t xml:space="preserve"> Wysokiej jakości projekty interfejsu nie powstają w jednej iteracji. Proces znalezienia optymalnego układu, stylu i kolorystyki potrafi zająć dziesiątki powtórzeń i drobnych zmian. Możliwość próbowania, kopiowania, porównywania pomysłów jest wysoce użyteczna w takim kontekście.</w:t>
      </w:r>
    </w:p>
    <w:p w14:paraId="385FD857" w14:textId="40CABAB7" w:rsidR="000F6C1B" w:rsidRPr="00EA10F1" w:rsidRDefault="000F6C1B" w:rsidP="00545833">
      <w:r w:rsidRPr="00EA10F1">
        <w:t xml:space="preserve">W celu zabezpieczenia postępu projektu i ułatwieniu współpracy więcej niż jednego programisty zespoły wykorzystują tak zwaną kontrolę wersji. Systemy te pozwalają nadzorować </w:t>
      </w:r>
      <w:r w:rsidR="00F27FD2" w:rsidRPr="00EA10F1">
        <w:t>postęp i</w:t>
      </w:r>
      <w:r w:rsidRPr="00EA10F1">
        <w:t xml:space="preserve"> synchronizować ze sobą zmiany w plikach na tej samej lub różnych maszynach. Najpopularniejszym systemem kontroli wersji jest Git, który został również wykorzystany w tym projekcie.</w:t>
      </w:r>
    </w:p>
    <w:p w14:paraId="15F67DBB" w14:textId="77777777" w:rsidR="00882C74" w:rsidRPr="00EA10F1" w:rsidRDefault="00882C74" w:rsidP="00545833">
      <w:r w:rsidRPr="00EA10F1">
        <w:t>Git jest otwartym oprogramowaniem i korzystanie z niego jest bezpłatne. Przewagą Gita nad mniej wyspecjalizowanymi metodami kopii zapasowej, jest wydajność przy wykorzystaniu z plikami tekstowymi i kompleksowe zarządzanie historią. Przy każdorazowym zatwierdzeniu zmian, synchronizowane i zapisywane w historii są jedynie różnice między poprzednim a obecnym stanem pliku tekstowego. Historia w repozytorium Git jest ciągła od pierwszego zatwierdzenia zmian do stanu obecnego. Zaawanasowani użytkownicy mogą manipulować historią by wycofać zmiany w strukturze projektu poprzez cofanie się w drzewie zmian.</w:t>
      </w:r>
    </w:p>
    <w:p w14:paraId="676A55F9" w14:textId="6C80FC80" w:rsidR="0084620C" w:rsidRPr="00EA10F1" w:rsidRDefault="00882C74" w:rsidP="00545833">
      <w:r w:rsidRPr="00EA10F1">
        <w:t xml:space="preserve">Dodatkową często wykorzystywaną funkcją są gałęzie. W dowolnym momencie użytkownik jest w stanie utworzyć nową gałąź bazującą na wcześniej istniejącej. Zmiany dokonane w gałęzi są nie zależne od innych do momentu zjednania ich z powrotem. Gałąź główna repozytorium, ta tworzona przy inicjalizacji, jest najczęściej wykorzystywana </w:t>
      </w:r>
      <w:r w:rsidR="0084620C" w:rsidRPr="00EA10F1">
        <w:t>do końcowego łączenia wszystkich zmian. Jeżeli jeden z współautorów repozytorium chce wprowadzić znaczne zmiany do aplikacji, zwłaszcza takie, które mogą spowodować błędy i niestabilność, zaleca się tworzenie tymczasowej gałęzi na czas pracy. Taka gałąź po</w:t>
      </w:r>
      <w:r w:rsidR="00F27FD2" w:rsidRPr="00EA10F1">
        <w:t xml:space="preserve"> wprowadzeniu nowej funkcjonalności i</w:t>
      </w:r>
      <w:r w:rsidR="0084620C" w:rsidRPr="00EA10F1">
        <w:t xml:space="preserve"> rozwiązaniu wszystkich błędów może zostać zjednoczona z główną, efektywnie dodając nowy kod</w:t>
      </w:r>
      <w:r w:rsidR="00F27FD2" w:rsidRPr="00EA10F1">
        <w:t xml:space="preserve"> bezpiecznie do głównej bazy kodu.</w:t>
      </w:r>
    </w:p>
    <w:p w14:paraId="1C7526EF" w14:textId="721105DE" w:rsidR="00882C74" w:rsidRPr="00EA10F1" w:rsidRDefault="0084620C" w:rsidP="00545833">
      <w:r w:rsidRPr="00EA10F1">
        <w:t xml:space="preserve">Na rynku istnieją dwie popularne usługi ułatwiające prace nad repozytoriami w zespole: GitHub oraz </w:t>
      </w:r>
      <w:proofErr w:type="spellStart"/>
      <w:r w:rsidRPr="00EA10F1">
        <w:t>GitLab</w:t>
      </w:r>
      <w:proofErr w:type="spellEnd"/>
      <w:r w:rsidRPr="00EA10F1">
        <w:t xml:space="preserve">. Ten projekt implementuje darmowe rozwiązanie od GitHuba. Korzystając w witryny internetowej możliwe jest łączenie gałęzi ze sobą, zamieszczanie raportów o błędach, edytowanie plików repozytorium i znacznie więcej. Jedną z ciekawszych funkcji mniej powiązanych z kontrolą wersji jest GitHub </w:t>
      </w:r>
      <w:proofErr w:type="spellStart"/>
      <w:r w:rsidRPr="00EA10F1">
        <w:t>Pages</w:t>
      </w:r>
      <w:proofErr w:type="spellEnd"/>
      <w:r w:rsidRPr="00EA10F1">
        <w:t xml:space="preserve"> – </w:t>
      </w:r>
      <w:r w:rsidRPr="00EA10F1">
        <w:lastRenderedPageBreak/>
        <w:t>darmowy hosting stron internetowych pod</w:t>
      </w:r>
      <w:r w:rsidR="001E5C9C" w:rsidRPr="00EA10F1">
        <w:t xml:space="preserve"> ich</w:t>
      </w:r>
      <w:r w:rsidRPr="00EA10F1">
        <w:t xml:space="preserve"> domeną</w:t>
      </w:r>
      <w:r w:rsidR="001E5C9C" w:rsidRPr="00EA10F1">
        <w:t xml:space="preserve">, który automatycznie wystawia strony z kodu źródłowego w repozytorium. </w:t>
      </w:r>
    </w:p>
    <w:p w14:paraId="29B117BA" w14:textId="2C38A016" w:rsidR="00F27FD2" w:rsidRPr="00EA10F1" w:rsidRDefault="00F27FD2" w:rsidP="00545833">
      <w:r w:rsidRPr="00EA10F1">
        <w:t xml:space="preserve">Proste witryny napisane w standardach HTML mogą zostać opublikowane bezpośrednio po wypełnieniu krótkiego formularza ustawień. Bardziej zaawansowane aplikacje polegające na strukturze komponentów (np. </w:t>
      </w:r>
      <w:proofErr w:type="spellStart"/>
      <w:r w:rsidRPr="00EA10F1">
        <w:t>React</w:t>
      </w:r>
      <w:proofErr w:type="spellEnd"/>
      <w:r w:rsidRPr="00EA10F1">
        <w:t xml:space="preserve">, Vue) lub </w:t>
      </w:r>
      <w:proofErr w:type="spellStart"/>
      <w:r w:rsidRPr="00EA10F1">
        <w:t>frameworkach</w:t>
      </w:r>
      <w:proofErr w:type="spellEnd"/>
      <w:r w:rsidRPr="00EA10F1">
        <w:t xml:space="preserve"> w technologii </w:t>
      </w:r>
      <w:proofErr w:type="spellStart"/>
      <w:r w:rsidRPr="00EA10F1">
        <w:t>Jave</w:t>
      </w:r>
      <w:proofErr w:type="spellEnd"/>
      <w:r w:rsidRPr="00EA10F1">
        <w:t xml:space="preserve"> </w:t>
      </w:r>
      <w:proofErr w:type="spellStart"/>
      <w:r w:rsidRPr="00EA10F1">
        <w:t>Script</w:t>
      </w:r>
      <w:proofErr w:type="spellEnd"/>
      <w:r w:rsidRPr="00EA10F1">
        <w:t xml:space="preserve"> (np. </w:t>
      </w:r>
      <w:r w:rsidR="00E0242A" w:rsidRPr="00EA10F1">
        <w:t>NEXT.js</w:t>
      </w:r>
      <w:r w:rsidRPr="00EA10F1">
        <w:t xml:space="preserve">, </w:t>
      </w:r>
      <w:proofErr w:type="spellStart"/>
      <w:r w:rsidRPr="00EA10F1">
        <w:t>Nuxt</w:t>
      </w:r>
      <w:proofErr w:type="spellEnd"/>
      <w:r w:rsidRPr="00EA10F1">
        <w:t xml:space="preserve">) wymagają znacznie więcej konfiguracji, ponieważ ich kod źródłowy nie może zostać bezpośrednio zinterpretowany przez przeglądarkę. Programy te wpierw muszą zostać „zbudowane” (z j. Angielskiego: </w:t>
      </w:r>
      <w:proofErr w:type="spellStart"/>
      <w:r w:rsidRPr="00EA10F1">
        <w:t>build</w:t>
      </w:r>
      <w:proofErr w:type="spellEnd"/>
      <w:r w:rsidRPr="00EA10F1">
        <w:t>) do formy, którą serwer może serwować do przeglądarek.</w:t>
      </w:r>
    </w:p>
    <w:p w14:paraId="442B72E5" w14:textId="6EC13FDA" w:rsidR="00F27FD2" w:rsidRPr="00EA10F1" w:rsidRDefault="00F27FD2" w:rsidP="00545833">
      <w:r w:rsidRPr="00EA10F1">
        <w:t xml:space="preserve">Aby przygotować taki proces poprzez platformę GitHub wykorzystać należy GitHub </w:t>
      </w:r>
      <w:proofErr w:type="spellStart"/>
      <w:r w:rsidRPr="00EA10F1">
        <w:t>Action</w:t>
      </w:r>
      <w:r w:rsidR="007F5FA8" w:rsidRPr="00EA10F1">
        <w:t>s</w:t>
      </w:r>
      <w:proofErr w:type="spellEnd"/>
      <w:r w:rsidRPr="00EA10F1">
        <w:t xml:space="preserve"> </w:t>
      </w:r>
      <w:r w:rsidR="007F5FA8" w:rsidRPr="00EA10F1">
        <w:t>–</w:t>
      </w:r>
      <w:r w:rsidRPr="00EA10F1">
        <w:t xml:space="preserve"> </w:t>
      </w:r>
      <w:r w:rsidR="007F5FA8" w:rsidRPr="00EA10F1">
        <w:t xml:space="preserve">kompleksowy system zautomatyzowanych funkcji w wirtualnym środowisku wywoływany przy każdej aktualizacji repozytorium. </w:t>
      </w:r>
      <w:proofErr w:type="spellStart"/>
      <w:r w:rsidR="007F5FA8" w:rsidRPr="00EA10F1">
        <w:t>Actions</w:t>
      </w:r>
      <w:proofErr w:type="spellEnd"/>
      <w:r w:rsidR="007F5FA8" w:rsidRPr="00EA10F1">
        <w:t xml:space="preserve"> są w stanie budować i testować aplikacje na wiele systemów operacyjnych bez ingerencji programisty, wykorzystując moc obliczeniową serwerów GitHub.</w:t>
      </w:r>
    </w:p>
    <w:p w14:paraId="628F652E" w14:textId="5260D558" w:rsidR="007F5FA8" w:rsidRPr="00EA10F1" w:rsidRDefault="007F5FA8" w:rsidP="00545833">
      <w:r w:rsidRPr="00EA10F1">
        <w:t xml:space="preserve">Ostatnim narzędziem wartym wspomnienia jest Visual Studio </w:t>
      </w:r>
      <w:proofErr w:type="spellStart"/>
      <w:r w:rsidRPr="00EA10F1">
        <w:t>Code</w:t>
      </w:r>
      <w:proofErr w:type="spellEnd"/>
      <w:r w:rsidRPr="00EA10F1">
        <w:t xml:space="preserve"> – </w:t>
      </w:r>
      <w:proofErr w:type="spellStart"/>
      <w:r w:rsidRPr="00EA10F1">
        <w:t>zintegorwane</w:t>
      </w:r>
      <w:proofErr w:type="spellEnd"/>
      <w:r w:rsidRPr="00EA10F1">
        <w:t xml:space="preserve"> środowisko programistyczne (z j. Angielskiego: </w:t>
      </w:r>
      <w:proofErr w:type="spellStart"/>
      <w:r w:rsidRPr="00EA10F1">
        <w:t>Integrated</w:t>
      </w:r>
      <w:proofErr w:type="spellEnd"/>
      <w:r w:rsidRPr="00EA10F1">
        <w:t xml:space="preserve"> Development Environment, w skrócie: IDE) wykorzystane do napisania i testowania kodu w projekcie. Większość środowisk programistycznych dedykowanych jest do konkretnego języka programowania. Java ma </w:t>
      </w:r>
      <w:proofErr w:type="spellStart"/>
      <w:r w:rsidRPr="00EA10F1">
        <w:t>IntelliJ</w:t>
      </w:r>
      <w:proofErr w:type="spellEnd"/>
      <w:r w:rsidRPr="00EA10F1">
        <w:t xml:space="preserve">, C# ma Visual Studio, </w:t>
      </w:r>
      <w:proofErr w:type="spellStart"/>
      <w:r w:rsidRPr="00EA10F1">
        <w:t>Python</w:t>
      </w:r>
      <w:proofErr w:type="spellEnd"/>
      <w:r w:rsidRPr="00EA10F1">
        <w:t xml:space="preserve"> ma </w:t>
      </w:r>
      <w:proofErr w:type="spellStart"/>
      <w:r w:rsidRPr="00EA10F1">
        <w:t>Pycharm</w:t>
      </w:r>
      <w:proofErr w:type="spellEnd"/>
      <w:r w:rsidRPr="00EA10F1">
        <w:t xml:space="preserve"> itd. Visual Studio </w:t>
      </w:r>
      <w:proofErr w:type="spellStart"/>
      <w:r w:rsidRPr="00EA10F1">
        <w:t>Code</w:t>
      </w:r>
      <w:proofErr w:type="spellEnd"/>
      <w:r w:rsidRPr="00EA10F1">
        <w:t xml:space="preserve"> nie ma jednego dedykowanego języka, do którego został zaprojektowany, pomimo tego jego popularność jest największa wśród twórców aplikacji web. Lekka budowa bez wbudowanych kompilatorów, wysoki stopień dostosowania do użytkownika i ogromny zasób rozszerzeń (zarówno oficjalnych i od społeczności)</w:t>
      </w:r>
      <w:r w:rsidR="00D706FC" w:rsidRPr="00EA10F1">
        <w:t xml:space="preserve"> w połączeniu z darmowym modelem użytkowym tworzy z niego pierwsze, i często ostatnie, narzędzie dla twórców witryn internetowych.</w:t>
      </w:r>
    </w:p>
    <w:p w14:paraId="06D8CBF7" w14:textId="5DA7B556" w:rsidR="008D5AF4" w:rsidRPr="00EA10F1" w:rsidRDefault="008D5AF4" w:rsidP="00A4375A">
      <w:pPr>
        <w:jc w:val="center"/>
      </w:pPr>
      <w:r w:rsidRPr="00EA10F1">
        <w:rPr>
          <w:noProof/>
        </w:rPr>
        <w:drawing>
          <wp:inline distT="0" distB="0" distL="0" distR="0" wp14:anchorId="05E49F34" wp14:editId="24512C92">
            <wp:extent cx="5399405" cy="2924810"/>
            <wp:effectExtent l="0" t="0" r="0" b="8890"/>
            <wp:docPr id="7062090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09079" name="Picture 1" descr="A screenshot of a computer program&#10;&#10;Description automatically generated"/>
                    <pic:cNvPicPr/>
                  </pic:nvPicPr>
                  <pic:blipFill>
                    <a:blip r:embed="rId17"/>
                    <a:stretch>
                      <a:fillRect/>
                    </a:stretch>
                  </pic:blipFill>
                  <pic:spPr>
                    <a:xfrm>
                      <a:off x="0" y="0"/>
                      <a:ext cx="5399405" cy="2924810"/>
                    </a:xfrm>
                    <a:prstGeom prst="rect">
                      <a:avLst/>
                    </a:prstGeom>
                  </pic:spPr>
                </pic:pic>
              </a:graphicData>
            </a:graphic>
          </wp:inline>
        </w:drawing>
      </w:r>
    </w:p>
    <w:p w14:paraId="3C712EEF" w14:textId="18233A61" w:rsidR="008D5AF4" w:rsidRPr="00EA10F1" w:rsidRDefault="008D5AF4" w:rsidP="00A4375A">
      <w:pPr>
        <w:jc w:val="center"/>
        <w:rPr>
          <w:b/>
          <w:bCs/>
        </w:rPr>
      </w:pPr>
      <w:r w:rsidRPr="00EA10F1">
        <w:rPr>
          <w:b/>
          <w:bCs/>
        </w:rPr>
        <w:t xml:space="preserve">Rysunek 2.5 Widok projektu w Visual Studio </w:t>
      </w:r>
      <w:proofErr w:type="spellStart"/>
      <w:r w:rsidRPr="00EA10F1">
        <w:rPr>
          <w:b/>
          <w:bCs/>
        </w:rPr>
        <w:t>Code</w:t>
      </w:r>
      <w:proofErr w:type="spellEnd"/>
    </w:p>
    <w:p w14:paraId="3D32B457" w14:textId="4840193D" w:rsidR="008D5AF4" w:rsidRPr="00EA10F1" w:rsidRDefault="008D5AF4" w:rsidP="00545833">
      <w:r w:rsidRPr="00EA10F1">
        <w:t xml:space="preserve">Boczny panel okna aplikacji zawiera widok katalogu projektu, w tym wypadku wzbogacony o ikony; wyszukiwanie fraz w pliku; wbudowany interfejs graficzny do </w:t>
      </w:r>
      <w:r w:rsidRPr="00EA10F1">
        <w:lastRenderedPageBreak/>
        <w:t xml:space="preserve">zarządzania systemem kontroli wersji Git; interfejs </w:t>
      </w:r>
      <w:proofErr w:type="spellStart"/>
      <w:r w:rsidRPr="00EA10F1">
        <w:t>debug</w:t>
      </w:r>
      <w:proofErr w:type="spellEnd"/>
      <w:r w:rsidRPr="00EA10F1">
        <w:t xml:space="preserve">; oraz katalog rozszerzeń. Główny widok pliku zawiera również karty aktywnie modyfikowanych plików i może zostać dalej podzielony na mniejsze panele. Pod głównym widokiem znajduje się opcjonalny terminal z własnymi zakładkami, co pozwala bez opuszczania IDE </w:t>
      </w:r>
      <w:r w:rsidR="00A4375A" w:rsidRPr="00EA10F1">
        <w:t>wykorzystywać wiele różnych interfejsów tekstowych na raz.</w:t>
      </w:r>
    </w:p>
    <w:p w14:paraId="680B49BE" w14:textId="25620424" w:rsidR="00A4375A" w:rsidRPr="00EA10F1" w:rsidRDefault="00A4375A" w:rsidP="00545833">
      <w:r w:rsidRPr="00EA10F1">
        <w:t xml:space="preserve">Przydatnymi dodatkowymi funkcjami Visual Studio </w:t>
      </w:r>
      <w:proofErr w:type="spellStart"/>
      <w:r w:rsidRPr="00EA10F1">
        <w:t>Code</w:t>
      </w:r>
      <w:proofErr w:type="spellEnd"/>
      <w:r w:rsidRPr="00EA10F1">
        <w:t xml:space="preserve"> </w:t>
      </w:r>
      <w:r w:rsidR="002C7B49" w:rsidRPr="00EA10F1">
        <w:t>są</w:t>
      </w:r>
      <w:r w:rsidRPr="00EA10F1">
        <w:t xml:space="preserve"> wsparcie językowe dla </w:t>
      </w:r>
      <w:proofErr w:type="spellStart"/>
      <w:r w:rsidRPr="00EA10F1">
        <w:t>PostCSS</w:t>
      </w:r>
      <w:proofErr w:type="spellEnd"/>
      <w:r w:rsidRPr="00EA10F1">
        <w:t xml:space="preserve"> i SASS oraz rozszerzenia wizualne. Dzięki rozszerzeniom społeczności, składnia SASS posiada wsparcie podświetlania fraz, autouzupełnianie i automatyczne formatowanie plików.</w:t>
      </w:r>
      <w:r w:rsidR="002C7B49" w:rsidRPr="00EA10F1">
        <w:t xml:space="preserve"> Next.js automatycznie tłumaczy składnie SASS na CSS, ale w projektach opartych o standardy HTML wymagane byłoby rozszerzenie kompilujące pliki SASS.</w:t>
      </w:r>
      <w:r w:rsidRPr="00EA10F1">
        <w:t xml:space="preserve"> Rozszerzone ikony pozwalają szybciej poruszać się w projekcie i ułatwiają znalezienie plików konfiguracyjnych, które bez nich miałyby powtarzalne, domyślne oznaczenia. Pokolorowane wcięcia ułatwiają rozpoznanie poziomu zagnieżdżenia kodu.</w:t>
      </w:r>
    </w:p>
    <w:p w14:paraId="36F5C181" w14:textId="77777777" w:rsidR="008D5AF4" w:rsidRPr="00EA10F1" w:rsidRDefault="008D5AF4" w:rsidP="00545833"/>
    <w:p w14:paraId="6F93CCDE" w14:textId="3F726D93" w:rsidR="00027A15" w:rsidRPr="00EA10F1" w:rsidRDefault="00027A15" w:rsidP="00027A15">
      <w:pPr>
        <w:pStyle w:val="Heading1"/>
        <w:numPr>
          <w:ilvl w:val="0"/>
          <w:numId w:val="2"/>
        </w:numPr>
      </w:pPr>
      <w:bookmarkStart w:id="9" w:name="_Toc183630262"/>
      <w:r w:rsidRPr="00EA10F1">
        <w:t>Inżynieria i wykonanie projektu</w:t>
      </w:r>
      <w:bookmarkEnd w:id="9"/>
    </w:p>
    <w:p w14:paraId="62A75D41" w14:textId="5478066D" w:rsidR="007A0522" w:rsidRPr="00EA10F1" w:rsidRDefault="00CB3E25" w:rsidP="00CB3E25">
      <w:pPr>
        <w:pStyle w:val="Heading2"/>
      </w:pPr>
      <w:bookmarkStart w:id="10" w:name="_Toc183630263"/>
      <w:r w:rsidRPr="00EA10F1">
        <w:t xml:space="preserve">3.1 </w:t>
      </w:r>
      <w:r w:rsidR="007A0522" w:rsidRPr="00EA10F1">
        <w:t>Wymagania funkcjonalne i niefunkcjonalne</w:t>
      </w:r>
      <w:bookmarkEnd w:id="10"/>
    </w:p>
    <w:p w14:paraId="767C805C" w14:textId="77777777" w:rsidR="005D5714" w:rsidRPr="00EA10F1" w:rsidRDefault="005D5714" w:rsidP="005D5714">
      <w:r w:rsidRPr="00EA10F1">
        <w:t>Założenia wobec funkcjonalności aplikacji do tworzenia notatek i organizacji czasu są względnie nieskomplikowane. Użytkownik powinien móc tworzyć stałe notatki, przypinać zadania do dni i móc je odznaczać jako zrobione. W praktyce, zaprojektowanie intuicyjnego systemu zawierające wszystkie funkcje, które użytkownik może potrzebować, jest znacznie bardziej skomplikowane.</w:t>
      </w:r>
    </w:p>
    <w:p w14:paraId="08DC954E" w14:textId="6AA88F8D" w:rsidR="000765CC" w:rsidRPr="00EA10F1" w:rsidRDefault="000765CC" w:rsidP="005D5714">
      <w:r w:rsidRPr="00EA10F1">
        <w:t>Pierwszą decyzją, która znacznie wpłynie na doświadczenie użytkownika, jest kolejność prezentacji informacji. Ze względu na wykorzystywaną technologię w projekcie, aplikacja będzie podzielona na oddzielne podstrony, każda odpowiadająca danej funkcji. Notatki, przypomnienia i kalendarz podzielić można na dwie kategorie: niezależnie od czasu oraz zależne od czasu. Według takiego podziału, elementy kalendarza i listy zadań mogą znaleźć się na jednej podstronie. Statyczne notatki zawierające bezterminowe myśli lub fakty, powinny mieć własną podstronę.</w:t>
      </w:r>
      <w:r w:rsidR="00D4655A" w:rsidRPr="00EA10F1">
        <w:t xml:space="preserve"> Analizując zawartość obu podstron, łatwo można dojść do wniosku, że podstrona zawierająca elementy zależne od czasu powinna mieć priorytet.</w:t>
      </w:r>
    </w:p>
    <w:p w14:paraId="6657A228" w14:textId="35EF7762" w:rsidR="00D4655A" w:rsidRPr="00EA10F1" w:rsidRDefault="00D4655A" w:rsidP="005D5714">
      <w:r w:rsidRPr="00EA10F1">
        <w:t>Drugim ważnym elementem jest wspólny, jednolity układ. W witrynach oferujących większą ilość podstron</w:t>
      </w:r>
      <w:r w:rsidR="00630E1D" w:rsidRPr="00EA10F1">
        <w:t xml:space="preserve"> o prostszej funkcjonalności wykorzystuje się często pasek nawigacyjny na górze ekranu. Jest to dobre rozwiązanie w swoim kontekście, jednakże zabierałoby znacznie za dużo miejsca, biorąc pod uwagę jego zawartość (jeden lub dwa guziki). Alternatywnym układem jest pasek boczny, popularny jako przybornik narzędzi edycji w innych aplikacjach. Zarówno w przypadku list, jak i dłuższych bloków tekstu, przestrzeń pionowa jest bardziej wartościowa od poziomej. Pasek boczny</w:t>
      </w:r>
      <w:r w:rsidR="006A13AE" w:rsidRPr="00EA10F1">
        <w:t>, ze względu na istniejące jego zastosowania na rynku, może zawierać guziki wywołujące dodatkowe funkcję podstrony, nie tylko nawigację do innych podstron, bez wprawiania użytkowników w zakłopotanie.</w:t>
      </w:r>
    </w:p>
    <w:p w14:paraId="785988F3" w14:textId="0AD455F1" w:rsidR="006A13AE" w:rsidRPr="00EA10F1" w:rsidRDefault="006A13AE" w:rsidP="005D5714">
      <w:r w:rsidRPr="00EA10F1">
        <w:t xml:space="preserve">Po zdefiniowaniu zakresu, kolejności i sposobu przeglądania informacji, możliwe jest przejście do określania dokładnej zawartości podstron. Zaczynając </w:t>
      </w:r>
      <w:r w:rsidR="00FB1612" w:rsidRPr="00EA10F1">
        <w:t xml:space="preserve">od widoku listy zadań, należy określić wszystkie funkcje potrzebne do tworzenia i zarządzania </w:t>
      </w:r>
      <w:r w:rsidR="00FB1612" w:rsidRPr="00EA10F1">
        <w:lastRenderedPageBreak/>
        <w:t xml:space="preserve">wspomnianą listą. Po pierwsze, użytkownik powinien być w stanie zobaczyć listę i szybko zrozumieć jej zawartość oraz dzień który lista określa. Powinien istnieć czytelny sposób na dodawanie nowego zadania, zarówno jednorazowo oraz cyklicznie. Sposób przeglądania kolejnych dni, do których przypisane są </w:t>
      </w:r>
      <w:r w:rsidR="00782C18" w:rsidRPr="00EA10F1">
        <w:t>zadania powinien być realizowany w znajomy sposób. Ostatni problem ma oczywiste rozwiązanie: wykorzystanie interfejsu kalendarza.</w:t>
      </w:r>
    </w:p>
    <w:p w14:paraId="19C2E9C4" w14:textId="3815FDF0" w:rsidR="007C00C0" w:rsidRPr="00EA10F1" w:rsidRDefault="007C00C0" w:rsidP="005D5714">
      <w:r w:rsidRPr="00EA10F1">
        <w:t xml:space="preserve">Kolejno wymagania funkcjonalne </w:t>
      </w:r>
      <w:r w:rsidR="00F2444A" w:rsidRPr="00EA10F1">
        <w:t>widoku zadań to</w:t>
      </w:r>
      <w:r w:rsidRPr="00EA10F1">
        <w:t>:</w:t>
      </w:r>
    </w:p>
    <w:p w14:paraId="1BDE9F71" w14:textId="62DE0231" w:rsidR="007C00C0" w:rsidRPr="00EA10F1" w:rsidRDefault="007C00C0" w:rsidP="007C00C0">
      <w:pPr>
        <w:pStyle w:val="ListParagraph"/>
        <w:numPr>
          <w:ilvl w:val="0"/>
          <w:numId w:val="12"/>
        </w:numPr>
      </w:pPr>
      <w:r w:rsidRPr="00EA10F1">
        <w:t>Użytkownik musi być w stanie wyświetlić listę zadań w odpowiednim widoku.</w:t>
      </w:r>
    </w:p>
    <w:p w14:paraId="78D809BC" w14:textId="50078D21" w:rsidR="007C00C0" w:rsidRPr="00EA10F1" w:rsidRDefault="007C00C0" w:rsidP="007C00C0">
      <w:pPr>
        <w:pStyle w:val="ListParagraph"/>
        <w:numPr>
          <w:ilvl w:val="0"/>
          <w:numId w:val="12"/>
        </w:numPr>
      </w:pPr>
      <w:r w:rsidRPr="00EA10F1">
        <w:t>Użytkownik musi być w stanie dodać nowe zadanie w tym samym widoku.</w:t>
      </w:r>
    </w:p>
    <w:p w14:paraId="39F93CCA" w14:textId="5FFB1BFE" w:rsidR="007C00C0" w:rsidRPr="00EA10F1" w:rsidRDefault="007C00C0" w:rsidP="007C00C0">
      <w:pPr>
        <w:pStyle w:val="ListParagraph"/>
        <w:numPr>
          <w:ilvl w:val="0"/>
          <w:numId w:val="12"/>
        </w:numPr>
      </w:pPr>
      <w:r w:rsidRPr="00EA10F1">
        <w:t>Użytkownik musi być w stanie tworzyć nowe zadania powtarzające się dziennie.</w:t>
      </w:r>
    </w:p>
    <w:p w14:paraId="33BD5741" w14:textId="6B920DD5" w:rsidR="00F2444A" w:rsidRPr="00EA10F1" w:rsidRDefault="00F2444A" w:rsidP="007C00C0">
      <w:pPr>
        <w:pStyle w:val="ListParagraph"/>
        <w:numPr>
          <w:ilvl w:val="0"/>
          <w:numId w:val="12"/>
        </w:numPr>
      </w:pPr>
      <w:r w:rsidRPr="00EA10F1">
        <w:t>Użytkownik musi być w stanie usuwać zadania powtarzające się dziennie.</w:t>
      </w:r>
    </w:p>
    <w:p w14:paraId="07BE6053" w14:textId="2CCA17AD" w:rsidR="007C00C0" w:rsidRPr="00EA10F1" w:rsidRDefault="007C00C0" w:rsidP="007C00C0">
      <w:pPr>
        <w:pStyle w:val="ListParagraph"/>
        <w:numPr>
          <w:ilvl w:val="0"/>
          <w:numId w:val="12"/>
        </w:numPr>
      </w:pPr>
      <w:r w:rsidRPr="00EA10F1">
        <w:t>Użytkownik powinien być w stanie tworzyć zadania okresowe na przełomie dni, tygodni, miesięcy, lat.</w:t>
      </w:r>
    </w:p>
    <w:p w14:paraId="118A6AFB" w14:textId="3F6DB870" w:rsidR="007C00C0" w:rsidRPr="00EA10F1" w:rsidRDefault="007C00C0" w:rsidP="007C00C0">
      <w:pPr>
        <w:pStyle w:val="ListParagraph"/>
        <w:numPr>
          <w:ilvl w:val="0"/>
          <w:numId w:val="12"/>
        </w:numPr>
      </w:pPr>
      <w:r w:rsidRPr="00EA10F1">
        <w:t>Użytkownik musi być w stanie odznaczyć zadanie jako zakończone.</w:t>
      </w:r>
    </w:p>
    <w:p w14:paraId="7CAC4EBB" w14:textId="6F49805E" w:rsidR="007C00C0" w:rsidRPr="00EA10F1" w:rsidRDefault="007C00C0" w:rsidP="007C00C0">
      <w:pPr>
        <w:pStyle w:val="ListParagraph"/>
        <w:numPr>
          <w:ilvl w:val="0"/>
          <w:numId w:val="12"/>
        </w:numPr>
      </w:pPr>
      <w:r w:rsidRPr="00EA10F1">
        <w:t>Zakończone zadania powinny być nadal widoczne w widoku listy.</w:t>
      </w:r>
    </w:p>
    <w:p w14:paraId="651CDCE1" w14:textId="0C444CA3" w:rsidR="007C00C0" w:rsidRPr="00EA10F1" w:rsidRDefault="007C00C0" w:rsidP="007C00C0">
      <w:pPr>
        <w:pStyle w:val="ListParagraph"/>
        <w:numPr>
          <w:ilvl w:val="0"/>
          <w:numId w:val="12"/>
        </w:numPr>
      </w:pPr>
      <w:r w:rsidRPr="00EA10F1">
        <w:t>Zakończone okresowe zadania powinny być widoczne w widoku listy po usunięciu ich statusu okresowości.</w:t>
      </w:r>
    </w:p>
    <w:p w14:paraId="3CA99DC4" w14:textId="7B8BA530" w:rsidR="007C00C0" w:rsidRPr="00EA10F1" w:rsidRDefault="007C00C0" w:rsidP="007C00C0">
      <w:pPr>
        <w:pStyle w:val="ListParagraph"/>
        <w:numPr>
          <w:ilvl w:val="0"/>
          <w:numId w:val="12"/>
        </w:numPr>
      </w:pPr>
      <w:r w:rsidRPr="00EA10F1">
        <w:t>Użytkownik musi mieć możliwość zmiany dnia, którego zadania podgląda.</w:t>
      </w:r>
    </w:p>
    <w:p w14:paraId="25FA3688" w14:textId="1EC3674D" w:rsidR="007C00C0" w:rsidRPr="00EA10F1" w:rsidRDefault="007C00C0" w:rsidP="007C00C0">
      <w:pPr>
        <w:pStyle w:val="ListParagraph"/>
        <w:numPr>
          <w:ilvl w:val="0"/>
          <w:numId w:val="12"/>
        </w:numPr>
      </w:pPr>
      <w:r w:rsidRPr="00EA10F1">
        <w:t>Użytkownik m</w:t>
      </w:r>
      <w:r w:rsidR="00F2444A" w:rsidRPr="00EA10F1">
        <w:t>usi widzieć do jakiego dnia przynależą dane zadania.</w:t>
      </w:r>
    </w:p>
    <w:p w14:paraId="5392E5DB" w14:textId="55EBA2DA" w:rsidR="00F2444A" w:rsidRPr="00EA10F1" w:rsidRDefault="00F2444A" w:rsidP="007C00C0">
      <w:pPr>
        <w:pStyle w:val="ListParagraph"/>
        <w:numPr>
          <w:ilvl w:val="0"/>
          <w:numId w:val="12"/>
        </w:numPr>
      </w:pPr>
      <w:r w:rsidRPr="00EA10F1">
        <w:t>Użytkownik powinien mieć ogólny wgląd w to, jakie dni posiadają ważne zadania.</w:t>
      </w:r>
    </w:p>
    <w:p w14:paraId="059898AD" w14:textId="721384DD" w:rsidR="00F2444A" w:rsidRPr="00EA10F1" w:rsidRDefault="00F2444A" w:rsidP="007C00C0">
      <w:pPr>
        <w:pStyle w:val="ListParagraph"/>
        <w:numPr>
          <w:ilvl w:val="0"/>
          <w:numId w:val="12"/>
        </w:numPr>
      </w:pPr>
      <w:r w:rsidRPr="00EA10F1">
        <w:t>Użytkownik musi być w stanie zmienić widok.</w:t>
      </w:r>
    </w:p>
    <w:p w14:paraId="62F49AEF" w14:textId="6BF39764" w:rsidR="00630E1D" w:rsidRPr="00EA10F1" w:rsidRDefault="00F2444A" w:rsidP="005D5714">
      <w:r w:rsidRPr="00EA10F1">
        <w:t>Kolejno wymagania funkcjonalne widoku notatek to:</w:t>
      </w:r>
    </w:p>
    <w:p w14:paraId="5DA6EBC5" w14:textId="58E22228" w:rsidR="00F2444A" w:rsidRPr="00EA10F1" w:rsidRDefault="00F2444A" w:rsidP="00F2444A">
      <w:pPr>
        <w:pStyle w:val="ListParagraph"/>
        <w:numPr>
          <w:ilvl w:val="0"/>
          <w:numId w:val="12"/>
        </w:numPr>
      </w:pPr>
      <w:r w:rsidRPr="00EA10F1">
        <w:t>Użytkownik musi być w stanie wybrać notatkę do wyświetlenia.</w:t>
      </w:r>
    </w:p>
    <w:p w14:paraId="5922C73E" w14:textId="45B0F20F" w:rsidR="00F2444A" w:rsidRPr="00EA10F1" w:rsidRDefault="00F2444A" w:rsidP="00F2444A">
      <w:pPr>
        <w:pStyle w:val="ListParagraph"/>
        <w:numPr>
          <w:ilvl w:val="0"/>
          <w:numId w:val="12"/>
        </w:numPr>
      </w:pPr>
      <w:r w:rsidRPr="00EA10F1">
        <w:t>Użytkownik musi być w stanie zobaczyć listę zapisanych notatek.</w:t>
      </w:r>
    </w:p>
    <w:p w14:paraId="15AB6204" w14:textId="6EDF2B53" w:rsidR="00F2444A" w:rsidRPr="00EA10F1" w:rsidRDefault="00F2444A" w:rsidP="00F2444A">
      <w:pPr>
        <w:pStyle w:val="ListParagraph"/>
        <w:numPr>
          <w:ilvl w:val="0"/>
          <w:numId w:val="12"/>
        </w:numPr>
      </w:pPr>
      <w:r w:rsidRPr="00EA10F1">
        <w:t>Użytkownik musi być w stanie stworzyć nową notatkę na bazie tytułu.</w:t>
      </w:r>
    </w:p>
    <w:p w14:paraId="1D23FC80" w14:textId="3FE55312" w:rsidR="00F2444A" w:rsidRPr="00EA10F1" w:rsidRDefault="00F2444A" w:rsidP="00F2444A">
      <w:pPr>
        <w:pStyle w:val="ListParagraph"/>
        <w:numPr>
          <w:ilvl w:val="0"/>
          <w:numId w:val="12"/>
        </w:numPr>
      </w:pPr>
      <w:r w:rsidRPr="00EA10F1">
        <w:t>Użytkownik musi być w stanie usunąć niepotrzebne notatki.</w:t>
      </w:r>
    </w:p>
    <w:p w14:paraId="26C70BED" w14:textId="05B041AF" w:rsidR="00F2444A" w:rsidRPr="00EA10F1" w:rsidRDefault="00F2444A" w:rsidP="00F2444A">
      <w:pPr>
        <w:pStyle w:val="ListParagraph"/>
        <w:numPr>
          <w:ilvl w:val="0"/>
          <w:numId w:val="12"/>
        </w:numPr>
      </w:pPr>
      <w:r w:rsidRPr="00EA10F1">
        <w:t>Notatki użytkownika muszą posiadać opcję zapisu.</w:t>
      </w:r>
    </w:p>
    <w:p w14:paraId="5772F2DD" w14:textId="52CFA286" w:rsidR="00F2444A" w:rsidRPr="00EA10F1" w:rsidRDefault="00F2444A" w:rsidP="00F2444A">
      <w:pPr>
        <w:pStyle w:val="ListParagraph"/>
        <w:numPr>
          <w:ilvl w:val="0"/>
          <w:numId w:val="12"/>
        </w:numPr>
      </w:pPr>
      <w:r w:rsidRPr="00EA10F1">
        <w:t>Użytkownik powinien zostać poinformowany o zapisie notatki.</w:t>
      </w:r>
    </w:p>
    <w:p w14:paraId="21B03E09" w14:textId="45194791" w:rsidR="00F2444A" w:rsidRPr="00EA10F1" w:rsidRDefault="00F2444A" w:rsidP="00F2444A">
      <w:pPr>
        <w:pStyle w:val="ListParagraph"/>
        <w:numPr>
          <w:ilvl w:val="0"/>
          <w:numId w:val="12"/>
        </w:numPr>
      </w:pPr>
      <w:r w:rsidRPr="00EA10F1">
        <w:t xml:space="preserve">Użytkownik musi być w stanie formatować tekst wewnątrz notatki według standardu </w:t>
      </w:r>
      <w:proofErr w:type="spellStart"/>
      <w:r w:rsidRPr="00EA10F1">
        <w:t>Markdown</w:t>
      </w:r>
      <w:proofErr w:type="spellEnd"/>
      <w:r w:rsidRPr="00EA10F1">
        <w:t>.</w:t>
      </w:r>
    </w:p>
    <w:p w14:paraId="1D6BA77C" w14:textId="64D22F6A" w:rsidR="00F2444A" w:rsidRPr="00EA10F1" w:rsidRDefault="00F2444A" w:rsidP="00F2444A">
      <w:pPr>
        <w:pStyle w:val="ListParagraph"/>
        <w:numPr>
          <w:ilvl w:val="0"/>
          <w:numId w:val="12"/>
        </w:numPr>
      </w:pPr>
      <w:r w:rsidRPr="00EA10F1">
        <w:t>Użytkownik musi być w stanie zmienić widok.</w:t>
      </w:r>
    </w:p>
    <w:p w14:paraId="128A1B0F" w14:textId="51F904AF" w:rsidR="00AE15C1" w:rsidRPr="00EA10F1" w:rsidRDefault="00AE15C1" w:rsidP="00AE15C1">
      <w:r w:rsidRPr="00EA10F1">
        <w:t>Kolejno wymaganie niefunkcjonalne aplikacji to:</w:t>
      </w:r>
    </w:p>
    <w:p w14:paraId="75BB3DA0" w14:textId="5914AB1F" w:rsidR="00AE15C1" w:rsidRPr="00EA10F1" w:rsidRDefault="00AE15C1" w:rsidP="00E4671A">
      <w:pPr>
        <w:pStyle w:val="ListParagraph"/>
        <w:numPr>
          <w:ilvl w:val="0"/>
          <w:numId w:val="13"/>
        </w:numPr>
      </w:pPr>
      <w:r w:rsidRPr="00EA10F1">
        <w:t>Aplikacja musi współpracować ze współczesnymi przeglądarkami internetowymi.</w:t>
      </w:r>
    </w:p>
    <w:p w14:paraId="2B16749B" w14:textId="14CB5F53" w:rsidR="00AE15C1" w:rsidRPr="00EA10F1" w:rsidRDefault="00AE15C1" w:rsidP="00E4671A">
      <w:pPr>
        <w:pStyle w:val="ListParagraph"/>
        <w:numPr>
          <w:ilvl w:val="0"/>
          <w:numId w:val="13"/>
        </w:numPr>
      </w:pPr>
      <w:r w:rsidRPr="00EA10F1">
        <w:t>Aplikacja powinna dostosowywać się do różnych wielkości i rozdzielczości okna przeglądarki.</w:t>
      </w:r>
    </w:p>
    <w:p w14:paraId="5EDD1947" w14:textId="73D06919" w:rsidR="00E4671A" w:rsidRPr="00EA10F1" w:rsidRDefault="00E4671A" w:rsidP="00E4671A">
      <w:pPr>
        <w:pStyle w:val="ListParagraph"/>
        <w:numPr>
          <w:ilvl w:val="0"/>
          <w:numId w:val="13"/>
        </w:numPr>
      </w:pPr>
      <w:r w:rsidRPr="00EA10F1">
        <w:t>Aplikacja powinna mieć charakterystyczną i stałą paletę kolorów.</w:t>
      </w:r>
    </w:p>
    <w:p w14:paraId="55E6968C" w14:textId="3E4E9499" w:rsidR="00E4671A" w:rsidRPr="00EA10F1" w:rsidRDefault="00E4671A" w:rsidP="00E4671A">
      <w:pPr>
        <w:pStyle w:val="ListParagraph"/>
        <w:numPr>
          <w:ilvl w:val="0"/>
          <w:numId w:val="13"/>
        </w:numPr>
      </w:pPr>
      <w:r w:rsidRPr="00EA10F1">
        <w:t>Czas odpowiedzi bazy danych nie może przekraczać 3 sekund.</w:t>
      </w:r>
    </w:p>
    <w:p w14:paraId="214363EB" w14:textId="4C7758CE" w:rsidR="00E4671A" w:rsidRPr="00EA10F1" w:rsidRDefault="00E4671A" w:rsidP="00E4671A">
      <w:pPr>
        <w:pStyle w:val="ListParagraph"/>
        <w:numPr>
          <w:ilvl w:val="0"/>
          <w:numId w:val="13"/>
        </w:numPr>
      </w:pPr>
      <w:r w:rsidRPr="00EA10F1">
        <w:t>Czas odpowiedzi bazy danych powinien wynosić poniżej 1 sekundy.</w:t>
      </w:r>
    </w:p>
    <w:p w14:paraId="411364C7" w14:textId="77777777" w:rsidR="00F2444A" w:rsidRPr="00EA10F1" w:rsidRDefault="00F2444A" w:rsidP="005D5714"/>
    <w:p w14:paraId="5B09CEAC" w14:textId="58880D8B" w:rsidR="005D5714" w:rsidRPr="00EA10F1" w:rsidRDefault="005D5714" w:rsidP="005D5714">
      <w:r w:rsidRPr="00EA10F1">
        <w:lastRenderedPageBreak/>
        <w:t xml:space="preserve"> </w:t>
      </w:r>
    </w:p>
    <w:p w14:paraId="063A5FA4" w14:textId="2FDAA0AB" w:rsidR="00A5298F" w:rsidRPr="00EA10F1" w:rsidRDefault="00CB3E25" w:rsidP="00CB3E25">
      <w:pPr>
        <w:pStyle w:val="Heading2"/>
      </w:pPr>
      <w:bookmarkStart w:id="11" w:name="_Toc183630264"/>
      <w:r w:rsidRPr="00EA10F1">
        <w:t xml:space="preserve">3.2 </w:t>
      </w:r>
      <w:r w:rsidR="00A5298F" w:rsidRPr="00EA10F1">
        <w:t>Proces implementacji programu</w:t>
      </w:r>
      <w:bookmarkEnd w:id="11"/>
    </w:p>
    <w:p w14:paraId="6C0CE447" w14:textId="0B757783" w:rsidR="004812C6" w:rsidRPr="00EA10F1" w:rsidRDefault="004812C6" w:rsidP="006D47EB">
      <w:r w:rsidRPr="00EA10F1">
        <w:t xml:space="preserve">Ze względu na wykorzystanie </w:t>
      </w:r>
      <w:proofErr w:type="spellStart"/>
      <w:r w:rsidRPr="00EA10F1">
        <w:t>frameworku</w:t>
      </w:r>
      <w:proofErr w:type="spellEnd"/>
      <w:r w:rsidRPr="00EA10F1">
        <w:t xml:space="preserve"> NEXT.js inicjalizacja projektu oraz jego struktura jest ściśle określona w dokumentacji internetowej.</w:t>
      </w:r>
      <w:r w:rsidR="00A85D36" w:rsidRPr="00EA10F1">
        <w:t xml:space="preserve"> Żeby móc rozpocząć pracę w tej technologii należy wykorzystać jedną z domyślnych funkcji środowiska uruchomieniowego </w:t>
      </w:r>
      <w:proofErr w:type="spellStart"/>
      <w:r w:rsidR="00A85D36" w:rsidRPr="00EA10F1">
        <w:t>Node</w:t>
      </w:r>
      <w:proofErr w:type="spellEnd"/>
      <w:r w:rsidR="00865ED8" w:rsidRPr="00EA10F1">
        <w:t>. NPX jest systemem uruchamiania skryptów zawartych w paczkach pobieranych przez system NPM. Wywołując polecenie NPX programista pobiera i wykonuje pakiet, najczęściej zalążek projektu.</w:t>
      </w:r>
      <w:r w:rsidR="003C709F" w:rsidRPr="00EA10F1">
        <w:t xml:space="preserve"> Dokładną komendą wykorzystaną do stworzenia nowego projektu NEXT.js jest:</w:t>
      </w:r>
    </w:p>
    <w:p w14:paraId="72AD0C63" w14:textId="3EB47917" w:rsidR="003C709F" w:rsidRDefault="003C709F" w:rsidP="00201CC3">
      <w:pPr>
        <w:pStyle w:val="Code"/>
        <w:jc w:val="center"/>
      </w:pPr>
      <w:proofErr w:type="spellStart"/>
      <w:r w:rsidRPr="00EA10F1">
        <w:t>npx</w:t>
      </w:r>
      <w:proofErr w:type="spellEnd"/>
      <w:r w:rsidRPr="00EA10F1">
        <w:t xml:space="preserve"> </w:t>
      </w:r>
      <w:proofErr w:type="spellStart"/>
      <w:r w:rsidRPr="00EA10F1">
        <w:t>create-next-app@latest</w:t>
      </w:r>
      <w:proofErr w:type="spellEnd"/>
      <w:r w:rsidRPr="00EA10F1">
        <w:t xml:space="preserve"> [2]</w:t>
      </w:r>
    </w:p>
    <w:p w14:paraId="292D1018" w14:textId="77777777" w:rsidR="00201CC3" w:rsidRPr="00EA10F1" w:rsidRDefault="00201CC3" w:rsidP="00201CC3">
      <w:pPr>
        <w:pStyle w:val="Code"/>
        <w:jc w:val="center"/>
      </w:pPr>
    </w:p>
    <w:p w14:paraId="4B23826B" w14:textId="22890CAD" w:rsidR="00285379" w:rsidRPr="00EA10F1" w:rsidRDefault="002B477E" w:rsidP="003C709F">
      <w:r w:rsidRPr="00EA10F1">
        <w:t>Skrypt producenta kolejno: instaluje podstawowe biblioteki</w:t>
      </w:r>
      <w:r w:rsidR="00285379" w:rsidRPr="00EA10F1">
        <w:t xml:space="preserve"> i pakiet </w:t>
      </w:r>
      <w:proofErr w:type="spellStart"/>
      <w:r w:rsidR="00285379" w:rsidRPr="00EA10F1">
        <w:rPr>
          <w:i/>
          <w:iCs/>
        </w:rPr>
        <w:t>next</w:t>
      </w:r>
      <w:proofErr w:type="spellEnd"/>
      <w:r w:rsidRPr="00EA10F1">
        <w:t xml:space="preserve">, tworzy skrypty uruchomieniowe aplikacji, </w:t>
      </w:r>
      <w:r w:rsidR="00285379" w:rsidRPr="00EA10F1">
        <w:t>buduje wstępną strukturę katalogów i pobiera pliki konfiguracyjne (</w:t>
      </w:r>
      <w:proofErr w:type="spellStart"/>
      <w:r w:rsidR="00285379" w:rsidRPr="00EA10F1">
        <w:t>next.config.mjs</w:t>
      </w:r>
      <w:proofErr w:type="spellEnd"/>
      <w:r w:rsidR="00285379" w:rsidRPr="00EA10F1">
        <w:t xml:space="preserve">, </w:t>
      </w:r>
      <w:proofErr w:type="spellStart"/>
      <w:proofErr w:type="gramStart"/>
      <w:r w:rsidR="00285379" w:rsidRPr="00EA10F1">
        <w:t>jsconfig.json</w:t>
      </w:r>
      <w:proofErr w:type="spellEnd"/>
      <w:proofErr w:type="gramEnd"/>
      <w:r w:rsidR="00285379" w:rsidRPr="00EA10F1">
        <w:t>, .</w:t>
      </w:r>
      <w:proofErr w:type="spellStart"/>
      <w:r w:rsidR="00285379" w:rsidRPr="00EA10F1">
        <w:t>gitignore</w:t>
      </w:r>
      <w:proofErr w:type="spellEnd"/>
      <w:r w:rsidR="00285379" w:rsidRPr="00EA10F1">
        <w:t>, .</w:t>
      </w:r>
      <w:proofErr w:type="spellStart"/>
      <w:r w:rsidR="00285379" w:rsidRPr="00EA10F1">
        <w:t>eslintrs.json</w:t>
      </w:r>
      <w:proofErr w:type="spellEnd"/>
      <w:r w:rsidR="00285379" w:rsidRPr="00EA10F1">
        <w:t xml:space="preserve">). Te czynności mogą zostać wykonane manualnie, pomijając potrzebę wykorzystania skryptu NPX, jednakże skrypt instalacyjny zawiera również dodatkowe opcje wstępnej konfiguracji, takie jak: wsparcie języka </w:t>
      </w:r>
      <w:proofErr w:type="spellStart"/>
      <w:r w:rsidR="00285379" w:rsidRPr="00EA10F1">
        <w:t>TypeScript</w:t>
      </w:r>
      <w:proofErr w:type="spellEnd"/>
      <w:r w:rsidR="00285379" w:rsidRPr="00EA10F1">
        <w:t xml:space="preserve">, wsparcie pakietu </w:t>
      </w:r>
      <w:proofErr w:type="spellStart"/>
      <w:r w:rsidR="00285379" w:rsidRPr="00EA10F1">
        <w:t>ESLint</w:t>
      </w:r>
      <w:proofErr w:type="spellEnd"/>
      <w:r w:rsidR="00285379" w:rsidRPr="00EA10F1">
        <w:t>, obsługa struktury projektu niewspieranej w nowszych wersjach NEXT.js itp.</w:t>
      </w:r>
      <w:r w:rsidR="00A0636E" w:rsidRPr="00EA10F1">
        <w:t xml:space="preserve"> </w:t>
      </w:r>
      <w:r w:rsidR="00285379" w:rsidRPr="00EA10F1">
        <w:t>Domyślna struktura projektu NEXT.js wygląda następująco</w:t>
      </w:r>
      <w:r w:rsidR="00A0636E" w:rsidRPr="00EA10F1">
        <w:t>:</w:t>
      </w:r>
    </w:p>
    <w:p w14:paraId="73707DDD" w14:textId="05F06A9C" w:rsidR="00285379" w:rsidRPr="00EA10F1" w:rsidRDefault="00285379" w:rsidP="00401311">
      <w:pPr>
        <w:jc w:val="center"/>
      </w:pPr>
      <w:r w:rsidRPr="00EA10F1">
        <w:t>Rysunek 3.1 Wizualizacja i objaśnienie struktury plików w projekcie</w:t>
      </w:r>
      <w:r w:rsidR="00401311" w:rsidRPr="00EA10F1">
        <w:t>.</w:t>
      </w:r>
    </w:p>
    <w:p w14:paraId="29E29F6A" w14:textId="2B0B2CCB" w:rsidR="00285379" w:rsidRPr="00EA10F1" w:rsidRDefault="00285379" w:rsidP="00401311">
      <w:pPr>
        <w:jc w:val="center"/>
      </w:pPr>
      <w:r w:rsidRPr="00EA10F1">
        <w:rPr>
          <w:noProof/>
        </w:rPr>
        <w:drawing>
          <wp:inline distT="0" distB="0" distL="0" distR="0" wp14:anchorId="66C23A51" wp14:editId="4DE9794E">
            <wp:extent cx="4600575" cy="3843642"/>
            <wp:effectExtent l="0" t="0" r="0" b="5080"/>
            <wp:docPr id="774620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20124" name="Picture 1" descr="A screenshot of a computer&#10;&#10;Description automatically generated"/>
                    <pic:cNvPicPr/>
                  </pic:nvPicPr>
                  <pic:blipFill>
                    <a:blip r:embed="rId18"/>
                    <a:stretch>
                      <a:fillRect/>
                    </a:stretch>
                  </pic:blipFill>
                  <pic:spPr>
                    <a:xfrm>
                      <a:off x="0" y="0"/>
                      <a:ext cx="4606246" cy="3848380"/>
                    </a:xfrm>
                    <a:prstGeom prst="rect">
                      <a:avLst/>
                    </a:prstGeom>
                  </pic:spPr>
                </pic:pic>
              </a:graphicData>
            </a:graphic>
          </wp:inline>
        </w:drawing>
      </w:r>
    </w:p>
    <w:p w14:paraId="74158C61" w14:textId="2581A71B" w:rsidR="00285379" w:rsidRPr="00EA10F1" w:rsidRDefault="00285379" w:rsidP="00401311">
      <w:pPr>
        <w:jc w:val="center"/>
      </w:pPr>
      <w:r w:rsidRPr="00EA10F1">
        <w:t>Źródło:</w:t>
      </w:r>
      <w:r w:rsidR="00A0636E" w:rsidRPr="00EA10F1">
        <w:t xml:space="preserve"> dokumentacja</w:t>
      </w:r>
      <w:r w:rsidRPr="00EA10F1">
        <w:t xml:space="preserve"> nextjs.org</w:t>
      </w:r>
      <w:r w:rsidR="00401311" w:rsidRPr="00EA10F1">
        <w:t xml:space="preserve"> Pobrane z: </w:t>
      </w:r>
      <w:hyperlink r:id="rId19" w:history="1">
        <w:r w:rsidR="00401311" w:rsidRPr="00EA10F1">
          <w:rPr>
            <w:rStyle w:val="Hyperlink"/>
          </w:rPr>
          <w:t>https://nextjs.org/docs/app/getting-started/project-structure</w:t>
        </w:r>
      </w:hyperlink>
      <w:r w:rsidR="00401311" w:rsidRPr="00EA10F1">
        <w:t xml:space="preserve"> (dostęp: 13.12.2024)</w:t>
      </w:r>
    </w:p>
    <w:p w14:paraId="523558F2" w14:textId="2B4EB1F4" w:rsidR="00285379" w:rsidRPr="00EA10F1" w:rsidRDefault="00A0636E" w:rsidP="003C709F">
      <w:r w:rsidRPr="00EA10F1">
        <w:lastRenderedPageBreak/>
        <w:t xml:space="preserve">W korzeniu struktury katalogów projektu </w:t>
      </w:r>
      <w:r w:rsidR="00404769" w:rsidRPr="00EA10F1">
        <w:t xml:space="preserve">można znaleźć: pliki konfiguracyjne projektu, katalog </w:t>
      </w:r>
      <w:r w:rsidR="00404769" w:rsidRPr="00EA10F1">
        <w:rPr>
          <w:i/>
          <w:iCs/>
        </w:rPr>
        <w:t>public</w:t>
      </w:r>
      <w:r w:rsidR="00404769" w:rsidRPr="00EA10F1">
        <w:t xml:space="preserve"> na statyczne elementy udostępniane użytkownikom i katalog </w:t>
      </w:r>
      <w:proofErr w:type="spellStart"/>
      <w:r w:rsidR="00404769" w:rsidRPr="00EA10F1">
        <w:rPr>
          <w:i/>
          <w:iCs/>
        </w:rPr>
        <w:t>src</w:t>
      </w:r>
      <w:proofErr w:type="spellEnd"/>
      <w:r w:rsidR="00404769" w:rsidRPr="00EA10F1">
        <w:t xml:space="preserve"> zawierający pliki źródłowe witryny. Domyślnie w </w:t>
      </w:r>
      <w:proofErr w:type="spellStart"/>
      <w:r w:rsidR="00404769" w:rsidRPr="00EA10F1">
        <w:t>src</w:t>
      </w:r>
      <w:proofErr w:type="spellEnd"/>
      <w:r w:rsidR="00404769" w:rsidRPr="00EA10F1">
        <w:t xml:space="preserve"> znajduje się jedynie kolejny katalog (we współczesnych wersjach nazwany </w:t>
      </w:r>
      <w:proofErr w:type="spellStart"/>
      <w:r w:rsidR="00404769" w:rsidRPr="00EA10F1">
        <w:rPr>
          <w:i/>
          <w:iCs/>
        </w:rPr>
        <w:t>app</w:t>
      </w:r>
      <w:proofErr w:type="spellEnd"/>
      <w:r w:rsidR="00404769" w:rsidRPr="00EA10F1">
        <w:t xml:space="preserve">, we wcześniejszych wersjach </w:t>
      </w:r>
      <w:proofErr w:type="spellStart"/>
      <w:r w:rsidR="00404769" w:rsidRPr="00EA10F1">
        <w:rPr>
          <w:i/>
          <w:iCs/>
        </w:rPr>
        <w:t>pages</w:t>
      </w:r>
      <w:proofErr w:type="spellEnd"/>
      <w:r w:rsidR="00404769" w:rsidRPr="00EA10F1">
        <w:t>) w którym znajdują się bezpośrednio pliki źródłowe określonych widoków.</w:t>
      </w:r>
    </w:p>
    <w:p w14:paraId="5626CA39" w14:textId="3F29CA17" w:rsidR="00123A24" w:rsidRDefault="00404769" w:rsidP="003C709F">
      <w:proofErr w:type="spellStart"/>
      <w:r w:rsidRPr="00EA10F1">
        <w:t>App</w:t>
      </w:r>
      <w:proofErr w:type="spellEnd"/>
      <w:r w:rsidRPr="00EA10F1">
        <w:t xml:space="preserve"> </w:t>
      </w:r>
      <w:proofErr w:type="gramStart"/>
      <w:r w:rsidRPr="00EA10F1">
        <w:t>Router</w:t>
      </w:r>
      <w:r w:rsidR="00EA10F1" w:rsidRPr="00EA10F1">
        <w:t>[</w:t>
      </w:r>
      <w:proofErr w:type="gramEnd"/>
      <w:r w:rsidR="00EA10F1" w:rsidRPr="00EA10F1">
        <w:t>3] jest funkcją NEXT.js, kt</w:t>
      </w:r>
      <w:r w:rsidR="00EA10F1">
        <w:t xml:space="preserve">óra pozwala na nawigację do poszczególnych podstron aplikacji poprzez adres URL. Po stronie kodu źródłowego, </w:t>
      </w:r>
      <w:proofErr w:type="spellStart"/>
      <w:r w:rsidR="00EA10F1">
        <w:t>App</w:t>
      </w:r>
      <w:proofErr w:type="spellEnd"/>
      <w:r w:rsidR="00EA10F1">
        <w:t xml:space="preserve"> Router przeszukuje katalog </w:t>
      </w:r>
      <w:proofErr w:type="spellStart"/>
      <w:r w:rsidR="00EA10F1" w:rsidRPr="00EA10F1">
        <w:rPr>
          <w:i/>
          <w:iCs/>
        </w:rPr>
        <w:t>app</w:t>
      </w:r>
      <w:proofErr w:type="spellEnd"/>
      <w:r w:rsidR="00EA10F1">
        <w:t xml:space="preserve"> w poszukiwaniu plików o nazwie </w:t>
      </w:r>
      <w:r w:rsidR="00EA10F1" w:rsidRPr="00EA10F1">
        <w:rPr>
          <w:i/>
          <w:iCs/>
        </w:rPr>
        <w:t>page.js</w:t>
      </w:r>
      <w:r w:rsidR="00EA10F1">
        <w:t xml:space="preserve">. Plik taki znajdujący się bezpośrednio w </w:t>
      </w:r>
      <w:proofErr w:type="spellStart"/>
      <w:r w:rsidR="00EA10F1" w:rsidRPr="00EA10F1">
        <w:rPr>
          <w:i/>
          <w:iCs/>
        </w:rPr>
        <w:t>app</w:t>
      </w:r>
      <w:proofErr w:type="spellEnd"/>
      <w:r w:rsidR="00EA10F1">
        <w:t xml:space="preserve"> jest traktowany jako domyślna ścieżka witryny, analogicznie do </w:t>
      </w:r>
      <w:r w:rsidR="00EA10F1" w:rsidRPr="00EA10F1">
        <w:rPr>
          <w:i/>
          <w:iCs/>
        </w:rPr>
        <w:t>index.html</w:t>
      </w:r>
      <w:r w:rsidR="00EA10F1">
        <w:t xml:space="preserve"> w konwencjonalnych serwerach web. Aby utworzyć kolejne, podrzędne</w:t>
      </w:r>
      <w:r w:rsidR="00CB6BA8">
        <w:t>, statyczne</w:t>
      </w:r>
      <w:r w:rsidR="00EA10F1">
        <w:t xml:space="preserve"> ścieżki URL należy stworzyć adekwatnie nazwane katalogi </w:t>
      </w:r>
      <w:r w:rsidR="00CB6BA8">
        <w:t xml:space="preserve">z własnymi plikami </w:t>
      </w:r>
      <w:r w:rsidR="00CB6BA8" w:rsidRPr="00CB6BA8">
        <w:rPr>
          <w:i/>
          <w:iCs/>
        </w:rPr>
        <w:t>page.js</w:t>
      </w:r>
      <w:r w:rsidR="00CB6BA8">
        <w:t>.</w:t>
      </w:r>
      <w:r w:rsidR="00941D49">
        <w:t xml:space="preserve"> </w:t>
      </w:r>
      <w:r w:rsidR="00CB6BA8">
        <w:t xml:space="preserve">Katalogi ścieżek mogą zawierać dodatkowe pliki, </w:t>
      </w:r>
      <w:proofErr w:type="spellStart"/>
      <w:r w:rsidR="00CB6BA8">
        <w:t>np</w:t>
      </w:r>
      <w:proofErr w:type="spellEnd"/>
      <w:r w:rsidR="00CB6BA8">
        <w:t>: moduły styli CSS lub SASS, komponenty użyte w stronie.</w:t>
      </w:r>
      <w:r w:rsidR="00123A24">
        <w:t xml:space="preserve"> Umieszczając kolejny nazwany katalog w danej ścieżce, tworzona jest podrzędna ścieżka, która może zostać ponownie przedłużona lub rozwidlona według potrzeb programisty. NEXT.js zawiera wiele narzędzi zarządzania ścieżkami takie jak dynamiczne </w:t>
      </w:r>
      <w:proofErr w:type="gramStart"/>
      <w:r w:rsidR="00123A24">
        <w:t>ścieżki[</w:t>
      </w:r>
      <w:proofErr w:type="gramEnd"/>
      <w:r w:rsidR="00123A24">
        <w:t>4] o wspólnym układzie, jednakże w tym projekcie nie były one wymagane</w:t>
      </w:r>
      <w:r w:rsidR="00AC3FC5">
        <w:t>.</w:t>
      </w:r>
    </w:p>
    <w:p w14:paraId="7808B517" w14:textId="350FA95F" w:rsidR="00404769" w:rsidRDefault="00CB6BA8" w:rsidP="003C709F">
      <w:r>
        <w:t xml:space="preserve">W tym projekcie katalog </w:t>
      </w:r>
      <w:proofErr w:type="spellStart"/>
      <w:r w:rsidRPr="00CB6BA8">
        <w:rPr>
          <w:i/>
          <w:iCs/>
        </w:rPr>
        <w:t>app</w:t>
      </w:r>
      <w:proofErr w:type="spellEnd"/>
      <w:r>
        <w:t xml:space="preserve"> zawiera dwa podkatalogi: </w:t>
      </w:r>
      <w:proofErr w:type="spellStart"/>
      <w:r w:rsidRPr="00CB6BA8">
        <w:rPr>
          <w:i/>
          <w:iCs/>
        </w:rPr>
        <w:t>tasks</w:t>
      </w:r>
      <w:proofErr w:type="spellEnd"/>
      <w:r>
        <w:t xml:space="preserve"> i </w:t>
      </w:r>
      <w:r w:rsidRPr="00CB6BA8">
        <w:rPr>
          <w:i/>
          <w:iCs/>
        </w:rPr>
        <w:t>notes</w:t>
      </w:r>
      <w:r>
        <w:t xml:space="preserve">, które analogicznie odsyłają użytkownika do podstron odpowiedzialnych za obsługę zadań i notatek. Domyślna ścieżka aplikacji przekierowuje użytkownika do </w:t>
      </w:r>
      <w:proofErr w:type="spellStart"/>
      <w:r w:rsidRPr="00CB6BA8">
        <w:rPr>
          <w:i/>
          <w:iCs/>
        </w:rPr>
        <w:t>tasks</w:t>
      </w:r>
      <w:proofErr w:type="spellEnd"/>
      <w:r>
        <w:t>.</w:t>
      </w:r>
      <w:r w:rsidR="00AC3FC5">
        <w:t xml:space="preserve"> W korzeniu nawigacji projektu znajdują się również: globalny plik styli, domyślny układ widoków aplikacji oraz ikona witryny.</w:t>
      </w:r>
    </w:p>
    <w:p w14:paraId="55C38A46" w14:textId="50143F20" w:rsidR="006D47EB" w:rsidRDefault="0016481D" w:rsidP="006D47EB">
      <w:r>
        <w:t xml:space="preserve">Jednym z ważnych rodzajów plików współpracującym z </w:t>
      </w:r>
      <w:proofErr w:type="spellStart"/>
      <w:r w:rsidR="00123A24">
        <w:t>App</w:t>
      </w:r>
      <w:proofErr w:type="spellEnd"/>
      <w:r w:rsidR="00123A24">
        <w:t xml:space="preserve"> Router są pliki </w:t>
      </w:r>
      <w:r w:rsidR="00123A24" w:rsidRPr="00123A24">
        <w:rPr>
          <w:i/>
          <w:iCs/>
        </w:rPr>
        <w:t>layout.js</w:t>
      </w:r>
      <w:r w:rsidR="00123A24">
        <w:t xml:space="preserve"> (z j. Angielskiego: układ). Zaczynając w korzeniu i kończąc na dowolnym poziomie zagnieżdżenia ścieżki</w:t>
      </w:r>
      <w:r w:rsidR="00AC3FC5">
        <w:t xml:space="preserve"> nałożyć można konkretny układ strony, który powtórzony zostanie dla wszystkich pokrewnych ścieżek. Popularny</w:t>
      </w:r>
      <w:r w:rsidR="00EF7F57">
        <w:t>m</w:t>
      </w:r>
      <w:r w:rsidR="00AC3FC5">
        <w:t xml:space="preserve"> przykładem zastosowania takich układów są nagłówki i stopki rozległych stron branżowych.</w:t>
      </w:r>
    </w:p>
    <w:p w14:paraId="62570FEF" w14:textId="46AEE9FB" w:rsidR="00EF7F57" w:rsidRDefault="003E14D0" w:rsidP="006D47EB">
      <w:r>
        <w:t>[ilustracja zagnieżdżenia layoutów]</w:t>
      </w:r>
    </w:p>
    <w:p w14:paraId="723EA5A9" w14:textId="79D87853" w:rsidR="003E14D0" w:rsidRDefault="00664093" w:rsidP="006D47EB">
      <w:r>
        <w:t xml:space="preserve">Jak wcześniej wspomniano, projekt wykorzystuje system baz danych </w:t>
      </w:r>
      <w:proofErr w:type="spellStart"/>
      <w:r>
        <w:t>MongoDB</w:t>
      </w:r>
      <w:proofErr w:type="spellEnd"/>
      <w:r>
        <w:t xml:space="preserve"> i usługę </w:t>
      </w:r>
      <w:proofErr w:type="spellStart"/>
      <w:r>
        <w:t>MongoDB</w:t>
      </w:r>
      <w:proofErr w:type="spellEnd"/>
      <w:r>
        <w:t xml:space="preserve"> Atlas. Kolekcje danych przyjmują dowolny kształt danych, tak długo jak definicje pól są zgodne ze standardem, więc utrzymanie jednolitego schematu danych musi być zapewnione po stronie aplikacji. Tego typu operacje wykonywane są często przez tzw. </w:t>
      </w:r>
      <w:proofErr w:type="spellStart"/>
      <w:r>
        <w:t>Middleware</w:t>
      </w:r>
      <w:proofErr w:type="spellEnd"/>
      <w:r>
        <w:t xml:space="preserve"> (z j. Angielskiego: oprogramowanie pośredniczące), aplikację pracującą równolegle z serwerem obsługującym witrynę, aby przechwytywać żądanie związane z danymi, a następnie zwrócić je w zrozumiałej dla aplikacji formie. W ten sposób tworzy warstwę pośredniczącą między bazą danych, często nazywaną </w:t>
      </w:r>
      <w:proofErr w:type="spellStart"/>
      <w:r>
        <w:t>Backendem</w:t>
      </w:r>
      <w:proofErr w:type="spellEnd"/>
      <w:r>
        <w:t xml:space="preserve"> (z j. Angielskiego: część tylna); a częścią serwującą witryny, często nazywaną </w:t>
      </w:r>
      <w:proofErr w:type="spellStart"/>
      <w:r>
        <w:t>Frontendem</w:t>
      </w:r>
      <w:proofErr w:type="spellEnd"/>
      <w:r>
        <w:t xml:space="preserve"> (z j. Angielskiego: część przednia). NEXT.js posiada wbudowaną funkcjonalność asynchronicznej komunikacji z magazynami danych, więc napisanie dedykowanego oprogramowania pośredniczego do projektu nie jest wymagane.</w:t>
      </w:r>
    </w:p>
    <w:p w14:paraId="3D10822F" w14:textId="5E5CBBF2" w:rsidR="00664093" w:rsidRDefault="00664093" w:rsidP="006D47EB">
      <w:r>
        <w:t xml:space="preserve">Wykorzystując bibliotekę </w:t>
      </w:r>
      <w:proofErr w:type="spellStart"/>
      <w:r>
        <w:t>Mongoose</w:t>
      </w:r>
      <w:proofErr w:type="spellEnd"/>
      <w:r>
        <w:t xml:space="preserve"> w projekcie zdefiniowano modele danych potrzebne to tworzenia zapytań i wysyłania nowych danych do bazy.</w:t>
      </w:r>
      <w:r w:rsidR="00BC4387">
        <w:t xml:space="preserve"> Umieszczone </w:t>
      </w:r>
      <w:r w:rsidR="00BC4387">
        <w:lastRenderedPageBreak/>
        <w:t xml:space="preserve">zostały w katalogu </w:t>
      </w:r>
      <w:proofErr w:type="spellStart"/>
      <w:r w:rsidR="00BC4387" w:rsidRPr="00BC4387">
        <w:rPr>
          <w:i/>
          <w:iCs/>
        </w:rPr>
        <w:t>models</w:t>
      </w:r>
      <w:proofErr w:type="spellEnd"/>
      <w:r w:rsidR="00BC4387">
        <w:t xml:space="preserve"> wewnątrz katalogu </w:t>
      </w:r>
      <w:proofErr w:type="spellStart"/>
      <w:r w:rsidR="00BC4387" w:rsidRPr="00BC4387">
        <w:rPr>
          <w:i/>
          <w:iCs/>
        </w:rPr>
        <w:t>src</w:t>
      </w:r>
      <w:proofErr w:type="spellEnd"/>
      <w:r w:rsidR="00BC4387">
        <w:t xml:space="preserve"> zawierającego wszystkie pliki źródłowe. Modele, jak wspomniano wcześniej w tekście, to </w:t>
      </w:r>
      <w:proofErr w:type="spellStart"/>
      <w:r w:rsidR="00BC4387">
        <w:t>Task</w:t>
      </w:r>
      <w:proofErr w:type="spellEnd"/>
      <w:r w:rsidR="00BC4387">
        <w:t xml:space="preserve"> i </w:t>
      </w:r>
      <w:proofErr w:type="spellStart"/>
      <w:r w:rsidR="00BC4387">
        <w:t>Note</w:t>
      </w:r>
      <w:proofErr w:type="spellEnd"/>
      <w:r w:rsidR="00BC4387">
        <w:t>. Na podstawie tych modeli odczytywane są kolejno zadania na liście oraz bezterminowe notatki.</w:t>
      </w:r>
    </w:p>
    <w:p w14:paraId="2472ACB4" w14:textId="26A30D94" w:rsidR="00BC4387" w:rsidRPr="00E84B4F" w:rsidRDefault="00750CC4" w:rsidP="00750CC4">
      <w:pPr>
        <w:jc w:val="center"/>
        <w:rPr>
          <w:b/>
          <w:bCs/>
          <w:lang w:val="en-GB"/>
        </w:rPr>
      </w:pPr>
      <w:proofErr w:type="spellStart"/>
      <w:r w:rsidRPr="00E84B4F">
        <w:rPr>
          <w:b/>
          <w:bCs/>
          <w:lang w:val="en-GB"/>
        </w:rPr>
        <w:t>Kod</w:t>
      </w:r>
      <w:proofErr w:type="spellEnd"/>
      <w:r w:rsidRPr="00E84B4F">
        <w:rPr>
          <w:b/>
          <w:bCs/>
          <w:lang w:val="en-GB"/>
        </w:rPr>
        <w:t xml:space="preserve"> </w:t>
      </w:r>
      <w:proofErr w:type="spellStart"/>
      <w:r w:rsidRPr="00E84B4F">
        <w:rPr>
          <w:b/>
          <w:bCs/>
          <w:lang w:val="en-GB"/>
        </w:rPr>
        <w:t>modelu</w:t>
      </w:r>
      <w:proofErr w:type="spellEnd"/>
      <w:r w:rsidRPr="00E84B4F">
        <w:rPr>
          <w:b/>
          <w:bCs/>
          <w:lang w:val="en-GB"/>
        </w:rPr>
        <w:t xml:space="preserve"> Task:</w:t>
      </w:r>
    </w:p>
    <w:p w14:paraId="0F1269C3" w14:textId="77777777" w:rsidR="00BC4387" w:rsidRPr="00750CC4" w:rsidRDefault="00BC4387" w:rsidP="00BC4387">
      <w:pPr>
        <w:pStyle w:val="Code"/>
        <w:ind w:left="720"/>
        <w:rPr>
          <w:lang w:val="en-GB"/>
        </w:rPr>
      </w:pPr>
      <w:proofErr w:type="spellStart"/>
      <w:r w:rsidRPr="00750CC4">
        <w:rPr>
          <w:lang w:val="en-GB"/>
        </w:rPr>
        <w:t>const</w:t>
      </w:r>
      <w:proofErr w:type="spellEnd"/>
      <w:r w:rsidRPr="00750CC4">
        <w:rPr>
          <w:lang w:val="en-GB"/>
        </w:rPr>
        <w:t xml:space="preserve"> </w:t>
      </w:r>
      <w:proofErr w:type="spellStart"/>
      <w:r w:rsidRPr="00750CC4">
        <w:rPr>
          <w:lang w:val="en-GB"/>
        </w:rPr>
        <w:t>taskSchema</w:t>
      </w:r>
      <w:proofErr w:type="spellEnd"/>
      <w:r w:rsidRPr="00750CC4">
        <w:rPr>
          <w:lang w:val="en-GB"/>
        </w:rPr>
        <w:t xml:space="preserve"> = new </w:t>
      </w:r>
      <w:proofErr w:type="spellStart"/>
      <w:proofErr w:type="gramStart"/>
      <w:r w:rsidRPr="00750CC4">
        <w:rPr>
          <w:lang w:val="en-GB"/>
        </w:rPr>
        <w:t>mongoose.Schema</w:t>
      </w:r>
      <w:proofErr w:type="spellEnd"/>
      <w:proofErr w:type="gramEnd"/>
      <w:r w:rsidRPr="00750CC4">
        <w:rPr>
          <w:lang w:val="en-GB"/>
        </w:rPr>
        <w:t>({</w:t>
      </w:r>
    </w:p>
    <w:p w14:paraId="5070125D" w14:textId="77777777" w:rsidR="00BC4387" w:rsidRPr="00BC4387" w:rsidRDefault="00BC4387" w:rsidP="00BC4387">
      <w:pPr>
        <w:pStyle w:val="Code"/>
        <w:ind w:left="720"/>
        <w:rPr>
          <w:lang w:val="en-GB"/>
        </w:rPr>
      </w:pPr>
      <w:r w:rsidRPr="00BC4387">
        <w:rPr>
          <w:lang w:val="en-GB"/>
        </w:rPr>
        <w:t>    owner: {</w:t>
      </w:r>
    </w:p>
    <w:p w14:paraId="767D6049" w14:textId="77777777" w:rsidR="00BC4387" w:rsidRPr="00BC4387" w:rsidRDefault="00BC4387" w:rsidP="00BC4387">
      <w:pPr>
        <w:pStyle w:val="Code"/>
        <w:ind w:left="720"/>
        <w:rPr>
          <w:lang w:val="en-GB"/>
        </w:rPr>
      </w:pPr>
      <w:r w:rsidRPr="00BC4387">
        <w:rPr>
          <w:lang w:val="en-GB"/>
        </w:rPr>
        <w:t>        type: String,</w:t>
      </w:r>
    </w:p>
    <w:p w14:paraId="42E3BCF1" w14:textId="77777777" w:rsidR="00BC4387" w:rsidRPr="00BC4387" w:rsidRDefault="00BC4387" w:rsidP="00BC4387">
      <w:pPr>
        <w:pStyle w:val="Code"/>
        <w:ind w:left="720"/>
        <w:rPr>
          <w:lang w:val="en-GB"/>
        </w:rPr>
      </w:pPr>
      <w:r w:rsidRPr="00BC4387">
        <w:rPr>
          <w:lang w:val="en-GB"/>
        </w:rPr>
        <w:t>        required: true,</w:t>
      </w:r>
    </w:p>
    <w:p w14:paraId="35D43D19" w14:textId="77777777" w:rsidR="00BC4387" w:rsidRPr="00BC4387" w:rsidRDefault="00BC4387" w:rsidP="00BC4387">
      <w:pPr>
        <w:pStyle w:val="Code"/>
        <w:ind w:left="720"/>
        <w:rPr>
          <w:lang w:val="en-GB"/>
        </w:rPr>
      </w:pPr>
      <w:r w:rsidRPr="00BC4387">
        <w:rPr>
          <w:lang w:val="en-GB"/>
        </w:rPr>
        <w:t>    },</w:t>
      </w:r>
    </w:p>
    <w:p w14:paraId="2A38AFDD" w14:textId="77777777" w:rsidR="00BC4387" w:rsidRPr="00BC4387" w:rsidRDefault="00BC4387" w:rsidP="00BC4387">
      <w:pPr>
        <w:pStyle w:val="Code"/>
        <w:ind w:left="720"/>
        <w:rPr>
          <w:lang w:val="en-GB"/>
        </w:rPr>
      </w:pPr>
      <w:r w:rsidRPr="00BC4387">
        <w:rPr>
          <w:lang w:val="en-GB"/>
        </w:rPr>
        <w:t>    text: {</w:t>
      </w:r>
    </w:p>
    <w:p w14:paraId="5BBF8B93" w14:textId="77777777" w:rsidR="00BC4387" w:rsidRPr="00BC4387" w:rsidRDefault="00BC4387" w:rsidP="00BC4387">
      <w:pPr>
        <w:pStyle w:val="Code"/>
        <w:ind w:left="720"/>
        <w:rPr>
          <w:lang w:val="en-GB"/>
        </w:rPr>
      </w:pPr>
      <w:r w:rsidRPr="00BC4387">
        <w:rPr>
          <w:lang w:val="en-GB"/>
        </w:rPr>
        <w:t>        type: String,</w:t>
      </w:r>
    </w:p>
    <w:p w14:paraId="5E5A5B85" w14:textId="77777777" w:rsidR="00BC4387" w:rsidRPr="00BC4387" w:rsidRDefault="00BC4387" w:rsidP="00BC4387">
      <w:pPr>
        <w:pStyle w:val="Code"/>
        <w:ind w:left="720"/>
        <w:rPr>
          <w:lang w:val="en-GB"/>
        </w:rPr>
      </w:pPr>
      <w:r w:rsidRPr="00BC4387">
        <w:rPr>
          <w:lang w:val="en-GB"/>
        </w:rPr>
        <w:t>        required: true,</w:t>
      </w:r>
    </w:p>
    <w:p w14:paraId="4B75E458" w14:textId="77777777" w:rsidR="00BC4387" w:rsidRPr="00BC4387" w:rsidRDefault="00BC4387" w:rsidP="00BC4387">
      <w:pPr>
        <w:pStyle w:val="Code"/>
        <w:ind w:left="720"/>
        <w:rPr>
          <w:lang w:val="en-GB"/>
        </w:rPr>
      </w:pPr>
      <w:r w:rsidRPr="00BC4387">
        <w:rPr>
          <w:lang w:val="en-GB"/>
        </w:rPr>
        <w:t>    },</w:t>
      </w:r>
    </w:p>
    <w:p w14:paraId="04C5D472" w14:textId="77777777" w:rsidR="00BC4387" w:rsidRPr="00BC4387" w:rsidRDefault="00BC4387" w:rsidP="00BC4387">
      <w:pPr>
        <w:pStyle w:val="Code"/>
        <w:ind w:left="720"/>
        <w:rPr>
          <w:lang w:val="en-GB"/>
        </w:rPr>
      </w:pPr>
      <w:r w:rsidRPr="00BC4387">
        <w:rPr>
          <w:lang w:val="en-GB"/>
        </w:rPr>
        <w:t>    recurring: {</w:t>
      </w:r>
    </w:p>
    <w:p w14:paraId="3473D00A" w14:textId="77777777" w:rsidR="00BC4387" w:rsidRPr="00BC4387" w:rsidRDefault="00BC4387" w:rsidP="00BC4387">
      <w:pPr>
        <w:pStyle w:val="Code"/>
        <w:ind w:left="720"/>
        <w:rPr>
          <w:lang w:val="en-GB"/>
        </w:rPr>
      </w:pPr>
      <w:r w:rsidRPr="00BC4387">
        <w:rPr>
          <w:lang w:val="en-GB"/>
        </w:rPr>
        <w:t>        type: Boolean,</w:t>
      </w:r>
    </w:p>
    <w:p w14:paraId="5A00D311" w14:textId="77777777" w:rsidR="00BC4387" w:rsidRPr="00BC4387" w:rsidRDefault="00BC4387" w:rsidP="00BC4387">
      <w:pPr>
        <w:pStyle w:val="Code"/>
        <w:ind w:left="720"/>
        <w:rPr>
          <w:lang w:val="en-GB"/>
        </w:rPr>
      </w:pPr>
      <w:r w:rsidRPr="00BC4387">
        <w:rPr>
          <w:lang w:val="en-GB"/>
        </w:rPr>
        <w:t>        required: true,</w:t>
      </w:r>
    </w:p>
    <w:p w14:paraId="6CAE1F4B" w14:textId="77777777" w:rsidR="00BC4387" w:rsidRPr="00BC4387" w:rsidRDefault="00BC4387" w:rsidP="00BC4387">
      <w:pPr>
        <w:pStyle w:val="Code"/>
        <w:ind w:left="720"/>
        <w:rPr>
          <w:lang w:val="en-GB"/>
        </w:rPr>
      </w:pPr>
      <w:r w:rsidRPr="00BC4387">
        <w:rPr>
          <w:lang w:val="en-GB"/>
        </w:rPr>
        <w:t>    },</w:t>
      </w:r>
    </w:p>
    <w:p w14:paraId="6EF38491" w14:textId="77777777" w:rsidR="00BC4387" w:rsidRPr="00BC4387" w:rsidRDefault="00BC4387" w:rsidP="00BC4387">
      <w:pPr>
        <w:pStyle w:val="Code"/>
        <w:ind w:left="720"/>
        <w:rPr>
          <w:lang w:val="en-GB"/>
        </w:rPr>
      </w:pPr>
      <w:r w:rsidRPr="00BC4387">
        <w:rPr>
          <w:lang w:val="en-GB"/>
        </w:rPr>
        <w:t>    date: {</w:t>
      </w:r>
    </w:p>
    <w:p w14:paraId="0F31A67D" w14:textId="77777777" w:rsidR="00BC4387" w:rsidRPr="00BC4387" w:rsidRDefault="00BC4387" w:rsidP="00BC4387">
      <w:pPr>
        <w:pStyle w:val="Code"/>
        <w:ind w:left="720"/>
        <w:rPr>
          <w:lang w:val="en-GB"/>
        </w:rPr>
      </w:pPr>
      <w:r w:rsidRPr="00BC4387">
        <w:rPr>
          <w:lang w:val="en-GB"/>
        </w:rPr>
        <w:t>        type: Date,</w:t>
      </w:r>
    </w:p>
    <w:p w14:paraId="7ECCCDF7" w14:textId="77777777" w:rsidR="00BC4387" w:rsidRPr="00BC4387" w:rsidRDefault="00BC4387" w:rsidP="00BC4387">
      <w:pPr>
        <w:pStyle w:val="Code"/>
        <w:ind w:left="720"/>
        <w:rPr>
          <w:lang w:val="en-GB"/>
        </w:rPr>
      </w:pPr>
      <w:r w:rsidRPr="00BC4387">
        <w:rPr>
          <w:lang w:val="en-GB"/>
        </w:rPr>
        <w:t>        required: false,</w:t>
      </w:r>
    </w:p>
    <w:p w14:paraId="120684A7" w14:textId="77777777" w:rsidR="00BC4387" w:rsidRPr="00BC4387" w:rsidRDefault="00BC4387" w:rsidP="00BC4387">
      <w:pPr>
        <w:pStyle w:val="Code"/>
        <w:ind w:left="720"/>
        <w:rPr>
          <w:lang w:val="en-GB"/>
        </w:rPr>
      </w:pPr>
      <w:r w:rsidRPr="00BC4387">
        <w:rPr>
          <w:lang w:val="en-GB"/>
        </w:rPr>
        <w:t>    },</w:t>
      </w:r>
    </w:p>
    <w:p w14:paraId="1F1BC154" w14:textId="77777777" w:rsidR="00BC4387" w:rsidRPr="00BC4387" w:rsidRDefault="00BC4387" w:rsidP="00BC4387">
      <w:pPr>
        <w:pStyle w:val="Code"/>
        <w:ind w:left="720"/>
        <w:rPr>
          <w:lang w:val="en-GB"/>
        </w:rPr>
      </w:pPr>
      <w:r w:rsidRPr="00BC4387">
        <w:rPr>
          <w:lang w:val="en-GB"/>
        </w:rPr>
        <w:t>    completed: {</w:t>
      </w:r>
    </w:p>
    <w:p w14:paraId="06D47202" w14:textId="77777777" w:rsidR="00BC4387" w:rsidRPr="00BC4387" w:rsidRDefault="00BC4387" w:rsidP="00BC4387">
      <w:pPr>
        <w:pStyle w:val="Code"/>
        <w:ind w:left="720"/>
        <w:rPr>
          <w:lang w:val="en-GB"/>
        </w:rPr>
      </w:pPr>
      <w:r w:rsidRPr="00BC4387">
        <w:rPr>
          <w:lang w:val="en-GB"/>
        </w:rPr>
        <w:t>        type: Boolean,</w:t>
      </w:r>
    </w:p>
    <w:p w14:paraId="1F267CF0" w14:textId="77777777" w:rsidR="00BC4387" w:rsidRPr="00BC4387" w:rsidRDefault="00BC4387" w:rsidP="00BC4387">
      <w:pPr>
        <w:pStyle w:val="Code"/>
        <w:ind w:left="720"/>
        <w:rPr>
          <w:lang w:val="en-GB"/>
        </w:rPr>
      </w:pPr>
      <w:r w:rsidRPr="00BC4387">
        <w:rPr>
          <w:lang w:val="en-GB"/>
        </w:rPr>
        <w:t>        required: true,</w:t>
      </w:r>
    </w:p>
    <w:p w14:paraId="2293BE3C" w14:textId="77777777" w:rsidR="00BC4387" w:rsidRPr="00BC4387" w:rsidRDefault="00BC4387" w:rsidP="00BC4387">
      <w:pPr>
        <w:pStyle w:val="Code"/>
        <w:ind w:left="720"/>
        <w:rPr>
          <w:lang w:val="en-GB"/>
        </w:rPr>
      </w:pPr>
      <w:r w:rsidRPr="00BC4387">
        <w:rPr>
          <w:lang w:val="en-GB"/>
        </w:rPr>
        <w:t>        default: false,</w:t>
      </w:r>
    </w:p>
    <w:p w14:paraId="18F5BC5F" w14:textId="77777777" w:rsidR="00BC4387" w:rsidRPr="00BC4387" w:rsidRDefault="00BC4387" w:rsidP="00BC4387">
      <w:pPr>
        <w:pStyle w:val="Code"/>
        <w:ind w:left="720"/>
        <w:rPr>
          <w:lang w:val="en-GB"/>
        </w:rPr>
      </w:pPr>
      <w:r w:rsidRPr="00BC4387">
        <w:rPr>
          <w:lang w:val="en-GB"/>
        </w:rPr>
        <w:t>    }</w:t>
      </w:r>
    </w:p>
    <w:p w14:paraId="2648414F" w14:textId="77777777" w:rsidR="00BC4387" w:rsidRPr="00BC4387" w:rsidRDefault="00BC4387" w:rsidP="00BC4387">
      <w:pPr>
        <w:pStyle w:val="Code"/>
        <w:ind w:left="720"/>
        <w:rPr>
          <w:lang w:val="en-GB"/>
        </w:rPr>
      </w:pPr>
      <w:r w:rsidRPr="00BC4387">
        <w:rPr>
          <w:lang w:val="en-GB"/>
        </w:rPr>
        <w:t>})</w:t>
      </w:r>
    </w:p>
    <w:p w14:paraId="57FCFB0C" w14:textId="7AB1B4CF" w:rsidR="00BC4387" w:rsidRPr="00750CC4" w:rsidRDefault="00750CC4" w:rsidP="00750CC4">
      <w:pPr>
        <w:jc w:val="center"/>
        <w:rPr>
          <w:b/>
          <w:bCs/>
          <w:lang w:val="en-GB"/>
        </w:rPr>
      </w:pPr>
      <w:proofErr w:type="spellStart"/>
      <w:r w:rsidRPr="00750CC4">
        <w:rPr>
          <w:b/>
          <w:bCs/>
          <w:lang w:val="en-GB"/>
        </w:rPr>
        <w:t>Kod</w:t>
      </w:r>
      <w:proofErr w:type="spellEnd"/>
      <w:r w:rsidRPr="00750CC4">
        <w:rPr>
          <w:b/>
          <w:bCs/>
          <w:lang w:val="en-GB"/>
        </w:rPr>
        <w:t xml:space="preserve"> </w:t>
      </w:r>
      <w:proofErr w:type="spellStart"/>
      <w:r w:rsidRPr="00750CC4">
        <w:rPr>
          <w:b/>
          <w:bCs/>
          <w:lang w:val="en-GB"/>
        </w:rPr>
        <w:t>modelu</w:t>
      </w:r>
      <w:proofErr w:type="spellEnd"/>
      <w:r w:rsidRPr="00750CC4">
        <w:rPr>
          <w:b/>
          <w:bCs/>
          <w:lang w:val="en-GB"/>
        </w:rPr>
        <w:t xml:space="preserve"> Note:</w:t>
      </w:r>
    </w:p>
    <w:p w14:paraId="466583E3" w14:textId="77777777" w:rsidR="00BC4387" w:rsidRPr="00BC4387" w:rsidRDefault="00BC4387" w:rsidP="00BC4387">
      <w:pPr>
        <w:pStyle w:val="Code"/>
        <w:rPr>
          <w:lang w:val="en-GB"/>
        </w:rPr>
      </w:pPr>
      <w:proofErr w:type="spellStart"/>
      <w:r w:rsidRPr="00BC4387">
        <w:rPr>
          <w:lang w:val="en-GB"/>
        </w:rPr>
        <w:t>const</w:t>
      </w:r>
      <w:proofErr w:type="spellEnd"/>
      <w:r w:rsidRPr="00BC4387">
        <w:rPr>
          <w:lang w:val="en-GB"/>
        </w:rPr>
        <w:t xml:space="preserve"> </w:t>
      </w:r>
      <w:proofErr w:type="spellStart"/>
      <w:r w:rsidRPr="00BC4387">
        <w:rPr>
          <w:lang w:val="en-GB"/>
        </w:rPr>
        <w:t>postSchema</w:t>
      </w:r>
      <w:proofErr w:type="spellEnd"/>
      <w:r w:rsidRPr="00BC4387">
        <w:rPr>
          <w:lang w:val="en-GB"/>
        </w:rPr>
        <w:t xml:space="preserve"> = new </w:t>
      </w:r>
      <w:proofErr w:type="spellStart"/>
      <w:proofErr w:type="gramStart"/>
      <w:r w:rsidRPr="00BC4387">
        <w:rPr>
          <w:lang w:val="en-GB"/>
        </w:rPr>
        <w:t>mongoose.Schema</w:t>
      </w:r>
      <w:proofErr w:type="spellEnd"/>
      <w:proofErr w:type="gramEnd"/>
      <w:r w:rsidRPr="00BC4387">
        <w:rPr>
          <w:lang w:val="en-GB"/>
        </w:rPr>
        <w:t>({</w:t>
      </w:r>
    </w:p>
    <w:p w14:paraId="3F818317" w14:textId="77777777" w:rsidR="00BC4387" w:rsidRPr="00BC4387" w:rsidRDefault="00BC4387" w:rsidP="00BC4387">
      <w:pPr>
        <w:pStyle w:val="Code"/>
        <w:rPr>
          <w:lang w:val="en-GB"/>
        </w:rPr>
      </w:pPr>
      <w:r w:rsidRPr="00BC4387">
        <w:rPr>
          <w:lang w:val="en-GB"/>
        </w:rPr>
        <w:t>    owner: {</w:t>
      </w:r>
    </w:p>
    <w:p w14:paraId="668EEB36" w14:textId="77777777" w:rsidR="00BC4387" w:rsidRPr="00BC4387" w:rsidRDefault="00BC4387" w:rsidP="00BC4387">
      <w:pPr>
        <w:pStyle w:val="Code"/>
        <w:rPr>
          <w:lang w:val="en-GB"/>
        </w:rPr>
      </w:pPr>
      <w:r w:rsidRPr="00BC4387">
        <w:rPr>
          <w:lang w:val="en-GB"/>
        </w:rPr>
        <w:t>        type: String,</w:t>
      </w:r>
    </w:p>
    <w:p w14:paraId="13E25900" w14:textId="77777777" w:rsidR="00BC4387" w:rsidRPr="00BC4387" w:rsidRDefault="00BC4387" w:rsidP="00BC4387">
      <w:pPr>
        <w:pStyle w:val="Code"/>
        <w:rPr>
          <w:lang w:val="en-GB"/>
        </w:rPr>
      </w:pPr>
      <w:r w:rsidRPr="00BC4387">
        <w:rPr>
          <w:lang w:val="en-GB"/>
        </w:rPr>
        <w:t>        required: true,</w:t>
      </w:r>
    </w:p>
    <w:p w14:paraId="6D7D1B6E" w14:textId="77777777" w:rsidR="00BC4387" w:rsidRPr="00BC4387" w:rsidRDefault="00BC4387" w:rsidP="00BC4387">
      <w:pPr>
        <w:pStyle w:val="Code"/>
        <w:rPr>
          <w:lang w:val="en-GB"/>
        </w:rPr>
      </w:pPr>
      <w:r w:rsidRPr="00BC4387">
        <w:rPr>
          <w:lang w:val="en-GB"/>
        </w:rPr>
        <w:t>    },</w:t>
      </w:r>
    </w:p>
    <w:p w14:paraId="73924145" w14:textId="77777777" w:rsidR="00BC4387" w:rsidRPr="00BC4387" w:rsidRDefault="00BC4387" w:rsidP="00BC4387">
      <w:pPr>
        <w:pStyle w:val="Code"/>
        <w:rPr>
          <w:lang w:val="en-GB"/>
        </w:rPr>
      </w:pPr>
      <w:r w:rsidRPr="00BC4387">
        <w:rPr>
          <w:lang w:val="en-GB"/>
        </w:rPr>
        <w:t>    title: {</w:t>
      </w:r>
    </w:p>
    <w:p w14:paraId="4CDEED13" w14:textId="77777777" w:rsidR="00BC4387" w:rsidRPr="00BC4387" w:rsidRDefault="00BC4387" w:rsidP="00BC4387">
      <w:pPr>
        <w:pStyle w:val="Code"/>
        <w:rPr>
          <w:lang w:val="en-GB"/>
        </w:rPr>
      </w:pPr>
      <w:r w:rsidRPr="00BC4387">
        <w:rPr>
          <w:lang w:val="en-GB"/>
        </w:rPr>
        <w:t>        type: String,</w:t>
      </w:r>
    </w:p>
    <w:p w14:paraId="1F39D93B" w14:textId="77777777" w:rsidR="00BC4387" w:rsidRPr="00BC4387" w:rsidRDefault="00BC4387" w:rsidP="00BC4387">
      <w:pPr>
        <w:pStyle w:val="Code"/>
        <w:rPr>
          <w:lang w:val="en-GB"/>
        </w:rPr>
      </w:pPr>
      <w:r w:rsidRPr="00BC4387">
        <w:rPr>
          <w:lang w:val="en-GB"/>
        </w:rPr>
        <w:t>        required: true,</w:t>
      </w:r>
    </w:p>
    <w:p w14:paraId="094F726C" w14:textId="77777777" w:rsidR="00BC4387" w:rsidRPr="00BC4387" w:rsidRDefault="00BC4387" w:rsidP="00BC4387">
      <w:pPr>
        <w:pStyle w:val="Code"/>
        <w:rPr>
          <w:lang w:val="en-GB"/>
        </w:rPr>
      </w:pPr>
      <w:r w:rsidRPr="00BC4387">
        <w:rPr>
          <w:lang w:val="en-GB"/>
        </w:rPr>
        <w:t>    },</w:t>
      </w:r>
    </w:p>
    <w:p w14:paraId="47E53F5F" w14:textId="77777777" w:rsidR="00BC4387" w:rsidRPr="00BC4387" w:rsidRDefault="00BC4387" w:rsidP="00BC4387">
      <w:pPr>
        <w:pStyle w:val="Code"/>
        <w:rPr>
          <w:lang w:val="en-GB"/>
        </w:rPr>
      </w:pPr>
      <w:r w:rsidRPr="00BC4387">
        <w:rPr>
          <w:lang w:val="en-GB"/>
        </w:rPr>
        <w:t>    text: {</w:t>
      </w:r>
    </w:p>
    <w:p w14:paraId="40BD0ACF" w14:textId="77777777" w:rsidR="00BC4387" w:rsidRPr="00BC4387" w:rsidRDefault="00BC4387" w:rsidP="00BC4387">
      <w:pPr>
        <w:pStyle w:val="Code"/>
        <w:rPr>
          <w:lang w:val="en-GB"/>
        </w:rPr>
      </w:pPr>
      <w:r w:rsidRPr="00BC4387">
        <w:rPr>
          <w:lang w:val="en-GB"/>
        </w:rPr>
        <w:t>        type: String,</w:t>
      </w:r>
    </w:p>
    <w:p w14:paraId="2F54853C" w14:textId="77777777" w:rsidR="00BC4387" w:rsidRPr="00BC4387" w:rsidRDefault="00BC4387" w:rsidP="00BC4387">
      <w:pPr>
        <w:pStyle w:val="Code"/>
        <w:rPr>
          <w:lang w:val="en-GB"/>
        </w:rPr>
      </w:pPr>
      <w:r w:rsidRPr="00BC4387">
        <w:rPr>
          <w:lang w:val="en-GB"/>
        </w:rPr>
        <w:t>        required: true,</w:t>
      </w:r>
    </w:p>
    <w:p w14:paraId="58882710" w14:textId="77777777" w:rsidR="00BC4387" w:rsidRPr="00E84B4F" w:rsidRDefault="00BC4387" w:rsidP="00BC4387">
      <w:pPr>
        <w:pStyle w:val="Code"/>
      </w:pPr>
      <w:r w:rsidRPr="00BC4387">
        <w:rPr>
          <w:lang w:val="en-GB"/>
        </w:rPr>
        <w:t xml:space="preserve">    </w:t>
      </w:r>
      <w:r w:rsidRPr="00E84B4F">
        <w:t>},</w:t>
      </w:r>
    </w:p>
    <w:p w14:paraId="7A4F6999" w14:textId="77777777" w:rsidR="00BC4387" w:rsidRPr="00E84B4F" w:rsidRDefault="00BC4387" w:rsidP="00BC4387">
      <w:pPr>
        <w:pStyle w:val="Code"/>
      </w:pPr>
      <w:r w:rsidRPr="00E84B4F">
        <w:t>})</w:t>
      </w:r>
    </w:p>
    <w:p w14:paraId="55EC2A0B" w14:textId="4F8895CA" w:rsidR="00750CC4" w:rsidRDefault="00750CC4" w:rsidP="006D47EB"/>
    <w:p w14:paraId="575AA80E" w14:textId="7CCAB836" w:rsidR="00750CC4" w:rsidRPr="00EA10F1" w:rsidRDefault="00750CC4" w:rsidP="006D47EB">
      <w:r>
        <w:t xml:space="preserve">Pola typu </w:t>
      </w:r>
      <w:r w:rsidRPr="00750CC4">
        <w:rPr>
          <w:i/>
          <w:iCs/>
        </w:rPr>
        <w:t>String</w:t>
      </w:r>
      <w:r>
        <w:t xml:space="preserve"> oznaczają wartości tekstowe, pola typu </w:t>
      </w:r>
      <w:proofErr w:type="spellStart"/>
      <w:r w:rsidRPr="00750CC4">
        <w:rPr>
          <w:i/>
          <w:iCs/>
        </w:rPr>
        <w:t>Boolean</w:t>
      </w:r>
      <w:proofErr w:type="spellEnd"/>
      <w:r>
        <w:t xml:space="preserve"> oznaczają wartość logiczną, pola typu </w:t>
      </w:r>
      <w:proofErr w:type="spellStart"/>
      <w:r w:rsidRPr="00750CC4">
        <w:rPr>
          <w:i/>
          <w:iCs/>
        </w:rPr>
        <w:t>Date</w:t>
      </w:r>
      <w:proofErr w:type="spellEnd"/>
      <w:r>
        <w:t xml:space="preserve"> oznaczają standardowy cyfrowy zapis daty lub godziny. </w:t>
      </w:r>
      <w:r>
        <w:lastRenderedPageBreak/>
        <w:t>Wszystkie pola obarczone wpisem „</w:t>
      </w:r>
      <w:proofErr w:type="spellStart"/>
      <w:r>
        <w:t>required</w:t>
      </w:r>
      <w:proofErr w:type="spellEnd"/>
      <w:r>
        <w:t xml:space="preserve">: </w:t>
      </w:r>
      <w:proofErr w:type="spellStart"/>
      <w:r>
        <w:t>true</w:t>
      </w:r>
      <w:proofErr w:type="spellEnd"/>
      <w:r>
        <w:t xml:space="preserve">” wymagane są przy tworzeniu każdego wpisu do bazy wykorzystując dany model. Warto wspomnieć, że pole </w:t>
      </w:r>
      <w:proofErr w:type="spellStart"/>
      <w:r w:rsidRPr="00750CC4">
        <w:rPr>
          <w:i/>
          <w:iCs/>
        </w:rPr>
        <w:t>owner</w:t>
      </w:r>
      <w:proofErr w:type="spellEnd"/>
      <w:r>
        <w:t xml:space="preserve"> jest zbędne w obecnej implementacji aplikacji, jednakże w przyszłości daje możliwość wprowadzenie wsparcia wielu użytkowników.</w:t>
      </w:r>
    </w:p>
    <w:p w14:paraId="6F26D83F" w14:textId="77777777" w:rsidR="00F82629" w:rsidRDefault="00750CC4" w:rsidP="006D47EB">
      <w:r>
        <w:t xml:space="preserve">Wykorzystanie domyślnego wsparcia magazynów danych w NEXT.js dzieli się na dwa komponenty: instrumentację – eksperymentalną funkcję </w:t>
      </w:r>
      <w:proofErr w:type="spellStart"/>
      <w:r>
        <w:t>frameworku</w:t>
      </w:r>
      <w:proofErr w:type="spellEnd"/>
      <w:r>
        <w:t xml:space="preserve"> odpowiedzialną za tworzenie nowego połączenia z </w:t>
      </w:r>
      <w:proofErr w:type="spellStart"/>
      <w:r>
        <w:t>Cloud</w:t>
      </w:r>
      <w:proofErr w:type="spellEnd"/>
      <w:r>
        <w:t xml:space="preserve"> Atlas przy każdym uruchomieniu serwera </w:t>
      </w:r>
      <w:proofErr w:type="spellStart"/>
      <w:r>
        <w:t>Node</w:t>
      </w:r>
      <w:proofErr w:type="spellEnd"/>
      <w:r w:rsidR="00F82629">
        <w:t xml:space="preserve"> oraz akcje serwerowe zawierające same zapytania do bazy danych</w:t>
      </w:r>
      <w:r>
        <w:t>.</w:t>
      </w:r>
    </w:p>
    <w:p w14:paraId="29329A31" w14:textId="602B108D" w:rsidR="006D47EB" w:rsidRDefault="00F82629" w:rsidP="006D47EB">
      <w:r>
        <w:t xml:space="preserve">Połączenie zestawiane jest na podstawie dwóch plików: </w:t>
      </w:r>
      <w:proofErr w:type="spellStart"/>
      <w:r w:rsidRPr="00F82629">
        <w:rPr>
          <w:i/>
          <w:iCs/>
        </w:rPr>
        <w:t>src</w:t>
      </w:r>
      <w:proofErr w:type="spellEnd"/>
      <w:r w:rsidRPr="00F82629">
        <w:rPr>
          <w:i/>
          <w:iCs/>
        </w:rPr>
        <w:t>/instrumentation.js</w:t>
      </w:r>
      <w:r>
        <w:t xml:space="preserve"> oraz </w:t>
      </w:r>
      <w:proofErr w:type="spellStart"/>
      <w:r w:rsidRPr="00F82629">
        <w:rPr>
          <w:i/>
          <w:iCs/>
        </w:rPr>
        <w:t>src</w:t>
      </w:r>
      <w:proofErr w:type="spellEnd"/>
      <w:r w:rsidRPr="00F82629">
        <w:rPr>
          <w:i/>
          <w:iCs/>
        </w:rPr>
        <w:t>/</w:t>
      </w:r>
      <w:proofErr w:type="spellStart"/>
      <w:r w:rsidRPr="00F82629">
        <w:rPr>
          <w:i/>
          <w:iCs/>
        </w:rPr>
        <w:t>lib</w:t>
      </w:r>
      <w:proofErr w:type="spellEnd"/>
      <w:r w:rsidRPr="00F82629">
        <w:rPr>
          <w:i/>
          <w:iCs/>
        </w:rPr>
        <w:t>/db.js</w:t>
      </w:r>
      <w:r>
        <w:t xml:space="preserve">. Pierwszy plik wykonuje funkcję połączenia się z bazą danych, a drugi zawiera polecenia potrzebne do tego. Skrypt kolejno: pobiera klucz dostępu z </w:t>
      </w:r>
      <w:proofErr w:type="gramStart"/>
      <w:r>
        <w:t>pliku .</w:t>
      </w:r>
      <w:proofErr w:type="spellStart"/>
      <w:r>
        <w:t>env</w:t>
      </w:r>
      <w:proofErr w:type="gramEnd"/>
      <w:r>
        <w:t>.local</w:t>
      </w:r>
      <w:proofErr w:type="spellEnd"/>
      <w:r>
        <w:t xml:space="preserve"> (nie jest on udostępniany do systemów kontroli wersji), sprawdza czy istnieją zapisane sesję, przy braku wykrycia zapisanych sesji nawiązuje nową. Przy wystąpieniu problemu w dowolnym punkcie skryptu, wyrzucone zostaną błędy informujące o tym programistę.</w:t>
      </w:r>
    </w:p>
    <w:p w14:paraId="5DBCA994" w14:textId="78DDE228" w:rsidR="00F82629" w:rsidRDefault="00F82629" w:rsidP="006D47EB">
      <w:r>
        <w:t xml:space="preserve">Akcje serwerowe znajdują się w pliku </w:t>
      </w:r>
      <w:proofErr w:type="spellStart"/>
      <w:r>
        <w:t>src</w:t>
      </w:r>
      <w:proofErr w:type="spellEnd"/>
      <w:r>
        <w:t xml:space="preserve">/actions.js. Wszystkie polecenia wymagane do komunikacji z bazą danych są w nim definiowane, a następnie importowane w plikach stron i komponentów, które ich wymagają. Do stworzonych funkcji należą: tworzenie nowego zadania lub notatki, nadpisanie istniejącej notatki, usunięcie wpisów w bazie itp. Manipulacja modelami wykonywana jest za pomocą biblioteki </w:t>
      </w:r>
      <w:proofErr w:type="spellStart"/>
      <w:r>
        <w:t>Mongoose</w:t>
      </w:r>
      <w:proofErr w:type="spellEnd"/>
      <w:r>
        <w:t xml:space="preserve">, ale definicje napisane są w języku Java </w:t>
      </w:r>
      <w:proofErr w:type="spellStart"/>
      <w:r>
        <w:t>Script</w:t>
      </w:r>
      <w:proofErr w:type="spellEnd"/>
      <w:r>
        <w:t xml:space="preserve">. W ramach potrzeby jest więc możliwe wykorzystanie dodatkowych bibliotek i całego zakresu wbudowanych funkcji Java </w:t>
      </w:r>
      <w:proofErr w:type="spellStart"/>
      <w:r>
        <w:t>Script</w:t>
      </w:r>
      <w:proofErr w:type="spellEnd"/>
      <w:r>
        <w:t>.</w:t>
      </w:r>
    </w:p>
    <w:p w14:paraId="62F8B7A7" w14:textId="0B83B117" w:rsidR="006D47EB" w:rsidRDefault="00E84B4F" w:rsidP="006D47EB">
      <w:r>
        <w:t xml:space="preserve">Oprócz funkcji bezpośrednio zaimplementowanych w stronach, aplikacja wykorzystuje trzy dodatkowe komponenty. </w:t>
      </w:r>
      <w:proofErr w:type="spellStart"/>
      <w:r w:rsidRPr="00E84B4F">
        <w:rPr>
          <w:i/>
          <w:iCs/>
        </w:rPr>
        <w:t>NoNote</w:t>
      </w:r>
      <w:proofErr w:type="spellEnd"/>
      <w:r>
        <w:t xml:space="preserve"> jest prostym, statycznym powiadomieniem o braku wybranej </w:t>
      </w:r>
      <w:proofErr w:type="spellStart"/>
      <w:r>
        <w:t>notaki</w:t>
      </w:r>
      <w:proofErr w:type="spellEnd"/>
      <w:r>
        <w:t xml:space="preserve"> i został </w:t>
      </w:r>
      <w:proofErr w:type="gramStart"/>
      <w:r>
        <w:t>wykorzystany</w:t>
      </w:r>
      <w:proofErr w:type="gramEnd"/>
      <w:r>
        <w:t xml:space="preserve"> aby uprościć kod strony. </w:t>
      </w:r>
      <w:proofErr w:type="spellStart"/>
      <w:r w:rsidRPr="009635D3">
        <w:rPr>
          <w:i/>
          <w:iCs/>
        </w:rPr>
        <w:t>PopUp</w:t>
      </w:r>
      <w:proofErr w:type="spellEnd"/>
      <w:r>
        <w:t xml:space="preserve"> jest odpowiedzialny za powiadomienia wyświetlające się na ekranie</w:t>
      </w:r>
      <w:r w:rsidR="009635D3">
        <w:t xml:space="preserve">, które znika po półtorej sekundy. Obecnie w projekcie wykorzystany jest jedynie do potwierdzenia zapisu notatki. Ostatnim komponentem jest </w:t>
      </w:r>
      <w:proofErr w:type="spellStart"/>
      <w:r w:rsidR="009635D3" w:rsidRPr="009635D3">
        <w:rPr>
          <w:i/>
          <w:iCs/>
        </w:rPr>
        <w:t>Textarea</w:t>
      </w:r>
      <w:proofErr w:type="spellEnd"/>
      <w:r w:rsidR="009635D3">
        <w:t xml:space="preserve">, który zawiera edytowalne pole </w:t>
      </w:r>
      <w:proofErr w:type="spellStart"/>
      <w:r w:rsidR="009635D3">
        <w:t>Markdown</w:t>
      </w:r>
      <w:proofErr w:type="spellEnd"/>
      <w:r w:rsidR="009635D3">
        <w:t>, guzik zapisu oraz wszystkie funkcje programistyczne obsługujące tą funkcjonalność.</w:t>
      </w:r>
    </w:p>
    <w:p w14:paraId="5D2CF762" w14:textId="52B689C3" w:rsidR="00492925" w:rsidRDefault="00492925" w:rsidP="006D47EB">
      <w:r>
        <w:t xml:space="preserve">Ostatnim elementem aplikacji który wymagał osobnej implementacji jest moduł kalendarza z </w:t>
      </w:r>
      <w:proofErr w:type="spellStart"/>
      <w:r w:rsidRPr="00492925">
        <w:rPr>
          <w:i/>
          <w:iCs/>
        </w:rPr>
        <w:t>react-calendar</w:t>
      </w:r>
      <w:proofErr w:type="spellEnd"/>
      <w:r>
        <w:t>. Podstawowe wprowadzenie funkcjonalności sprowadza się do zaimportowania komponentu, a następnie umieszczenie go w dowolnym miejscu strony.</w:t>
      </w:r>
      <w:r w:rsidR="00832B99">
        <w:t xml:space="preserve"> Komponent </w:t>
      </w:r>
      <w:proofErr w:type="spellStart"/>
      <w:r w:rsidR="00832B99">
        <w:t>Calendar</w:t>
      </w:r>
      <w:proofErr w:type="spellEnd"/>
      <w:r w:rsidR="00832B99">
        <w:t xml:space="preserve"> wymaga do pełnej funkcjonalności jednego stanu i funkcję aktualizującą. Stan w tym przypadku nazywa się </w:t>
      </w:r>
      <w:proofErr w:type="spellStart"/>
      <w:r w:rsidR="00832B99" w:rsidRPr="00832B99">
        <w:rPr>
          <w:i/>
          <w:iCs/>
        </w:rPr>
        <w:t>day</w:t>
      </w:r>
      <w:proofErr w:type="spellEnd"/>
      <w:r w:rsidR="00832B99">
        <w:t xml:space="preserve"> i jest inicjalizowany dzisiejszą datą przy otwarciu witryny. Funkcja obsługująca zmianę dnia może zawierać dodatkowy kod, ale w projekcie zrealizowana jest w najprostszej możliwej formie: </w:t>
      </w:r>
      <w:r w:rsidR="00376AEA">
        <w:t>nadpisuje</w:t>
      </w:r>
      <w:r w:rsidR="00832B99">
        <w:t xml:space="preserve"> stan wartoś</w:t>
      </w:r>
      <w:r w:rsidR="00376AEA">
        <w:t>cią</w:t>
      </w:r>
      <w:r w:rsidR="00832B99">
        <w:t xml:space="preserve"> przekazaną przez kalendarz.</w:t>
      </w:r>
      <w:r w:rsidR="00376AEA">
        <w:t xml:space="preserve"> Dodatkowo wyłączono guziki zmieniające widoki kalendarza o więcej niż jedną pozycję.</w:t>
      </w:r>
    </w:p>
    <w:p w14:paraId="278E71F9" w14:textId="4F22F3AC" w:rsidR="00376AEA" w:rsidRPr="00832B99" w:rsidRDefault="00376AEA" w:rsidP="006D47EB">
      <w:r>
        <w:t xml:space="preserve">Zaawansowanymi funkcjami kalendarza, które były użyte w projekcie to wyświetlanie dodatkowych danych w komórkach dnia. Do tego wykorzystano specjalną funkcję, która sprawdza czy w danym dniu występują unikatowe zadania i czy nie zostały </w:t>
      </w:r>
      <w:r>
        <w:lastRenderedPageBreak/>
        <w:t>jeszcze odznaczone jako wykonane. Jeżeli oba warunki są spełnione, do komórki dnia w kalendarzu zostaje dodany okrągły symbol. Aby nie trzeba było pobierać wszystkich zadań przy każdym otwarciu witryny, przy zmianie widoku z miesiąc na miesiąc pobierane są dane dla tego przedziału czasu.</w:t>
      </w:r>
    </w:p>
    <w:p w14:paraId="412E128E" w14:textId="23D5FAD5" w:rsidR="0041589A" w:rsidRPr="00EA10F1" w:rsidRDefault="00201CC3" w:rsidP="006D47EB">
      <w:r>
        <w:t xml:space="preserve">Ze względu na to, że </w:t>
      </w:r>
      <w:proofErr w:type="spellStart"/>
      <w:r w:rsidRPr="00201CC3">
        <w:rPr>
          <w:i/>
          <w:iCs/>
        </w:rPr>
        <w:t>react-kalendar</w:t>
      </w:r>
      <w:proofErr w:type="spellEnd"/>
      <w:r>
        <w:t xml:space="preserve"> jest biblioteką napisaną w taki sposób, aby współpracowała z dowolną aplikacją wykorzystującą </w:t>
      </w:r>
      <w:proofErr w:type="spellStart"/>
      <w:r>
        <w:t>React</w:t>
      </w:r>
      <w:proofErr w:type="spellEnd"/>
      <w:r>
        <w:t xml:space="preserve">. Z tego powodu, jedynym wspieranym systemem </w:t>
      </w:r>
      <w:proofErr w:type="spellStart"/>
      <w:r>
        <w:t>stylowania</w:t>
      </w:r>
      <w:proofErr w:type="spellEnd"/>
      <w:r>
        <w:t xml:space="preserve"> modułu jest domyślna składnia CSS. Z tego powodu, w katalogu </w:t>
      </w:r>
      <w:proofErr w:type="spellStart"/>
      <w:r w:rsidRPr="00201CC3">
        <w:rPr>
          <w:i/>
          <w:iCs/>
        </w:rPr>
        <w:t>src</w:t>
      </w:r>
      <w:proofErr w:type="spellEnd"/>
      <w:r>
        <w:t xml:space="preserve"> znajduje się zmodyfikowany arkusz styli od twórcy biblioteki. Zmieniono głównie kolorystykę, aby pasowała do reszty aplikacji.</w:t>
      </w:r>
    </w:p>
    <w:p w14:paraId="6A6D6511" w14:textId="589492AD" w:rsidR="00285D3C" w:rsidRPr="00EA10F1" w:rsidRDefault="00CB3E25" w:rsidP="00CB3E25">
      <w:pPr>
        <w:pStyle w:val="Heading2"/>
      </w:pPr>
      <w:bookmarkStart w:id="12" w:name="_Toc183630265"/>
      <w:r w:rsidRPr="00EA10F1">
        <w:t xml:space="preserve">3.3 </w:t>
      </w:r>
      <w:r w:rsidR="00285D3C" w:rsidRPr="00EA10F1">
        <w:t>Przegląd gotowej aplikacji</w:t>
      </w:r>
      <w:bookmarkEnd w:id="12"/>
    </w:p>
    <w:p w14:paraId="32BE295E" w14:textId="1240759A" w:rsidR="00F63A17" w:rsidRDefault="00F63A17" w:rsidP="00F63A17">
      <w:r>
        <w:t>Domyślnym widokiem aplikacji jest lista zadań. Głównym elementem interfejsu, który powinien interesować użytkownika jest list wpisów w centrum ekranu opisana datą wybranego dnia (domyślnie dzień dzisiejszy otwierania witryny). Każdy wpis w dniu można wykreślić klikając na symbol po jego prawej stronie. Pod listą znajduje się formularz dodania nowego zadania. Klikając w guzik o kształcie krzyżyka dodać można pojedyncze zadanie do wybranego dnia, a klikając na jeden z guzików w poniższej sekcji można dodać kilka instancji zadania w formie okresowej. W chwili obecnej, aplikacja dodaje tygodniowe i miesięczne zadania na okres roku, a roczna na okres dziesięciu lat.</w:t>
      </w:r>
    </w:p>
    <w:p w14:paraId="34F384BB" w14:textId="4FF630E2" w:rsidR="00743A6C" w:rsidRPr="00EA10F1" w:rsidRDefault="007E4DC6" w:rsidP="007E4DC6">
      <w:pPr>
        <w:jc w:val="center"/>
      </w:pPr>
      <w:r w:rsidRPr="00EA10F1">
        <w:rPr>
          <w:noProof/>
        </w:rPr>
        <w:drawing>
          <wp:inline distT="0" distB="0" distL="0" distR="0" wp14:anchorId="1C34DF1A" wp14:editId="54B36131">
            <wp:extent cx="5399405" cy="3560445"/>
            <wp:effectExtent l="0" t="0" r="0" b="1905"/>
            <wp:docPr id="5444325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2573" name="Picture 1" descr="A screenshot of a phone&#10;&#10;Description automatically generated"/>
                    <pic:cNvPicPr/>
                  </pic:nvPicPr>
                  <pic:blipFill>
                    <a:blip r:embed="rId20"/>
                    <a:stretch>
                      <a:fillRect/>
                    </a:stretch>
                  </pic:blipFill>
                  <pic:spPr>
                    <a:xfrm>
                      <a:off x="0" y="0"/>
                      <a:ext cx="5399405" cy="3560445"/>
                    </a:xfrm>
                    <a:prstGeom prst="rect">
                      <a:avLst/>
                    </a:prstGeom>
                  </pic:spPr>
                </pic:pic>
              </a:graphicData>
            </a:graphic>
          </wp:inline>
        </w:drawing>
      </w:r>
    </w:p>
    <w:p w14:paraId="41ECFBF4" w14:textId="7EB790C3" w:rsidR="007E4DC6" w:rsidRDefault="007E4DC6" w:rsidP="007E4DC6">
      <w:pPr>
        <w:jc w:val="center"/>
      </w:pPr>
      <w:r w:rsidRPr="00EA10F1">
        <w:t>Rysunek 3.1 Końcowy widok listy zadań z kalendarzem</w:t>
      </w:r>
    </w:p>
    <w:p w14:paraId="5F0DBF4D" w14:textId="42E87053" w:rsidR="00E71904" w:rsidRDefault="00F63A17" w:rsidP="00F63A17">
      <w:r>
        <w:t xml:space="preserve">Nad listą zadań znajduje się przełącznik zakładek, który pozwala na dostęp do edycji zadań dziennych. Funkcjonowanie listy jest analogiczne do głównej; klikając na symbol po prawej stronie wpisu możemy usunąć go z powtarzania się dziennego oraz pod listą dodać możemy nowy wpis zatwierdzając guzikiem. Ostatnim elementem interfejsu jest </w:t>
      </w:r>
      <w:r w:rsidR="00E71904">
        <w:lastRenderedPageBreak/>
        <w:t>przybornik z</w:t>
      </w:r>
      <w:r>
        <w:t xml:space="preserve"> boku</w:t>
      </w:r>
      <w:r w:rsidR="00E71904">
        <w:t xml:space="preserve"> zawierający guzik z podpisem Notatki, który zabiera użytkownika do drugiej podstrony witryny oraz kalendarz.</w:t>
      </w:r>
    </w:p>
    <w:p w14:paraId="3DCCC51A" w14:textId="77777777" w:rsidR="00E71904" w:rsidRDefault="00E71904" w:rsidP="00E71904">
      <w:pPr>
        <w:jc w:val="center"/>
      </w:pPr>
      <w:r w:rsidRPr="00EA10F1">
        <w:rPr>
          <w:noProof/>
        </w:rPr>
        <w:drawing>
          <wp:inline distT="0" distB="0" distL="0" distR="0" wp14:anchorId="0FDB3901" wp14:editId="6826A803">
            <wp:extent cx="2562225" cy="2349130"/>
            <wp:effectExtent l="0" t="0" r="0" b="0"/>
            <wp:docPr id="1310238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38975" name="Picture 1" descr="A screenshot of a computer&#10;&#10;Description automatically generated"/>
                    <pic:cNvPicPr/>
                  </pic:nvPicPr>
                  <pic:blipFill>
                    <a:blip r:embed="rId21"/>
                    <a:stretch>
                      <a:fillRect/>
                    </a:stretch>
                  </pic:blipFill>
                  <pic:spPr>
                    <a:xfrm>
                      <a:off x="0" y="0"/>
                      <a:ext cx="2571612" cy="2357736"/>
                    </a:xfrm>
                    <a:prstGeom prst="rect">
                      <a:avLst/>
                    </a:prstGeom>
                  </pic:spPr>
                </pic:pic>
              </a:graphicData>
            </a:graphic>
          </wp:inline>
        </w:drawing>
      </w:r>
      <w:r w:rsidRPr="00E71904">
        <w:t xml:space="preserve"> </w:t>
      </w:r>
    </w:p>
    <w:p w14:paraId="7D39801B" w14:textId="73B23A41" w:rsidR="00E71904" w:rsidRDefault="00E71904" w:rsidP="00E71904">
      <w:pPr>
        <w:jc w:val="center"/>
      </w:pPr>
      <w:r w:rsidRPr="00EA10F1">
        <w:t>Rysunek 3.2 Zarządzanie zadaniami powtarzającymi się codziennie</w:t>
      </w:r>
    </w:p>
    <w:p w14:paraId="7F498A62" w14:textId="7B19A8FD" w:rsidR="00F63A17" w:rsidRPr="00EA10F1" w:rsidRDefault="00E71904" w:rsidP="00F63A17">
      <w:r>
        <w:t>Klikając na dany dzień użytkownik może wybrać datę, dla której przejrzeć chce zadania. Okrągłe symbole wskazują, że w danym dniu występują unikatowe zadania, których użytkownik nie odznaczył. Klikając na nagłówek z miesiącem, widok dni podmieniony jest na spis miesięcy. Klikając na nagłówek ponownie, użytkownik zabierany jest coraz wyżej w hierarchii dat aż do wieków. Klikając na zawartość listy użytkownik przechodzi z powrotem do bardziej dokładnych dat. Strzałki służą do zmieniania kart do kolejnej wartości nagłówka; w widoku miesiąca do kolejnego lub poprzedniego miesiąca, w widoku roku przełączają pomiędzy kolejnymi latami itp.</w:t>
      </w:r>
    </w:p>
    <w:p w14:paraId="0A14DDD5" w14:textId="5E1F0087" w:rsidR="00CF1F5C" w:rsidRPr="00EA10F1" w:rsidRDefault="00CF1F5C" w:rsidP="007E4DC6">
      <w:pPr>
        <w:jc w:val="center"/>
      </w:pPr>
    </w:p>
    <w:p w14:paraId="32E92A1F" w14:textId="2A2DCBA5" w:rsidR="007E4DC6" w:rsidRPr="00EA10F1" w:rsidRDefault="008E4278" w:rsidP="007E4DC6">
      <w:pPr>
        <w:jc w:val="center"/>
      </w:pPr>
      <w:r w:rsidRPr="00EA10F1">
        <w:rPr>
          <w:noProof/>
        </w:rPr>
        <w:drawing>
          <wp:inline distT="0" distB="0" distL="0" distR="0" wp14:anchorId="39EA4272" wp14:editId="5860A54B">
            <wp:extent cx="5399405" cy="3542665"/>
            <wp:effectExtent l="0" t="0" r="0" b="635"/>
            <wp:docPr id="160353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490" name="Picture 1" descr="A screenshot of a computer&#10;&#10;Description automatically generated"/>
                    <pic:cNvPicPr/>
                  </pic:nvPicPr>
                  <pic:blipFill>
                    <a:blip r:embed="rId22"/>
                    <a:stretch>
                      <a:fillRect/>
                    </a:stretch>
                  </pic:blipFill>
                  <pic:spPr>
                    <a:xfrm>
                      <a:off x="0" y="0"/>
                      <a:ext cx="5399405" cy="3542665"/>
                    </a:xfrm>
                    <a:prstGeom prst="rect">
                      <a:avLst/>
                    </a:prstGeom>
                  </pic:spPr>
                </pic:pic>
              </a:graphicData>
            </a:graphic>
          </wp:inline>
        </w:drawing>
      </w:r>
    </w:p>
    <w:p w14:paraId="5E6BAB7B" w14:textId="5399821D" w:rsidR="008E4278" w:rsidRPr="00EA10F1" w:rsidRDefault="008E4278" w:rsidP="007E4DC6">
      <w:pPr>
        <w:jc w:val="center"/>
      </w:pPr>
      <w:r w:rsidRPr="00EA10F1">
        <w:lastRenderedPageBreak/>
        <w:t>Rysunek 3.</w:t>
      </w:r>
      <w:r w:rsidR="00CF1F5C" w:rsidRPr="00EA10F1">
        <w:t>3</w:t>
      </w:r>
      <w:r w:rsidRPr="00EA10F1">
        <w:t xml:space="preserve"> Końcowy widok notatek z rozwiniętym menu podręcznym</w:t>
      </w:r>
    </w:p>
    <w:p w14:paraId="2CCBE411" w14:textId="3F8940B9" w:rsidR="00244EF5" w:rsidRPr="00EA10F1" w:rsidRDefault="00244EF5" w:rsidP="00244EF5">
      <w:pPr>
        <w:pStyle w:val="Heading2"/>
      </w:pPr>
      <w:bookmarkStart w:id="13" w:name="_Toc183630266"/>
      <w:r w:rsidRPr="00EA10F1">
        <w:t>3.4 Testy aplikacji</w:t>
      </w:r>
      <w:bookmarkEnd w:id="13"/>
    </w:p>
    <w:p w14:paraId="3328E9A8" w14:textId="28512ED3" w:rsidR="003365A4" w:rsidRPr="00EA10F1" w:rsidRDefault="00A5298F" w:rsidP="00CB3E25">
      <w:pPr>
        <w:pStyle w:val="Heading1"/>
      </w:pPr>
      <w:bookmarkStart w:id="14" w:name="_Toc183630267"/>
      <w:r w:rsidRPr="00EA10F1">
        <w:t>Zakończenie</w:t>
      </w:r>
      <w:bookmarkEnd w:id="14"/>
    </w:p>
    <w:p w14:paraId="26D95D28" w14:textId="030EE666" w:rsidR="00DC2A01" w:rsidRPr="00EA10F1" w:rsidRDefault="00DC2A01" w:rsidP="00DC2A01">
      <w:pPr>
        <w:pStyle w:val="Heading1"/>
        <w:spacing w:line="360" w:lineRule="auto"/>
      </w:pPr>
      <w:bookmarkStart w:id="15" w:name="_Toc183630268"/>
      <w:r w:rsidRPr="00EA10F1">
        <w:t>Bibliografia</w:t>
      </w:r>
      <w:bookmarkEnd w:id="15"/>
    </w:p>
    <w:p w14:paraId="722FAF2F" w14:textId="1711569E" w:rsidR="00323A7F" w:rsidRPr="00EA10F1" w:rsidRDefault="00EC2AD4" w:rsidP="00EC2AD4">
      <w:pPr>
        <w:pStyle w:val="ListParagraph"/>
        <w:numPr>
          <w:ilvl w:val="0"/>
          <w:numId w:val="8"/>
        </w:numPr>
      </w:pPr>
      <w:r w:rsidRPr="00EA10F1">
        <w:t>(</w:t>
      </w:r>
      <w:proofErr w:type="spellStart"/>
      <w:r w:rsidRPr="00EA10F1">
        <w:t>Mardan</w:t>
      </w:r>
      <w:proofErr w:type="spellEnd"/>
      <w:r w:rsidRPr="00EA10F1">
        <w:t>, 2020, s</w:t>
      </w:r>
      <w:r w:rsidR="0056606C" w:rsidRPr="00EA10F1">
        <w:t>.</w:t>
      </w:r>
      <w:r w:rsidRPr="00EA10F1">
        <w:t xml:space="preserve">32) - </w:t>
      </w:r>
      <w:proofErr w:type="spellStart"/>
      <w:r w:rsidR="00323A7F" w:rsidRPr="00EA10F1">
        <w:t>Mardan</w:t>
      </w:r>
      <w:proofErr w:type="spellEnd"/>
      <w:r w:rsidR="00323A7F" w:rsidRPr="00EA10F1">
        <w:t xml:space="preserve">, A. </w:t>
      </w:r>
      <w:r w:rsidRPr="00EA10F1">
        <w:t>i</w:t>
      </w:r>
      <w:r w:rsidR="00323A7F" w:rsidRPr="00EA10F1">
        <w:t xml:space="preserve"> Górczyńska, A., 2020. </w:t>
      </w:r>
      <w:r w:rsidR="00323A7F" w:rsidRPr="00EF7F57">
        <w:rPr>
          <w:lang w:val="en-GB"/>
        </w:rPr>
        <w:t xml:space="preserve">Full Stack Java </w:t>
      </w:r>
      <w:proofErr w:type="gramStart"/>
      <w:r w:rsidR="00323A7F" w:rsidRPr="00EF7F57">
        <w:rPr>
          <w:lang w:val="en-GB"/>
        </w:rPr>
        <w:t>Script :</w:t>
      </w:r>
      <w:proofErr w:type="gramEnd"/>
      <w:r w:rsidR="00323A7F" w:rsidRPr="00EF7F57">
        <w:rPr>
          <w:lang w:val="en-GB"/>
        </w:rPr>
        <w:t xml:space="preserve"> </w:t>
      </w:r>
      <w:proofErr w:type="spellStart"/>
      <w:r w:rsidR="00323A7F" w:rsidRPr="00EF7F57">
        <w:rPr>
          <w:lang w:val="en-GB"/>
        </w:rPr>
        <w:t>poznaj</w:t>
      </w:r>
      <w:proofErr w:type="spellEnd"/>
      <w:r w:rsidR="00323A7F" w:rsidRPr="00EF7F57">
        <w:rPr>
          <w:lang w:val="en-GB"/>
        </w:rPr>
        <w:t xml:space="preserve"> </w:t>
      </w:r>
      <w:proofErr w:type="spellStart"/>
      <w:r w:rsidR="00323A7F" w:rsidRPr="00EF7F57">
        <w:rPr>
          <w:lang w:val="en-GB"/>
        </w:rPr>
        <w:t>technologie</w:t>
      </w:r>
      <w:proofErr w:type="spellEnd"/>
      <w:r w:rsidR="00323A7F" w:rsidRPr="00EF7F57">
        <w:rPr>
          <w:lang w:val="en-GB"/>
        </w:rPr>
        <w:t xml:space="preserve"> Backbone.js, Node.js </w:t>
      </w:r>
      <w:proofErr w:type="spellStart"/>
      <w:r w:rsidR="00323A7F" w:rsidRPr="00EF7F57">
        <w:rPr>
          <w:lang w:val="en-GB"/>
        </w:rPr>
        <w:t>i</w:t>
      </w:r>
      <w:proofErr w:type="spellEnd"/>
      <w:r w:rsidR="00323A7F" w:rsidRPr="00EF7F57">
        <w:rPr>
          <w:lang w:val="en-GB"/>
        </w:rPr>
        <w:t xml:space="preserve"> MongoDB</w:t>
      </w:r>
      <w:r w:rsidRPr="00EF7F57">
        <w:rPr>
          <w:lang w:val="en-GB"/>
        </w:rPr>
        <w:t>.</w:t>
      </w:r>
      <w:r w:rsidR="00323A7F" w:rsidRPr="00EF7F57">
        <w:rPr>
          <w:lang w:val="en-GB"/>
        </w:rPr>
        <w:t xml:space="preserve"> </w:t>
      </w:r>
      <w:r w:rsidR="00323A7F" w:rsidRPr="00EA10F1">
        <w:t xml:space="preserve">Gliwice: </w:t>
      </w:r>
      <w:r w:rsidRPr="00EA10F1">
        <w:t xml:space="preserve">Wydawnictwo </w:t>
      </w:r>
      <w:r w:rsidR="00323A7F" w:rsidRPr="00EA10F1">
        <w:t xml:space="preserve">Helion </w:t>
      </w:r>
    </w:p>
    <w:p w14:paraId="2EFDC68E" w14:textId="0F34AC97" w:rsidR="00EC2AD4" w:rsidRPr="00EA10F1" w:rsidRDefault="00EC2AD4" w:rsidP="00EC2AD4">
      <w:pPr>
        <w:pStyle w:val="ListParagraph"/>
        <w:numPr>
          <w:ilvl w:val="0"/>
          <w:numId w:val="8"/>
        </w:numPr>
      </w:pPr>
      <w:r w:rsidRPr="00EA10F1">
        <w:t>(</w:t>
      </w:r>
      <w:proofErr w:type="spellStart"/>
      <w:r w:rsidRPr="00EA10F1">
        <w:t>Levy</w:t>
      </w:r>
      <w:proofErr w:type="spellEnd"/>
      <w:r w:rsidRPr="00EA10F1">
        <w:t>, 2022, s</w:t>
      </w:r>
      <w:r w:rsidR="0056606C" w:rsidRPr="00EA10F1">
        <w:t>.</w:t>
      </w:r>
      <w:r w:rsidRPr="00EA10F1">
        <w:t xml:space="preserve">32) – </w:t>
      </w:r>
      <w:proofErr w:type="spellStart"/>
      <w:r w:rsidRPr="00EA10F1">
        <w:t>Levy</w:t>
      </w:r>
      <w:proofErr w:type="spellEnd"/>
      <w:r w:rsidRPr="00EA10F1">
        <w:t xml:space="preserve">, J., 2022. Strategia </w:t>
      </w:r>
      <w:proofErr w:type="gramStart"/>
      <w:r w:rsidRPr="00EA10F1">
        <w:t>UX :</w:t>
      </w:r>
      <w:proofErr w:type="gramEnd"/>
      <w:r w:rsidRPr="00EA10F1">
        <w:t xml:space="preserve"> techniki tworzenia innowacyjnych rozwiązań cyfrowych. Gliwice: Wydawnictwo Helion</w:t>
      </w:r>
    </w:p>
    <w:p w14:paraId="08AA38AC" w14:textId="72CDD161" w:rsidR="0056606C" w:rsidRPr="00EA10F1" w:rsidRDefault="0056606C" w:rsidP="00EC2AD4">
      <w:pPr>
        <w:pStyle w:val="ListParagraph"/>
        <w:numPr>
          <w:ilvl w:val="0"/>
          <w:numId w:val="8"/>
        </w:numPr>
      </w:pPr>
      <w:r w:rsidRPr="00EA10F1">
        <w:t>(</w:t>
      </w:r>
      <w:proofErr w:type="spellStart"/>
      <w:r w:rsidRPr="00EA10F1">
        <w:t>Perea</w:t>
      </w:r>
      <w:proofErr w:type="spellEnd"/>
      <w:r w:rsidRPr="00EA10F1">
        <w:t xml:space="preserve">, 2019, s.32) – </w:t>
      </w:r>
      <w:proofErr w:type="spellStart"/>
      <w:r w:rsidRPr="00EA10F1">
        <w:t>Perea</w:t>
      </w:r>
      <w:proofErr w:type="spellEnd"/>
      <w:r w:rsidRPr="00EA10F1">
        <w:t xml:space="preserve">, P., 2019. UX </w:t>
      </w:r>
      <w:proofErr w:type="gramStart"/>
      <w:r w:rsidRPr="00EA10F1">
        <w:t>Design :</w:t>
      </w:r>
      <w:proofErr w:type="gramEnd"/>
      <w:r w:rsidRPr="00EA10F1">
        <w:t xml:space="preserve"> projektowanie aplikacji dla urządzeń mobilnych. Gliwice: Wydawnictwo Helion.</w:t>
      </w:r>
    </w:p>
    <w:p w14:paraId="71D0423F" w14:textId="3BCE6E0C" w:rsidR="0056606C" w:rsidRPr="00EA10F1" w:rsidRDefault="0056606C" w:rsidP="00EC2AD4">
      <w:pPr>
        <w:pStyle w:val="ListParagraph"/>
        <w:numPr>
          <w:ilvl w:val="0"/>
          <w:numId w:val="8"/>
        </w:numPr>
      </w:pPr>
      <w:r w:rsidRPr="00EF7F57">
        <w:rPr>
          <w:lang w:val="en-GB"/>
        </w:rPr>
        <w:t>(</w:t>
      </w:r>
      <w:proofErr w:type="spellStart"/>
      <w:r w:rsidRPr="00EF7F57">
        <w:rPr>
          <w:lang w:val="en-GB"/>
        </w:rPr>
        <w:t>Salcescu</w:t>
      </w:r>
      <w:proofErr w:type="spellEnd"/>
      <w:r w:rsidRPr="00EF7F57">
        <w:rPr>
          <w:lang w:val="en-GB"/>
        </w:rPr>
        <w:t xml:space="preserve">, 2020, s.32) </w:t>
      </w:r>
      <w:r w:rsidR="00635F1C" w:rsidRPr="00EF7F57">
        <w:rPr>
          <w:lang w:val="en-GB"/>
        </w:rPr>
        <w:t xml:space="preserve">– </w:t>
      </w:r>
      <w:proofErr w:type="spellStart"/>
      <w:r w:rsidR="00635F1C" w:rsidRPr="00EF7F57">
        <w:rPr>
          <w:lang w:val="en-GB"/>
        </w:rPr>
        <w:t>Salcescu</w:t>
      </w:r>
      <w:proofErr w:type="spellEnd"/>
      <w:r w:rsidR="00635F1C" w:rsidRPr="00EF7F57">
        <w:rPr>
          <w:lang w:val="en-GB"/>
        </w:rPr>
        <w:t>, C., 2020.</w:t>
      </w:r>
      <w:r w:rsidRPr="00EF7F57">
        <w:rPr>
          <w:lang w:val="en-GB"/>
        </w:rPr>
        <w:t xml:space="preserve"> Functional Programming in JavaScript. </w:t>
      </w:r>
      <w:r w:rsidRPr="00EA10F1">
        <w:t>USA: wydana niezależnie.</w:t>
      </w:r>
    </w:p>
    <w:p w14:paraId="49FD9F4E" w14:textId="52530A98" w:rsidR="0056606C" w:rsidRPr="00EA10F1" w:rsidRDefault="0056606C" w:rsidP="00EC2AD4">
      <w:pPr>
        <w:pStyle w:val="ListParagraph"/>
        <w:numPr>
          <w:ilvl w:val="0"/>
          <w:numId w:val="8"/>
        </w:numPr>
      </w:pPr>
      <w:r w:rsidRPr="00EA10F1">
        <w:t>(</w:t>
      </w:r>
      <w:proofErr w:type="spellStart"/>
      <w:r w:rsidRPr="00EA10F1">
        <w:t>Bevacqua</w:t>
      </w:r>
      <w:proofErr w:type="spellEnd"/>
      <w:r w:rsidRPr="00EA10F1">
        <w:t xml:space="preserve">, 2019, s.32) </w:t>
      </w:r>
      <w:r w:rsidR="00635F1C" w:rsidRPr="00EA10F1">
        <w:t xml:space="preserve">– </w:t>
      </w:r>
      <w:proofErr w:type="spellStart"/>
      <w:r w:rsidR="00635F1C" w:rsidRPr="00EA10F1">
        <w:t>Bevacqua</w:t>
      </w:r>
      <w:proofErr w:type="spellEnd"/>
      <w:r w:rsidR="00635F1C" w:rsidRPr="00EA10F1">
        <w:t>, N., 2019.</w:t>
      </w:r>
      <w:r w:rsidRPr="00EA10F1">
        <w:t xml:space="preserve"> Modularny JavaScript dla zaawansowanych. Gliwice: Wydawnictwo Helion.</w:t>
      </w:r>
    </w:p>
    <w:p w14:paraId="746BD4B1" w14:textId="5432DCFC" w:rsidR="00F2473D" w:rsidRPr="00EA10F1" w:rsidRDefault="00F2473D" w:rsidP="0026534B">
      <w:pPr>
        <w:pStyle w:val="Heading1"/>
        <w:spacing w:line="360" w:lineRule="auto"/>
      </w:pPr>
      <w:bookmarkStart w:id="16" w:name="_Toc183630269"/>
      <w:r w:rsidRPr="00EA10F1">
        <w:t>Artykuły</w:t>
      </w:r>
    </w:p>
    <w:p w14:paraId="5026BE99" w14:textId="5BD50739" w:rsidR="00F2473D" w:rsidRPr="00EA10F1" w:rsidRDefault="00A30CF7" w:rsidP="00A30CF7">
      <w:pPr>
        <w:pStyle w:val="ListParagraph"/>
        <w:numPr>
          <w:ilvl w:val="0"/>
          <w:numId w:val="11"/>
        </w:numPr>
      </w:pPr>
      <w:proofErr w:type="spellStart"/>
      <w:r w:rsidRPr="00EF7F57">
        <w:rPr>
          <w:lang w:val="en-GB"/>
        </w:rPr>
        <w:t>Ingals</w:t>
      </w:r>
      <w:proofErr w:type="spellEnd"/>
      <w:r w:rsidRPr="00EF7F57">
        <w:rPr>
          <w:lang w:val="en-GB"/>
        </w:rPr>
        <w:t xml:space="preserve">, J., (2016). </w:t>
      </w:r>
      <w:r w:rsidRPr="00EF7F57">
        <w:rPr>
          <w:i/>
          <w:iCs/>
          <w:lang w:val="en-GB"/>
        </w:rPr>
        <w:t xml:space="preserve">The Brief and Wondrous Life of </w:t>
      </w:r>
      <w:proofErr w:type="spellStart"/>
      <w:r w:rsidRPr="00EF7F57">
        <w:rPr>
          <w:i/>
          <w:iCs/>
          <w:lang w:val="en-GB"/>
        </w:rPr>
        <w:t>Modulex</w:t>
      </w:r>
      <w:proofErr w:type="spellEnd"/>
      <w:r w:rsidRPr="00EF7F57">
        <w:rPr>
          <w:i/>
          <w:iCs/>
          <w:lang w:val="en-GB"/>
        </w:rPr>
        <w:t>, Lego's Building System for Architects</w:t>
      </w:r>
      <w:r w:rsidRPr="00EF7F57">
        <w:rPr>
          <w:lang w:val="en-GB"/>
        </w:rPr>
        <w:t xml:space="preserve">. </w:t>
      </w:r>
      <w:r w:rsidRPr="00EA10F1">
        <w:t xml:space="preserve">Pobrane z: </w:t>
      </w:r>
      <w:hyperlink r:id="rId23" w:history="1">
        <w:r w:rsidRPr="00EA10F1">
          <w:rPr>
            <w:rStyle w:val="Hyperlink"/>
          </w:rPr>
          <w:t>https://archinect.com/features/article/149974598/the-brief-and-wondrous-life-of-modulex-lego-s-building-system-for-architects</w:t>
        </w:r>
      </w:hyperlink>
      <w:r w:rsidRPr="00EA10F1">
        <w:t xml:space="preserve"> (dostęp: 04.12.2024)</w:t>
      </w:r>
    </w:p>
    <w:p w14:paraId="17FD131E" w14:textId="487B49C2" w:rsidR="003C709F" w:rsidRPr="00EA10F1" w:rsidRDefault="003C709F" w:rsidP="00A30CF7">
      <w:pPr>
        <w:pStyle w:val="ListParagraph"/>
        <w:numPr>
          <w:ilvl w:val="0"/>
          <w:numId w:val="11"/>
        </w:numPr>
      </w:pPr>
      <w:r w:rsidRPr="00EF7F57">
        <w:rPr>
          <w:i/>
          <w:iCs/>
          <w:lang w:val="en-GB"/>
        </w:rPr>
        <w:t>How to set up a new Next.js project.</w:t>
      </w:r>
      <w:r w:rsidRPr="00EF7F57">
        <w:rPr>
          <w:lang w:val="en-GB"/>
        </w:rPr>
        <w:t xml:space="preserve"> </w:t>
      </w:r>
      <w:r w:rsidRPr="00EA10F1">
        <w:t xml:space="preserve">Pobrane z: </w:t>
      </w:r>
      <w:hyperlink r:id="rId24" w:history="1">
        <w:r w:rsidRPr="00EA10F1">
          <w:rPr>
            <w:rStyle w:val="Hyperlink"/>
          </w:rPr>
          <w:t>https://nextjs.org/docs/app/getting-started/installation</w:t>
        </w:r>
      </w:hyperlink>
      <w:r w:rsidRPr="00EA10F1">
        <w:t xml:space="preserve"> (dostęp: 13.12.2024)</w:t>
      </w:r>
    </w:p>
    <w:p w14:paraId="7C6A8438" w14:textId="7C8A1026" w:rsidR="00EA10F1" w:rsidRDefault="00EA10F1" w:rsidP="00A30CF7">
      <w:pPr>
        <w:pStyle w:val="ListParagraph"/>
        <w:numPr>
          <w:ilvl w:val="0"/>
          <w:numId w:val="11"/>
        </w:numPr>
      </w:pPr>
      <w:proofErr w:type="spellStart"/>
      <w:r w:rsidRPr="00EA10F1">
        <w:rPr>
          <w:i/>
          <w:iCs/>
        </w:rPr>
        <w:t>App</w:t>
      </w:r>
      <w:proofErr w:type="spellEnd"/>
      <w:r w:rsidRPr="00EA10F1">
        <w:rPr>
          <w:i/>
          <w:iCs/>
        </w:rPr>
        <w:t xml:space="preserve"> Router.</w:t>
      </w:r>
      <w:r w:rsidRPr="00EA10F1">
        <w:t xml:space="preserve"> Pobrane z: </w:t>
      </w:r>
      <w:hyperlink r:id="rId25" w:history="1">
        <w:r w:rsidRPr="00EA10F1">
          <w:rPr>
            <w:rStyle w:val="Hyperlink"/>
          </w:rPr>
          <w:t>https://nextjs.org/docs/app</w:t>
        </w:r>
      </w:hyperlink>
      <w:r w:rsidRPr="00EA10F1">
        <w:t xml:space="preserve"> (dostęp: 13.12.2024)</w:t>
      </w:r>
    </w:p>
    <w:p w14:paraId="34C0A2E0" w14:textId="367E030A" w:rsidR="00123A24" w:rsidRPr="00EA10F1" w:rsidRDefault="00123A24" w:rsidP="00A30CF7">
      <w:pPr>
        <w:pStyle w:val="ListParagraph"/>
        <w:numPr>
          <w:ilvl w:val="0"/>
          <w:numId w:val="11"/>
        </w:numPr>
      </w:pPr>
      <w:proofErr w:type="spellStart"/>
      <w:r>
        <w:rPr>
          <w:i/>
          <w:iCs/>
        </w:rPr>
        <w:t>Dynamic</w:t>
      </w:r>
      <w:proofErr w:type="spellEnd"/>
      <w:r>
        <w:rPr>
          <w:i/>
          <w:iCs/>
        </w:rPr>
        <w:t xml:space="preserve"> </w:t>
      </w:r>
      <w:proofErr w:type="spellStart"/>
      <w:r>
        <w:rPr>
          <w:i/>
          <w:iCs/>
        </w:rPr>
        <w:t>Routes</w:t>
      </w:r>
      <w:proofErr w:type="spellEnd"/>
      <w:r>
        <w:rPr>
          <w:i/>
          <w:iCs/>
        </w:rPr>
        <w:t>.</w:t>
      </w:r>
      <w:r>
        <w:t xml:space="preserve"> Pobrane z: </w:t>
      </w:r>
      <w:hyperlink r:id="rId26" w:history="1">
        <w:r w:rsidRPr="00E24002">
          <w:rPr>
            <w:rStyle w:val="Hyperlink"/>
          </w:rPr>
          <w:t>https://nextjs.org/docs/app/building-your-application/routing/dynamic-routes</w:t>
        </w:r>
      </w:hyperlink>
      <w:r>
        <w:t xml:space="preserve"> (dostęp: 13.12.2024)</w:t>
      </w:r>
    </w:p>
    <w:p w14:paraId="5DA84473" w14:textId="57A1C768" w:rsidR="00967DC3" w:rsidRPr="00EA10F1" w:rsidRDefault="00485F21" w:rsidP="0026534B">
      <w:pPr>
        <w:pStyle w:val="Heading1"/>
        <w:spacing w:line="360" w:lineRule="auto"/>
      </w:pPr>
      <w:r w:rsidRPr="00EA10F1">
        <w:t xml:space="preserve">Spis </w:t>
      </w:r>
      <w:r w:rsidR="00967DC3" w:rsidRPr="00EA10F1">
        <w:t>Ilustracji</w:t>
      </w:r>
      <w:bookmarkEnd w:id="16"/>
    </w:p>
    <w:p w14:paraId="19343840" w14:textId="7B08BA96" w:rsidR="00DC2A01" w:rsidRPr="00EA10F1" w:rsidRDefault="00DC2A01" w:rsidP="00DC2A01">
      <w:pPr>
        <w:pStyle w:val="Heading1"/>
      </w:pPr>
      <w:bookmarkStart w:id="17" w:name="_Toc183630270"/>
      <w:r w:rsidRPr="00EA10F1">
        <w:t>Spis Tabel</w:t>
      </w:r>
      <w:bookmarkEnd w:id="17"/>
    </w:p>
    <w:p w14:paraId="08B2641D" w14:textId="77777777" w:rsidR="00DC2A01" w:rsidRPr="00EA10F1" w:rsidRDefault="00DC2A01" w:rsidP="00DC2A01"/>
    <w:p w14:paraId="4E66A192" w14:textId="77777777" w:rsidR="00485F21" w:rsidRPr="00727A44" w:rsidRDefault="00485F21" w:rsidP="00F46D20">
      <w:pPr>
        <w:spacing w:line="360" w:lineRule="auto"/>
      </w:pPr>
    </w:p>
    <w:sectPr w:rsidR="00485F21" w:rsidRPr="00727A44" w:rsidSect="00323A7F">
      <w:footerReference w:type="default" r:id="rId27"/>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1AFD4D" w14:textId="77777777" w:rsidR="00D850C7" w:rsidRPr="00EA10F1" w:rsidRDefault="00D850C7" w:rsidP="003A19D0">
      <w:pPr>
        <w:spacing w:after="0" w:line="240" w:lineRule="auto"/>
      </w:pPr>
      <w:r w:rsidRPr="00EA10F1">
        <w:separator/>
      </w:r>
    </w:p>
  </w:endnote>
  <w:endnote w:type="continuationSeparator" w:id="0">
    <w:p w14:paraId="4ED057F1" w14:textId="77777777" w:rsidR="00D850C7" w:rsidRPr="00EA10F1" w:rsidRDefault="00D850C7" w:rsidP="003A19D0">
      <w:pPr>
        <w:spacing w:after="0" w:line="240" w:lineRule="auto"/>
      </w:pPr>
      <w:r w:rsidRPr="00EA10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048625"/>
      <w:docPartObj>
        <w:docPartGallery w:val="Page Numbers (Bottom of Page)"/>
        <w:docPartUnique/>
      </w:docPartObj>
    </w:sdtPr>
    <w:sdtContent>
      <w:p w14:paraId="5C6F3BC6" w14:textId="398FF7EB" w:rsidR="00732DB2" w:rsidRPr="00EA10F1" w:rsidRDefault="00732DB2">
        <w:pPr>
          <w:pStyle w:val="Footer"/>
          <w:jc w:val="right"/>
        </w:pPr>
        <w:r w:rsidRPr="00EA10F1">
          <w:fldChar w:fldCharType="begin"/>
        </w:r>
        <w:r w:rsidRPr="00EA10F1">
          <w:instrText xml:space="preserve"> PAGE   \* MERGEFORMAT </w:instrText>
        </w:r>
        <w:r w:rsidRPr="00EA10F1">
          <w:fldChar w:fldCharType="separate"/>
        </w:r>
        <w:r w:rsidRPr="00EA10F1">
          <w:t>2</w:t>
        </w:r>
        <w:r w:rsidRPr="00EA10F1">
          <w:fldChar w:fldCharType="end"/>
        </w:r>
      </w:p>
    </w:sdtContent>
  </w:sdt>
  <w:p w14:paraId="1DFD598B" w14:textId="77777777" w:rsidR="003A19D0" w:rsidRPr="00EA10F1"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F6E8E6" w14:textId="77777777" w:rsidR="00D850C7" w:rsidRPr="00EA10F1" w:rsidRDefault="00D850C7" w:rsidP="003A19D0">
      <w:pPr>
        <w:spacing w:after="0" w:line="240" w:lineRule="auto"/>
      </w:pPr>
      <w:r w:rsidRPr="00EA10F1">
        <w:separator/>
      </w:r>
    </w:p>
  </w:footnote>
  <w:footnote w:type="continuationSeparator" w:id="0">
    <w:p w14:paraId="412BCCBA" w14:textId="77777777" w:rsidR="00D850C7" w:rsidRPr="00EA10F1" w:rsidRDefault="00D850C7" w:rsidP="003A19D0">
      <w:pPr>
        <w:spacing w:after="0" w:line="240" w:lineRule="auto"/>
      </w:pPr>
      <w:r w:rsidRPr="00EA10F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6EC3957"/>
    <w:multiLevelType w:val="hybridMultilevel"/>
    <w:tmpl w:val="B7001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91254F"/>
    <w:multiLevelType w:val="hybridMultilevel"/>
    <w:tmpl w:val="1ADCD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EEE0E5D"/>
    <w:multiLevelType w:val="hybridMultilevel"/>
    <w:tmpl w:val="8802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8"/>
  </w:num>
  <w:num w:numId="2" w16cid:durableId="1673486843">
    <w:abstractNumId w:val="10"/>
  </w:num>
  <w:num w:numId="3" w16cid:durableId="1552498514">
    <w:abstractNumId w:val="11"/>
  </w:num>
  <w:num w:numId="4" w16cid:durableId="2029679148">
    <w:abstractNumId w:val="5"/>
  </w:num>
  <w:num w:numId="5" w16cid:durableId="1776094565">
    <w:abstractNumId w:val="2"/>
  </w:num>
  <w:num w:numId="6" w16cid:durableId="1982610984">
    <w:abstractNumId w:val="7"/>
  </w:num>
  <w:num w:numId="7" w16cid:durableId="216403867">
    <w:abstractNumId w:val="9"/>
  </w:num>
  <w:num w:numId="8" w16cid:durableId="659043276">
    <w:abstractNumId w:val="1"/>
  </w:num>
  <w:num w:numId="9" w16cid:durableId="1028291660">
    <w:abstractNumId w:val="12"/>
  </w:num>
  <w:num w:numId="10" w16cid:durableId="550188768">
    <w:abstractNumId w:val="0"/>
  </w:num>
  <w:num w:numId="11" w16cid:durableId="1617180905">
    <w:abstractNumId w:val="3"/>
  </w:num>
  <w:num w:numId="12" w16cid:durableId="125514723">
    <w:abstractNumId w:val="4"/>
  </w:num>
  <w:num w:numId="13" w16cid:durableId="13342574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038AD"/>
    <w:rsid w:val="0000579F"/>
    <w:rsid w:val="00014F6D"/>
    <w:rsid w:val="0001765E"/>
    <w:rsid w:val="00020B0C"/>
    <w:rsid w:val="00020C55"/>
    <w:rsid w:val="000261EA"/>
    <w:rsid w:val="00027A15"/>
    <w:rsid w:val="00045AAE"/>
    <w:rsid w:val="00066B6C"/>
    <w:rsid w:val="000765CC"/>
    <w:rsid w:val="00093901"/>
    <w:rsid w:val="000B59A4"/>
    <w:rsid w:val="000B7BDF"/>
    <w:rsid w:val="000C3368"/>
    <w:rsid w:val="000D402E"/>
    <w:rsid w:val="000E7621"/>
    <w:rsid w:val="000F6C1B"/>
    <w:rsid w:val="00106E2A"/>
    <w:rsid w:val="00123A24"/>
    <w:rsid w:val="00150B6A"/>
    <w:rsid w:val="00160C3D"/>
    <w:rsid w:val="0016481D"/>
    <w:rsid w:val="00172C7D"/>
    <w:rsid w:val="00173040"/>
    <w:rsid w:val="00182DC2"/>
    <w:rsid w:val="001874D9"/>
    <w:rsid w:val="00197267"/>
    <w:rsid w:val="001A007A"/>
    <w:rsid w:val="001A4B44"/>
    <w:rsid w:val="001C3575"/>
    <w:rsid w:val="001D5C8C"/>
    <w:rsid w:val="001E5C9C"/>
    <w:rsid w:val="001F575E"/>
    <w:rsid w:val="001F6B86"/>
    <w:rsid w:val="001F6D7B"/>
    <w:rsid w:val="00201CC3"/>
    <w:rsid w:val="002024F1"/>
    <w:rsid w:val="00210296"/>
    <w:rsid w:val="00220CB5"/>
    <w:rsid w:val="00237897"/>
    <w:rsid w:val="002441E4"/>
    <w:rsid w:val="00244EF5"/>
    <w:rsid w:val="0026503F"/>
    <w:rsid w:val="0026534B"/>
    <w:rsid w:val="00285379"/>
    <w:rsid w:val="00285D3C"/>
    <w:rsid w:val="00285F2C"/>
    <w:rsid w:val="00291601"/>
    <w:rsid w:val="002A73C8"/>
    <w:rsid w:val="002B477E"/>
    <w:rsid w:val="002C7B49"/>
    <w:rsid w:val="002D0B16"/>
    <w:rsid w:val="002D488A"/>
    <w:rsid w:val="00323A7F"/>
    <w:rsid w:val="003365A4"/>
    <w:rsid w:val="00343A28"/>
    <w:rsid w:val="00355160"/>
    <w:rsid w:val="0037013F"/>
    <w:rsid w:val="003705B9"/>
    <w:rsid w:val="00376AEA"/>
    <w:rsid w:val="003973DB"/>
    <w:rsid w:val="003A19D0"/>
    <w:rsid w:val="003C2DBC"/>
    <w:rsid w:val="003C6BE3"/>
    <w:rsid w:val="003C6F01"/>
    <w:rsid w:val="003C709F"/>
    <w:rsid w:val="003E14D0"/>
    <w:rsid w:val="0040064C"/>
    <w:rsid w:val="00401311"/>
    <w:rsid w:val="00404769"/>
    <w:rsid w:val="0041589A"/>
    <w:rsid w:val="004201FA"/>
    <w:rsid w:val="00441966"/>
    <w:rsid w:val="00442C55"/>
    <w:rsid w:val="00444545"/>
    <w:rsid w:val="004548DD"/>
    <w:rsid w:val="00472888"/>
    <w:rsid w:val="00475C1D"/>
    <w:rsid w:val="0047768E"/>
    <w:rsid w:val="004812C6"/>
    <w:rsid w:val="00485F21"/>
    <w:rsid w:val="00492925"/>
    <w:rsid w:val="00495411"/>
    <w:rsid w:val="004B199E"/>
    <w:rsid w:val="004C214E"/>
    <w:rsid w:val="004E2005"/>
    <w:rsid w:val="004F1DEE"/>
    <w:rsid w:val="005033D3"/>
    <w:rsid w:val="0050650D"/>
    <w:rsid w:val="00507445"/>
    <w:rsid w:val="00507A52"/>
    <w:rsid w:val="00535F0B"/>
    <w:rsid w:val="00545833"/>
    <w:rsid w:val="00546025"/>
    <w:rsid w:val="0054632A"/>
    <w:rsid w:val="005543B2"/>
    <w:rsid w:val="00564DA6"/>
    <w:rsid w:val="0056606C"/>
    <w:rsid w:val="005831C8"/>
    <w:rsid w:val="005973B3"/>
    <w:rsid w:val="005A12DE"/>
    <w:rsid w:val="005A5D28"/>
    <w:rsid w:val="005C4AC9"/>
    <w:rsid w:val="005D5714"/>
    <w:rsid w:val="005E4C5E"/>
    <w:rsid w:val="005F6C7A"/>
    <w:rsid w:val="00601D53"/>
    <w:rsid w:val="00602F48"/>
    <w:rsid w:val="00603D6E"/>
    <w:rsid w:val="00623D25"/>
    <w:rsid w:val="00627866"/>
    <w:rsid w:val="00630E1D"/>
    <w:rsid w:val="00635F1C"/>
    <w:rsid w:val="0064471C"/>
    <w:rsid w:val="006451F7"/>
    <w:rsid w:val="006468A9"/>
    <w:rsid w:val="00652426"/>
    <w:rsid w:val="00654D8D"/>
    <w:rsid w:val="00664093"/>
    <w:rsid w:val="006928CD"/>
    <w:rsid w:val="0069696B"/>
    <w:rsid w:val="006A01F0"/>
    <w:rsid w:val="006A03FF"/>
    <w:rsid w:val="006A0D37"/>
    <w:rsid w:val="006A13AE"/>
    <w:rsid w:val="006D47EB"/>
    <w:rsid w:val="00727A44"/>
    <w:rsid w:val="00732DB2"/>
    <w:rsid w:val="00736AF9"/>
    <w:rsid w:val="00743A6C"/>
    <w:rsid w:val="007452BC"/>
    <w:rsid w:val="00750CC4"/>
    <w:rsid w:val="00770273"/>
    <w:rsid w:val="00782C18"/>
    <w:rsid w:val="007A0522"/>
    <w:rsid w:val="007A52A8"/>
    <w:rsid w:val="007B02AE"/>
    <w:rsid w:val="007B19E0"/>
    <w:rsid w:val="007B331F"/>
    <w:rsid w:val="007C00C0"/>
    <w:rsid w:val="007E2EFB"/>
    <w:rsid w:val="007E4DC6"/>
    <w:rsid w:val="007F5557"/>
    <w:rsid w:val="007F5FA8"/>
    <w:rsid w:val="00806DA5"/>
    <w:rsid w:val="00810FA1"/>
    <w:rsid w:val="008263C9"/>
    <w:rsid w:val="00832B99"/>
    <w:rsid w:val="0084620C"/>
    <w:rsid w:val="00846831"/>
    <w:rsid w:val="008562B4"/>
    <w:rsid w:val="008620B8"/>
    <w:rsid w:val="008640BF"/>
    <w:rsid w:val="0086427C"/>
    <w:rsid w:val="00865ED8"/>
    <w:rsid w:val="00873719"/>
    <w:rsid w:val="00882C74"/>
    <w:rsid w:val="00884867"/>
    <w:rsid w:val="00891BEF"/>
    <w:rsid w:val="0089230C"/>
    <w:rsid w:val="00892A88"/>
    <w:rsid w:val="008A2DB1"/>
    <w:rsid w:val="008B1E02"/>
    <w:rsid w:val="008D5AF4"/>
    <w:rsid w:val="008E04D2"/>
    <w:rsid w:val="008E4278"/>
    <w:rsid w:val="009049E3"/>
    <w:rsid w:val="00914F24"/>
    <w:rsid w:val="00916F75"/>
    <w:rsid w:val="00941D49"/>
    <w:rsid w:val="00942DBF"/>
    <w:rsid w:val="0095067E"/>
    <w:rsid w:val="009561F7"/>
    <w:rsid w:val="00960F74"/>
    <w:rsid w:val="009635D3"/>
    <w:rsid w:val="00967DC3"/>
    <w:rsid w:val="009A2AAF"/>
    <w:rsid w:val="009A36EC"/>
    <w:rsid w:val="009B5159"/>
    <w:rsid w:val="009B6BE6"/>
    <w:rsid w:val="009C46BB"/>
    <w:rsid w:val="009D57E2"/>
    <w:rsid w:val="009E52FF"/>
    <w:rsid w:val="00A0636E"/>
    <w:rsid w:val="00A22F14"/>
    <w:rsid w:val="00A26D86"/>
    <w:rsid w:val="00A30CF7"/>
    <w:rsid w:val="00A34245"/>
    <w:rsid w:val="00A376D3"/>
    <w:rsid w:val="00A37779"/>
    <w:rsid w:val="00A4375A"/>
    <w:rsid w:val="00A43DC5"/>
    <w:rsid w:val="00A5298F"/>
    <w:rsid w:val="00A563CD"/>
    <w:rsid w:val="00A60524"/>
    <w:rsid w:val="00A61453"/>
    <w:rsid w:val="00A66F31"/>
    <w:rsid w:val="00A72378"/>
    <w:rsid w:val="00A766A3"/>
    <w:rsid w:val="00A85D36"/>
    <w:rsid w:val="00A9193C"/>
    <w:rsid w:val="00A93467"/>
    <w:rsid w:val="00AB206F"/>
    <w:rsid w:val="00AC0C31"/>
    <w:rsid w:val="00AC3FC5"/>
    <w:rsid w:val="00AD0DFF"/>
    <w:rsid w:val="00AE15C1"/>
    <w:rsid w:val="00B060C3"/>
    <w:rsid w:val="00B10F7B"/>
    <w:rsid w:val="00B15577"/>
    <w:rsid w:val="00B5567D"/>
    <w:rsid w:val="00B70F44"/>
    <w:rsid w:val="00B95544"/>
    <w:rsid w:val="00BC4387"/>
    <w:rsid w:val="00BD5C5B"/>
    <w:rsid w:val="00BE7413"/>
    <w:rsid w:val="00BF7F02"/>
    <w:rsid w:val="00C0552A"/>
    <w:rsid w:val="00C222C8"/>
    <w:rsid w:val="00C230F7"/>
    <w:rsid w:val="00C23962"/>
    <w:rsid w:val="00C8027C"/>
    <w:rsid w:val="00C95057"/>
    <w:rsid w:val="00C95197"/>
    <w:rsid w:val="00CB3E25"/>
    <w:rsid w:val="00CB6BA8"/>
    <w:rsid w:val="00CC0737"/>
    <w:rsid w:val="00CC46B7"/>
    <w:rsid w:val="00CF1F5C"/>
    <w:rsid w:val="00D17B8E"/>
    <w:rsid w:val="00D4655A"/>
    <w:rsid w:val="00D66058"/>
    <w:rsid w:val="00D67AE4"/>
    <w:rsid w:val="00D706FC"/>
    <w:rsid w:val="00D84642"/>
    <w:rsid w:val="00D850C7"/>
    <w:rsid w:val="00D85CAF"/>
    <w:rsid w:val="00DA4D23"/>
    <w:rsid w:val="00DA6F62"/>
    <w:rsid w:val="00DA71EF"/>
    <w:rsid w:val="00DC02C0"/>
    <w:rsid w:val="00DC2A01"/>
    <w:rsid w:val="00DE0329"/>
    <w:rsid w:val="00E0242A"/>
    <w:rsid w:val="00E256ED"/>
    <w:rsid w:val="00E37A75"/>
    <w:rsid w:val="00E42DDE"/>
    <w:rsid w:val="00E4671A"/>
    <w:rsid w:val="00E508B0"/>
    <w:rsid w:val="00E52F9E"/>
    <w:rsid w:val="00E5491A"/>
    <w:rsid w:val="00E620A2"/>
    <w:rsid w:val="00E64DC4"/>
    <w:rsid w:val="00E71904"/>
    <w:rsid w:val="00E84B4F"/>
    <w:rsid w:val="00E87BD6"/>
    <w:rsid w:val="00E87FBE"/>
    <w:rsid w:val="00E90D4A"/>
    <w:rsid w:val="00EA0EEA"/>
    <w:rsid w:val="00EA10F1"/>
    <w:rsid w:val="00EA7547"/>
    <w:rsid w:val="00EB3A9F"/>
    <w:rsid w:val="00EB6947"/>
    <w:rsid w:val="00EC2AD4"/>
    <w:rsid w:val="00EE7C35"/>
    <w:rsid w:val="00EF1B1E"/>
    <w:rsid w:val="00EF7F57"/>
    <w:rsid w:val="00F07C35"/>
    <w:rsid w:val="00F2444A"/>
    <w:rsid w:val="00F2473D"/>
    <w:rsid w:val="00F25FBC"/>
    <w:rsid w:val="00F27FD2"/>
    <w:rsid w:val="00F32D16"/>
    <w:rsid w:val="00F46D20"/>
    <w:rsid w:val="00F63A17"/>
    <w:rsid w:val="00F65803"/>
    <w:rsid w:val="00F66F18"/>
    <w:rsid w:val="00F72FBA"/>
    <w:rsid w:val="00F74077"/>
    <w:rsid w:val="00F7488E"/>
    <w:rsid w:val="00F74E81"/>
    <w:rsid w:val="00F818F5"/>
    <w:rsid w:val="00F82629"/>
    <w:rsid w:val="00F975CB"/>
    <w:rsid w:val="00FA074A"/>
    <w:rsid w:val="00FB1612"/>
    <w:rsid w:val="00FC0EBF"/>
    <w:rsid w:val="00FE56A4"/>
    <w:rsid w:val="00FF41CF"/>
    <w:rsid w:val="00FF5C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44A"/>
    <w:rPr>
      <w:rFonts w:ascii="Times New Roman" w:hAnsi="Times New Roman"/>
      <w:sz w:val="24"/>
      <w:lang w:val="pl-PL"/>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 w:type="paragraph" w:styleId="EndnoteText">
    <w:name w:val="endnote text"/>
    <w:basedOn w:val="Normal"/>
    <w:link w:val="EndnoteTextChar"/>
    <w:uiPriority w:val="99"/>
    <w:semiHidden/>
    <w:unhideWhenUsed/>
    <w:rsid w:val="008462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4620C"/>
    <w:rPr>
      <w:rFonts w:ascii="Times New Roman" w:hAnsi="Times New Roman"/>
      <w:sz w:val="20"/>
      <w:szCs w:val="20"/>
    </w:rPr>
  </w:style>
  <w:style w:type="character" w:styleId="EndnoteReference">
    <w:name w:val="endnote reference"/>
    <w:basedOn w:val="DefaultParagraphFont"/>
    <w:uiPriority w:val="99"/>
    <w:semiHidden/>
    <w:unhideWhenUsed/>
    <w:rsid w:val="0084620C"/>
    <w:rPr>
      <w:vertAlign w:val="superscript"/>
    </w:rPr>
  </w:style>
  <w:style w:type="character" w:styleId="UnresolvedMention">
    <w:name w:val="Unresolved Mention"/>
    <w:basedOn w:val="DefaultParagraphFont"/>
    <w:uiPriority w:val="99"/>
    <w:semiHidden/>
    <w:unhideWhenUsed/>
    <w:rsid w:val="00A30CF7"/>
    <w:rPr>
      <w:color w:val="605E5C"/>
      <w:shd w:val="clear" w:color="auto" w:fill="E1DFDD"/>
    </w:rPr>
  </w:style>
  <w:style w:type="paragraph" w:styleId="FootnoteText">
    <w:name w:val="footnote text"/>
    <w:basedOn w:val="Normal"/>
    <w:link w:val="FootnoteTextChar"/>
    <w:uiPriority w:val="99"/>
    <w:semiHidden/>
    <w:unhideWhenUsed/>
    <w:rsid w:val="003C709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709F"/>
    <w:rPr>
      <w:rFonts w:ascii="Times New Roman" w:hAnsi="Times New Roman"/>
      <w:sz w:val="20"/>
      <w:szCs w:val="20"/>
    </w:rPr>
  </w:style>
  <w:style w:type="character" w:styleId="FootnoteReference">
    <w:name w:val="footnote reference"/>
    <w:basedOn w:val="DefaultParagraphFont"/>
    <w:uiPriority w:val="99"/>
    <w:semiHidden/>
    <w:unhideWhenUsed/>
    <w:rsid w:val="003C709F"/>
    <w:rPr>
      <w:vertAlign w:val="superscript"/>
    </w:rPr>
  </w:style>
  <w:style w:type="paragraph" w:customStyle="1" w:styleId="Code">
    <w:name w:val="Code"/>
    <w:qFormat/>
    <w:rsid w:val="00BC4387"/>
    <w:pPr>
      <w:spacing w:after="0"/>
    </w:pPr>
    <w:rPr>
      <w:rFonts w:ascii="Courier New" w:hAnsi="Courier New"/>
      <w:sz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617719">
      <w:bodyDiv w:val="1"/>
      <w:marLeft w:val="0"/>
      <w:marRight w:val="0"/>
      <w:marTop w:val="0"/>
      <w:marBottom w:val="0"/>
      <w:divBdr>
        <w:top w:val="none" w:sz="0" w:space="0" w:color="auto"/>
        <w:left w:val="none" w:sz="0" w:space="0" w:color="auto"/>
        <w:bottom w:val="none" w:sz="0" w:space="0" w:color="auto"/>
        <w:right w:val="none" w:sz="0" w:space="0" w:color="auto"/>
      </w:divBdr>
      <w:divsChild>
        <w:div w:id="1802306777">
          <w:marLeft w:val="0"/>
          <w:marRight w:val="0"/>
          <w:marTop w:val="0"/>
          <w:marBottom w:val="0"/>
          <w:divBdr>
            <w:top w:val="none" w:sz="0" w:space="0" w:color="auto"/>
            <w:left w:val="none" w:sz="0" w:space="0" w:color="auto"/>
            <w:bottom w:val="none" w:sz="0" w:space="0" w:color="auto"/>
            <w:right w:val="none" w:sz="0" w:space="0" w:color="auto"/>
          </w:divBdr>
          <w:divsChild>
            <w:div w:id="168566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5722">
      <w:bodyDiv w:val="1"/>
      <w:marLeft w:val="0"/>
      <w:marRight w:val="0"/>
      <w:marTop w:val="0"/>
      <w:marBottom w:val="0"/>
      <w:divBdr>
        <w:top w:val="none" w:sz="0" w:space="0" w:color="auto"/>
        <w:left w:val="none" w:sz="0" w:space="0" w:color="auto"/>
        <w:bottom w:val="none" w:sz="0" w:space="0" w:color="auto"/>
        <w:right w:val="none" w:sz="0" w:space="0" w:color="auto"/>
      </w:divBdr>
      <w:divsChild>
        <w:div w:id="282735153">
          <w:marLeft w:val="0"/>
          <w:marRight w:val="0"/>
          <w:marTop w:val="0"/>
          <w:marBottom w:val="0"/>
          <w:divBdr>
            <w:top w:val="none" w:sz="0" w:space="0" w:color="auto"/>
            <w:left w:val="none" w:sz="0" w:space="0" w:color="auto"/>
            <w:bottom w:val="none" w:sz="0" w:space="0" w:color="auto"/>
            <w:right w:val="none" w:sz="0" w:space="0" w:color="auto"/>
          </w:divBdr>
          <w:divsChild>
            <w:div w:id="1933659618">
              <w:marLeft w:val="0"/>
              <w:marRight w:val="0"/>
              <w:marTop w:val="0"/>
              <w:marBottom w:val="0"/>
              <w:divBdr>
                <w:top w:val="none" w:sz="0" w:space="0" w:color="auto"/>
                <w:left w:val="none" w:sz="0" w:space="0" w:color="auto"/>
                <w:bottom w:val="none" w:sz="0" w:space="0" w:color="auto"/>
                <w:right w:val="none" w:sz="0" w:space="0" w:color="auto"/>
              </w:divBdr>
            </w:div>
            <w:div w:id="115567337">
              <w:marLeft w:val="0"/>
              <w:marRight w:val="0"/>
              <w:marTop w:val="0"/>
              <w:marBottom w:val="0"/>
              <w:divBdr>
                <w:top w:val="none" w:sz="0" w:space="0" w:color="auto"/>
                <w:left w:val="none" w:sz="0" w:space="0" w:color="auto"/>
                <w:bottom w:val="none" w:sz="0" w:space="0" w:color="auto"/>
                <w:right w:val="none" w:sz="0" w:space="0" w:color="auto"/>
              </w:divBdr>
            </w:div>
            <w:div w:id="423309586">
              <w:marLeft w:val="0"/>
              <w:marRight w:val="0"/>
              <w:marTop w:val="0"/>
              <w:marBottom w:val="0"/>
              <w:divBdr>
                <w:top w:val="none" w:sz="0" w:space="0" w:color="auto"/>
                <w:left w:val="none" w:sz="0" w:space="0" w:color="auto"/>
                <w:bottom w:val="none" w:sz="0" w:space="0" w:color="auto"/>
                <w:right w:val="none" w:sz="0" w:space="0" w:color="auto"/>
              </w:divBdr>
            </w:div>
            <w:div w:id="606431727">
              <w:marLeft w:val="0"/>
              <w:marRight w:val="0"/>
              <w:marTop w:val="0"/>
              <w:marBottom w:val="0"/>
              <w:divBdr>
                <w:top w:val="none" w:sz="0" w:space="0" w:color="auto"/>
                <w:left w:val="none" w:sz="0" w:space="0" w:color="auto"/>
                <w:bottom w:val="none" w:sz="0" w:space="0" w:color="auto"/>
                <w:right w:val="none" w:sz="0" w:space="0" w:color="auto"/>
              </w:divBdr>
            </w:div>
            <w:div w:id="488326875">
              <w:marLeft w:val="0"/>
              <w:marRight w:val="0"/>
              <w:marTop w:val="0"/>
              <w:marBottom w:val="0"/>
              <w:divBdr>
                <w:top w:val="none" w:sz="0" w:space="0" w:color="auto"/>
                <w:left w:val="none" w:sz="0" w:space="0" w:color="auto"/>
                <w:bottom w:val="none" w:sz="0" w:space="0" w:color="auto"/>
                <w:right w:val="none" w:sz="0" w:space="0" w:color="auto"/>
              </w:divBdr>
            </w:div>
            <w:div w:id="1431243034">
              <w:marLeft w:val="0"/>
              <w:marRight w:val="0"/>
              <w:marTop w:val="0"/>
              <w:marBottom w:val="0"/>
              <w:divBdr>
                <w:top w:val="none" w:sz="0" w:space="0" w:color="auto"/>
                <w:left w:val="none" w:sz="0" w:space="0" w:color="auto"/>
                <w:bottom w:val="none" w:sz="0" w:space="0" w:color="auto"/>
                <w:right w:val="none" w:sz="0" w:space="0" w:color="auto"/>
              </w:divBdr>
            </w:div>
            <w:div w:id="823669233">
              <w:marLeft w:val="0"/>
              <w:marRight w:val="0"/>
              <w:marTop w:val="0"/>
              <w:marBottom w:val="0"/>
              <w:divBdr>
                <w:top w:val="none" w:sz="0" w:space="0" w:color="auto"/>
                <w:left w:val="none" w:sz="0" w:space="0" w:color="auto"/>
                <w:bottom w:val="none" w:sz="0" w:space="0" w:color="auto"/>
                <w:right w:val="none" w:sz="0" w:space="0" w:color="auto"/>
              </w:divBdr>
            </w:div>
            <w:div w:id="189954057">
              <w:marLeft w:val="0"/>
              <w:marRight w:val="0"/>
              <w:marTop w:val="0"/>
              <w:marBottom w:val="0"/>
              <w:divBdr>
                <w:top w:val="none" w:sz="0" w:space="0" w:color="auto"/>
                <w:left w:val="none" w:sz="0" w:space="0" w:color="auto"/>
                <w:bottom w:val="none" w:sz="0" w:space="0" w:color="auto"/>
                <w:right w:val="none" w:sz="0" w:space="0" w:color="auto"/>
              </w:divBdr>
            </w:div>
            <w:div w:id="510460635">
              <w:marLeft w:val="0"/>
              <w:marRight w:val="0"/>
              <w:marTop w:val="0"/>
              <w:marBottom w:val="0"/>
              <w:divBdr>
                <w:top w:val="none" w:sz="0" w:space="0" w:color="auto"/>
                <w:left w:val="none" w:sz="0" w:space="0" w:color="auto"/>
                <w:bottom w:val="none" w:sz="0" w:space="0" w:color="auto"/>
                <w:right w:val="none" w:sz="0" w:space="0" w:color="auto"/>
              </w:divBdr>
            </w:div>
            <w:div w:id="654575124">
              <w:marLeft w:val="0"/>
              <w:marRight w:val="0"/>
              <w:marTop w:val="0"/>
              <w:marBottom w:val="0"/>
              <w:divBdr>
                <w:top w:val="none" w:sz="0" w:space="0" w:color="auto"/>
                <w:left w:val="none" w:sz="0" w:space="0" w:color="auto"/>
                <w:bottom w:val="none" w:sz="0" w:space="0" w:color="auto"/>
                <w:right w:val="none" w:sz="0" w:space="0" w:color="auto"/>
              </w:divBdr>
            </w:div>
            <w:div w:id="890768465">
              <w:marLeft w:val="0"/>
              <w:marRight w:val="0"/>
              <w:marTop w:val="0"/>
              <w:marBottom w:val="0"/>
              <w:divBdr>
                <w:top w:val="none" w:sz="0" w:space="0" w:color="auto"/>
                <w:left w:val="none" w:sz="0" w:space="0" w:color="auto"/>
                <w:bottom w:val="none" w:sz="0" w:space="0" w:color="auto"/>
                <w:right w:val="none" w:sz="0" w:space="0" w:color="auto"/>
              </w:divBdr>
            </w:div>
            <w:div w:id="235945239">
              <w:marLeft w:val="0"/>
              <w:marRight w:val="0"/>
              <w:marTop w:val="0"/>
              <w:marBottom w:val="0"/>
              <w:divBdr>
                <w:top w:val="none" w:sz="0" w:space="0" w:color="auto"/>
                <w:left w:val="none" w:sz="0" w:space="0" w:color="auto"/>
                <w:bottom w:val="none" w:sz="0" w:space="0" w:color="auto"/>
                <w:right w:val="none" w:sz="0" w:space="0" w:color="auto"/>
              </w:divBdr>
            </w:div>
            <w:div w:id="1141925398">
              <w:marLeft w:val="0"/>
              <w:marRight w:val="0"/>
              <w:marTop w:val="0"/>
              <w:marBottom w:val="0"/>
              <w:divBdr>
                <w:top w:val="none" w:sz="0" w:space="0" w:color="auto"/>
                <w:left w:val="none" w:sz="0" w:space="0" w:color="auto"/>
                <w:bottom w:val="none" w:sz="0" w:space="0" w:color="auto"/>
                <w:right w:val="none" w:sz="0" w:space="0" w:color="auto"/>
              </w:divBdr>
            </w:div>
            <w:div w:id="212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05058">
      <w:bodyDiv w:val="1"/>
      <w:marLeft w:val="0"/>
      <w:marRight w:val="0"/>
      <w:marTop w:val="0"/>
      <w:marBottom w:val="0"/>
      <w:divBdr>
        <w:top w:val="none" w:sz="0" w:space="0" w:color="auto"/>
        <w:left w:val="none" w:sz="0" w:space="0" w:color="auto"/>
        <w:bottom w:val="none" w:sz="0" w:space="0" w:color="auto"/>
        <w:right w:val="none" w:sz="0" w:space="0" w:color="auto"/>
      </w:divBdr>
    </w:div>
    <w:div w:id="664823728">
      <w:bodyDiv w:val="1"/>
      <w:marLeft w:val="0"/>
      <w:marRight w:val="0"/>
      <w:marTop w:val="0"/>
      <w:marBottom w:val="0"/>
      <w:divBdr>
        <w:top w:val="none" w:sz="0" w:space="0" w:color="auto"/>
        <w:left w:val="none" w:sz="0" w:space="0" w:color="auto"/>
        <w:bottom w:val="none" w:sz="0" w:space="0" w:color="auto"/>
        <w:right w:val="none" w:sz="0" w:space="0" w:color="auto"/>
      </w:divBdr>
      <w:divsChild>
        <w:div w:id="1637836655">
          <w:marLeft w:val="0"/>
          <w:marRight w:val="0"/>
          <w:marTop w:val="0"/>
          <w:marBottom w:val="0"/>
          <w:divBdr>
            <w:top w:val="none" w:sz="0" w:space="0" w:color="auto"/>
            <w:left w:val="none" w:sz="0" w:space="0" w:color="auto"/>
            <w:bottom w:val="none" w:sz="0" w:space="0" w:color="auto"/>
            <w:right w:val="none" w:sz="0" w:space="0" w:color="auto"/>
          </w:divBdr>
          <w:divsChild>
            <w:div w:id="1124927692">
              <w:marLeft w:val="0"/>
              <w:marRight w:val="0"/>
              <w:marTop w:val="0"/>
              <w:marBottom w:val="0"/>
              <w:divBdr>
                <w:top w:val="none" w:sz="0" w:space="0" w:color="auto"/>
                <w:left w:val="none" w:sz="0" w:space="0" w:color="auto"/>
                <w:bottom w:val="none" w:sz="0" w:space="0" w:color="auto"/>
                <w:right w:val="none" w:sz="0" w:space="0" w:color="auto"/>
              </w:divBdr>
            </w:div>
            <w:div w:id="2073502927">
              <w:marLeft w:val="0"/>
              <w:marRight w:val="0"/>
              <w:marTop w:val="0"/>
              <w:marBottom w:val="0"/>
              <w:divBdr>
                <w:top w:val="none" w:sz="0" w:space="0" w:color="auto"/>
                <w:left w:val="none" w:sz="0" w:space="0" w:color="auto"/>
                <w:bottom w:val="none" w:sz="0" w:space="0" w:color="auto"/>
                <w:right w:val="none" w:sz="0" w:space="0" w:color="auto"/>
              </w:divBdr>
            </w:div>
            <w:div w:id="473183270">
              <w:marLeft w:val="0"/>
              <w:marRight w:val="0"/>
              <w:marTop w:val="0"/>
              <w:marBottom w:val="0"/>
              <w:divBdr>
                <w:top w:val="none" w:sz="0" w:space="0" w:color="auto"/>
                <w:left w:val="none" w:sz="0" w:space="0" w:color="auto"/>
                <w:bottom w:val="none" w:sz="0" w:space="0" w:color="auto"/>
                <w:right w:val="none" w:sz="0" w:space="0" w:color="auto"/>
              </w:divBdr>
            </w:div>
            <w:div w:id="691609468">
              <w:marLeft w:val="0"/>
              <w:marRight w:val="0"/>
              <w:marTop w:val="0"/>
              <w:marBottom w:val="0"/>
              <w:divBdr>
                <w:top w:val="none" w:sz="0" w:space="0" w:color="auto"/>
                <w:left w:val="none" w:sz="0" w:space="0" w:color="auto"/>
                <w:bottom w:val="none" w:sz="0" w:space="0" w:color="auto"/>
                <w:right w:val="none" w:sz="0" w:space="0" w:color="auto"/>
              </w:divBdr>
            </w:div>
            <w:div w:id="1625425477">
              <w:marLeft w:val="0"/>
              <w:marRight w:val="0"/>
              <w:marTop w:val="0"/>
              <w:marBottom w:val="0"/>
              <w:divBdr>
                <w:top w:val="none" w:sz="0" w:space="0" w:color="auto"/>
                <w:left w:val="none" w:sz="0" w:space="0" w:color="auto"/>
                <w:bottom w:val="none" w:sz="0" w:space="0" w:color="auto"/>
                <w:right w:val="none" w:sz="0" w:space="0" w:color="auto"/>
              </w:divBdr>
            </w:div>
            <w:div w:id="473916587">
              <w:marLeft w:val="0"/>
              <w:marRight w:val="0"/>
              <w:marTop w:val="0"/>
              <w:marBottom w:val="0"/>
              <w:divBdr>
                <w:top w:val="none" w:sz="0" w:space="0" w:color="auto"/>
                <w:left w:val="none" w:sz="0" w:space="0" w:color="auto"/>
                <w:bottom w:val="none" w:sz="0" w:space="0" w:color="auto"/>
                <w:right w:val="none" w:sz="0" w:space="0" w:color="auto"/>
              </w:divBdr>
            </w:div>
            <w:div w:id="133379175">
              <w:marLeft w:val="0"/>
              <w:marRight w:val="0"/>
              <w:marTop w:val="0"/>
              <w:marBottom w:val="0"/>
              <w:divBdr>
                <w:top w:val="none" w:sz="0" w:space="0" w:color="auto"/>
                <w:left w:val="none" w:sz="0" w:space="0" w:color="auto"/>
                <w:bottom w:val="none" w:sz="0" w:space="0" w:color="auto"/>
                <w:right w:val="none" w:sz="0" w:space="0" w:color="auto"/>
              </w:divBdr>
            </w:div>
            <w:div w:id="1760101430">
              <w:marLeft w:val="0"/>
              <w:marRight w:val="0"/>
              <w:marTop w:val="0"/>
              <w:marBottom w:val="0"/>
              <w:divBdr>
                <w:top w:val="none" w:sz="0" w:space="0" w:color="auto"/>
                <w:left w:val="none" w:sz="0" w:space="0" w:color="auto"/>
                <w:bottom w:val="none" w:sz="0" w:space="0" w:color="auto"/>
                <w:right w:val="none" w:sz="0" w:space="0" w:color="auto"/>
              </w:divBdr>
            </w:div>
            <w:div w:id="327944864">
              <w:marLeft w:val="0"/>
              <w:marRight w:val="0"/>
              <w:marTop w:val="0"/>
              <w:marBottom w:val="0"/>
              <w:divBdr>
                <w:top w:val="none" w:sz="0" w:space="0" w:color="auto"/>
                <w:left w:val="none" w:sz="0" w:space="0" w:color="auto"/>
                <w:bottom w:val="none" w:sz="0" w:space="0" w:color="auto"/>
                <w:right w:val="none" w:sz="0" w:space="0" w:color="auto"/>
              </w:divBdr>
            </w:div>
            <w:div w:id="760220782">
              <w:marLeft w:val="0"/>
              <w:marRight w:val="0"/>
              <w:marTop w:val="0"/>
              <w:marBottom w:val="0"/>
              <w:divBdr>
                <w:top w:val="none" w:sz="0" w:space="0" w:color="auto"/>
                <w:left w:val="none" w:sz="0" w:space="0" w:color="auto"/>
                <w:bottom w:val="none" w:sz="0" w:space="0" w:color="auto"/>
                <w:right w:val="none" w:sz="0" w:space="0" w:color="auto"/>
              </w:divBdr>
            </w:div>
            <w:div w:id="1461073452">
              <w:marLeft w:val="0"/>
              <w:marRight w:val="0"/>
              <w:marTop w:val="0"/>
              <w:marBottom w:val="0"/>
              <w:divBdr>
                <w:top w:val="none" w:sz="0" w:space="0" w:color="auto"/>
                <w:left w:val="none" w:sz="0" w:space="0" w:color="auto"/>
                <w:bottom w:val="none" w:sz="0" w:space="0" w:color="auto"/>
                <w:right w:val="none" w:sz="0" w:space="0" w:color="auto"/>
              </w:divBdr>
            </w:div>
            <w:div w:id="1300308490">
              <w:marLeft w:val="0"/>
              <w:marRight w:val="0"/>
              <w:marTop w:val="0"/>
              <w:marBottom w:val="0"/>
              <w:divBdr>
                <w:top w:val="none" w:sz="0" w:space="0" w:color="auto"/>
                <w:left w:val="none" w:sz="0" w:space="0" w:color="auto"/>
                <w:bottom w:val="none" w:sz="0" w:space="0" w:color="auto"/>
                <w:right w:val="none" w:sz="0" w:space="0" w:color="auto"/>
              </w:divBdr>
            </w:div>
            <w:div w:id="1695378988">
              <w:marLeft w:val="0"/>
              <w:marRight w:val="0"/>
              <w:marTop w:val="0"/>
              <w:marBottom w:val="0"/>
              <w:divBdr>
                <w:top w:val="none" w:sz="0" w:space="0" w:color="auto"/>
                <w:left w:val="none" w:sz="0" w:space="0" w:color="auto"/>
                <w:bottom w:val="none" w:sz="0" w:space="0" w:color="auto"/>
                <w:right w:val="none" w:sz="0" w:space="0" w:color="auto"/>
              </w:divBdr>
            </w:div>
            <w:div w:id="632834915">
              <w:marLeft w:val="0"/>
              <w:marRight w:val="0"/>
              <w:marTop w:val="0"/>
              <w:marBottom w:val="0"/>
              <w:divBdr>
                <w:top w:val="none" w:sz="0" w:space="0" w:color="auto"/>
                <w:left w:val="none" w:sz="0" w:space="0" w:color="auto"/>
                <w:bottom w:val="none" w:sz="0" w:space="0" w:color="auto"/>
                <w:right w:val="none" w:sz="0" w:space="0" w:color="auto"/>
              </w:divBdr>
            </w:div>
            <w:div w:id="632684986">
              <w:marLeft w:val="0"/>
              <w:marRight w:val="0"/>
              <w:marTop w:val="0"/>
              <w:marBottom w:val="0"/>
              <w:divBdr>
                <w:top w:val="none" w:sz="0" w:space="0" w:color="auto"/>
                <w:left w:val="none" w:sz="0" w:space="0" w:color="auto"/>
                <w:bottom w:val="none" w:sz="0" w:space="0" w:color="auto"/>
                <w:right w:val="none" w:sz="0" w:space="0" w:color="auto"/>
              </w:divBdr>
            </w:div>
            <w:div w:id="1163550733">
              <w:marLeft w:val="0"/>
              <w:marRight w:val="0"/>
              <w:marTop w:val="0"/>
              <w:marBottom w:val="0"/>
              <w:divBdr>
                <w:top w:val="none" w:sz="0" w:space="0" w:color="auto"/>
                <w:left w:val="none" w:sz="0" w:space="0" w:color="auto"/>
                <w:bottom w:val="none" w:sz="0" w:space="0" w:color="auto"/>
                <w:right w:val="none" w:sz="0" w:space="0" w:color="auto"/>
              </w:divBdr>
            </w:div>
            <w:div w:id="1989477235">
              <w:marLeft w:val="0"/>
              <w:marRight w:val="0"/>
              <w:marTop w:val="0"/>
              <w:marBottom w:val="0"/>
              <w:divBdr>
                <w:top w:val="none" w:sz="0" w:space="0" w:color="auto"/>
                <w:left w:val="none" w:sz="0" w:space="0" w:color="auto"/>
                <w:bottom w:val="none" w:sz="0" w:space="0" w:color="auto"/>
                <w:right w:val="none" w:sz="0" w:space="0" w:color="auto"/>
              </w:divBdr>
            </w:div>
            <w:div w:id="1232420969">
              <w:marLeft w:val="0"/>
              <w:marRight w:val="0"/>
              <w:marTop w:val="0"/>
              <w:marBottom w:val="0"/>
              <w:divBdr>
                <w:top w:val="none" w:sz="0" w:space="0" w:color="auto"/>
                <w:left w:val="none" w:sz="0" w:space="0" w:color="auto"/>
                <w:bottom w:val="none" w:sz="0" w:space="0" w:color="auto"/>
                <w:right w:val="none" w:sz="0" w:space="0" w:color="auto"/>
              </w:divBdr>
            </w:div>
            <w:div w:id="248851995">
              <w:marLeft w:val="0"/>
              <w:marRight w:val="0"/>
              <w:marTop w:val="0"/>
              <w:marBottom w:val="0"/>
              <w:divBdr>
                <w:top w:val="none" w:sz="0" w:space="0" w:color="auto"/>
                <w:left w:val="none" w:sz="0" w:space="0" w:color="auto"/>
                <w:bottom w:val="none" w:sz="0" w:space="0" w:color="auto"/>
                <w:right w:val="none" w:sz="0" w:space="0" w:color="auto"/>
              </w:divBdr>
            </w:div>
            <w:div w:id="1186946143">
              <w:marLeft w:val="0"/>
              <w:marRight w:val="0"/>
              <w:marTop w:val="0"/>
              <w:marBottom w:val="0"/>
              <w:divBdr>
                <w:top w:val="none" w:sz="0" w:space="0" w:color="auto"/>
                <w:left w:val="none" w:sz="0" w:space="0" w:color="auto"/>
                <w:bottom w:val="none" w:sz="0" w:space="0" w:color="auto"/>
                <w:right w:val="none" w:sz="0" w:space="0" w:color="auto"/>
              </w:divBdr>
            </w:div>
            <w:div w:id="1220897531">
              <w:marLeft w:val="0"/>
              <w:marRight w:val="0"/>
              <w:marTop w:val="0"/>
              <w:marBottom w:val="0"/>
              <w:divBdr>
                <w:top w:val="none" w:sz="0" w:space="0" w:color="auto"/>
                <w:left w:val="none" w:sz="0" w:space="0" w:color="auto"/>
                <w:bottom w:val="none" w:sz="0" w:space="0" w:color="auto"/>
                <w:right w:val="none" w:sz="0" w:space="0" w:color="auto"/>
              </w:divBdr>
            </w:div>
            <w:div w:id="1018853450">
              <w:marLeft w:val="0"/>
              <w:marRight w:val="0"/>
              <w:marTop w:val="0"/>
              <w:marBottom w:val="0"/>
              <w:divBdr>
                <w:top w:val="none" w:sz="0" w:space="0" w:color="auto"/>
                <w:left w:val="none" w:sz="0" w:space="0" w:color="auto"/>
                <w:bottom w:val="none" w:sz="0" w:space="0" w:color="auto"/>
                <w:right w:val="none" w:sz="0" w:space="0" w:color="auto"/>
              </w:divBdr>
            </w:div>
            <w:div w:id="168663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5041">
      <w:bodyDiv w:val="1"/>
      <w:marLeft w:val="0"/>
      <w:marRight w:val="0"/>
      <w:marTop w:val="0"/>
      <w:marBottom w:val="0"/>
      <w:divBdr>
        <w:top w:val="none" w:sz="0" w:space="0" w:color="auto"/>
        <w:left w:val="none" w:sz="0" w:space="0" w:color="auto"/>
        <w:bottom w:val="none" w:sz="0" w:space="0" w:color="auto"/>
        <w:right w:val="none" w:sz="0" w:space="0" w:color="auto"/>
      </w:divBdr>
      <w:divsChild>
        <w:div w:id="1902673510">
          <w:marLeft w:val="0"/>
          <w:marRight w:val="0"/>
          <w:marTop w:val="0"/>
          <w:marBottom w:val="0"/>
          <w:divBdr>
            <w:top w:val="none" w:sz="0" w:space="0" w:color="auto"/>
            <w:left w:val="none" w:sz="0" w:space="0" w:color="auto"/>
            <w:bottom w:val="none" w:sz="0" w:space="0" w:color="auto"/>
            <w:right w:val="none" w:sz="0" w:space="0" w:color="auto"/>
          </w:divBdr>
          <w:divsChild>
            <w:div w:id="1274942469">
              <w:marLeft w:val="0"/>
              <w:marRight w:val="0"/>
              <w:marTop w:val="0"/>
              <w:marBottom w:val="0"/>
              <w:divBdr>
                <w:top w:val="none" w:sz="0" w:space="0" w:color="auto"/>
                <w:left w:val="none" w:sz="0" w:space="0" w:color="auto"/>
                <w:bottom w:val="none" w:sz="0" w:space="0" w:color="auto"/>
                <w:right w:val="none" w:sz="0" w:space="0" w:color="auto"/>
              </w:divBdr>
            </w:div>
            <w:div w:id="116461186">
              <w:marLeft w:val="0"/>
              <w:marRight w:val="0"/>
              <w:marTop w:val="0"/>
              <w:marBottom w:val="0"/>
              <w:divBdr>
                <w:top w:val="none" w:sz="0" w:space="0" w:color="auto"/>
                <w:left w:val="none" w:sz="0" w:space="0" w:color="auto"/>
                <w:bottom w:val="none" w:sz="0" w:space="0" w:color="auto"/>
                <w:right w:val="none" w:sz="0" w:space="0" w:color="auto"/>
              </w:divBdr>
            </w:div>
            <w:div w:id="285160151">
              <w:marLeft w:val="0"/>
              <w:marRight w:val="0"/>
              <w:marTop w:val="0"/>
              <w:marBottom w:val="0"/>
              <w:divBdr>
                <w:top w:val="none" w:sz="0" w:space="0" w:color="auto"/>
                <w:left w:val="none" w:sz="0" w:space="0" w:color="auto"/>
                <w:bottom w:val="none" w:sz="0" w:space="0" w:color="auto"/>
                <w:right w:val="none" w:sz="0" w:space="0" w:color="auto"/>
              </w:divBdr>
            </w:div>
            <w:div w:id="1901789621">
              <w:marLeft w:val="0"/>
              <w:marRight w:val="0"/>
              <w:marTop w:val="0"/>
              <w:marBottom w:val="0"/>
              <w:divBdr>
                <w:top w:val="none" w:sz="0" w:space="0" w:color="auto"/>
                <w:left w:val="none" w:sz="0" w:space="0" w:color="auto"/>
                <w:bottom w:val="none" w:sz="0" w:space="0" w:color="auto"/>
                <w:right w:val="none" w:sz="0" w:space="0" w:color="auto"/>
              </w:divBdr>
            </w:div>
            <w:div w:id="166603801">
              <w:marLeft w:val="0"/>
              <w:marRight w:val="0"/>
              <w:marTop w:val="0"/>
              <w:marBottom w:val="0"/>
              <w:divBdr>
                <w:top w:val="none" w:sz="0" w:space="0" w:color="auto"/>
                <w:left w:val="none" w:sz="0" w:space="0" w:color="auto"/>
                <w:bottom w:val="none" w:sz="0" w:space="0" w:color="auto"/>
                <w:right w:val="none" w:sz="0" w:space="0" w:color="auto"/>
              </w:divBdr>
            </w:div>
            <w:div w:id="1340237243">
              <w:marLeft w:val="0"/>
              <w:marRight w:val="0"/>
              <w:marTop w:val="0"/>
              <w:marBottom w:val="0"/>
              <w:divBdr>
                <w:top w:val="none" w:sz="0" w:space="0" w:color="auto"/>
                <w:left w:val="none" w:sz="0" w:space="0" w:color="auto"/>
                <w:bottom w:val="none" w:sz="0" w:space="0" w:color="auto"/>
                <w:right w:val="none" w:sz="0" w:space="0" w:color="auto"/>
              </w:divBdr>
            </w:div>
            <w:div w:id="1781148934">
              <w:marLeft w:val="0"/>
              <w:marRight w:val="0"/>
              <w:marTop w:val="0"/>
              <w:marBottom w:val="0"/>
              <w:divBdr>
                <w:top w:val="none" w:sz="0" w:space="0" w:color="auto"/>
                <w:left w:val="none" w:sz="0" w:space="0" w:color="auto"/>
                <w:bottom w:val="none" w:sz="0" w:space="0" w:color="auto"/>
                <w:right w:val="none" w:sz="0" w:space="0" w:color="auto"/>
              </w:divBdr>
            </w:div>
            <w:div w:id="1182554191">
              <w:marLeft w:val="0"/>
              <w:marRight w:val="0"/>
              <w:marTop w:val="0"/>
              <w:marBottom w:val="0"/>
              <w:divBdr>
                <w:top w:val="none" w:sz="0" w:space="0" w:color="auto"/>
                <w:left w:val="none" w:sz="0" w:space="0" w:color="auto"/>
                <w:bottom w:val="none" w:sz="0" w:space="0" w:color="auto"/>
                <w:right w:val="none" w:sz="0" w:space="0" w:color="auto"/>
              </w:divBdr>
            </w:div>
            <w:div w:id="2112122651">
              <w:marLeft w:val="0"/>
              <w:marRight w:val="0"/>
              <w:marTop w:val="0"/>
              <w:marBottom w:val="0"/>
              <w:divBdr>
                <w:top w:val="none" w:sz="0" w:space="0" w:color="auto"/>
                <w:left w:val="none" w:sz="0" w:space="0" w:color="auto"/>
                <w:bottom w:val="none" w:sz="0" w:space="0" w:color="auto"/>
                <w:right w:val="none" w:sz="0" w:space="0" w:color="auto"/>
              </w:divBdr>
            </w:div>
            <w:div w:id="454523702">
              <w:marLeft w:val="0"/>
              <w:marRight w:val="0"/>
              <w:marTop w:val="0"/>
              <w:marBottom w:val="0"/>
              <w:divBdr>
                <w:top w:val="none" w:sz="0" w:space="0" w:color="auto"/>
                <w:left w:val="none" w:sz="0" w:space="0" w:color="auto"/>
                <w:bottom w:val="none" w:sz="0" w:space="0" w:color="auto"/>
                <w:right w:val="none" w:sz="0" w:space="0" w:color="auto"/>
              </w:divBdr>
            </w:div>
            <w:div w:id="1757632782">
              <w:marLeft w:val="0"/>
              <w:marRight w:val="0"/>
              <w:marTop w:val="0"/>
              <w:marBottom w:val="0"/>
              <w:divBdr>
                <w:top w:val="none" w:sz="0" w:space="0" w:color="auto"/>
                <w:left w:val="none" w:sz="0" w:space="0" w:color="auto"/>
                <w:bottom w:val="none" w:sz="0" w:space="0" w:color="auto"/>
                <w:right w:val="none" w:sz="0" w:space="0" w:color="auto"/>
              </w:divBdr>
            </w:div>
            <w:div w:id="525949422">
              <w:marLeft w:val="0"/>
              <w:marRight w:val="0"/>
              <w:marTop w:val="0"/>
              <w:marBottom w:val="0"/>
              <w:divBdr>
                <w:top w:val="none" w:sz="0" w:space="0" w:color="auto"/>
                <w:left w:val="none" w:sz="0" w:space="0" w:color="auto"/>
                <w:bottom w:val="none" w:sz="0" w:space="0" w:color="auto"/>
                <w:right w:val="none" w:sz="0" w:space="0" w:color="auto"/>
              </w:divBdr>
            </w:div>
            <w:div w:id="791753359">
              <w:marLeft w:val="0"/>
              <w:marRight w:val="0"/>
              <w:marTop w:val="0"/>
              <w:marBottom w:val="0"/>
              <w:divBdr>
                <w:top w:val="none" w:sz="0" w:space="0" w:color="auto"/>
                <w:left w:val="none" w:sz="0" w:space="0" w:color="auto"/>
                <w:bottom w:val="none" w:sz="0" w:space="0" w:color="auto"/>
                <w:right w:val="none" w:sz="0" w:space="0" w:color="auto"/>
              </w:divBdr>
            </w:div>
            <w:div w:id="57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11292">
      <w:bodyDiv w:val="1"/>
      <w:marLeft w:val="0"/>
      <w:marRight w:val="0"/>
      <w:marTop w:val="0"/>
      <w:marBottom w:val="0"/>
      <w:divBdr>
        <w:top w:val="none" w:sz="0" w:space="0" w:color="auto"/>
        <w:left w:val="none" w:sz="0" w:space="0" w:color="auto"/>
        <w:bottom w:val="none" w:sz="0" w:space="0" w:color="auto"/>
        <w:right w:val="none" w:sz="0" w:space="0" w:color="auto"/>
      </w:divBdr>
    </w:div>
    <w:div w:id="936643880">
      <w:bodyDiv w:val="1"/>
      <w:marLeft w:val="0"/>
      <w:marRight w:val="0"/>
      <w:marTop w:val="0"/>
      <w:marBottom w:val="0"/>
      <w:divBdr>
        <w:top w:val="none" w:sz="0" w:space="0" w:color="auto"/>
        <w:left w:val="none" w:sz="0" w:space="0" w:color="auto"/>
        <w:bottom w:val="none" w:sz="0" w:space="0" w:color="auto"/>
        <w:right w:val="none" w:sz="0" w:space="0" w:color="auto"/>
      </w:divBdr>
      <w:divsChild>
        <w:div w:id="2095122030">
          <w:marLeft w:val="0"/>
          <w:marRight w:val="0"/>
          <w:marTop w:val="0"/>
          <w:marBottom w:val="0"/>
          <w:divBdr>
            <w:top w:val="none" w:sz="0" w:space="0" w:color="auto"/>
            <w:left w:val="none" w:sz="0" w:space="0" w:color="auto"/>
            <w:bottom w:val="none" w:sz="0" w:space="0" w:color="auto"/>
            <w:right w:val="none" w:sz="0" w:space="0" w:color="auto"/>
          </w:divBdr>
          <w:divsChild>
            <w:div w:id="1780950815">
              <w:marLeft w:val="0"/>
              <w:marRight w:val="0"/>
              <w:marTop w:val="0"/>
              <w:marBottom w:val="0"/>
              <w:divBdr>
                <w:top w:val="none" w:sz="0" w:space="0" w:color="auto"/>
                <w:left w:val="none" w:sz="0" w:space="0" w:color="auto"/>
                <w:bottom w:val="none" w:sz="0" w:space="0" w:color="auto"/>
                <w:right w:val="none" w:sz="0" w:space="0" w:color="auto"/>
              </w:divBdr>
            </w:div>
            <w:div w:id="1626695260">
              <w:marLeft w:val="0"/>
              <w:marRight w:val="0"/>
              <w:marTop w:val="0"/>
              <w:marBottom w:val="0"/>
              <w:divBdr>
                <w:top w:val="none" w:sz="0" w:space="0" w:color="auto"/>
                <w:left w:val="none" w:sz="0" w:space="0" w:color="auto"/>
                <w:bottom w:val="none" w:sz="0" w:space="0" w:color="auto"/>
                <w:right w:val="none" w:sz="0" w:space="0" w:color="auto"/>
              </w:divBdr>
            </w:div>
            <w:div w:id="1838883655">
              <w:marLeft w:val="0"/>
              <w:marRight w:val="0"/>
              <w:marTop w:val="0"/>
              <w:marBottom w:val="0"/>
              <w:divBdr>
                <w:top w:val="none" w:sz="0" w:space="0" w:color="auto"/>
                <w:left w:val="none" w:sz="0" w:space="0" w:color="auto"/>
                <w:bottom w:val="none" w:sz="0" w:space="0" w:color="auto"/>
                <w:right w:val="none" w:sz="0" w:space="0" w:color="auto"/>
              </w:divBdr>
            </w:div>
            <w:div w:id="1701709820">
              <w:marLeft w:val="0"/>
              <w:marRight w:val="0"/>
              <w:marTop w:val="0"/>
              <w:marBottom w:val="0"/>
              <w:divBdr>
                <w:top w:val="none" w:sz="0" w:space="0" w:color="auto"/>
                <w:left w:val="none" w:sz="0" w:space="0" w:color="auto"/>
                <w:bottom w:val="none" w:sz="0" w:space="0" w:color="auto"/>
                <w:right w:val="none" w:sz="0" w:space="0" w:color="auto"/>
              </w:divBdr>
            </w:div>
            <w:div w:id="1685980240">
              <w:marLeft w:val="0"/>
              <w:marRight w:val="0"/>
              <w:marTop w:val="0"/>
              <w:marBottom w:val="0"/>
              <w:divBdr>
                <w:top w:val="none" w:sz="0" w:space="0" w:color="auto"/>
                <w:left w:val="none" w:sz="0" w:space="0" w:color="auto"/>
                <w:bottom w:val="none" w:sz="0" w:space="0" w:color="auto"/>
                <w:right w:val="none" w:sz="0" w:space="0" w:color="auto"/>
              </w:divBdr>
            </w:div>
            <w:div w:id="1978872342">
              <w:marLeft w:val="0"/>
              <w:marRight w:val="0"/>
              <w:marTop w:val="0"/>
              <w:marBottom w:val="0"/>
              <w:divBdr>
                <w:top w:val="none" w:sz="0" w:space="0" w:color="auto"/>
                <w:left w:val="none" w:sz="0" w:space="0" w:color="auto"/>
                <w:bottom w:val="none" w:sz="0" w:space="0" w:color="auto"/>
                <w:right w:val="none" w:sz="0" w:space="0" w:color="auto"/>
              </w:divBdr>
            </w:div>
            <w:div w:id="248317415">
              <w:marLeft w:val="0"/>
              <w:marRight w:val="0"/>
              <w:marTop w:val="0"/>
              <w:marBottom w:val="0"/>
              <w:divBdr>
                <w:top w:val="none" w:sz="0" w:space="0" w:color="auto"/>
                <w:left w:val="none" w:sz="0" w:space="0" w:color="auto"/>
                <w:bottom w:val="none" w:sz="0" w:space="0" w:color="auto"/>
                <w:right w:val="none" w:sz="0" w:space="0" w:color="auto"/>
              </w:divBdr>
            </w:div>
            <w:div w:id="2029865194">
              <w:marLeft w:val="0"/>
              <w:marRight w:val="0"/>
              <w:marTop w:val="0"/>
              <w:marBottom w:val="0"/>
              <w:divBdr>
                <w:top w:val="none" w:sz="0" w:space="0" w:color="auto"/>
                <w:left w:val="none" w:sz="0" w:space="0" w:color="auto"/>
                <w:bottom w:val="none" w:sz="0" w:space="0" w:color="auto"/>
                <w:right w:val="none" w:sz="0" w:space="0" w:color="auto"/>
              </w:divBdr>
            </w:div>
            <w:div w:id="1273168690">
              <w:marLeft w:val="0"/>
              <w:marRight w:val="0"/>
              <w:marTop w:val="0"/>
              <w:marBottom w:val="0"/>
              <w:divBdr>
                <w:top w:val="none" w:sz="0" w:space="0" w:color="auto"/>
                <w:left w:val="none" w:sz="0" w:space="0" w:color="auto"/>
                <w:bottom w:val="none" w:sz="0" w:space="0" w:color="auto"/>
                <w:right w:val="none" w:sz="0" w:space="0" w:color="auto"/>
              </w:divBdr>
            </w:div>
            <w:div w:id="644699388">
              <w:marLeft w:val="0"/>
              <w:marRight w:val="0"/>
              <w:marTop w:val="0"/>
              <w:marBottom w:val="0"/>
              <w:divBdr>
                <w:top w:val="none" w:sz="0" w:space="0" w:color="auto"/>
                <w:left w:val="none" w:sz="0" w:space="0" w:color="auto"/>
                <w:bottom w:val="none" w:sz="0" w:space="0" w:color="auto"/>
                <w:right w:val="none" w:sz="0" w:space="0" w:color="auto"/>
              </w:divBdr>
            </w:div>
            <w:div w:id="1462501847">
              <w:marLeft w:val="0"/>
              <w:marRight w:val="0"/>
              <w:marTop w:val="0"/>
              <w:marBottom w:val="0"/>
              <w:divBdr>
                <w:top w:val="none" w:sz="0" w:space="0" w:color="auto"/>
                <w:left w:val="none" w:sz="0" w:space="0" w:color="auto"/>
                <w:bottom w:val="none" w:sz="0" w:space="0" w:color="auto"/>
                <w:right w:val="none" w:sz="0" w:space="0" w:color="auto"/>
              </w:divBdr>
            </w:div>
            <w:div w:id="771511986">
              <w:marLeft w:val="0"/>
              <w:marRight w:val="0"/>
              <w:marTop w:val="0"/>
              <w:marBottom w:val="0"/>
              <w:divBdr>
                <w:top w:val="none" w:sz="0" w:space="0" w:color="auto"/>
                <w:left w:val="none" w:sz="0" w:space="0" w:color="auto"/>
                <w:bottom w:val="none" w:sz="0" w:space="0" w:color="auto"/>
                <w:right w:val="none" w:sz="0" w:space="0" w:color="auto"/>
              </w:divBdr>
            </w:div>
            <w:div w:id="2077391832">
              <w:marLeft w:val="0"/>
              <w:marRight w:val="0"/>
              <w:marTop w:val="0"/>
              <w:marBottom w:val="0"/>
              <w:divBdr>
                <w:top w:val="none" w:sz="0" w:space="0" w:color="auto"/>
                <w:left w:val="none" w:sz="0" w:space="0" w:color="auto"/>
                <w:bottom w:val="none" w:sz="0" w:space="0" w:color="auto"/>
                <w:right w:val="none" w:sz="0" w:space="0" w:color="auto"/>
              </w:divBdr>
            </w:div>
            <w:div w:id="822546566">
              <w:marLeft w:val="0"/>
              <w:marRight w:val="0"/>
              <w:marTop w:val="0"/>
              <w:marBottom w:val="0"/>
              <w:divBdr>
                <w:top w:val="none" w:sz="0" w:space="0" w:color="auto"/>
                <w:left w:val="none" w:sz="0" w:space="0" w:color="auto"/>
                <w:bottom w:val="none" w:sz="0" w:space="0" w:color="auto"/>
                <w:right w:val="none" w:sz="0" w:space="0" w:color="auto"/>
              </w:divBdr>
            </w:div>
            <w:div w:id="1588660690">
              <w:marLeft w:val="0"/>
              <w:marRight w:val="0"/>
              <w:marTop w:val="0"/>
              <w:marBottom w:val="0"/>
              <w:divBdr>
                <w:top w:val="none" w:sz="0" w:space="0" w:color="auto"/>
                <w:left w:val="none" w:sz="0" w:space="0" w:color="auto"/>
                <w:bottom w:val="none" w:sz="0" w:space="0" w:color="auto"/>
                <w:right w:val="none" w:sz="0" w:space="0" w:color="auto"/>
              </w:divBdr>
            </w:div>
            <w:div w:id="977414940">
              <w:marLeft w:val="0"/>
              <w:marRight w:val="0"/>
              <w:marTop w:val="0"/>
              <w:marBottom w:val="0"/>
              <w:divBdr>
                <w:top w:val="none" w:sz="0" w:space="0" w:color="auto"/>
                <w:left w:val="none" w:sz="0" w:space="0" w:color="auto"/>
                <w:bottom w:val="none" w:sz="0" w:space="0" w:color="auto"/>
                <w:right w:val="none" w:sz="0" w:space="0" w:color="auto"/>
              </w:divBdr>
            </w:div>
            <w:div w:id="1947081930">
              <w:marLeft w:val="0"/>
              <w:marRight w:val="0"/>
              <w:marTop w:val="0"/>
              <w:marBottom w:val="0"/>
              <w:divBdr>
                <w:top w:val="none" w:sz="0" w:space="0" w:color="auto"/>
                <w:left w:val="none" w:sz="0" w:space="0" w:color="auto"/>
                <w:bottom w:val="none" w:sz="0" w:space="0" w:color="auto"/>
                <w:right w:val="none" w:sz="0" w:space="0" w:color="auto"/>
              </w:divBdr>
            </w:div>
            <w:div w:id="2052612716">
              <w:marLeft w:val="0"/>
              <w:marRight w:val="0"/>
              <w:marTop w:val="0"/>
              <w:marBottom w:val="0"/>
              <w:divBdr>
                <w:top w:val="none" w:sz="0" w:space="0" w:color="auto"/>
                <w:left w:val="none" w:sz="0" w:space="0" w:color="auto"/>
                <w:bottom w:val="none" w:sz="0" w:space="0" w:color="auto"/>
                <w:right w:val="none" w:sz="0" w:space="0" w:color="auto"/>
              </w:divBdr>
            </w:div>
            <w:div w:id="1569683859">
              <w:marLeft w:val="0"/>
              <w:marRight w:val="0"/>
              <w:marTop w:val="0"/>
              <w:marBottom w:val="0"/>
              <w:divBdr>
                <w:top w:val="none" w:sz="0" w:space="0" w:color="auto"/>
                <w:left w:val="none" w:sz="0" w:space="0" w:color="auto"/>
                <w:bottom w:val="none" w:sz="0" w:space="0" w:color="auto"/>
                <w:right w:val="none" w:sz="0" w:space="0" w:color="auto"/>
              </w:divBdr>
            </w:div>
            <w:div w:id="391150140">
              <w:marLeft w:val="0"/>
              <w:marRight w:val="0"/>
              <w:marTop w:val="0"/>
              <w:marBottom w:val="0"/>
              <w:divBdr>
                <w:top w:val="none" w:sz="0" w:space="0" w:color="auto"/>
                <w:left w:val="none" w:sz="0" w:space="0" w:color="auto"/>
                <w:bottom w:val="none" w:sz="0" w:space="0" w:color="auto"/>
                <w:right w:val="none" w:sz="0" w:space="0" w:color="auto"/>
              </w:divBdr>
            </w:div>
            <w:div w:id="1907522963">
              <w:marLeft w:val="0"/>
              <w:marRight w:val="0"/>
              <w:marTop w:val="0"/>
              <w:marBottom w:val="0"/>
              <w:divBdr>
                <w:top w:val="none" w:sz="0" w:space="0" w:color="auto"/>
                <w:left w:val="none" w:sz="0" w:space="0" w:color="auto"/>
                <w:bottom w:val="none" w:sz="0" w:space="0" w:color="auto"/>
                <w:right w:val="none" w:sz="0" w:space="0" w:color="auto"/>
              </w:divBdr>
            </w:div>
            <w:div w:id="822624705">
              <w:marLeft w:val="0"/>
              <w:marRight w:val="0"/>
              <w:marTop w:val="0"/>
              <w:marBottom w:val="0"/>
              <w:divBdr>
                <w:top w:val="none" w:sz="0" w:space="0" w:color="auto"/>
                <w:left w:val="none" w:sz="0" w:space="0" w:color="auto"/>
                <w:bottom w:val="none" w:sz="0" w:space="0" w:color="auto"/>
                <w:right w:val="none" w:sz="0" w:space="0" w:color="auto"/>
              </w:divBdr>
            </w:div>
            <w:div w:id="79509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68634">
      <w:bodyDiv w:val="1"/>
      <w:marLeft w:val="0"/>
      <w:marRight w:val="0"/>
      <w:marTop w:val="0"/>
      <w:marBottom w:val="0"/>
      <w:divBdr>
        <w:top w:val="none" w:sz="0" w:space="0" w:color="auto"/>
        <w:left w:val="none" w:sz="0" w:space="0" w:color="auto"/>
        <w:bottom w:val="none" w:sz="0" w:space="0" w:color="auto"/>
        <w:right w:val="none" w:sz="0" w:space="0" w:color="auto"/>
      </w:divBdr>
    </w:div>
    <w:div w:id="1360814083">
      <w:bodyDiv w:val="1"/>
      <w:marLeft w:val="0"/>
      <w:marRight w:val="0"/>
      <w:marTop w:val="0"/>
      <w:marBottom w:val="0"/>
      <w:divBdr>
        <w:top w:val="none" w:sz="0" w:space="0" w:color="auto"/>
        <w:left w:val="none" w:sz="0" w:space="0" w:color="auto"/>
        <w:bottom w:val="none" w:sz="0" w:space="0" w:color="auto"/>
        <w:right w:val="none" w:sz="0" w:space="0" w:color="auto"/>
      </w:divBdr>
    </w:div>
    <w:div w:id="1997997420">
      <w:bodyDiv w:val="1"/>
      <w:marLeft w:val="0"/>
      <w:marRight w:val="0"/>
      <w:marTop w:val="0"/>
      <w:marBottom w:val="0"/>
      <w:divBdr>
        <w:top w:val="none" w:sz="0" w:space="0" w:color="auto"/>
        <w:left w:val="none" w:sz="0" w:space="0" w:color="auto"/>
        <w:bottom w:val="none" w:sz="0" w:space="0" w:color="auto"/>
        <w:right w:val="none" w:sz="0" w:space="0" w:color="auto"/>
      </w:divBdr>
      <w:divsChild>
        <w:div w:id="1546675927">
          <w:marLeft w:val="0"/>
          <w:marRight w:val="0"/>
          <w:marTop w:val="0"/>
          <w:marBottom w:val="0"/>
          <w:divBdr>
            <w:top w:val="none" w:sz="0" w:space="0" w:color="auto"/>
            <w:left w:val="none" w:sz="0" w:space="0" w:color="auto"/>
            <w:bottom w:val="none" w:sz="0" w:space="0" w:color="auto"/>
            <w:right w:val="none" w:sz="0" w:space="0" w:color="auto"/>
          </w:divBdr>
          <w:divsChild>
            <w:div w:id="210340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nextjs.org/docs/app/building-your-application/routing/dynamic-route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nextjs.org/docs/app"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extjs.org/docs/app/getting-started/installa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chinect.com/features/article/149974598/the-brief-and-wondrous-life-of-modulex-lego-s-building-system-for-architects"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nextjs.org/docs/app/getting-started/project-structure" TargetMode="External"/><Relationship Id="rId4" Type="http://schemas.openxmlformats.org/officeDocument/2006/relationships/settings" Target="settings.xml"/><Relationship Id="rId9" Type="http://schemas.openxmlformats.org/officeDocument/2006/relationships/hyperlink" Target="https://ryliehowerter.net/mxlib.html"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1911</TotalTime>
  <Pages>26</Pages>
  <Words>8212</Words>
  <Characters>46811</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37</cp:revision>
  <cp:lastPrinted>2024-01-21T20:06:00Z</cp:lastPrinted>
  <dcterms:created xsi:type="dcterms:W3CDTF">2024-11-21T11:32:00Z</dcterms:created>
  <dcterms:modified xsi:type="dcterms:W3CDTF">2024-12-18T12:53:00Z</dcterms:modified>
</cp:coreProperties>
</file>