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DD9" w:rsidRPr="001E715A" w:rsidRDefault="00301DD9" w:rsidP="00301DD9">
      <w:pPr>
        <w:pStyle w:val="1"/>
        <w:rPr>
          <w:color w:val="auto"/>
        </w:rPr>
      </w:pPr>
      <w:r w:rsidRPr="001E715A">
        <w:rPr>
          <w:color w:val="auto"/>
        </w:rPr>
        <w:t>Детство и юность</w:t>
      </w:r>
    </w:p>
    <w:p w:rsidR="00301DD9" w:rsidRDefault="00301DD9" w:rsidP="001E715A">
      <w:pPr>
        <w:spacing w:after="0"/>
      </w:pPr>
      <w:r>
        <w:t xml:space="preserve"> </w:t>
      </w:r>
    </w:p>
    <w:p w:rsidR="00301DD9" w:rsidRDefault="00301DD9" w:rsidP="00301DD9">
      <w:r>
        <w:t>Марина Цветаева родилась 26 сентября (8 октября) 1892 года в Москве, в день, когда православная церковь празднует память апостол</w:t>
      </w:r>
      <w:proofErr w:type="gramStart"/>
      <w:r>
        <w:t>а Иоа</w:t>
      </w:r>
      <w:proofErr w:type="gramEnd"/>
      <w:r>
        <w:t>нна Богослова. Это совпадение нашло отражение в нескольких произведениях поэтесс</w:t>
      </w:r>
      <w:proofErr w:type="gramStart"/>
      <w:r>
        <w:t>ы[</w:t>
      </w:r>
      <w:proofErr w:type="gramEnd"/>
      <w:r>
        <w:t>К 1]. Вот, например, в отрывке одного из наиболее известных стихотворений:</w:t>
      </w:r>
      <w:r>
        <w:tab/>
      </w:r>
    </w:p>
    <w:p w:rsidR="00301DD9" w:rsidRDefault="001E715A" w:rsidP="001E715A">
      <w:pPr>
        <w:spacing w:after="0"/>
        <w:ind w:firstLine="2694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4721860</wp:posOffset>
            </wp:positionH>
            <wp:positionV relativeFrom="paragraph">
              <wp:posOffset>41910</wp:posOffset>
            </wp:positionV>
            <wp:extent cx="1350645" cy="1905000"/>
            <wp:effectExtent l="19050" t="0" r="1905" b="0"/>
            <wp:wrapTight wrapText="bothSides">
              <wp:wrapPolygon edited="0">
                <wp:start x="-305" y="0"/>
                <wp:lineTo x="-305" y="21384"/>
                <wp:lineTo x="21630" y="21384"/>
                <wp:lineTo x="21630" y="0"/>
                <wp:lineTo x="-305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1DD9">
        <w:t>Красною кистью</w:t>
      </w:r>
    </w:p>
    <w:p w:rsidR="00301DD9" w:rsidRDefault="00301DD9" w:rsidP="001E715A">
      <w:pPr>
        <w:spacing w:after="0"/>
        <w:ind w:firstLine="2694"/>
      </w:pPr>
      <w:r>
        <w:t xml:space="preserve"> Рябина зажглась.</w:t>
      </w:r>
    </w:p>
    <w:p w:rsidR="00301DD9" w:rsidRDefault="00301DD9" w:rsidP="001E715A">
      <w:pPr>
        <w:spacing w:after="0"/>
        <w:ind w:firstLine="2694"/>
      </w:pPr>
      <w:r>
        <w:t xml:space="preserve"> Падали листья,</w:t>
      </w:r>
      <w:r w:rsidRPr="00301DD9">
        <w:t xml:space="preserve"> </w:t>
      </w:r>
    </w:p>
    <w:p w:rsidR="00301DD9" w:rsidRDefault="00301DD9" w:rsidP="001E715A">
      <w:pPr>
        <w:spacing w:after="0"/>
        <w:ind w:firstLine="2694"/>
      </w:pPr>
      <w:r>
        <w:t xml:space="preserve"> Я родилась.</w:t>
      </w:r>
    </w:p>
    <w:p w:rsidR="00301DD9" w:rsidRDefault="00301DD9" w:rsidP="001E715A">
      <w:pPr>
        <w:spacing w:after="0"/>
        <w:ind w:firstLine="2694"/>
      </w:pPr>
    </w:p>
    <w:p w:rsidR="00301DD9" w:rsidRDefault="00301DD9" w:rsidP="001E715A">
      <w:pPr>
        <w:spacing w:after="0"/>
        <w:ind w:firstLine="2694"/>
      </w:pPr>
      <w:r>
        <w:t xml:space="preserve"> Спорили сотни</w:t>
      </w:r>
    </w:p>
    <w:p w:rsidR="00301DD9" w:rsidRDefault="00301DD9" w:rsidP="001E715A">
      <w:pPr>
        <w:spacing w:after="0"/>
        <w:ind w:firstLine="2694"/>
      </w:pPr>
      <w:r>
        <w:t xml:space="preserve"> Колоколов.</w:t>
      </w:r>
    </w:p>
    <w:p w:rsidR="00301DD9" w:rsidRDefault="00301DD9" w:rsidP="001E715A">
      <w:pPr>
        <w:spacing w:after="0"/>
        <w:ind w:firstLine="2694"/>
      </w:pPr>
      <w:r>
        <w:t xml:space="preserve"> День был субботний:</w:t>
      </w:r>
    </w:p>
    <w:p w:rsidR="00301DD9" w:rsidRDefault="00301DD9" w:rsidP="001E715A">
      <w:pPr>
        <w:spacing w:after="0"/>
        <w:ind w:firstLine="2694"/>
      </w:pPr>
      <w:r>
        <w:t xml:space="preserve"> Иоанн Богослов.</w:t>
      </w:r>
    </w:p>
    <w:p w:rsidR="00301DD9" w:rsidRDefault="00301DD9" w:rsidP="001E715A">
      <w:pPr>
        <w:ind w:firstLine="2694"/>
      </w:pPr>
      <w:r>
        <w:t>[1]</w:t>
      </w:r>
      <w:r>
        <w:tab/>
      </w:r>
    </w:p>
    <w:p w:rsidR="001E715A" w:rsidRDefault="00301DD9" w:rsidP="001E715A">
      <w:pPr>
        <w:spacing w:after="0" w:line="240" w:lineRule="auto"/>
        <w:jc w:val="right"/>
        <w:rPr>
          <w:sz w:val="20"/>
          <w:szCs w:val="20"/>
        </w:rPr>
      </w:pPr>
      <w:r w:rsidRPr="00301DD9">
        <w:rPr>
          <w:sz w:val="20"/>
          <w:szCs w:val="20"/>
        </w:rPr>
        <w:t xml:space="preserve">Марина Цветаева. 1911 год. </w:t>
      </w:r>
    </w:p>
    <w:p w:rsidR="00301DD9" w:rsidRPr="00301DD9" w:rsidRDefault="00301DD9" w:rsidP="001E715A">
      <w:pPr>
        <w:spacing w:after="0" w:line="240" w:lineRule="auto"/>
        <w:jc w:val="right"/>
        <w:rPr>
          <w:sz w:val="20"/>
          <w:szCs w:val="20"/>
        </w:rPr>
      </w:pPr>
      <w:r w:rsidRPr="00301DD9">
        <w:rPr>
          <w:sz w:val="20"/>
          <w:szCs w:val="20"/>
        </w:rPr>
        <w:t>Фото Максимилиана Волошина</w:t>
      </w:r>
    </w:p>
    <w:p w:rsidR="001E715A" w:rsidRDefault="001E715A" w:rsidP="001E715A">
      <w:pPr>
        <w:spacing w:after="0"/>
      </w:pPr>
    </w:p>
    <w:p w:rsidR="00301DD9" w:rsidRDefault="00301DD9" w:rsidP="00301DD9">
      <w:r>
        <w:t xml:space="preserve">Её отец, Иван Владимирович, — профессор Московского университета, известный филолог и искусствовед; стал в дальнейшем директором </w:t>
      </w:r>
      <w:proofErr w:type="spellStart"/>
      <w:r>
        <w:t>Румянцевского</w:t>
      </w:r>
      <w:proofErr w:type="spellEnd"/>
      <w:r>
        <w:t xml:space="preserve"> музея и основателем Музея изящных искусств. Мать, Мария </w:t>
      </w:r>
      <w:proofErr w:type="spellStart"/>
      <w:r>
        <w:t>Мейн</w:t>
      </w:r>
      <w:proofErr w:type="spellEnd"/>
      <w:r>
        <w:t xml:space="preserve"> (по происхождению — из обрусевшей польско-немецкой семьи), была пианисткой, ученицей Антона Рубинштейна. Бабушка М. И. Цветаевой по материнской линии — полька Мария </w:t>
      </w:r>
      <w:proofErr w:type="spellStart"/>
      <w:r>
        <w:t>Лукинична</w:t>
      </w:r>
      <w:proofErr w:type="spellEnd"/>
      <w:r>
        <w:t xml:space="preserve"> </w:t>
      </w:r>
      <w:proofErr w:type="spellStart"/>
      <w:r>
        <w:t>Бернацкая</w:t>
      </w:r>
      <w:proofErr w:type="spellEnd"/>
      <w:r>
        <w:t>.</w:t>
      </w:r>
    </w:p>
    <w:p w:rsidR="00301DD9" w:rsidRDefault="00301DD9" w:rsidP="00301DD9">
      <w:proofErr w:type="gramStart"/>
      <w:r>
        <w:t>Марина начала писать стихи — не только на русском, но и на французском и немецком языках — ещё в шестилетнем возрасте.</w:t>
      </w:r>
      <w:proofErr w:type="gramEnd"/>
      <w:r>
        <w:t xml:space="preserve"> Огромное влияние на Марину, на формирование её характера оказывала мать. Она мечтала видеть дочь музыкантом.</w:t>
      </w:r>
    </w:p>
    <w:p w:rsidR="00301DD9" w:rsidRDefault="00301DD9" w:rsidP="00301DD9">
      <w:r>
        <w:t>После смерти матери от чахотки в 1906 году Марина с сестрой Анастасией остались на попечении отца.</w:t>
      </w:r>
    </w:p>
    <w:p w:rsidR="004D3187" w:rsidRDefault="001E715A" w:rsidP="00301DD9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-69215</wp:posOffset>
            </wp:positionH>
            <wp:positionV relativeFrom="paragraph">
              <wp:posOffset>1234440</wp:posOffset>
            </wp:positionV>
            <wp:extent cx="1384935" cy="2057400"/>
            <wp:effectExtent l="19050" t="0" r="5715" b="0"/>
            <wp:wrapTight wrapText="bothSides">
              <wp:wrapPolygon edited="0">
                <wp:start x="-297" y="0"/>
                <wp:lineTo x="-297" y="21400"/>
                <wp:lineTo x="21689" y="21400"/>
                <wp:lineTo x="21689" y="0"/>
                <wp:lineTo x="-297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1DD9">
        <w:t xml:space="preserve">Детские годы Цветаевой прошли в Москве и в Тарусе. Из-за болезни матери подолгу жила в Италии, Швейцарии и Германии. Начальное образование получила в Москве, в частной женской гимназии М. Т. </w:t>
      </w:r>
      <w:proofErr w:type="spellStart"/>
      <w:r w:rsidR="00301DD9">
        <w:t>Брюхоненко</w:t>
      </w:r>
      <w:proofErr w:type="spellEnd"/>
      <w:r w:rsidR="00301DD9">
        <w:t xml:space="preserve">[2]; продолжила его в пансионах Лозанны (Швейцария) и </w:t>
      </w:r>
      <w:proofErr w:type="spellStart"/>
      <w:r w:rsidR="00301DD9">
        <w:t>Фрайбурга</w:t>
      </w:r>
      <w:proofErr w:type="spellEnd"/>
      <w:r w:rsidR="00301DD9">
        <w:t xml:space="preserve"> (Германия). В шестнадцать лет предприняла поездку в Париж, чтобы прослушать в Сорбонне краткий курс лекций о </w:t>
      </w:r>
      <w:proofErr w:type="spellStart"/>
      <w:r w:rsidR="00301DD9">
        <w:t>старофранцузской</w:t>
      </w:r>
      <w:proofErr w:type="spellEnd"/>
      <w:r w:rsidR="00301DD9">
        <w:t xml:space="preserve"> литературе.</w:t>
      </w:r>
    </w:p>
    <w:p w:rsidR="00301DD9" w:rsidRPr="001E715A" w:rsidRDefault="00301DD9" w:rsidP="001E715A">
      <w:pPr>
        <w:pStyle w:val="1"/>
        <w:spacing w:before="0"/>
        <w:rPr>
          <w:color w:val="auto"/>
        </w:rPr>
      </w:pPr>
      <w:r w:rsidRPr="001E715A">
        <w:rPr>
          <w:color w:val="auto"/>
        </w:rPr>
        <w:t>Начало творческой деятельности</w:t>
      </w:r>
    </w:p>
    <w:p w:rsidR="001E715A" w:rsidRDefault="00301DD9" w:rsidP="001E715A">
      <w:pPr>
        <w:spacing w:after="0" w:line="240" w:lineRule="auto"/>
      </w:pPr>
      <w:r>
        <w:t xml:space="preserve"> </w:t>
      </w:r>
    </w:p>
    <w:p w:rsidR="00301DD9" w:rsidRDefault="00301DD9" w:rsidP="00301DD9">
      <w:r>
        <w:t xml:space="preserve">В 1910 году Марина опубликовала (в типографии А. А. </w:t>
      </w:r>
      <w:proofErr w:type="spellStart"/>
      <w:r>
        <w:t>Левенсона</w:t>
      </w:r>
      <w:proofErr w:type="spellEnd"/>
      <w:r>
        <w:t>) на свои собственные деньги первый сборник стихов — «Вечерний альбом». (Сборник посвящён памяти Марии Башкирцевой, что подчёркивает его «дневниковую» направленность). Её творчество привлекло к себе внимание знаменитых поэтов — Валерия Брюсова, Максимилиана Волошина и Николая Гумилёва. В этот же год Цветаева написала свою первую критическую статью «Волшебство в стихах Брюсова». За «Вечерним альбомом» двумя годами позже последовал второй сборник — «Волшебный фонарь».</w:t>
      </w:r>
    </w:p>
    <w:p w:rsidR="001E715A" w:rsidRDefault="001E715A" w:rsidP="00301DD9"/>
    <w:p w:rsidR="001E715A" w:rsidRPr="001E715A" w:rsidRDefault="001E715A" w:rsidP="001E715A">
      <w:pPr>
        <w:spacing w:after="0" w:line="240" w:lineRule="auto"/>
        <w:rPr>
          <w:sz w:val="20"/>
          <w:szCs w:val="20"/>
        </w:rPr>
      </w:pPr>
      <w:r w:rsidRPr="001E715A">
        <w:rPr>
          <w:sz w:val="20"/>
          <w:szCs w:val="20"/>
        </w:rPr>
        <w:t xml:space="preserve">Паспарту Марина Цветаева с автографом. </w:t>
      </w:r>
    </w:p>
    <w:p w:rsidR="001E715A" w:rsidRPr="001E715A" w:rsidRDefault="001E715A" w:rsidP="001E715A">
      <w:pPr>
        <w:spacing w:after="0" w:line="240" w:lineRule="auto"/>
        <w:rPr>
          <w:sz w:val="20"/>
          <w:szCs w:val="20"/>
        </w:rPr>
      </w:pPr>
      <w:r w:rsidRPr="001E715A">
        <w:rPr>
          <w:sz w:val="20"/>
          <w:szCs w:val="20"/>
        </w:rPr>
        <w:t xml:space="preserve">Фото </w:t>
      </w:r>
      <w:proofErr w:type="spellStart"/>
      <w:r w:rsidRPr="001E715A">
        <w:rPr>
          <w:sz w:val="20"/>
          <w:szCs w:val="20"/>
        </w:rPr>
        <w:t>ок</w:t>
      </w:r>
      <w:proofErr w:type="spellEnd"/>
      <w:r w:rsidRPr="001E715A">
        <w:rPr>
          <w:sz w:val="20"/>
          <w:szCs w:val="20"/>
        </w:rPr>
        <w:t>. 1917 года</w:t>
      </w:r>
    </w:p>
    <w:p w:rsidR="00301DD9" w:rsidRDefault="00301DD9" w:rsidP="00301DD9"/>
    <w:p w:rsidR="00301DD9" w:rsidRDefault="00301DD9" w:rsidP="00301DD9">
      <w:r>
        <w:lastRenderedPageBreak/>
        <w:t>Начало творческой деятельности Цветаевой связано с кругом московских символистов. После знакомства с Брюсовым и поэтом Эллисом (настоящее имя Лев Кобылинский) Цветаева участвует в деятельности кружков и студий при издательстве «Мусагет».</w:t>
      </w:r>
    </w:p>
    <w:p w:rsidR="00301DD9" w:rsidRDefault="00301DD9" w:rsidP="00301DD9">
      <w:r>
        <w:t>На раннее творчество Цветаевой значительное влияние оказали Николай Некрасов, Валерий Брюсов и Максимилиан Волошин (поэтесса гостила в доме Волошина в Коктебеле в 1911, 1913, 1915 и 1917 годах).</w:t>
      </w:r>
    </w:p>
    <w:p w:rsidR="00301DD9" w:rsidRDefault="00301DD9" w:rsidP="00301DD9">
      <w:r>
        <w:t>В 1911 году Цветаева познакомилась со своим будущим мужем Сергеем Эфроном; в январе 1912 — вышла за него замуж. В этом же году у Марины и Сергея родилась дочь Ариадна (Аля).</w:t>
      </w:r>
    </w:p>
    <w:p w:rsidR="00301DD9" w:rsidRDefault="00301DD9" w:rsidP="00301DD9">
      <w:r>
        <w:t>В 1913 году выходит третий сборник — «Из двух книг».</w:t>
      </w:r>
    </w:p>
    <w:p w:rsidR="00301DD9" w:rsidRDefault="00301DD9" w:rsidP="00301DD9">
      <w:r>
        <w:t xml:space="preserve">Летом 1916 года Цветаева приехала в город Александров, где жила её сестра Анастасия Цветаева с гражданским мужем Маврикием </w:t>
      </w:r>
      <w:proofErr w:type="spellStart"/>
      <w:r>
        <w:t>Минцем</w:t>
      </w:r>
      <w:proofErr w:type="spellEnd"/>
      <w:r>
        <w:t xml:space="preserve"> и сыном Андреем. В Александрове Цветаевой был написан цикл стихотворений («К Ахматовой», «Стихи о Москве» и др. стихотворения), а её пребывание в городе литературоведы позднее назвали «Александровским летом Марины Цветаевой».</w:t>
      </w:r>
    </w:p>
    <w:p w:rsidR="001E715A" w:rsidRPr="001E715A" w:rsidRDefault="001E715A" w:rsidP="001E715A">
      <w:pPr>
        <w:pStyle w:val="1"/>
        <w:rPr>
          <w:color w:val="auto"/>
        </w:rPr>
      </w:pPr>
      <w:r w:rsidRPr="001E715A">
        <w:rPr>
          <w:color w:val="auto"/>
        </w:rPr>
        <w:t>Гражданская война (1917—1922)</w:t>
      </w:r>
    </w:p>
    <w:p w:rsidR="001E715A" w:rsidRDefault="001E715A" w:rsidP="001E715A">
      <w:pPr>
        <w:spacing w:after="0"/>
      </w:pPr>
      <w:r>
        <w:t xml:space="preserve"> </w:t>
      </w:r>
    </w:p>
    <w:p w:rsidR="001E715A" w:rsidRDefault="001E715A" w:rsidP="001E715A">
      <w:r>
        <w:t xml:space="preserve">В 1917 году Цветаева родила дочь Ирину, которая умерла от голода в приюте в </w:t>
      </w:r>
      <w:proofErr w:type="spellStart"/>
      <w:r>
        <w:t>Кунцево</w:t>
      </w:r>
      <w:proofErr w:type="spellEnd"/>
      <w:r>
        <w:t xml:space="preserve"> (тогда в Подмосковье) в возрасте 3 лет.</w:t>
      </w:r>
    </w:p>
    <w:p w:rsidR="001E715A" w:rsidRDefault="001E715A" w:rsidP="001E715A">
      <w:r>
        <w:t>Годы Гражданской войны оказались для Цветаевой очень тяжелыми. Сергей Эфрон служил в рядах Белой армии. Марина жила в Москве, в Борисоглебском переулке. В эти годы появился цикл стихов «Лебединый стан», проникнутый сочувствием к белому движению.</w:t>
      </w:r>
    </w:p>
    <w:p w:rsidR="001E715A" w:rsidRDefault="001E715A" w:rsidP="001E715A">
      <w:r>
        <w:t>В 1918—1919 годах Цветаева пишет романтические пьесы; созданы поэмы «Егорушка», «Царь-девица», «На красном коне».</w:t>
      </w:r>
    </w:p>
    <w:p w:rsidR="001E715A" w:rsidRDefault="001E715A" w:rsidP="001E715A">
      <w:r>
        <w:t>В апреле 1920 года Цветаева познакомилась с князем Сергеем Волконским.</w:t>
      </w:r>
    </w:p>
    <w:p w:rsidR="001E715A" w:rsidRPr="001E715A" w:rsidRDefault="001E715A" w:rsidP="001E715A">
      <w:pPr>
        <w:pStyle w:val="1"/>
        <w:rPr>
          <w:color w:val="auto"/>
        </w:rPr>
      </w:pPr>
      <w:r w:rsidRPr="001E715A">
        <w:rPr>
          <w:color w:val="auto"/>
        </w:rPr>
        <w:t>Эмиграция (1922—1939)</w:t>
      </w:r>
    </w:p>
    <w:p w:rsidR="001E715A" w:rsidRDefault="001E715A" w:rsidP="001E715A">
      <w:r>
        <w:t>В мае 1922 года Цветаевой с дочерью Ариадной разрешили уехать за границу — к мужу, который, пережив разгром Деникина, будучи белым офицером, теперь стал студентом Пражского университета. Сначала Цветаева с дочерью недолго жила в Берлине, затем три года в предместьях Праги. В Чехии написаны знаменитые «Поэма Горы» и «Поэма Конца», посвященные Константину Родзевичу. В 1925 году после рождения сына Георгия семья перебралась в Париж. В Париже на Цветаеву сильно воздействовала атмосфера, сложившаяся вокруг неё из-за деятельности мужа. Эфрона обвиняли в том, что он был завербован НКВД и участвовал в заговоре против Льва Седова, сына Троцкого.</w:t>
      </w:r>
    </w:p>
    <w:p w:rsidR="001E715A" w:rsidRDefault="001E715A" w:rsidP="001E715A">
      <w:r>
        <w:t xml:space="preserve">В мае 1926 года по инициативе Бориса Пастернака Цветаева начала переписываться с австрийским поэтом </w:t>
      </w:r>
      <w:proofErr w:type="spellStart"/>
      <w:r>
        <w:t>Райнером</w:t>
      </w:r>
      <w:proofErr w:type="spellEnd"/>
      <w:r>
        <w:t xml:space="preserve"> Мария Рильке, жившим тогда в Швейцарии. Эта переписка обрывается в конце того же года со смертью Рильке.</w:t>
      </w:r>
    </w:p>
    <w:p w:rsidR="001E715A" w:rsidRDefault="001E715A" w:rsidP="001E715A">
      <w:r>
        <w:t>В течение всего времени, проведённого в эмиграции, не прекращалась переписка Цветаевой с Борисом Пастернаком.</w:t>
      </w:r>
    </w:p>
    <w:p w:rsidR="001E715A" w:rsidRDefault="001E715A" w:rsidP="001E715A">
      <w:r>
        <w:t xml:space="preserve">Большинство из </w:t>
      </w:r>
      <w:proofErr w:type="gramStart"/>
      <w:r>
        <w:t>созданного</w:t>
      </w:r>
      <w:proofErr w:type="gramEnd"/>
      <w:r>
        <w:t xml:space="preserve"> Цветаевой в эмиграции осталось неопубликованным. В 1928 в Париже выходит последний прижизненный сборник поэтессы — «После России», включивший в себя стихотворения 1922—1925 годов. Позднее Цветаева пишет об этом так: «Моя неудача в эмиграции — в том, что я не эмигрант, что я по духу, то есть по воздуху и по размаху — там, туда, оттуда…»[4]</w:t>
      </w:r>
    </w:p>
    <w:p w:rsidR="001E715A" w:rsidRDefault="001E715A" w:rsidP="001E715A"/>
    <w:p w:rsidR="001E715A" w:rsidRDefault="001E715A" w:rsidP="001E715A">
      <w:r>
        <w:lastRenderedPageBreak/>
        <w:t>В 1930 году написан поэтический цикл «Маяковскому» (на смерть Владимира Маяковского), чьё самоубийство потрясло Цветаеву.</w:t>
      </w:r>
    </w:p>
    <w:p w:rsidR="001E715A" w:rsidRDefault="001E715A" w:rsidP="001E715A">
      <w:r>
        <w:t>В отличие от стихов, не получивших в эмигрантской среде признания, успехом пользовалась её проза, занявшая основное место в её творчестве 1930-х годов («Эмиграция делает меня прозаиком…»). В это время изданы «Мой Пушкин» (1937), «Мать и музыка» (1935), «Дом у Старого Пимена» (1934), «Повесть о Сонечке» (1938), воспоминания о Максимилиане Волошине («Живое о живом», 1933), Михаиле Кузмине («Нездешний вечер», 1936), Андрее Белом («Пленный дух», 1934) и др.</w:t>
      </w:r>
    </w:p>
    <w:p w:rsidR="001E715A" w:rsidRDefault="001E715A" w:rsidP="001E715A">
      <w:r>
        <w:t xml:space="preserve">С 1930-х годов Цветаева с семьёй жила практически в нищете. Финансово ей немного помогала </w:t>
      </w:r>
      <w:proofErr w:type="spellStart"/>
      <w:r>
        <w:t>Саломея</w:t>
      </w:r>
      <w:proofErr w:type="spellEnd"/>
      <w:r>
        <w:t xml:space="preserve"> Андроникова.</w:t>
      </w:r>
    </w:p>
    <w:p w:rsidR="001E715A" w:rsidRDefault="001E715A" w:rsidP="001E715A">
      <w:pPr>
        <w:shd w:val="clear" w:color="auto" w:fill="BFBFBF" w:themeFill="background1" w:themeFillShade="BF"/>
      </w:pPr>
      <w:r>
        <w:t>Никто не может вообразить бедности, в которой мы живём. Мой единственный доход — от того, что я пишу. Мой муж болен и не может работать. Моя дочь зарабатывает гроши, вышивая шляпки. У меня есть сын, ему восемь лет. Мы вчетвером живём на эти деньги. Другими словами, мы медленно умираем от голода.</w:t>
      </w:r>
    </w:p>
    <w:p w:rsidR="001E715A" w:rsidRDefault="001E715A" w:rsidP="001E715A">
      <w:pPr>
        <w:shd w:val="clear" w:color="auto" w:fill="BFBFBF" w:themeFill="background1" w:themeFillShade="BF"/>
        <w:jc w:val="right"/>
      </w:pPr>
      <w:r>
        <w:t>— Из воспоминаний Марины Цветаевой</w:t>
      </w:r>
    </w:p>
    <w:p w:rsidR="001E715A" w:rsidRPr="001E715A" w:rsidRDefault="001E715A" w:rsidP="001E715A">
      <w:pPr>
        <w:pStyle w:val="1"/>
        <w:rPr>
          <w:color w:val="auto"/>
        </w:rPr>
      </w:pPr>
      <w:r w:rsidRPr="001E715A">
        <w:rPr>
          <w:color w:val="auto"/>
        </w:rPr>
        <w:t>Возвращение в СССР (1939—1941)</w:t>
      </w:r>
    </w:p>
    <w:p w:rsidR="001E715A" w:rsidRDefault="001E715A" w:rsidP="001E715A">
      <w:r>
        <w:t xml:space="preserve">В 1939 году Цветаева вернулась в СССР вслед за мужем и дочерью. </w:t>
      </w:r>
      <w:proofErr w:type="gramStart"/>
      <w:r>
        <w:t xml:space="preserve">По приезде жила на даче НКВД в </w:t>
      </w:r>
      <w:proofErr w:type="spellStart"/>
      <w:r>
        <w:t>Болшеве</w:t>
      </w:r>
      <w:proofErr w:type="spellEnd"/>
      <w:r>
        <w:t xml:space="preserve"> (ныне Мемориальный дом-музей М. И. Цветаевой в </w:t>
      </w:r>
      <w:proofErr w:type="spellStart"/>
      <w:r>
        <w:t>Болшеве</w:t>
      </w:r>
      <w:proofErr w:type="spellEnd"/>
      <w:r>
        <w:t xml:space="preserve">[7]), соседями были чета </w:t>
      </w:r>
      <w:proofErr w:type="spellStart"/>
      <w:r>
        <w:t>Клепининых</w:t>
      </w:r>
      <w:proofErr w:type="spellEnd"/>
      <w:r>
        <w:t>. 27 августа была арестована дочь Ариадна, 10 октября — Эфрон. 16 октября 1941 года Сергей Яковлевич был расстрелян на Лубянке (по другим данным — в Орловском централе)[8]; Ариадна после пятнадцати лет репрессий реабилитирована в 1955 году.</w:t>
      </w:r>
      <w:proofErr w:type="gramEnd"/>
    </w:p>
    <w:p w:rsidR="001E715A" w:rsidRDefault="001E715A" w:rsidP="001E715A">
      <w:r>
        <w:t>В этот период Цветаева практически не писала стихов, занимаясь переводами.</w:t>
      </w:r>
    </w:p>
    <w:p w:rsidR="001E715A" w:rsidRDefault="001E715A" w:rsidP="001E715A">
      <w:r>
        <w:t xml:space="preserve">Война застала Цветаеву за переводами </w:t>
      </w:r>
      <w:proofErr w:type="spellStart"/>
      <w:r>
        <w:t>Федерико</w:t>
      </w:r>
      <w:proofErr w:type="spellEnd"/>
      <w:r>
        <w:t xml:space="preserve"> Гарсиа Лорки. Работа была прервана. Восьмого августа Цветаева с сыном уехала на пароходе в эвакуацию; восемнадцатого прибыла вместе с несколькими писателями в городок Елабугу на Каме. В Чистополе, где в основном находились эвакуированные литераторы, Цветаева получила согласие на прописку и оставила заявление: «В совет Литфонда. Прошу принять меня на работу в качестве </w:t>
      </w:r>
      <w:proofErr w:type="gramStart"/>
      <w:r>
        <w:t>посудомойки</w:t>
      </w:r>
      <w:proofErr w:type="gramEnd"/>
      <w:r>
        <w:t xml:space="preserve"> в открывающуюся столовую Литфонда. 26 августа 1941 года». 28 августа она вернулась в Елабугу с намерением перебраться в Чистополь.</w:t>
      </w:r>
    </w:p>
    <w:p w:rsidR="001E715A" w:rsidRPr="001E715A" w:rsidRDefault="001E715A" w:rsidP="001E715A">
      <w:pPr>
        <w:pStyle w:val="1"/>
        <w:rPr>
          <w:color w:val="auto"/>
        </w:rPr>
      </w:pPr>
      <w:r w:rsidRPr="001E715A">
        <w:rPr>
          <w:color w:val="auto"/>
        </w:rPr>
        <w:t>Самоубийство и тайна могилы</w:t>
      </w:r>
    </w:p>
    <w:p w:rsidR="00301DD9" w:rsidRDefault="001E715A" w:rsidP="001E715A">
      <w:r>
        <w:t>31 августа 1941 года покончила жизнь самоубийством (повесилась) в доме, куда вместе с сыном была определена на постой. Оставила три предсмертные записки: тем, кто будет её хоронить («эвакуированным», Асеевым и сыну)[9]. Оригинал записки «эвакуированным» не сохранился (был изъят в качестве вещественного доказательства милицией и утерян), её текст известен по списку, который разрешили сделать Георгию Эфрону.</w:t>
      </w:r>
    </w:p>
    <w:sectPr w:rsidR="00301DD9" w:rsidSect="001E715A">
      <w:pgSz w:w="11906" w:h="16838"/>
      <w:pgMar w:top="426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1DD9"/>
    <w:rsid w:val="001E715A"/>
    <w:rsid w:val="00301DD9"/>
    <w:rsid w:val="004D3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187"/>
  </w:style>
  <w:style w:type="paragraph" w:styleId="1">
    <w:name w:val="heading 1"/>
    <w:basedOn w:val="a"/>
    <w:next w:val="a"/>
    <w:link w:val="10"/>
    <w:uiPriority w:val="9"/>
    <w:qFormat/>
    <w:rsid w:val="00301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01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1D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38FA3-E479-43B1-9E35-4A47C906F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2012-09-25T15:11:00Z</dcterms:created>
  <dcterms:modified xsi:type="dcterms:W3CDTF">2012-09-25T15:32:00Z</dcterms:modified>
</cp:coreProperties>
</file>