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Проверить и установить, если требуется NodeJS (проверить через "node -v" в терминале IDE)</w:t>
      </w:r>
    </w:p>
    <w:p w:rsidR="00000000" w:rsidDel="00000000" w:rsidP="00000000" w:rsidRDefault="00000000" w:rsidRPr="00000000" w14:paraId="00000002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4276725" cy="333375"/>
            <wp:effectExtent b="0" l="0" r="0" t="0"/>
            <wp:docPr descr="image" id="7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Сгенерить/создать package.json ("npm init -y")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4800600" cy="3114675"/>
            <wp:effectExtent b="0" l="0" r="0" t="0"/>
            <wp:docPr descr="image" id="8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Поставить и удалить библиотеку lodash ("npm i lodash", "npm un lodash"): убедиться, что работает установка библиотек</w:t>
      </w:r>
    </w:p>
    <w:p w:rsidR="00000000" w:rsidDel="00000000" w:rsidP="00000000" w:rsidRDefault="00000000" w:rsidRPr="00000000" w14:paraId="00000005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(npm i lodash)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019675" cy="1971675"/>
            <wp:effectExtent b="0" l="0" r="0" t="0"/>
            <wp:docPr descr="image" id="5" name="image7.png"/>
            <a:graphic>
              <a:graphicData uri="http://schemas.openxmlformats.org/drawingml/2006/picture">
                <pic:pic>
                  <pic:nvPicPr>
                    <pic:cNvPr descr="image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(npm un lodash)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4772025" cy="1152525"/>
            <wp:effectExtent b="0" l="0" r="0" t="0"/>
            <wp:docPr descr="image" id="6" name="image10.png"/>
            <a:graphic>
              <a:graphicData uri="http://schemas.openxmlformats.org/drawingml/2006/picture">
                <pic:pic>
                  <pic:nvPicPr>
                    <pic:cNvPr descr="image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Поставить Webpack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667375" cy="1314450"/>
            <wp:effectExtent b="0" l="0" r="0" t="0"/>
            <wp:docPr descr="image" id="4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создать webpack.config.js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1600200" cy="314325"/>
            <wp:effectExtent b="0" l="0" r="0" t="0"/>
            <wp:docPr descr="image" id="3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В package.json прописать скрипты для старта и сборки проекта: "start": "webpack-dev-server --config webpack.config.js", "build": "webpack --config webpack.config.js"</w:t>
      </w:r>
    </w:p>
    <w:p w:rsidR="00000000" w:rsidDel="00000000" w:rsidP="00000000" w:rsidRDefault="00000000" w:rsidRPr="00000000" w14:paraId="0000000A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4800600" cy="828675"/>
            <wp:effectExtent b="0" l="0" r="0" t="0"/>
            <wp:docPr descr="image" id="2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d1117" w:val="clear"/>
        <w:spacing w:after="240" w:lineRule="auto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Убедиться, что скрипты работают ("npm run start", "npm run build") 1-----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5731200" cy="2768600"/>
            <wp:effectExtent b="0" l="0" r="0" t="0"/>
            <wp:docPr descr="image" id="10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 2-----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3324225" cy="1428750"/>
            <wp:effectExtent b="0" l="0" r="0" t="0"/>
            <wp:docPr descr="image" id="1" name="image8.png"/>
            <a:graphic>
              <a:graphicData uri="http://schemas.openxmlformats.org/drawingml/2006/picture">
                <pic:pic>
                  <pic:nvPicPr>
                    <pic:cNvPr descr="image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d1117" w:val="clear"/>
        <w:rPr>
          <w:color w:val="e6edf3"/>
          <w:sz w:val="24"/>
          <w:szCs w:val="24"/>
          <w:highlight w:val="black"/>
        </w:rPr>
      </w:pPr>
      <w:r w:rsidDel="00000000" w:rsidR="00000000" w:rsidRPr="00000000">
        <w:rPr>
          <w:color w:val="e6edf3"/>
          <w:sz w:val="24"/>
          <w:szCs w:val="24"/>
          <w:highlight w:val="black"/>
          <w:rtl w:val="0"/>
        </w:rPr>
        <w:t xml:space="preserve">В файле .gitignore указать игнорируемые при коммите папки </w:t>
      </w:r>
      <w:r w:rsidDel="00000000" w:rsidR="00000000" w:rsidRPr="00000000">
        <w:rPr>
          <w:color w:val="e6edf3"/>
          <w:sz w:val="24"/>
          <w:szCs w:val="24"/>
          <w:highlight w:val="black"/>
        </w:rPr>
        <w:drawing>
          <wp:inline distB="114300" distT="114300" distL="114300" distR="114300">
            <wp:extent cx="3543300" cy="1666875"/>
            <wp:effectExtent b="0" l="0" r="0" t="0"/>
            <wp:docPr descr="image" id="9" name="image9.png"/>
            <a:graphic>
              <a:graphicData uri="http://schemas.openxmlformats.org/drawingml/2006/picture">
                <pic:pic>
                  <pic:nvPicPr>
                    <pic:cNvPr descr="image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