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BC16" w14:textId="050E7579" w:rsidR="00C15B6A" w:rsidRDefault="00B51B9B">
      <w:r>
        <w:rPr>
          <w:rFonts w:hint="eastAsia"/>
        </w:rPr>
        <w:t>COVID-19 Cases Prediction</w:t>
      </w:r>
    </w:p>
    <w:p w14:paraId="798FA7A6" w14:textId="77777777" w:rsidR="00B51B9B" w:rsidRDefault="00B51B9B"/>
    <w:p w14:paraId="2CBCB411" w14:textId="0BE2457F" w:rsidR="00B51B9B" w:rsidRDefault="00B51B9B">
      <w:r>
        <w:rPr>
          <w:rFonts w:hint="eastAsia"/>
        </w:rPr>
        <w:t>data种类：</w:t>
      </w:r>
    </w:p>
    <w:p w14:paraId="76DC06EE" w14:textId="78091F49" w:rsidR="00B51B9B" w:rsidRDefault="00B51B9B">
      <w:pPr>
        <w:rPr>
          <w:rFonts w:hint="eastAsia"/>
        </w:rPr>
      </w:pPr>
      <w:r>
        <w:rPr>
          <w:rFonts w:hint="eastAsia"/>
        </w:rPr>
        <w:t>Day1:</w:t>
      </w:r>
    </w:p>
    <w:p w14:paraId="0945865B" w14:textId="3EFA42CD" w:rsidR="00B51B9B" w:rsidRDefault="00B51B9B">
      <w:r>
        <w:rPr>
          <w:rFonts w:hint="eastAsia"/>
        </w:rPr>
        <w:t>States(35)+ COVID-like illness(5) + Behavior indicators(5)+ Belief indicators(5)</w:t>
      </w:r>
    </w:p>
    <w:p w14:paraId="64B10C28" w14:textId="77777777" w:rsidR="00B51B9B" w:rsidRDefault="00B51B9B"/>
    <w:p w14:paraId="1C8711F5" w14:textId="3293A838" w:rsidR="00B51B9B" w:rsidRDefault="00B51B9B">
      <w:r>
        <w:rPr>
          <w:rFonts w:hint="eastAsia"/>
        </w:rPr>
        <w:t>Day2:</w:t>
      </w:r>
    </w:p>
    <w:p w14:paraId="7A202289" w14:textId="4F53127D" w:rsidR="00B51B9B" w:rsidRDefault="00B51B9B">
      <w:r>
        <w:rPr>
          <w:rFonts w:hint="eastAsia"/>
        </w:rPr>
        <w:t>Mental indicator(2)+Environmental indicators(3)+Tested Positive Cases(1)</w:t>
      </w:r>
    </w:p>
    <w:p w14:paraId="2F4D9624" w14:textId="77777777" w:rsidR="00B51B9B" w:rsidRDefault="00B51B9B"/>
    <w:p w14:paraId="596D75B3" w14:textId="7BF1AFF9" w:rsidR="00B51B9B" w:rsidRDefault="00B51B9B">
      <w:r>
        <w:rPr>
          <w:rFonts w:hint="eastAsia"/>
        </w:rPr>
        <w:t>one-hot vector(独热编码)：在同一时刻，该一维向量只有一个特征不为0，其他全为0</w:t>
      </w:r>
    </w:p>
    <w:p w14:paraId="44FD73A9" w14:textId="77777777" w:rsidR="00B51B9B" w:rsidRDefault="00B51B9B"/>
    <w:p w14:paraId="5BA5129D" w14:textId="59FDB6FC" w:rsidR="00B51B9B" w:rsidRDefault="00B51B9B">
      <w:r>
        <w:rPr>
          <w:rFonts w:hint="eastAsia"/>
        </w:rPr>
        <w:t>Evaluation metrics(模型评价指标)：可以当作损失函数来使用，评估一个模型的好坏；该作业使用MSE</w:t>
      </w:r>
    </w:p>
    <w:p w14:paraId="45388A47" w14:textId="77777777" w:rsidR="00B51B9B" w:rsidRPr="00B51B9B" w:rsidRDefault="00B51B9B">
      <w:pPr>
        <w:rPr>
          <w:rFonts w:hint="eastAsia"/>
        </w:rPr>
      </w:pPr>
    </w:p>
    <w:sectPr w:rsidR="00B51B9B" w:rsidRPr="00B5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EA"/>
    <w:rsid w:val="00071296"/>
    <w:rsid w:val="000C387E"/>
    <w:rsid w:val="00697D63"/>
    <w:rsid w:val="00A82E69"/>
    <w:rsid w:val="00B51B9B"/>
    <w:rsid w:val="00C15B6A"/>
    <w:rsid w:val="00C409EA"/>
    <w:rsid w:val="00E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0521"/>
  <w15:chartTrackingRefBased/>
  <w15:docId w15:val="{B44C0B35-9510-48C4-99B6-8F762C65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林</dc:creator>
  <cp:keywords/>
  <dc:description/>
  <cp:lastModifiedBy>宇哲 林</cp:lastModifiedBy>
  <cp:revision>3</cp:revision>
  <dcterms:created xsi:type="dcterms:W3CDTF">2024-07-15T14:48:00Z</dcterms:created>
  <dcterms:modified xsi:type="dcterms:W3CDTF">2024-07-15T15:32:00Z</dcterms:modified>
</cp:coreProperties>
</file>