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B24A" w14:textId="6B1574A4" w:rsidR="00BD245C" w:rsidRPr="00BD245C" w:rsidRDefault="001B3D67" w:rsidP="00BD245C">
      <w:pPr>
        <w:rPr>
          <w:b/>
          <w:bCs/>
        </w:rPr>
      </w:pPr>
      <w:r>
        <w:rPr>
          <w:b/>
          <w:bCs/>
        </w:rPr>
        <w:t>The Shinbones of St. Carpathius</w:t>
      </w:r>
    </w:p>
    <w:p w14:paraId="296E31B6" w14:textId="77777777" w:rsidR="00BD245C" w:rsidRPr="00BD245C" w:rsidRDefault="00BD245C" w:rsidP="00BD245C">
      <w:pPr>
        <w:rPr>
          <w:b/>
          <w:bCs/>
        </w:rPr>
      </w:pPr>
      <w:r w:rsidRPr="00BD245C">
        <w:rPr>
          <w:b/>
          <w:bCs/>
        </w:rPr>
        <w:t>1. The Shape</w:t>
      </w:r>
    </w:p>
    <w:p w14:paraId="0375EE16" w14:textId="77777777" w:rsidR="00BD245C" w:rsidRPr="00BD245C" w:rsidRDefault="00BD245C" w:rsidP="00BD245C">
      <w:r w:rsidRPr="00BD245C">
        <w:t>The first Adventure Module. Roughly </w:t>
      </w:r>
      <w:r w:rsidRPr="00BD245C">
        <w:rPr>
          <w:b/>
          <w:bCs/>
        </w:rPr>
        <w:t>four hours, one night, 0-level characters</w:t>
      </w:r>
      <w:r w:rsidRPr="00BD245C">
        <w:t>, but still a full </w:t>
      </w:r>
      <w:r w:rsidRPr="00BD245C">
        <w:rPr>
          <w:b/>
          <w:bCs/>
        </w:rPr>
        <w:t>three-Act structure</w:t>
      </w:r>
      <w:r w:rsidRPr="00BD245C">
        <w:t> — three Chapters, no Books. It is doing three jobs at once: it is the playtest, it is the onboarding into the setting and system for the first buyers and players, and it is the primary source that makes the new saints canon.</w:t>
      </w:r>
    </w:p>
    <w:p w14:paraId="2747AE99" w14:textId="77777777" w:rsidR="00BD245C" w:rsidRPr="00BD245C" w:rsidRDefault="00BD245C" w:rsidP="00BD245C">
      <w:pPr>
        <w:rPr>
          <w:b/>
          <w:bCs/>
        </w:rPr>
      </w:pPr>
      <w:r w:rsidRPr="00BD245C">
        <w:rPr>
          <w:b/>
          <w:bCs/>
        </w:rPr>
        <w:t>2. The Two Days, and the Clock</w:t>
      </w:r>
    </w:p>
    <w:p w14:paraId="0401F76E" w14:textId="77777777" w:rsidR="00BD245C" w:rsidRPr="00BD245C" w:rsidRDefault="00BD245C" w:rsidP="00BD245C">
      <w:r w:rsidRPr="00BD245C">
        <w:t>The adventure runs at </w:t>
      </w:r>
      <w:r w:rsidRPr="00BD245C">
        <w:rPr>
          <w:b/>
          <w:bCs/>
        </w:rPr>
        <w:t>harvest’s end</w:t>
      </w:r>
      <w:r w:rsidRPr="00BD245C">
        <w:t>. It is cold, and it is about to get colder.</w:t>
      </w:r>
    </w:p>
    <w:p w14:paraId="5A7DF440" w14:textId="77777777" w:rsidR="00BD245C" w:rsidRPr="00BD245C" w:rsidRDefault="00BD245C" w:rsidP="00BD245C">
      <w:pPr>
        <w:numPr>
          <w:ilvl w:val="0"/>
          <w:numId w:val="1"/>
        </w:numPr>
      </w:pPr>
      <w:r w:rsidRPr="00BD245C">
        <w:rPr>
          <w:b/>
          <w:bCs/>
        </w:rPr>
        <w:t>The PCs arrive 30 October</w:t>
      </w:r>
      <w:r w:rsidRPr="00BD245C">
        <w:t> — one afternoon of daylight to work in before everything lands.</w:t>
      </w:r>
    </w:p>
    <w:p w14:paraId="2D102B6B" w14:textId="77777777" w:rsidR="00BD245C" w:rsidRPr="00BD245C" w:rsidRDefault="00BD245C" w:rsidP="00BD245C">
      <w:pPr>
        <w:numPr>
          <w:ilvl w:val="0"/>
          <w:numId w:val="1"/>
        </w:numPr>
      </w:pPr>
      <w:r w:rsidRPr="00BD245C">
        <w:rPr>
          <w:b/>
          <w:bCs/>
        </w:rPr>
        <w:t>31 October, by day — the Feast of the Tithe.</w:t>
      </w:r>
      <w:r w:rsidRPr="00BD245C">
        <w:t> Everyone brings what they owe the Church, and a great feast is held in the town. The whole valley stands in one place: the flocks are down off the mountain, every household is present, and Father Kostrev is at the height of his power as the shrine takes its tenth in kind.</w:t>
      </w:r>
    </w:p>
    <w:p w14:paraId="605E7E7D" w14:textId="77777777" w:rsidR="00BD245C" w:rsidRPr="00BD245C" w:rsidRDefault="00BD245C" w:rsidP="00BD245C">
      <w:pPr>
        <w:numPr>
          <w:ilvl w:val="0"/>
          <w:numId w:val="1"/>
        </w:numPr>
      </w:pPr>
      <w:r w:rsidRPr="00BD245C">
        <w:rPr>
          <w:b/>
          <w:bCs/>
        </w:rPr>
        <w:t>31 October, by night — a wicked night, when wicked things can happen. And will.</w:t>
      </w:r>
    </w:p>
    <w:p w14:paraId="14C1F97A" w14:textId="77777777" w:rsidR="00BD245C" w:rsidRPr="00BD245C" w:rsidRDefault="00BD245C" w:rsidP="00BD245C">
      <w:r w:rsidRPr="00BD245C">
        <w:rPr>
          <w:b/>
          <w:bCs/>
        </w:rPr>
        <w:t>The clock.</w:t>
      </w:r>
      <w:r w:rsidRPr="00BD245C">
        <w:t> The first frost shuts the high passes. Once they close, the PCs cannot leave the valley — and neither can anything else. Establish it in Chapter One.</w:t>
      </w:r>
    </w:p>
    <w:p w14:paraId="708C7B6F" w14:textId="77777777" w:rsidR="00BD245C" w:rsidRPr="00BD245C" w:rsidRDefault="00BD245C" w:rsidP="00BD245C">
      <w:pPr>
        <w:rPr>
          <w:b/>
          <w:bCs/>
        </w:rPr>
      </w:pPr>
      <w:r w:rsidRPr="00BD245C">
        <w:rPr>
          <w:b/>
          <w:bCs/>
        </w:rPr>
        <w:t>3. The Framing and the Hook</w:t>
      </w:r>
    </w:p>
    <w:p w14:paraId="5868416A" w14:textId="77777777" w:rsidR="00BD245C" w:rsidRPr="00BD245C" w:rsidRDefault="00BD245C" w:rsidP="00BD245C">
      <w:r w:rsidRPr="00BD245C">
        <w:t>The PCs are hired by a professor of </w:t>
      </w:r>
      <w:r w:rsidRPr="00BD245C">
        <w:rPr>
          <w:b/>
          <w:bCs/>
        </w:rPr>
        <w:t>St. Ignatius College</w:t>
      </w:r>
      <w:r w:rsidRPr="00BD245C">
        <w:t> and sent up into the Carpathians to the remote mountain town of </w:t>
      </w:r>
      <w:r w:rsidRPr="00BD245C">
        <w:rPr>
          <w:b/>
          <w:bCs/>
        </w:rPr>
        <w:t>St. Carpathi</w:t>
      </w:r>
      <w:r w:rsidRPr="00BD245C">
        <w:t>, in the </w:t>
      </w:r>
      <w:r w:rsidRPr="00BD245C">
        <w:rPr>
          <w:b/>
          <w:bCs/>
        </w:rPr>
        <w:t>Bishopric of St. Ignatius</w:t>
      </w:r>
      <w:r w:rsidRPr="00BD245C">
        <w:t>. The professor’s correspondent — a fellow of a sister-college in the Bishopric — has written asking for help. St. Carpathi is a backwater, entirely unknown to the PCs.</w:t>
      </w:r>
    </w:p>
    <w:p w14:paraId="32A27585" w14:textId="77777777" w:rsidR="00BD245C" w:rsidRPr="00BD245C" w:rsidRDefault="00BD245C" w:rsidP="00BD245C">
      <w:r w:rsidRPr="00BD245C">
        <w:rPr>
          <w:b/>
          <w:bCs/>
        </w:rPr>
        <w:t>Lord’s University</w:t>
      </w:r>
      <w:r w:rsidRPr="00BD245C">
        <w:t> is canon’s central academic institute: a collegiate university on the Oxbridge model, in the City of Waldheim, made of rival constituent colleges — </w:t>
      </w:r>
      <w:r w:rsidRPr="00BD245C">
        <w:rPr>
          <w:b/>
          <w:bCs/>
        </w:rPr>
        <w:t>Lord’s College</w:t>
      </w:r>
      <w:r w:rsidRPr="00BD245C">
        <w:t> (the secular founding core), </w:t>
      </w:r>
      <w:r w:rsidRPr="00BD245C">
        <w:rPr>
          <w:b/>
          <w:bCs/>
        </w:rPr>
        <w:t>Wembley College</w:t>
      </w:r>
      <w:r w:rsidRPr="00BD245C">
        <w:t> (the noble Wembley family), and </w:t>
      </w:r>
      <w:r w:rsidRPr="00BD245C">
        <w:rPr>
          <w:b/>
          <w:bCs/>
        </w:rPr>
        <w:t>St. Ignatius College</w:t>
      </w:r>
      <w:r w:rsidRPr="00BD245C">
        <w:t> (founded by the canon of St. Ignatius). There is real rivalry and scorn between the colleges. Avitus is the </w:t>
      </w:r>
      <w:r w:rsidRPr="00BD245C">
        <w:rPr>
          <w:i/>
          <w:iCs/>
        </w:rPr>
        <w:t>old quarter</w:t>
      </w:r>
      <w:r w:rsidRPr="00BD245C">
        <w:t> of Waldheim, so the older “City of Avitus” notes describe Waldheim.</w:t>
      </w:r>
    </w:p>
    <w:p w14:paraId="1D834C61" w14:textId="77777777" w:rsidR="00BD245C" w:rsidRPr="00BD245C" w:rsidRDefault="00BD245C" w:rsidP="00BD245C">
      <w:pPr>
        <w:rPr>
          <w:b/>
          <w:bCs/>
        </w:rPr>
      </w:pPr>
      <w:r w:rsidRPr="00BD245C">
        <w:rPr>
          <w:b/>
          <w:bCs/>
        </w:rPr>
        <w:t>4. The Churches, and How They Stand to One Another</w:t>
      </w:r>
    </w:p>
    <w:p w14:paraId="20F64D39" w14:textId="77777777" w:rsidR="00BD245C" w:rsidRPr="00BD245C" w:rsidRDefault="00BD245C" w:rsidP="00BD245C">
      <w:pPr>
        <w:rPr>
          <w:b/>
          <w:bCs/>
        </w:rPr>
      </w:pPr>
      <w:r w:rsidRPr="00BD245C">
        <w:rPr>
          <w:b/>
          <w:bCs/>
        </w:rPr>
        <w:t>The Bishopric of St. Ignatius</w:t>
      </w:r>
    </w:p>
    <w:p w14:paraId="23FD4C04" w14:textId="77777777" w:rsidR="00BD245C" w:rsidRPr="00BD245C" w:rsidRDefault="00BD245C" w:rsidP="00BD245C">
      <w:r w:rsidRPr="00BD245C">
        <w:t>An ecclesiastic state, and per the geography page “a bishopric in name, and something else in practice.” Two things define it.</w:t>
      </w:r>
    </w:p>
    <w:p w14:paraId="4759F3CB" w14:textId="77777777" w:rsidR="00BD245C" w:rsidRPr="00BD245C" w:rsidRDefault="00BD245C" w:rsidP="00BD245C">
      <w:r w:rsidRPr="00BD245C">
        <w:t>First, </w:t>
      </w:r>
      <w:r w:rsidRPr="00BD245C">
        <w:rPr>
          <w:b/>
          <w:bCs/>
        </w:rPr>
        <w:t>alone among the ecclesiastic states it refuses to acknowledge the Scion as a secular power</w:t>
      </w:r>
      <w:r w:rsidRPr="00BD245C">
        <w:t> — a debt it has been collecting since it bought the Revolution’s victory with the corpse of its own saint. Second, </w:t>
      </w:r>
      <w:r w:rsidRPr="00BD245C">
        <w:rPr>
          <w:b/>
          <w:bCs/>
        </w:rPr>
        <w:t>it keeps the continent’s books</w:t>
      </w:r>
      <w:r w:rsidRPr="00BD245C">
        <w:t>. The older governments document notes drily that the Bishopric “is known for its very dark political side.”</w:t>
      </w:r>
    </w:p>
    <w:p w14:paraId="60EA9161" w14:textId="77777777" w:rsidR="00BD245C" w:rsidRPr="00BD245C" w:rsidRDefault="00BD245C" w:rsidP="00BD245C">
      <w:r w:rsidRPr="00BD245C">
        <w:lastRenderedPageBreak/>
        <w:t>The grudge has teeth behind it. During the </w:t>
      </w:r>
      <w:r w:rsidRPr="00BD245C">
        <w:rPr>
          <w:b/>
          <w:bCs/>
        </w:rPr>
        <w:t>Second Inquisition (1295–1348)</w:t>
      </w:r>
      <w:r w:rsidRPr="00BD245C">
        <w:t>, the Scion Baudri’s inquisitors pursued enemies </w:t>
      </w:r>
      <w:r w:rsidRPr="00BD245C">
        <w:rPr>
          <w:i/>
          <w:iCs/>
        </w:rPr>
        <w:t>inside other Saintly Canons</w:t>
      </w:r>
      <w:r w:rsidRPr="00BD245C">
        <w:t> — Ignatius and Severinius are both named. The Bishopric’s hostility is not posturing; the Inquisition hunted its people within institutional memory.</w:t>
      </w:r>
    </w:p>
    <w:p w14:paraId="21D81FE4" w14:textId="77777777" w:rsidR="00BD245C" w:rsidRPr="00BD245C" w:rsidRDefault="00BD245C" w:rsidP="00BD245C">
      <w:pPr>
        <w:rPr>
          <w:b/>
          <w:bCs/>
        </w:rPr>
      </w:pPr>
      <w:r w:rsidRPr="00BD245C">
        <w:rPr>
          <w:b/>
          <w:bCs/>
        </w:rPr>
        <w:t>The Canon of St. Cyprian</w:t>
      </w:r>
    </w:p>
    <w:p w14:paraId="7B4C25A5" w14:textId="77777777" w:rsidR="00BD245C" w:rsidRPr="00BD245C" w:rsidRDefault="00BD245C" w:rsidP="00BD245C">
      <w:r w:rsidRPr="00BD245C">
        <w:t>The third church in play, and a Bishopric-specific institution. Cyprian was a follower of Ignatius who, in the first years of the </w:t>
      </w:r>
      <w:r w:rsidRPr="00BD245C">
        <w:rPr>
          <w:b/>
          <w:bCs/>
        </w:rPr>
        <w:t>Repurgo</w:t>
      </w:r>
      <w:r w:rsidRPr="00BD245C">
        <w:t>, invented an entire alphabet and tongue — the </w:t>
      </w:r>
      <w:r w:rsidRPr="00BD245C">
        <w:rPr>
          <w:b/>
          <w:bCs/>
        </w:rPr>
        <w:t>Cyprian hand</w:t>
      </w:r>
      <w:r w:rsidRPr="00BD245C">
        <w:t> — and had the Bishopric’s scholars copy their books into a script the burners could not read. An inquisitor put him to death in 1233; the Bishopric sainted him in 1266. In the mountains his veneration runs as deep as Ignatius’s own, and </w:t>
      </w:r>
      <w:r w:rsidRPr="00BD245C">
        <w:rPr>
          <w:b/>
          <w:bCs/>
        </w:rPr>
        <w:t>every grammar school in the Bishopric is kept by his clergy</w:t>
      </w:r>
      <w:r w:rsidRPr="00BD245C">
        <w:t>.</w:t>
      </w:r>
    </w:p>
    <w:p w14:paraId="334D3782" w14:textId="77777777" w:rsidR="00BD245C" w:rsidRPr="00BD245C" w:rsidRDefault="00BD245C" w:rsidP="00BD245C">
      <w:r w:rsidRPr="00BD245C">
        <w:t>Mechanically this is a language the PCs cannot read, gating the Library’s preserved works and St. Carpathi’s local documents.</w:t>
      </w:r>
    </w:p>
    <w:p w14:paraId="345746C7" w14:textId="77777777" w:rsidR="00BD245C" w:rsidRPr="00BD245C" w:rsidRDefault="00BD245C" w:rsidP="00BD245C">
      <w:pPr>
        <w:rPr>
          <w:b/>
          <w:bCs/>
        </w:rPr>
      </w:pPr>
      <w:r w:rsidRPr="00BD245C">
        <w:rPr>
          <w:b/>
          <w:bCs/>
        </w:rPr>
        <w:t>The Inquisition</w:t>
      </w:r>
    </w:p>
    <w:p w14:paraId="1342FDE3" w14:textId="77777777" w:rsidR="00BD245C" w:rsidRPr="00BD245C" w:rsidRDefault="00BD245C" w:rsidP="00BD245C">
      <w:r w:rsidRPr="00BD245C">
        <w:t>The </w:t>
      </w:r>
      <w:r w:rsidRPr="00BD245C">
        <w:rPr>
          <w:b/>
          <w:bCs/>
        </w:rPr>
        <w:t>Third Inquisition (1510–present)</w:t>
      </w:r>
      <w:r w:rsidRPr="00BD245C">
        <w:t> is “quiet, but active” — 240 years of it. It is not an actor on stage; it is the clock. Two standing laws matter: the </w:t>
      </w:r>
      <w:r w:rsidRPr="00BD245C">
        <w:rPr>
          <w:b/>
          <w:bCs/>
        </w:rPr>
        <w:t>Prospectus ex Veneficium (889)</w:t>
      </w:r>
      <w:r w:rsidRPr="00BD245C">
        <w:t> made all magic other than Divine illegal, and relic-theft is heresy. The object at the centre of this adventure violates both at once.</w:t>
      </w:r>
    </w:p>
    <w:p w14:paraId="0C12ACC8" w14:textId="77777777" w:rsidR="00BD245C" w:rsidRPr="00BD245C" w:rsidRDefault="00BD245C" w:rsidP="00BD245C">
      <w:r w:rsidRPr="00BD245C">
        <w:t>The </w:t>
      </w:r>
      <w:r w:rsidRPr="00BD245C">
        <w:rPr>
          <w:b/>
          <w:bCs/>
        </w:rPr>
        <w:t>Black Faith</w:t>
      </w:r>
      <w:r w:rsidRPr="00BD245C">
        <w:t> — worship of fallen saints — is what the townsfolk think they are looking at. They are wrong, and their being wrong is the engine of the middle of the adventure.</w:t>
      </w:r>
    </w:p>
    <w:p w14:paraId="437B3ACA" w14:textId="77777777" w:rsidR="00BD245C" w:rsidRPr="00BD245C" w:rsidRDefault="00BD245C" w:rsidP="00BD245C">
      <w:pPr>
        <w:rPr>
          <w:b/>
          <w:bCs/>
        </w:rPr>
      </w:pPr>
      <w:r w:rsidRPr="00BD245C">
        <w:rPr>
          <w:b/>
          <w:bCs/>
        </w:rPr>
        <w:t>One further find, worth knowing</w:t>
      </w:r>
    </w:p>
    <w:p w14:paraId="698B31D2" w14:textId="77777777" w:rsidR="00BD245C" w:rsidRPr="00BD245C" w:rsidRDefault="00BD245C" w:rsidP="00BD245C">
      <w:r w:rsidRPr="00BD245C">
        <w:t>The Adnihilo text states that demon-souls “may often be dealt with by the </w:t>
      </w:r>
      <w:r w:rsidRPr="00BD245C">
        <w:rPr>
          <w:b/>
          <w:bCs/>
        </w:rPr>
        <w:t>Brethren of St. Ignatius, who are known as Exorcists of the First Order</w:t>
      </w:r>
      <w:r w:rsidRPr="00BD245C">
        <w:t>.” The Canon of Ignatius are the Church’s exorcists. That is </w:t>
      </w:r>
      <w:r w:rsidRPr="00BD245C">
        <w:rPr>
          <w:i/>
          <w:iCs/>
        </w:rPr>
        <w:t>why</w:t>
      </w:r>
      <w:r w:rsidRPr="00BD245C">
        <w:t> the Bishopric keeps a ledger of possessions, and it makes the Order of the Candle far more load-bearing than first assumed — they are not merely registrars, they are the record kept by the people who do the work.</w:t>
      </w:r>
    </w:p>
    <w:p w14:paraId="1C032859" w14:textId="77777777" w:rsidR="00BD245C" w:rsidRPr="00BD245C" w:rsidRDefault="00BD245C" w:rsidP="00BD245C">
      <w:pPr>
        <w:rPr>
          <w:b/>
          <w:bCs/>
        </w:rPr>
      </w:pPr>
      <w:r w:rsidRPr="00BD245C">
        <w:rPr>
          <w:b/>
          <w:bCs/>
        </w:rPr>
        <w:t>5. The Library of Vyshgorod</w:t>
      </w:r>
    </w:p>
    <w:p w14:paraId="402F96C1" w14:textId="77777777" w:rsidR="00BD245C" w:rsidRPr="00BD245C" w:rsidRDefault="00BD245C" w:rsidP="00BD245C">
      <w:r w:rsidRPr="00BD245C">
        <w:rPr>
          <w:b/>
          <w:bCs/>
        </w:rPr>
        <w:t>Vyshgorod</w:t>
      </w:r>
      <w:r w:rsidRPr="00BD245C">
        <w:t> is the capital and seat of the Bishopric — Cyrillic register, “the high city.” It holds the great Library, the Order of the Candle, and the birthplace of Cyprian’s script. It is not yet on the geography page or the site.</w:t>
      </w:r>
    </w:p>
    <w:p w14:paraId="7CB73B55" w14:textId="77777777" w:rsidR="00BD245C" w:rsidRPr="00BD245C" w:rsidRDefault="00BD245C" w:rsidP="00BD245C">
      <w:r w:rsidRPr="00BD245C">
        <w:t>The </w:t>
      </w:r>
      <w:r w:rsidRPr="00BD245C">
        <w:rPr>
          <w:b/>
          <w:bCs/>
        </w:rPr>
        <w:t>Library of Vyshgorod</w:t>
      </w:r>
      <w:r w:rsidRPr="00BD245C">
        <w:t> is the gravitational centre of the Bishopric, and it is not one thing. At its heart are the </w:t>
      </w:r>
      <w:r w:rsidRPr="00BD245C">
        <w:rPr>
          <w:b/>
          <w:bCs/>
        </w:rPr>
        <w:t>closed stacks — the memory of the Empire</w:t>
      </w:r>
      <w:r w:rsidRPr="00BD245C">
        <w:t>. Around that core hang many attached organizations: colleges, shrines, and bureaucratic offices.</w:t>
      </w:r>
    </w:p>
    <w:p w14:paraId="1C6C2830" w14:textId="77777777" w:rsidR="00BD245C" w:rsidRPr="00BD245C" w:rsidRDefault="00BD245C" w:rsidP="00BD245C">
      <w:r w:rsidRPr="00BD245C">
        <w:rPr>
          <w:b/>
          <w:bCs/>
        </w:rPr>
        <w:t>The organizing principle is concentric rings of access.</w:t>
      </w:r>
      <w:r w:rsidRPr="00BD245C">
        <w:t> Each ring is its own grant; you are admitted inward one ring at a time, and what you may read is exactly what your ring permits.</w:t>
      </w:r>
    </w:p>
    <w:p w14:paraId="7C4E7A19" w14:textId="77777777" w:rsidR="00BD245C" w:rsidRPr="00BD245C" w:rsidRDefault="00BD245C" w:rsidP="00BD245C">
      <w:pPr>
        <w:rPr>
          <w:b/>
          <w:bCs/>
        </w:rPr>
      </w:pPr>
      <w:r w:rsidRPr="00BD245C">
        <w:rPr>
          <w:b/>
          <w:bCs/>
        </w:rPr>
        <w:t>The Order of the Candle is a ring, not a rival</w:t>
      </w:r>
    </w:p>
    <w:p w14:paraId="69AF07EB" w14:textId="77777777" w:rsidR="00BD245C" w:rsidRPr="00BD245C" w:rsidRDefault="00BD245C" w:rsidP="00BD245C">
      <w:r w:rsidRPr="00BD245C">
        <w:lastRenderedPageBreak/>
        <w:t>The Order is </w:t>
      </w:r>
      <w:r w:rsidRPr="00BD245C">
        <w:rPr>
          <w:b/>
          <w:bCs/>
        </w:rPr>
        <w:t>not</w:t>
      </w:r>
      <w:r w:rsidRPr="00BD245C">
        <w:t> a separate body standing beside the Library. It is </w:t>
      </w:r>
      <w:r w:rsidRPr="00BD245C">
        <w:rPr>
          <w:b/>
          <w:bCs/>
        </w:rPr>
        <w:t>one of the inner rings</w:t>
      </w:r>
      <w:r w:rsidRPr="00BD245C">
        <w:t> — the closed stack whose ledger records the possessions and hauntings </w:t>
      </w:r>
      <w:r w:rsidRPr="00BD245C">
        <w:rPr>
          <w:b/>
          <w:bCs/>
        </w:rPr>
        <w:t>rising since 1348</w:t>
      </w:r>
      <w:r w:rsidRPr="00BD245C">
        <w:t>. Same institution, same faculty; a scholar is a scholar, and some scholars also keep the vigil. Reading that stack requires an </w:t>
      </w:r>
      <w:r w:rsidRPr="00BD245C">
        <w:rPr>
          <w:b/>
          <w:bCs/>
        </w:rPr>
        <w:t>oath</w:t>
      </w:r>
      <w:r w:rsidRPr="00BD245C">
        <w:t>.</w:t>
      </w:r>
    </w:p>
    <w:p w14:paraId="7ACF9F81" w14:textId="77777777" w:rsidR="00BD245C" w:rsidRPr="00BD245C" w:rsidRDefault="00BD245C" w:rsidP="00BD245C">
      <w:r w:rsidRPr="00BD245C">
        <w:t>Consequently the Order’s people need no cover identity. A man can be openly a fellow of the Library and openly of the Candle; when he lies, he lies about the </w:t>
      </w:r>
      <w:r w:rsidRPr="00BD245C">
        <w:rPr>
          <w:b/>
          <w:bCs/>
        </w:rPr>
        <w:t>errand</w:t>
      </w:r>
      <w:r w:rsidRPr="00BD245C">
        <w:t>, not about himself. Much harder for 0-level PCs to catch.</w:t>
      </w:r>
    </w:p>
    <w:p w14:paraId="0A270F9A" w14:textId="77777777" w:rsidR="00BD245C" w:rsidRPr="00BD245C" w:rsidRDefault="00BD245C" w:rsidP="00BD245C">
      <w:pPr>
        <w:rPr>
          <w:b/>
          <w:bCs/>
        </w:rPr>
      </w:pPr>
      <w:r w:rsidRPr="00BD245C">
        <w:rPr>
          <w:b/>
          <w:bCs/>
        </w:rPr>
        <w:t>Quiet, not secret</w:t>
      </w:r>
    </w:p>
    <w:p w14:paraId="178E449D" w14:textId="77777777" w:rsidR="00BD245C" w:rsidRPr="00BD245C" w:rsidRDefault="00BD245C" w:rsidP="00BD245C">
      <w:r w:rsidRPr="00BD245C">
        <w:t>The one canon word is “a </w:t>
      </w:r>
      <w:r w:rsidRPr="00BD245C">
        <w:rPr>
          <w:i/>
          <w:iCs/>
        </w:rPr>
        <w:t>quieter</w:t>
      </w:r>
      <w:r w:rsidRPr="00BD245C">
        <w:t> ledger.” Three tiers of knowing:</w:t>
      </w:r>
    </w:p>
    <w:p w14:paraId="47EB0151" w14:textId="77777777" w:rsidR="00BD245C" w:rsidRPr="00BD245C" w:rsidRDefault="00BD245C" w:rsidP="00BD245C">
      <w:pPr>
        <w:numPr>
          <w:ilvl w:val="0"/>
          <w:numId w:val="2"/>
        </w:numPr>
      </w:pPr>
      <w:r w:rsidRPr="00BD245C">
        <w:t>Bishopric commoners know the Order exists and roughly what it does.</w:t>
      </w:r>
    </w:p>
    <w:p w14:paraId="1D9E68CE" w14:textId="77777777" w:rsidR="00BD245C" w:rsidRPr="00BD245C" w:rsidRDefault="00BD245C" w:rsidP="00BD245C">
      <w:pPr>
        <w:numPr>
          <w:ilvl w:val="0"/>
          <w:numId w:val="2"/>
        </w:numPr>
      </w:pPr>
      <w:r w:rsidRPr="00BD245C">
        <w:t>Educated outsiders in Waldheim know it as a curiosity — the Bishopric’s ghost-registrars; faintly comic, mildly disreputable.</w:t>
      </w:r>
    </w:p>
    <w:p w14:paraId="61275B49" w14:textId="77777777" w:rsidR="00BD245C" w:rsidRPr="00BD245C" w:rsidRDefault="00BD245C" w:rsidP="00BD245C">
      <w:pPr>
        <w:numPr>
          <w:ilvl w:val="0"/>
          <w:numId w:val="2"/>
        </w:numPr>
      </w:pPr>
      <w:r w:rsidRPr="00BD245C">
        <w:rPr>
          <w:b/>
          <w:bCs/>
        </w:rPr>
        <w:t>Nobody outside the oath knows what is in the ledger</w:t>
      </w:r>
      <w:r w:rsidRPr="00BD245C">
        <w:t>, how many entries it holds, or what the Order does when an entry gets loud. </w:t>
      </w:r>
      <w:r w:rsidRPr="00BD245C">
        <w:rPr>
          <w:i/>
          <w:iCs/>
        </w:rPr>
        <w:t>The secret is the file, not the body.</w:t>
      </w:r>
    </w:p>
    <w:p w14:paraId="3DE5DF0E" w14:textId="77777777" w:rsidR="00BD245C" w:rsidRPr="00BD245C" w:rsidRDefault="00BD245C" w:rsidP="00BD245C">
      <w:r w:rsidRPr="00BD245C">
        <w:t>The design reason: a genuinely secret order is unplayable in a four-hour 0-level module, because the reveal would have to arrive as exposition. Known-but-opaque lets the players find the institution in Act Two and still not learn its want until Act Three.</w:t>
      </w:r>
    </w:p>
    <w:p w14:paraId="36AAE644" w14:textId="77777777" w:rsidR="00BD245C" w:rsidRPr="00BD245C" w:rsidRDefault="00BD245C" w:rsidP="00BD245C">
      <w:r w:rsidRPr="00BD245C">
        <w:rPr>
          <w:b/>
          <w:bCs/>
        </w:rPr>
        <w:t>Why the ledger is sealed.</w:t>
      </w:r>
      <w:r w:rsidRPr="00BD245C">
        <w:t> During the Second Inquisition, inquisitors pursued enemies inside the Canon of Ignatius. The last time the church came for these people, being on a list was fatal.</w:t>
      </w:r>
    </w:p>
    <w:p w14:paraId="555091CC" w14:textId="77777777" w:rsidR="00BD245C" w:rsidRPr="00BD245C" w:rsidRDefault="00BD245C" w:rsidP="00BD245C">
      <w:r w:rsidRPr="00BD245C">
        <w:rPr>
          <w:b/>
          <w:bCs/>
        </w:rPr>
        <w:t>The Candle’s stack is the only ring still being written.</w:t>
      </w:r>
      <w:r w:rsidRPr="00BD245C">
        <w:t> Everything else in the Library is memory; the ledger is current, and that is what makes it dangerous.</w:t>
      </w:r>
    </w:p>
    <w:p w14:paraId="0EF629D0" w14:textId="77777777" w:rsidR="00BD245C" w:rsidRPr="00BD245C" w:rsidRDefault="00BD245C" w:rsidP="00BD245C">
      <w:pPr>
        <w:rPr>
          <w:b/>
          <w:bCs/>
        </w:rPr>
      </w:pPr>
      <w:r w:rsidRPr="00BD245C">
        <w:rPr>
          <w:b/>
          <w:bCs/>
        </w:rPr>
        <w:t>Why the Bishopric keeps the continent’s books</w:t>
      </w:r>
    </w:p>
    <w:p w14:paraId="14AEB6DB" w14:textId="77777777" w:rsidR="00BD245C" w:rsidRPr="00BD245C" w:rsidRDefault="00BD245C" w:rsidP="00BD245C">
      <w:r w:rsidRPr="00BD245C">
        <w:t>The Repurgo burned books across the Empire from 1210, and St. Cyprian devised his alphabet in 1214 precisely so the Bishopric’s scholars could copy theirs into a script the burners could not read. So </w:t>
      </w:r>
      <w:r w:rsidRPr="00BD245C">
        <w:rPr>
          <w:b/>
          <w:bCs/>
        </w:rPr>
        <w:t>the core of the memory of the Empire is what the Cyprian hand saved</w:t>
      </w:r>
      <w:r w:rsidRPr="00BD245C">
        <w:t> — and the Bishopric holds both </w:t>
      </w:r>
      <w:r w:rsidRPr="00BD245C">
        <w:rPr>
          <w:b/>
          <w:bCs/>
        </w:rPr>
        <w:t>the memory and the key to reading it</w:t>
      </w:r>
      <w:r w:rsidRPr="00BD245C">
        <w:t>. Because Cyprian’s canon runs every grammar school in the Bishopric, it also </w:t>
      </w:r>
      <w:r w:rsidRPr="00BD245C">
        <w:rPr>
          <w:i/>
          <w:iCs/>
        </w:rPr>
        <w:t>manufactures the readers</w:t>
      </w:r>
      <w:r w:rsidRPr="00BD245C">
        <w:t>.</w:t>
      </w:r>
    </w:p>
    <w:p w14:paraId="0DA99C12" w14:textId="77777777" w:rsidR="00BD245C" w:rsidRPr="00BD245C" w:rsidRDefault="00BD245C" w:rsidP="00BD245C">
      <w:r w:rsidRPr="00BD245C">
        <w:rPr>
          <w:b/>
          <w:bCs/>
        </w:rPr>
        <w:t>Two stacked gates, therefore:</w:t>
      </w:r>
      <w:r w:rsidRPr="00BD245C">
        <w:t> the ring of access (may you enter?) and the Cyprian script (can you read it?). Outsiders can fail either.</w:t>
      </w:r>
    </w:p>
    <w:p w14:paraId="3ED50DF8" w14:textId="77777777" w:rsidR="00BD245C" w:rsidRPr="00BD245C" w:rsidRDefault="00BD245C" w:rsidP="00BD245C">
      <w:pPr>
        <w:rPr>
          <w:b/>
          <w:bCs/>
        </w:rPr>
      </w:pPr>
      <w:r w:rsidRPr="00BD245C">
        <w:rPr>
          <w:b/>
          <w:bCs/>
        </w:rPr>
        <w:t>Settled consequences</w:t>
      </w:r>
    </w:p>
    <w:p w14:paraId="0E85BC1D" w14:textId="77777777" w:rsidR="00BD245C" w:rsidRPr="00BD245C" w:rsidRDefault="00BD245C" w:rsidP="00BD245C">
      <w:pPr>
        <w:numPr>
          <w:ilvl w:val="0"/>
          <w:numId w:val="3"/>
        </w:numPr>
      </w:pPr>
      <w:r w:rsidRPr="00BD245C">
        <w:rPr>
          <w:b/>
          <w:bCs/>
        </w:rPr>
        <w:t>The Library is the studium.</w:t>
      </w:r>
      <w:r w:rsidRPr="00BD245C">
        <w:t> There is no separate university at Vyshgorod. Colleges attach to the Library, degrees are granted by the Bishopric, and the “sister-college in the Bishopric” that corresponds with Ostermann is one of the Library’s colleges.</w:t>
      </w:r>
    </w:p>
    <w:p w14:paraId="3B8E4FEB" w14:textId="77777777" w:rsidR="00BD245C" w:rsidRPr="00BD245C" w:rsidRDefault="00BD245C" w:rsidP="00BD245C">
      <w:pPr>
        <w:numPr>
          <w:ilvl w:val="0"/>
          <w:numId w:val="3"/>
        </w:numPr>
      </w:pPr>
      <w:r w:rsidRPr="00BD245C">
        <w:rPr>
          <w:b/>
          <w:bCs/>
        </w:rPr>
        <w:t>Mechanical hook:</w:t>
      </w:r>
      <w:r w:rsidRPr="00BD245C">
        <w:t> the rings map cleanly onto the Campaign system’s access grants and entry codes, and the Cyprian hand onto the Language gate. The Library is a location where </w:t>
      </w:r>
      <w:r w:rsidRPr="00BD245C">
        <w:rPr>
          <w:i/>
          <w:iCs/>
        </w:rPr>
        <w:t>access is the puzzle</w:t>
      </w:r>
      <w:r w:rsidRPr="00BD245C">
        <w:t>.</w:t>
      </w:r>
    </w:p>
    <w:p w14:paraId="5D9CCABA" w14:textId="77777777" w:rsidR="00BD245C" w:rsidRPr="00BD245C" w:rsidRDefault="00BD245C" w:rsidP="00BD245C">
      <w:pPr>
        <w:rPr>
          <w:b/>
          <w:bCs/>
        </w:rPr>
      </w:pPr>
      <w:r w:rsidRPr="00BD245C">
        <w:rPr>
          <w:b/>
          <w:bCs/>
        </w:rPr>
        <w:lastRenderedPageBreak/>
        <w:t>6. The Town</w:t>
      </w:r>
    </w:p>
    <w:p w14:paraId="631A3209" w14:textId="77777777" w:rsidR="00BD245C" w:rsidRDefault="00BD245C" w:rsidP="00BD245C">
      <w:r w:rsidRPr="00BD245C">
        <w:rPr>
          <w:b/>
          <w:bCs/>
        </w:rPr>
        <w:t>St. Carpathi</w:t>
      </w:r>
      <w:r w:rsidRPr="00BD245C">
        <w:t> — population </w:t>
      </w:r>
      <w:r w:rsidRPr="00BD245C">
        <w:rPr>
          <w:b/>
          <w:bCs/>
        </w:rPr>
        <w:t>750</w:t>
      </w:r>
      <w:r w:rsidRPr="00BD245C">
        <w:t>, very remote, a high valley in the Bishopric of St. Ignatius. Founded c. 1030 by the hermit </w:t>
      </w:r>
      <w:r w:rsidRPr="00BD245C">
        <w:rPr>
          <w:b/>
          <w:bCs/>
        </w:rPr>
        <w:t>St. Carpathius</w:t>
      </w:r>
      <w:r w:rsidRPr="00BD245C">
        <w:t>, who died c. 1050 defending the young town from a clan of Ferals who came down off the peaks. Much of his remains lie in his shrine in the town. </w:t>
      </w:r>
      <w:r w:rsidRPr="00BD245C">
        <w:rPr>
          <w:b/>
          <w:bCs/>
        </w:rPr>
        <w:t>House Kostrev</w:t>
      </w:r>
      <w:r w:rsidRPr="00BD245C">
        <w:t>, who trace their blood to him, have led the town ever since.</w:t>
      </w:r>
    </w:p>
    <w:p w14:paraId="2EB309AF" w14:textId="4A027F71" w:rsidR="00A168E7" w:rsidRPr="00BD245C" w:rsidRDefault="00A168E7" w:rsidP="00BD245C">
      <w:r>
        <w:t xml:space="preserve">In 1083, the Kostrev family succeeded in having Carpathius sainted, and at the same time were granted Libertas Ecclesiastica to order the settlement along the mores of their people in alignment with the Canon of St. Ignatius.  The Kostrev family have served as the sole </w:t>
      </w:r>
    </w:p>
    <w:p w14:paraId="7EFE75C2" w14:textId="77777777" w:rsidR="00BD245C" w:rsidRPr="00BD245C" w:rsidRDefault="00BD245C" w:rsidP="00BD245C">
      <w:pPr>
        <w:rPr>
          <w:b/>
          <w:bCs/>
        </w:rPr>
      </w:pPr>
      <w:r w:rsidRPr="00BD245C">
        <w:rPr>
          <w:b/>
          <w:bCs/>
        </w:rPr>
        <w:t>The two shrines</w:t>
      </w:r>
    </w:p>
    <w:p w14:paraId="02F8824D" w14:textId="77777777" w:rsidR="00BD245C" w:rsidRPr="00BD245C" w:rsidRDefault="00BD245C" w:rsidP="00BD245C">
      <w:r w:rsidRPr="00BD245C">
        <w:t>The friction between these two clergies is </w:t>
      </w:r>
      <w:r w:rsidRPr="00BD245C">
        <w:rPr>
          <w:b/>
          <w:bCs/>
        </w:rPr>
        <w:t>flavour and local colour — not the real problem</w:t>
      </w:r>
      <w:r w:rsidRPr="00BD245C">
        <w:t>.</w:t>
      </w:r>
    </w:p>
    <w:p w14:paraId="12AB69F7" w14:textId="77777777" w:rsidR="00BD245C" w:rsidRPr="00BD245C" w:rsidRDefault="00BD245C" w:rsidP="00BD245C">
      <w:pPr>
        <w:numPr>
          <w:ilvl w:val="0"/>
          <w:numId w:val="4"/>
        </w:numPr>
      </w:pPr>
      <w:r w:rsidRPr="00BD245C">
        <w:rPr>
          <w:b/>
          <w:bCs/>
        </w:rPr>
        <w:t>Shrine of St. Carpathius</w:t>
      </w:r>
      <w:r w:rsidRPr="00BD245C">
        <w:t> — large, central, holds the founder’s remains; the town’s spiritual heart, bound to the ruling bloodline, and the shrine legitimizes their rule. Local, insular, blood-and-soil.</w:t>
      </w:r>
    </w:p>
    <w:p w14:paraId="550CDFBB" w14:textId="77777777" w:rsidR="00BD245C" w:rsidRPr="00BD245C" w:rsidRDefault="00BD245C" w:rsidP="00BD245C">
      <w:pPr>
        <w:numPr>
          <w:ilvl w:val="0"/>
          <w:numId w:val="4"/>
        </w:numPr>
      </w:pPr>
      <w:r w:rsidRPr="00BD245C">
        <w:rPr>
          <w:b/>
          <w:bCs/>
        </w:rPr>
        <w:t>Shrine of St. Cyprian</w:t>
      </w:r>
      <w:r w:rsidRPr="00BD245C">
        <w:t> — small; really the town’s grammar school and scriptorium, kept by one friar who answers to the wider Bishopric rather than to the town. The lone literate, outward-looking institution in the valley.</w:t>
      </w:r>
    </w:p>
    <w:p w14:paraId="69EFDFD9" w14:textId="77777777" w:rsidR="00BD245C" w:rsidRPr="00BD245C" w:rsidRDefault="00BD245C" w:rsidP="00BD245C">
      <w:r w:rsidRPr="00BD245C">
        <w:rPr>
          <w:b/>
          <w:bCs/>
        </w:rPr>
        <w:t>The two clergies as a working obstacle:</w:t>
      </w:r>
      <w:r w:rsidRPr="00BD245C">
        <w:t> Bukvar can </w:t>
      </w:r>
      <w:r w:rsidRPr="00BD245C">
        <w:rPr>
          <w:i/>
          <w:iCs/>
        </w:rPr>
        <w:t>read</w:t>
      </w:r>
      <w:r w:rsidRPr="00BD245C">
        <w:t> the old documents; Kostrev controls the shrine that </w:t>
      </w:r>
      <w:r w:rsidRPr="00BD245C">
        <w:rPr>
          <w:i/>
          <w:iCs/>
        </w:rPr>
        <w:t>holds</w:t>
      </w:r>
      <w:r w:rsidRPr="00BD245C">
        <w:t> them; and the two men will not be in a room together. The PCs need both and can have neither easily. This keeps the feud doing work while staying flavour.</w:t>
      </w:r>
    </w:p>
    <w:p w14:paraId="326B7CA5" w14:textId="77777777" w:rsidR="00BD245C" w:rsidRPr="00BD245C" w:rsidRDefault="00BD245C" w:rsidP="00BD245C">
      <w:pPr>
        <w:rPr>
          <w:b/>
          <w:bCs/>
        </w:rPr>
      </w:pPr>
      <w:r w:rsidRPr="00BD245C">
        <w:rPr>
          <w:b/>
          <w:bCs/>
        </w:rPr>
        <w:t>7. The Cast</w:t>
      </w:r>
    </w:p>
    <w:p w14:paraId="6099A699" w14:textId="77777777" w:rsidR="00BD245C" w:rsidRPr="00BD245C" w:rsidRDefault="00BD245C" w:rsidP="00BD245C">
      <w:pPr>
        <w:rPr>
          <w:b/>
          <w:bCs/>
        </w:rPr>
      </w:pPr>
      <w:r w:rsidRPr="00BD245C">
        <w:rPr>
          <w:b/>
          <w:bCs/>
        </w:rPr>
        <w:t>Dr. Reinhardt Ostermann — the sender</w:t>
      </w:r>
    </w:p>
    <w:p w14:paraId="01992190" w14:textId="77777777" w:rsidR="00BD245C" w:rsidRPr="00BD245C" w:rsidRDefault="00BD245C" w:rsidP="00BD245C">
      <w:r w:rsidRPr="00BD245C">
        <w:rPr>
          <w:b/>
          <w:bCs/>
        </w:rPr>
        <w:t>Praelector of St. Ignatius College</w:t>
      </w:r>
      <w:r w:rsidRPr="00BD245C">
        <w:t>, Lord’s University, Waldheim. A mid-level fellow, pupil of the Golfschalk circle. Ambitious and passed over twice; someone above him made it clear this errand would fix that. </w:t>
      </w:r>
      <w:r w:rsidRPr="00BD245C">
        <w:rPr>
          <w:b/>
          <w:bCs/>
        </w:rPr>
        <w:t>He has noticed that the commission’s money does not come from the College, and has deliberately not traced it.</w:t>
      </w:r>
      <w:r w:rsidRPr="00BD245C">
        <w:t> Precise, formal, evasive on specifics. Suspects, does not ask — </w:t>
      </w:r>
      <w:r w:rsidRPr="00BD245C">
        <w:rPr>
          <w:b/>
          <w:bCs/>
        </w:rPr>
        <w:t>complicity by cowardice, not conspiracy</w:t>
      </w:r>
      <w:r w:rsidRPr="00BD245C">
        <w:t>.</w:t>
      </w:r>
    </w:p>
    <w:p w14:paraId="6AA94CF4" w14:textId="77777777" w:rsidR="00BD245C" w:rsidRPr="00BD245C" w:rsidRDefault="00BD245C" w:rsidP="00BD245C">
      <w:r w:rsidRPr="00BD245C">
        <w:t>He keeps the closing thread live: confronted in Chapter Three he can neither confess nor deny, because he genuinely does not know who paid. The PCs learn their patron was bought without learning by whom.</w:t>
      </w:r>
    </w:p>
    <w:p w14:paraId="7BFA1CF5" w14:textId="77777777" w:rsidR="00BD245C" w:rsidRPr="00BD245C" w:rsidRDefault="00BD245C" w:rsidP="00BD245C">
      <w:r w:rsidRPr="00BD245C">
        <w:rPr>
          <w:b/>
          <w:bCs/>
        </w:rPr>
        <w:t>Rejected alternates, kept available as other College faces:</w:t>
      </w:r>
      <w:r w:rsidRPr="00BD245C">
        <w:t> </w:t>
      </w:r>
      <w:r w:rsidRPr="00BD245C">
        <w:rPr>
          <w:i/>
          <w:iCs/>
        </w:rPr>
        <w:t>Dr. Emmerich Vandenbrock</w:t>
      </w:r>
      <w:r w:rsidRPr="00BD245C">
        <w:t> (knows nothing; makes the College wholly innocent and kills the cutout beat) and </w:t>
      </w:r>
      <w:r w:rsidRPr="00BD245C">
        <w:rPr>
          <w:i/>
          <w:iCs/>
        </w:rPr>
        <w:t>Dr. Wilhelmine Achtermann</w:t>
      </w:r>
      <w:r w:rsidRPr="00BD245C">
        <w:t> (the Order’s hand inside the College; resolves the conspiracy too cleanly for an onboarding module).</w:t>
      </w:r>
    </w:p>
    <w:p w14:paraId="4535D306" w14:textId="77777777" w:rsidR="00BD245C" w:rsidRPr="00BD245C" w:rsidRDefault="00BD245C" w:rsidP="00BD245C">
      <w:pPr>
        <w:rPr>
          <w:b/>
          <w:bCs/>
        </w:rPr>
      </w:pPr>
      <w:r w:rsidRPr="00BD245C">
        <w:rPr>
          <w:b/>
          <w:bCs/>
        </w:rPr>
        <w:t>The College’s existing pedigree</w:t>
      </w:r>
    </w:p>
    <w:p w14:paraId="3CED55F0" w14:textId="77777777" w:rsidR="00BD245C" w:rsidRPr="00BD245C" w:rsidRDefault="00BD245C" w:rsidP="00BD245C">
      <w:r w:rsidRPr="00BD245C">
        <w:t>Already canon in the </w:t>
      </w:r>
      <w:r w:rsidRPr="00BD245C">
        <w:rPr>
          <w:i/>
          <w:iCs/>
        </w:rPr>
        <w:t>Encyclopaedae Reliquiae Arcanum</w:t>
      </w:r>
      <w:r w:rsidRPr="00BD245C">
        <w:t>, dated </w:t>
      </w:r>
      <w:r w:rsidRPr="00BD245C">
        <w:rPr>
          <w:b/>
          <w:bCs/>
        </w:rPr>
        <w:t>1723</w:t>
      </w:r>
      <w:r w:rsidRPr="00BD245C">
        <w:t> — twenty-seven years before play:</w:t>
      </w:r>
    </w:p>
    <w:p w14:paraId="780699F9" w14:textId="77777777" w:rsidR="00BD245C" w:rsidRPr="00BD245C" w:rsidRDefault="00BD245C" w:rsidP="00BD245C">
      <w:pPr>
        <w:numPr>
          <w:ilvl w:val="0"/>
          <w:numId w:val="5"/>
        </w:numPr>
      </w:pPr>
      <w:r w:rsidRPr="00BD245C">
        <w:rPr>
          <w:b/>
          <w:bCs/>
        </w:rPr>
        <w:lastRenderedPageBreak/>
        <w:t>Sir Geofrey Golfschalk</w:t>
      </w:r>
      <w:r w:rsidRPr="00BD245C">
        <w:t> — author of the Encyclopaedae, a cataloguer of arcane relics.</w:t>
      </w:r>
    </w:p>
    <w:p w14:paraId="304DD1BB" w14:textId="77777777" w:rsidR="00BD245C" w:rsidRPr="00BD245C" w:rsidRDefault="00BD245C" w:rsidP="00BD245C">
      <w:pPr>
        <w:numPr>
          <w:ilvl w:val="0"/>
          <w:numId w:val="5"/>
        </w:numPr>
      </w:pPr>
      <w:r w:rsidRPr="00BD245C">
        <w:rPr>
          <w:b/>
          <w:bCs/>
        </w:rPr>
        <w:t>Dr. Willam Van Stayner</w:t>
      </w:r>
      <w:r w:rsidRPr="00BD245C">
        <w:t> — Golfschalk’s mentor.</w:t>
      </w:r>
    </w:p>
    <w:p w14:paraId="3473B88B" w14:textId="77777777" w:rsidR="00BD245C" w:rsidRPr="00BD245C" w:rsidRDefault="00BD245C" w:rsidP="00BD245C">
      <w:pPr>
        <w:numPr>
          <w:ilvl w:val="0"/>
          <w:numId w:val="5"/>
        </w:numPr>
      </w:pPr>
      <w:r w:rsidRPr="00BD245C">
        <w:rPr>
          <w:b/>
          <w:bCs/>
        </w:rPr>
        <w:t>Bishop Adhemar</w:t>
      </w:r>
      <w:r w:rsidRPr="00BD245C">
        <w:t> of St. Ignatius’ Waldheim — credited with the sum of Golfschalk’s knowledge of Middle Magic.</w:t>
      </w:r>
    </w:p>
    <w:p w14:paraId="567B7C85" w14:textId="77777777" w:rsidR="00BD245C" w:rsidRPr="00BD245C" w:rsidRDefault="00BD245C" w:rsidP="00BD245C">
      <w:pPr>
        <w:numPr>
          <w:ilvl w:val="0"/>
          <w:numId w:val="5"/>
        </w:numPr>
      </w:pPr>
      <w:r w:rsidRPr="00BD245C">
        <w:rPr>
          <w:b/>
          <w:bCs/>
        </w:rPr>
        <w:t>Dr. Garick Shamehouse</w:t>
      </w:r>
      <w:r w:rsidRPr="00BD245C">
        <w:t> — the archaeologist who unearthed the Lucivius Scriptora-Waldheim site in 1707.</w:t>
      </w:r>
    </w:p>
    <w:p w14:paraId="5A64D3DB" w14:textId="77777777" w:rsidR="00BD245C" w:rsidRPr="00BD245C" w:rsidRDefault="00BD245C" w:rsidP="00BD245C">
      <w:r w:rsidRPr="00BD245C">
        <w:t>Ostermann studied under this circle, and that pedigree is </w:t>
      </w:r>
      <w:r w:rsidRPr="00BD245C">
        <w:rPr>
          <w:i/>
          <w:iCs/>
        </w:rPr>
        <w:t>why</w:t>
      </w:r>
      <w:r w:rsidRPr="00BD245C">
        <w:t> he can recognize what a bone carved in Elder Arcane is worth. Note the Encyclopaedae says “St. Ignatius’ </w:t>
      </w:r>
      <w:r w:rsidRPr="00BD245C">
        <w:rPr>
          <w:i/>
          <w:iCs/>
        </w:rPr>
        <w:t>Waldheim</w:t>
      </w:r>
      <w:r w:rsidRPr="00BD245C">
        <w:t>” — the Ignatian house, not the College by name; same institutional family, so treat the circle as College-adjacent. </w:t>
      </w:r>
      <w:r w:rsidRPr="00BD245C">
        <w:rPr>
          <w:b/>
          <w:bCs/>
        </w:rPr>
        <w:t>A copy of the Encyclopaedae is a ready-made physical prop for the table.</w:t>
      </w:r>
    </w:p>
    <w:p w14:paraId="692054B8" w14:textId="77777777" w:rsidR="00BD245C" w:rsidRPr="00BD245C" w:rsidRDefault="00BD245C" w:rsidP="00BD245C">
      <w:r w:rsidRPr="00BD245C">
        <w:t>Naming register for further College figures: Germanic with Dutch admixture, per canon — Van Stayner, Van Tassel, Türmann, Vanderwail, Golfschalk.</w:t>
      </w:r>
    </w:p>
    <w:p w14:paraId="185F00B8" w14:textId="77777777" w:rsidR="00BD245C" w:rsidRPr="00BD245C" w:rsidRDefault="00BD245C" w:rsidP="00BD245C">
      <w:pPr>
        <w:rPr>
          <w:b/>
          <w:bCs/>
        </w:rPr>
      </w:pPr>
      <w:r w:rsidRPr="00BD245C">
        <w:rPr>
          <w:b/>
          <w:bCs/>
        </w:rPr>
        <w:t>Prohor Zavetnik — the hidden hand</w:t>
      </w:r>
    </w:p>
    <w:p w14:paraId="0FAB5F93" w14:textId="77777777" w:rsidR="00BD245C" w:rsidRPr="00BD245C" w:rsidRDefault="00BD245C" w:rsidP="00BD245C">
      <w:r w:rsidRPr="00BD245C">
        <w:rPr>
          <w:b/>
          <w:bCs/>
        </w:rPr>
        <w:t>Zapisnik of the Order of the Candle</w:t>
      </w:r>
      <w:r w:rsidRPr="00BD245C">
        <w:t> and a fellow of a college of the Library of Vyshgorod. Cyprian register; the surname is decodable — </w:t>
      </w:r>
      <w:r w:rsidRPr="00BD245C">
        <w:rPr>
          <w:i/>
          <w:iCs/>
        </w:rPr>
        <w:t>zavet</w:t>
      </w:r>
      <w:r w:rsidRPr="00BD245C">
        <w:t>, covenant.</w:t>
      </w:r>
    </w:p>
    <w:p w14:paraId="3C7E3DE1" w14:textId="77777777" w:rsidR="00BD245C" w:rsidRPr="00BD245C" w:rsidRDefault="00BD245C" w:rsidP="00BD245C">
      <w:r w:rsidRPr="00BD245C">
        <w:rPr>
          <w:b/>
          <w:bCs/>
        </w:rPr>
        <w:t>He is not a new link in the chain.</w:t>
      </w:r>
      <w:r w:rsidRPr="00BD245C">
        <w:t> The framing already says Ostermann’s correspondent is a fellow of a sister-college in the Bishopric. That is him — the link that was always there, unnamed. He needs no cover identity: he is openly a scholar and openly of the Candle, and lies only about the errand.</w:t>
      </w:r>
    </w:p>
    <w:p w14:paraId="5218B269" w14:textId="77777777" w:rsidR="00BD245C" w:rsidRPr="00BD245C" w:rsidRDefault="00BD245C" w:rsidP="00BD245C">
      <w:r w:rsidRPr="00BD245C">
        <w:rPr>
          <w:b/>
          <w:bCs/>
        </w:rPr>
        <w:t>He engineered the errand, not the crisis.</w:t>
      </w:r>
      <w:r w:rsidRPr="00BD245C">
        <w:t> The possessions are genuine. What he actually did: the friar’s report came up the Bishopric’s channels and landed on his desk; he did </w:t>
      </w:r>
      <w:r w:rsidRPr="00BD245C">
        <w:rPr>
          <w:i/>
          <w:iCs/>
        </w:rPr>
        <w:t>not</w:t>
      </w:r>
      <w:r w:rsidRPr="00BD245C">
        <w:t> send Vyshgorod’s own people, who are two weeks closer; he sat on it, then wrote to Waldheim — to a mid-level don he could buy — asking for </w:t>
      </w:r>
      <w:r w:rsidRPr="00BD245C">
        <w:rPr>
          <w:b/>
          <w:bCs/>
        </w:rPr>
        <w:t>students</w:t>
      </w:r>
      <w:r w:rsidRPr="00BD245C">
        <w:t>. The money attached to the commission is not the College’s, and is not the Order’s on paper either.</w:t>
      </w:r>
    </w:p>
    <w:p w14:paraId="18813F89" w14:textId="77777777" w:rsidR="00BD245C" w:rsidRPr="00BD245C" w:rsidRDefault="00BD245C" w:rsidP="00BD245C">
      <w:r w:rsidRPr="00BD245C">
        <w:rPr>
          <w:b/>
          <w:bCs/>
        </w:rPr>
        <w:t>Motive — the archivist.</w:t>
      </w:r>
      <w:r w:rsidRPr="00BD245C">
        <w:t> He believes the relic must be recovered and </w:t>
      </w:r>
      <w:r w:rsidRPr="00BD245C">
        <w:rPr>
          <w:b/>
          <w:bCs/>
        </w:rPr>
        <w:t>properly sealed</w:t>
      </w:r>
      <w:r w:rsidRPr="00BD245C">
        <w:t>: catalogued, vaulted, in the Library where such things belong — not in a farmhouse in a high valley kept by a family of amateurs. Sincere, bureaucratic conviction.</w:t>
      </w:r>
    </w:p>
    <w:p w14:paraId="316F38FF" w14:textId="77777777" w:rsidR="00BD245C" w:rsidRPr="00BD245C" w:rsidRDefault="00BD245C" w:rsidP="00BD245C">
      <w:r w:rsidRPr="00BD245C">
        <w:rPr>
          <w:b/>
          <w:bCs/>
        </w:rPr>
        <w:t>Why this motive:</w:t>
      </w:r>
      <w:r w:rsidRPr="00BD245C">
        <w:t> he </w:t>
      </w:r>
      <w:r w:rsidRPr="00BD245C">
        <w:rPr>
          <w:b/>
          <w:bCs/>
        </w:rPr>
        <w:t>mirrors House Voronov</w:t>
      </w:r>
      <w:r w:rsidRPr="00BD245C">
        <w:t>. Both are custodians; both agree the spell must never be used; they differ only on </w:t>
      </w:r>
      <w:r w:rsidRPr="00BD245C">
        <w:rPr>
          <w:i/>
          <w:iCs/>
        </w:rPr>
        <w:t>who is fit to hold it</w:t>
      </w:r>
      <w:r w:rsidRPr="00BD245C">
        <w:t>. That turns Chapter Three from “who is lying to us” into “both of these people are right — choose one,” which is the better climax and needs no villain. The Third Inquisition clock bears on him as pressure, not as his character.</w:t>
      </w:r>
    </w:p>
    <w:p w14:paraId="12EA5A64" w14:textId="77777777" w:rsidR="00BD245C" w:rsidRPr="00BD245C" w:rsidRDefault="00BD245C" w:rsidP="00BD245C">
      <w:r w:rsidRPr="00BD245C">
        <w:rPr>
          <w:b/>
          <w:bCs/>
        </w:rPr>
        <w:t>Rejected alternates, kept available as other Order faces:</w:t>
      </w:r>
      <w:r w:rsidRPr="00BD245C">
        <w:t> </w:t>
      </w:r>
      <w:r w:rsidRPr="00BD245C">
        <w:rPr>
          <w:i/>
          <w:iCs/>
        </w:rPr>
        <w:t>Nikodim Vratarij</w:t>
      </w:r>
      <w:r w:rsidRPr="00BD245C">
        <w:t>, Keeper of the Gate-Ledger — the zealot, who wants the spell recovered </w:t>
      </w:r>
      <w:r w:rsidRPr="00BD245C">
        <w:rPr>
          <w:i/>
          <w:iCs/>
        </w:rPr>
        <w:t>and read</w:t>
      </w:r>
      <w:r w:rsidRPr="00BD245C">
        <w:t>; and </w:t>
      </w:r>
      <w:r w:rsidRPr="00BD245C">
        <w:rPr>
          <w:i/>
          <w:iCs/>
        </w:rPr>
        <w:t>Yevstratij Svetilnik</w:t>
      </w:r>
      <w:r w:rsidRPr="00BD245C">
        <w:t>, Warden of the Vigil — the frightened man, racing the Inquisition, who would rather the PCs died in that valley than the Inquisition arrive. Decodable: </w:t>
      </w:r>
      <w:r w:rsidRPr="00BD245C">
        <w:rPr>
          <w:i/>
          <w:iCs/>
        </w:rPr>
        <w:t>vratar</w:t>
      </w:r>
      <w:r w:rsidRPr="00BD245C">
        <w:t>, gatekeeper; </w:t>
      </w:r>
      <w:r w:rsidRPr="00BD245C">
        <w:rPr>
          <w:i/>
          <w:iCs/>
        </w:rPr>
        <w:t>svetilnik</w:t>
      </w:r>
      <w:r w:rsidRPr="00BD245C">
        <w:t>, lamp.</w:t>
      </w:r>
    </w:p>
    <w:p w14:paraId="439A7A4E" w14:textId="77777777" w:rsidR="00BD245C" w:rsidRPr="00BD245C" w:rsidRDefault="00BD245C" w:rsidP="00BD245C">
      <w:pPr>
        <w:rPr>
          <w:b/>
          <w:bCs/>
        </w:rPr>
      </w:pPr>
      <w:r w:rsidRPr="00BD245C">
        <w:rPr>
          <w:b/>
          <w:bCs/>
        </w:rPr>
        <w:t>Brother Ilya Bukvar — the Cyprian shrine</w:t>
      </w:r>
    </w:p>
    <w:p w14:paraId="1852E339" w14:textId="77777777" w:rsidR="00BD245C" w:rsidRPr="00BD245C" w:rsidRDefault="00BD245C" w:rsidP="00BD245C">
      <w:r w:rsidRPr="00BD245C">
        <w:lastRenderedPageBreak/>
        <w:t>The lone friar; </w:t>
      </w:r>
      <w:r w:rsidRPr="00BD245C">
        <w:rPr>
          <w:i/>
          <w:iCs/>
        </w:rPr>
        <w:t>bukvar</w:t>
      </w:r>
      <w:r w:rsidRPr="00BD245C">
        <w:t> is a child’s ABC primer. </w:t>
      </w:r>
      <w:r w:rsidRPr="00BD245C">
        <w:rPr>
          <w:b/>
          <w:bCs/>
        </w:rPr>
        <w:t>A local boy</w:t>
      </w:r>
      <w:r w:rsidRPr="00BD245C">
        <w:t>, sent down to Vyshgorod as a child for schooling and returned wearing another canon’s habit — the town’s own, taken and given back changed. That is why he stayed when a stranger would have left, and why the town half-distrusts him.</w:t>
      </w:r>
    </w:p>
    <w:p w14:paraId="3EE3AFDD" w14:textId="77777777" w:rsidR="00BD245C" w:rsidRPr="00BD245C" w:rsidRDefault="00BD245C" w:rsidP="00BD245C">
      <w:r w:rsidRPr="00BD245C">
        <w:rPr>
          <w:b/>
          <w:bCs/>
        </w:rPr>
        <w:t>He wrote the letter.</w:t>
      </w:r>
      <w:r w:rsidRPr="00BD245C">
        <w:t> Play him ashamed rather than brave: going outside the valley for help is, by local reckoning, a betrayal, and he knows it.</w:t>
      </w:r>
    </w:p>
    <w:p w14:paraId="3FDE86EE" w14:textId="77777777" w:rsidR="00BD245C" w:rsidRPr="00BD245C" w:rsidRDefault="00BD245C" w:rsidP="00BD245C">
      <w:r w:rsidRPr="00BD245C">
        <w:rPr>
          <w:i/>
          <w:iCs/>
        </w:rPr>
        <w:t>Function:</w:t>
      </w:r>
      <w:r w:rsidRPr="00BD245C">
        <w:t> the PCs’ contact and only willing informant; </w:t>
      </w:r>
      <w:r w:rsidRPr="00BD245C">
        <w:rPr>
          <w:b/>
          <w:bCs/>
        </w:rPr>
        <w:t>their key to the Cyprian script gate</w:t>
      </w:r>
      <w:r w:rsidRPr="00BD245C">
        <w:t>; the witness who saw all three possessions and can lay out the pattern that triangulates toward the hill.</w:t>
      </w:r>
    </w:p>
    <w:p w14:paraId="56EB238A" w14:textId="77777777" w:rsidR="00BD245C" w:rsidRPr="00BD245C" w:rsidRDefault="00BD245C" w:rsidP="00BD245C">
      <w:pPr>
        <w:rPr>
          <w:b/>
          <w:bCs/>
        </w:rPr>
      </w:pPr>
      <w:r w:rsidRPr="00BD245C">
        <w:rPr>
          <w:b/>
          <w:bCs/>
        </w:rPr>
        <w:t>Father Zbignev Kostrev — the Carpathius shrine</w:t>
      </w:r>
    </w:p>
    <w:p w14:paraId="15BF3F20" w14:textId="77777777" w:rsidR="00BD245C" w:rsidRPr="00BD245C" w:rsidRDefault="00BD245C" w:rsidP="00BD245C">
      <w:r w:rsidRPr="00BD245C">
        <w:t>Keeper of the shrine, of the ruling bloodline. </w:t>
      </w:r>
      <w:r w:rsidRPr="00BD245C">
        <w:rPr>
          <w:i/>
          <w:iCs/>
        </w:rPr>
        <w:t>Function:</w:t>
      </w:r>
      <w:r w:rsidRPr="00BD245C">
        <w:t> </w:t>
      </w:r>
      <w:r w:rsidRPr="00BD245C">
        <w:rPr>
          <w:b/>
          <w:bCs/>
        </w:rPr>
        <w:t>the obstacle</w:t>
      </w:r>
      <w:r w:rsidRPr="00BD245C">
        <w:t> — he controls access to the shrine and, through the family, to the town, and is the loudest voice insisting the possessions are Black Faith work with the Voronovs behind it.</w:t>
      </w:r>
    </w:p>
    <w:p w14:paraId="64E567DE" w14:textId="77777777" w:rsidR="00BD245C" w:rsidRPr="00BD245C" w:rsidRDefault="00BD245C" w:rsidP="00BD245C">
      <w:r w:rsidRPr="00BD245C">
        <w:rPr>
          <w:b/>
          <w:bCs/>
        </w:rPr>
        <w:t>Les is writing the Kostrev family and Zbignev’s motivations.</w:t>
      </w:r>
      <w:r w:rsidRPr="00BD245C">
        <w:t> One suggestion, to take or drop: his line’s legitimacy rests on the proposition that a saint’s bones are holy and safe, so a leaking relic is the one explanation he cannot afford to hear from anyone, ever.</w:t>
      </w:r>
    </w:p>
    <w:p w14:paraId="4FCEA729" w14:textId="77777777" w:rsidR="00BD245C" w:rsidRPr="00BD245C" w:rsidRDefault="00BD245C" w:rsidP="00BD245C">
      <w:pPr>
        <w:rPr>
          <w:b/>
          <w:bCs/>
        </w:rPr>
      </w:pPr>
      <w:r w:rsidRPr="00BD245C">
        <w:rPr>
          <w:b/>
          <w:bCs/>
        </w:rPr>
        <w:t>House Kostrev — the ruling family</w:t>
      </w:r>
    </w:p>
    <w:p w14:paraId="45EF9EDE" w14:textId="77777777" w:rsidR="00BD245C" w:rsidRPr="00BD245C" w:rsidRDefault="00BD245C" w:rsidP="00BD245C">
      <w:r w:rsidRPr="00BD245C">
        <w:t>St. Carpathius’s blood-descendants. </w:t>
      </w:r>
      <w:r w:rsidRPr="00BD245C">
        <w:rPr>
          <w:i/>
          <w:iCs/>
        </w:rPr>
        <w:t>Kost</w:t>
      </w:r>
      <w:r w:rsidRPr="00BD245C">
        <w:t> is bone: the bone-family, in a town whose whole identity is a saint’s bones, unknowingly sheltering a second saint’s bone a mile up the hill. For kin, reuse the surname with short given names — Vulko Kostrev, Mara Kostrev, Petko Kostrev — so it reads as a dynasty rather than a household.</w:t>
      </w:r>
    </w:p>
    <w:p w14:paraId="14AE95B9" w14:textId="77777777" w:rsidR="00BD245C" w:rsidRPr="00BD245C" w:rsidRDefault="00BD245C" w:rsidP="00BD245C">
      <w:pPr>
        <w:rPr>
          <w:b/>
          <w:bCs/>
        </w:rPr>
      </w:pPr>
      <w:r w:rsidRPr="00BD245C">
        <w:rPr>
          <w:b/>
          <w:bCs/>
        </w:rPr>
        <w:t>House Voronov — the real problem</w:t>
      </w:r>
    </w:p>
    <w:p w14:paraId="08B2A357" w14:textId="77777777" w:rsidR="00BD245C" w:rsidRPr="00BD245C" w:rsidRDefault="00BD245C" w:rsidP="00BD245C">
      <w:r w:rsidRPr="00BD245C">
        <w:t>The </w:t>
      </w:r>
      <w:r w:rsidRPr="00BD245C">
        <w:rPr>
          <w:b/>
          <w:bCs/>
        </w:rPr>
        <w:t>Raven</w:t>
      </w:r>
      <w:r w:rsidRPr="00BD245C">
        <w:t> family — raven is </w:t>
      </w:r>
      <w:r w:rsidRPr="00BD245C">
        <w:rPr>
          <w:i/>
          <w:iCs/>
        </w:rPr>
        <w:t>voron</w:t>
      </w:r>
      <w:r w:rsidRPr="00BD245C">
        <w:t>, and the ominous name is </w:t>
      </w:r>
      <w:r w:rsidRPr="00BD245C">
        <w:rPr>
          <w:i/>
          <w:iCs/>
        </w:rPr>
        <w:t>why</w:t>
      </w:r>
      <w:r w:rsidRPr="00BD245C">
        <w:t> the townsfolk cry Black Faith. Raven emblem, flagged for later use. A “new” family that has nonetheless been in the valley about </w:t>
      </w:r>
      <w:r w:rsidRPr="00BD245C">
        <w:rPr>
          <w:b/>
          <w:bCs/>
        </w:rPr>
        <w:t>110 years</w:t>
      </w:r>
      <w:r w:rsidRPr="00BD245C">
        <w:t> (arrived c. 1640), out of </w:t>
      </w:r>
      <w:r w:rsidRPr="00BD245C">
        <w:rPr>
          <w:b/>
          <w:bCs/>
        </w:rPr>
        <w:t>Vyshgorod</w:t>
      </w:r>
      <w:r w:rsidRPr="00BD245C">
        <w:t>. They built a big, wrong-looking house that nobody trusts.</w:t>
      </w:r>
    </w:p>
    <w:p w14:paraId="4830FEDF" w14:textId="77777777" w:rsidR="00BD245C" w:rsidRPr="00BD245C" w:rsidRDefault="00BD245C" w:rsidP="00BD245C">
      <w:r w:rsidRPr="00BD245C">
        <w:t>The whole town is certain they are Black Faith cultists. </w:t>
      </w:r>
      <w:r w:rsidRPr="00BD245C">
        <w:rPr>
          <w:b/>
          <w:bCs/>
        </w:rPr>
        <w:t>The town is wrong.</w:t>
      </w:r>
      <w:r w:rsidRPr="00BD245C">
        <w:t> They are a </w:t>
      </w:r>
      <w:r w:rsidRPr="00BD245C">
        <w:rPr>
          <w:b/>
          <w:bCs/>
        </w:rPr>
        <w:t>guardian-lineage</w:t>
      </w:r>
      <w:r w:rsidRPr="00BD245C">
        <w:t>: they carried the object out of Vyshgorod and have kept it hidden and, crucially, </w:t>
      </w:r>
      <w:r w:rsidRPr="00BD245C">
        <w:rPr>
          <w:b/>
          <w:bCs/>
        </w:rPr>
        <w:t>unread</w:t>
      </w:r>
      <w:r w:rsidRPr="00BD245C">
        <w:t> ever since, so that its spell can never be used. That inverts the morality of the job — the “villains” are the protectors, and PCs who complete their commission rob the one household shielding the continent from the thing.</w:t>
      </w:r>
    </w:p>
    <w:p w14:paraId="1AAE88AE" w14:textId="77777777" w:rsidR="00BD245C" w:rsidRPr="00BD245C" w:rsidRDefault="00BD245C" w:rsidP="00BD245C">
      <w:pPr>
        <w:rPr>
          <w:b/>
          <w:bCs/>
        </w:rPr>
      </w:pPr>
      <w:r w:rsidRPr="00BD245C">
        <w:rPr>
          <w:b/>
          <w:bCs/>
        </w:rPr>
        <w:t>Class-term flag, undecided</w:t>
      </w:r>
    </w:p>
    <w:p w14:paraId="34BE429E" w14:textId="77777777" w:rsidR="00BD245C" w:rsidRPr="00BD245C" w:rsidRDefault="00BD245C" w:rsidP="00BD245C">
      <w:r w:rsidRPr="00BD245C">
        <w:t>“Friar” is a Class in the system — the Wis body-healer. If these figures are ever statted, Bukvar reads as a </w:t>
      </w:r>
      <w:r w:rsidRPr="00BD245C">
        <w:rPr>
          <w:b/>
          <w:bCs/>
        </w:rPr>
        <w:t>Scholar of Letters</w:t>
      </w:r>
      <w:r w:rsidRPr="00BD245C">
        <w:t> rather than a Friar, and Kostrev as the actual Friar or a Priest. Decide before bestiary and NPC stat work, not before.</w:t>
      </w:r>
    </w:p>
    <w:p w14:paraId="020E8536" w14:textId="77777777" w:rsidR="00BD245C" w:rsidRPr="00BD245C" w:rsidRDefault="00BD245C" w:rsidP="00BD245C">
      <w:pPr>
        <w:rPr>
          <w:b/>
          <w:bCs/>
        </w:rPr>
      </w:pPr>
      <w:r w:rsidRPr="00BD245C">
        <w:rPr>
          <w:b/>
          <w:bCs/>
        </w:rPr>
        <w:t>8. The Object</w:t>
      </w:r>
    </w:p>
    <w:p w14:paraId="02192BFB" w14:textId="77777777" w:rsidR="00BD245C" w:rsidRPr="00BD245C" w:rsidRDefault="00BD245C" w:rsidP="00BD245C">
      <w:r w:rsidRPr="00BD245C">
        <w:t>The </w:t>
      </w:r>
      <w:r w:rsidRPr="00BD245C">
        <w:rPr>
          <w:b/>
          <w:bCs/>
        </w:rPr>
        <w:t>femur of an obscure saint from c. year 0</w:t>
      </w:r>
      <w:r w:rsidRPr="00BD245C">
        <w:t>, with a powerful spell carved into it in </w:t>
      </w:r>
      <w:r w:rsidRPr="00BD245C">
        <w:rPr>
          <w:b/>
          <w:bCs/>
        </w:rPr>
        <w:t>Elder Arcane script</w:t>
      </w:r>
      <w:r w:rsidRPr="00BD245C">
        <w:t>.</w:t>
      </w:r>
    </w:p>
    <w:p w14:paraId="1AB8FAFA" w14:textId="77777777" w:rsidR="00BD245C" w:rsidRPr="00BD245C" w:rsidRDefault="00BD245C" w:rsidP="00BD245C">
      <w:r w:rsidRPr="00BD245C">
        <w:lastRenderedPageBreak/>
        <w:t>It is two forbidden things fused into one. It is a </w:t>
      </w:r>
      <w:r w:rsidRPr="00BD245C">
        <w:rPr>
          <w:b/>
          <w:bCs/>
        </w:rPr>
        <w:t>holy relic</w:t>
      </w:r>
      <w:r w:rsidRPr="00BD245C">
        <w:t> — a saint’s bone, church property — and it is a </w:t>
      </w:r>
      <w:r w:rsidRPr="00BD245C">
        <w:rPr>
          <w:b/>
          <w:bCs/>
        </w:rPr>
        <w:t>found spell</w:t>
      </w:r>
      <w:r w:rsidRPr="00BD245C">
        <w:t>, which per the spell system is exactly how spells enter play: discovered, not chosen, inscribed in a script the PCs cannot read. The bone is effectively a one-of-a-kind spellbook, and a live demonstration of that mechanic in the very first adventure.</w:t>
      </w:r>
    </w:p>
    <w:p w14:paraId="45811B89" w14:textId="77777777" w:rsidR="00BD245C" w:rsidRPr="00BD245C" w:rsidRDefault="00BD245C" w:rsidP="00BD245C">
      <w:r w:rsidRPr="00BD245C">
        <w:t>Possessing it is doubly damning: non-Divine magic has been illegal since the Prospectus ex Veneficium of 889, and relic-theft is heresy. The Third Inquisition would pounce on either count. </w:t>
      </w:r>
      <w:r w:rsidRPr="00BD245C">
        <w:rPr>
          <w:b/>
          <w:bCs/>
        </w:rPr>
        <w:t>That is why the University must send deniable, expendable outsiders</w:t>
      </w:r>
      <w:r w:rsidRPr="00BD245C">
        <w:t> and cannot ask for it or buy it openly. They cannot send their own scholars into a secretive family’s house in a closed hostile town in a rival Bishopric far from Waldheim. They need nobodies. 0-level PCs.</w:t>
      </w:r>
    </w:p>
    <w:p w14:paraId="050A3D5A" w14:textId="77777777" w:rsidR="00BD245C" w:rsidRPr="00BD245C" w:rsidRDefault="00BD245C" w:rsidP="00BD245C">
      <w:pPr>
        <w:rPr>
          <w:b/>
          <w:bCs/>
        </w:rPr>
      </w:pPr>
      <w:r w:rsidRPr="00BD245C">
        <w:rPr>
          <w:b/>
          <w:bCs/>
        </w:rPr>
        <w:t>History of the bone</w:t>
      </w:r>
    </w:p>
    <w:p w14:paraId="74E04C5B" w14:textId="77777777" w:rsidR="00BD245C" w:rsidRPr="00BD245C" w:rsidRDefault="00BD245C" w:rsidP="00BD245C">
      <w:pPr>
        <w:numPr>
          <w:ilvl w:val="0"/>
          <w:numId w:val="6"/>
        </w:numPr>
      </w:pPr>
      <w:r w:rsidRPr="00BD245C">
        <w:rPr>
          <w:b/>
          <w:bCs/>
        </w:rPr>
        <w:t>Why the Voronovs have it:</w:t>
      </w:r>
      <w:r w:rsidRPr="00BD245C">
        <w:t> they were </w:t>
      </w:r>
      <w:r w:rsidRPr="00BD245C">
        <w:rPr>
          <w:b/>
          <w:bCs/>
        </w:rPr>
        <w:t>Vyshgorod insiders</w:t>
      </w:r>
      <w:r w:rsidRPr="00BD245C">
        <w:t> — of the Library, or of the Order of the Candle itself. Around 1640, some 290 years into the rising tide, someone in that institution resolved to </w:t>
      </w:r>
      <w:r w:rsidRPr="00BD245C">
        <w:rPr>
          <w:b/>
          <w:bCs/>
        </w:rPr>
        <w:t>use</w:t>
      </w:r>
      <w:r w:rsidRPr="00BD245C">
        <w:t> the spell. A Voronov learned what was intended, decided it must never be read, and took it. They are </w:t>
      </w:r>
      <w:r w:rsidRPr="00BD245C">
        <w:rPr>
          <w:b/>
          <w:bCs/>
        </w:rPr>
        <w:t>apostate custodians who acted on conscience</w:t>
      </w:r>
      <w:r w:rsidRPr="00BD245C">
        <w:t>, not treasure-thieves, and they have paid for it with a century of being hated.</w:t>
      </w:r>
    </w:p>
    <w:p w14:paraId="5BDE34C5" w14:textId="77777777" w:rsidR="00BD245C" w:rsidRPr="00BD245C" w:rsidRDefault="00BD245C" w:rsidP="00BD245C">
      <w:pPr>
        <w:numPr>
          <w:ilvl w:val="0"/>
          <w:numId w:val="6"/>
        </w:numPr>
      </w:pPr>
      <w:r w:rsidRPr="00BD245C">
        <w:rPr>
          <w:b/>
          <w:bCs/>
        </w:rPr>
        <w:t>Both sides have a legitimate story.</w:t>
      </w:r>
      <w:r w:rsidRPr="00BD245C">
        <w:t> To the Order, the Voronovs are relic-thieves and the Order is merely repatriating stolen church property. They are not even wrong.</w:t>
      </w:r>
    </w:p>
    <w:p w14:paraId="769B5130" w14:textId="77777777" w:rsidR="00BD245C" w:rsidRPr="00BD245C" w:rsidRDefault="00BD245C" w:rsidP="00BD245C">
      <w:pPr>
        <w:numPr>
          <w:ilvl w:val="0"/>
          <w:numId w:val="6"/>
        </w:numPr>
      </w:pPr>
      <w:r w:rsidRPr="00BD245C">
        <w:rPr>
          <w:b/>
          <w:bCs/>
        </w:rPr>
        <w:t>Why St. Carpathi:</w:t>
      </w:r>
      <w:r w:rsidRPr="00BD245C">
        <w:t> camouflage, not merely remoteness. It is a town whose entire identity </w:t>
      </w:r>
      <w:r w:rsidRPr="00BD245C">
        <w:rPr>
          <w:i/>
          <w:iCs/>
        </w:rPr>
        <w:t>is</w:t>
      </w:r>
      <w:r w:rsidRPr="00BD245C">
        <w:t> a saint’s bones in a shrine — hide a saint’s femur where a saint’s bones are expected, and </w:t>
      </w:r>
      <w:r w:rsidRPr="00BD245C">
        <w:rPr>
          <w:b/>
          <w:bCs/>
        </w:rPr>
        <w:t>St. Carpathius’s sanctity masks the relic’s signature</w:t>
      </w:r>
      <w:r w:rsidRPr="00BD245C">
        <w:t>. Seven centuries of accumulated sanctity make a thick enough signal to hide another under. The town’s ferocious insularity is the second wall. The irony worth playing: </w:t>
      </w:r>
      <w:r w:rsidRPr="00BD245C">
        <w:rPr>
          <w:b/>
          <w:bCs/>
        </w:rPr>
        <w:t>the town despises the Voronovs, and the town’s hatred of outsiders is exactly what has protected them.</w:t>
      </w:r>
    </w:p>
    <w:p w14:paraId="3F86A6A8" w14:textId="77777777" w:rsidR="00BD245C" w:rsidRPr="00BD245C" w:rsidRDefault="00BD245C" w:rsidP="00BD245C">
      <w:pPr>
        <w:numPr>
          <w:ilvl w:val="0"/>
          <w:numId w:val="6"/>
        </w:numPr>
      </w:pPr>
      <w:r w:rsidRPr="00BD245C">
        <w:rPr>
          <w:b/>
          <w:bCs/>
        </w:rPr>
        <w:t>Why the Order wants it now:</w:t>
      </w:r>
      <w:r w:rsidRPr="00BD245C">
        <w:t> the bone announced itself. Added pressure — the Third Inquisition is quietly active, and if </w:t>
      </w:r>
      <w:r w:rsidRPr="00BD245C">
        <w:rPr>
          <w:i/>
          <w:iCs/>
        </w:rPr>
        <w:t>they</w:t>
      </w:r>
      <w:r w:rsidRPr="00BD245C">
        <w:t> notice possessions here they come with fire and take the relic and the town with it. The Order has a real clock and a semi-sympathetic motive, and still lies to the PCs.</w:t>
      </w:r>
    </w:p>
    <w:p w14:paraId="2BB45D90" w14:textId="77777777" w:rsidR="00BD245C" w:rsidRPr="00BD245C" w:rsidRDefault="00BD245C" w:rsidP="00BD245C">
      <w:pPr>
        <w:rPr>
          <w:b/>
          <w:bCs/>
        </w:rPr>
      </w:pPr>
      <w:r w:rsidRPr="00BD245C">
        <w:rPr>
          <w:b/>
          <w:bCs/>
        </w:rPr>
        <w:t>9. The Crisis, and Why There Is Only One Trail</w:t>
      </w:r>
    </w:p>
    <w:p w14:paraId="417631AF" w14:textId="77777777" w:rsidR="00BD245C" w:rsidRPr="00BD245C" w:rsidRDefault="00BD245C" w:rsidP="00BD245C">
      <w:r w:rsidRPr="00BD245C">
        <w:rPr>
          <w:b/>
          <w:bCs/>
        </w:rPr>
        <w:t>The inciting incident is genuine.</w:t>
      </w:r>
      <w:r w:rsidRPr="00BD245C">
        <w:t> There is a real uptick in possessions in St. Carpathi: </w:t>
      </w:r>
      <w:r w:rsidRPr="00BD245C">
        <w:rPr>
          <w:b/>
          <w:bCs/>
        </w:rPr>
        <w:t>three of them, the third ending in murders</w:t>
      </w:r>
      <w:r w:rsidRPr="00BD245C">
        <w:t>. That is what breaks the lone Cyprian friar’s nerve and puts an honest letter on the road to Waldheim. His plea is sincere. The PCs’ actual errand is not.</w:t>
      </w:r>
    </w:p>
    <w:p w14:paraId="6E5CCE47" w14:textId="77777777" w:rsidR="00BD245C" w:rsidRPr="00BD245C" w:rsidRDefault="00BD245C" w:rsidP="00BD245C">
      <w:r w:rsidRPr="00BD245C">
        <w:rPr>
          <w:b/>
          <w:bCs/>
        </w:rPr>
        <w:t>The link that makes it one piece:</w:t>
      </w:r>
      <w:r w:rsidRPr="00BD245C">
        <w:t> the possessions are caused by </w:t>
      </w:r>
      <w:r w:rsidRPr="00BD245C">
        <w:rPr>
          <w:b/>
          <w:bCs/>
        </w:rPr>
        <w:t>the bone itself</w:t>
      </w:r>
      <w:r w:rsidRPr="00BD245C">
        <w:t>, leaking after 110 years, as the supernatural tide rising continent-wide since 1348 finally outgrows its concealment. So the Order of the Candle faked nothing — </w:t>
      </w:r>
      <w:r w:rsidRPr="00BD245C">
        <w:rPr>
          <w:b/>
          <w:bCs/>
        </w:rPr>
        <w:t>their ledger lit up</w:t>
      </w:r>
      <w:r w:rsidRPr="00BD245C">
        <w:t>. A possession-spike in a town of 750 is the flare that finally located the relic they had hunted for a century.</w:t>
      </w:r>
    </w:p>
    <w:p w14:paraId="79627379" w14:textId="77777777" w:rsidR="00BD245C" w:rsidRPr="00BD245C" w:rsidRDefault="00BD245C" w:rsidP="00BD245C">
      <w:r w:rsidRPr="00BD245C">
        <w:rPr>
          <w:b/>
          <w:bCs/>
        </w:rPr>
        <w:t>Therefore the genuine crisis and the secret errand are the same trail.</w:t>
      </w:r>
      <w:r w:rsidRPr="00BD245C">
        <w:t> The PCs investigate real possessions in good faith and help real people, and in doing so serve as the Order’s </w:t>
      </w:r>
      <w:r w:rsidRPr="00BD245C">
        <w:rPr>
          <w:b/>
          <w:bCs/>
        </w:rPr>
        <w:t>dowsing rod</w:t>
      </w:r>
      <w:r w:rsidRPr="00BD245C">
        <w:t>. Solving the mystery </w:t>
      </w:r>
      <w:r w:rsidRPr="00BD245C">
        <w:rPr>
          <w:i/>
          <w:iCs/>
        </w:rPr>
        <w:t>is</w:t>
      </w:r>
      <w:r w:rsidRPr="00BD245C">
        <w:t> delivering the bone. The three possessions triangulate toward the house on the hill, and that triangulation is what structures the investigation.</w:t>
      </w:r>
    </w:p>
    <w:p w14:paraId="50F4E88F" w14:textId="77777777" w:rsidR="00BD245C" w:rsidRPr="00BD245C" w:rsidRDefault="00BD245C" w:rsidP="00BD245C">
      <w:pPr>
        <w:rPr>
          <w:b/>
          <w:bCs/>
        </w:rPr>
      </w:pPr>
      <w:r w:rsidRPr="00BD245C">
        <w:rPr>
          <w:b/>
          <w:bCs/>
        </w:rPr>
        <w:lastRenderedPageBreak/>
        <w:t>10. The Ending</w:t>
      </w:r>
    </w:p>
    <w:p w14:paraId="5E8A9CAD" w14:textId="77777777" w:rsidR="00BD245C" w:rsidRPr="00BD245C" w:rsidRDefault="00BD245C" w:rsidP="00BD245C">
      <w:r w:rsidRPr="00BD245C">
        <w:t>Not a resolution — a thread. This is the onboarding module, so it leaves hooks. The conspiracy is not a staged crisis but a </w:t>
      </w:r>
      <w:r w:rsidRPr="00BD245C">
        <w:rPr>
          <w:b/>
          <w:bCs/>
        </w:rPr>
        <w:t>real one exploited</w:t>
      </w:r>
      <w:r w:rsidRPr="00BD245C">
        <w:t>: they pointed the PCs down a true trail without telling them what waited at the end.</w:t>
      </w:r>
    </w:p>
    <w:p w14:paraId="06A973D0" w14:textId="77777777" w:rsidR="00BD245C" w:rsidRPr="00BD245C" w:rsidRDefault="00BD245C" w:rsidP="00BD245C">
      <w:r w:rsidRPr="00BD245C">
        <w:t>The players should walk out realizing that they were chosen precisely because they are </w:t>
      </w:r>
      <w:r w:rsidRPr="00BD245C">
        <w:rPr>
          <w:b/>
          <w:bCs/>
        </w:rPr>
        <w:t>deniable and expendable</w:t>
      </w:r>
      <w:r w:rsidRPr="00BD245C">
        <w:t>, that they were </w:t>
      </w:r>
      <w:r w:rsidRPr="00BD245C">
        <w:rPr>
          <w:b/>
          <w:bCs/>
        </w:rPr>
        <w:t>the search party</w:t>
      </w:r>
      <w:r w:rsidRPr="00BD245C">
        <w:t>, and that the professor and the College are a </w:t>
      </w:r>
      <w:r w:rsidRPr="00BD245C">
        <w:rPr>
          <w:b/>
          <w:bCs/>
        </w:rPr>
        <w:t>cutout for something larger</w:t>
      </w:r>
      <w:r w:rsidRPr="00BD245C">
        <w:t>. It closes on two questions:</w:t>
      </w:r>
    </w:p>
    <w:p w14:paraId="2DCCB9AC" w14:textId="77777777" w:rsidR="00BD245C" w:rsidRPr="00BD245C" w:rsidRDefault="00BD245C" w:rsidP="00BD245C">
      <w:pPr>
        <w:numPr>
          <w:ilvl w:val="0"/>
          <w:numId w:val="7"/>
        </w:numPr>
      </w:pPr>
      <w:r w:rsidRPr="00BD245C">
        <w:rPr>
          <w:b/>
          <w:bCs/>
        </w:rPr>
        <w:t>“Who were we really working for?”</w:t>
      </w:r>
    </w:p>
    <w:p w14:paraId="21FBBD6C" w14:textId="77777777" w:rsidR="00BD245C" w:rsidRPr="00BD245C" w:rsidRDefault="00BD245C" w:rsidP="00BD245C">
      <w:pPr>
        <w:numPr>
          <w:ilvl w:val="0"/>
          <w:numId w:val="7"/>
        </w:numPr>
      </w:pPr>
      <w:r w:rsidRPr="00BD245C">
        <w:rPr>
          <w:b/>
          <w:bCs/>
        </w:rPr>
        <w:t>“What were we actually supposed to do here?”</w:t>
      </w:r>
    </w:p>
    <w:p w14:paraId="519EAC14" w14:textId="77777777" w:rsidR="00BD245C" w:rsidRPr="00BD245C" w:rsidRDefault="00BD245C" w:rsidP="00BD245C">
      <w:pPr>
        <w:rPr>
          <w:b/>
          <w:bCs/>
        </w:rPr>
      </w:pPr>
      <w:r w:rsidRPr="00BD245C">
        <w:rPr>
          <w:b/>
          <w:bCs/>
        </w:rPr>
        <w:t>11. The Season — Food, Diet, and the Month’s Work</w:t>
      </w:r>
    </w:p>
    <w:p w14:paraId="4F3C5EEB" w14:textId="77777777" w:rsidR="00BD245C" w:rsidRPr="00BD245C" w:rsidRDefault="00BD245C" w:rsidP="00BD245C">
      <w:pPr>
        <w:rPr>
          <w:b/>
          <w:bCs/>
        </w:rPr>
      </w:pPr>
      <w:r w:rsidRPr="00BD245C">
        <w:rPr>
          <w:b/>
          <w:bCs/>
        </w:rPr>
        <w:t>The table</w:t>
      </w:r>
    </w:p>
    <w:p w14:paraId="5A124D8A" w14:textId="77777777" w:rsidR="00BD245C" w:rsidRPr="00BD245C" w:rsidRDefault="00BD245C" w:rsidP="00BD245C">
      <w:pPr>
        <w:numPr>
          <w:ilvl w:val="0"/>
          <w:numId w:val="8"/>
        </w:numPr>
      </w:pPr>
      <w:r w:rsidRPr="00BD245C">
        <w:rPr>
          <w:b/>
          <w:bCs/>
        </w:rPr>
        <w:t>Millet</w:t>
      </w:r>
      <w:r w:rsidRPr="00BD245C">
        <w:t> is the staple — boiled thick with water and salt into a dense porridge; eaten hot at the hearth, then left to set and </w:t>
      </w:r>
      <w:r w:rsidRPr="00BD245C">
        <w:rPr>
          <w:b/>
          <w:bCs/>
        </w:rPr>
        <w:t>cut into slabs to carry into the fields</w:t>
      </w:r>
      <w:r w:rsidRPr="00BD245C">
        <w:t>. No maize: New World crops do not exist here.</w:t>
      </w:r>
    </w:p>
    <w:p w14:paraId="0B357DC1" w14:textId="77777777" w:rsidR="00BD245C" w:rsidRPr="00BD245C" w:rsidRDefault="00BD245C" w:rsidP="00BD245C">
      <w:pPr>
        <w:numPr>
          <w:ilvl w:val="0"/>
          <w:numId w:val="8"/>
        </w:numPr>
      </w:pPr>
      <w:r w:rsidRPr="00BD245C">
        <w:rPr>
          <w:b/>
          <w:bCs/>
        </w:rPr>
        <w:t>Flatbreads</w:t>
      </w:r>
      <w:r w:rsidRPr="00BD245C">
        <w:t> of barley, rye or millet baked directly on the hearthstones. </w:t>
      </w:r>
      <w:r w:rsidRPr="00BD245C">
        <w:rPr>
          <w:b/>
          <w:bCs/>
        </w:rPr>
        <w:t>Wheat bread is a luxury</w:t>
      </w:r>
      <w:r w:rsidRPr="00BD245C">
        <w:t> — holy days, and whoever’s table can afford it.</w:t>
      </w:r>
    </w:p>
    <w:p w14:paraId="1E2607B1" w14:textId="77777777" w:rsidR="00BD245C" w:rsidRPr="00BD245C" w:rsidRDefault="00BD245C" w:rsidP="00BD245C">
      <w:pPr>
        <w:numPr>
          <w:ilvl w:val="0"/>
          <w:numId w:val="8"/>
        </w:numPr>
      </w:pPr>
      <w:r w:rsidRPr="00BD245C">
        <w:rPr>
          <w:b/>
          <w:bCs/>
        </w:rPr>
        <w:t>One pot never leaves the fire:</w:t>
      </w:r>
      <w:r w:rsidRPr="00BD245C">
        <w:t> root stew of parsnip, turnip, carrot and beet, sharpened with wild garlic and onion; added to, never quite emptied.</w:t>
      </w:r>
    </w:p>
    <w:p w14:paraId="3401DC15" w14:textId="77777777" w:rsidR="00BD245C" w:rsidRPr="00BD245C" w:rsidRDefault="00BD245C" w:rsidP="00BD245C">
      <w:pPr>
        <w:numPr>
          <w:ilvl w:val="0"/>
          <w:numId w:val="8"/>
        </w:numPr>
      </w:pPr>
      <w:r w:rsidRPr="00BD245C">
        <w:rPr>
          <w:b/>
          <w:bCs/>
        </w:rPr>
        <w:t>Soured cabbage</w:t>
      </w:r>
      <w:r w:rsidRPr="00BD245C">
        <w:t> in barrels with dill and horseradish; the </w:t>
      </w:r>
      <w:r w:rsidRPr="00BD245C">
        <w:rPr>
          <w:b/>
          <w:bCs/>
        </w:rPr>
        <w:t>brine drunk as well as eaten</w:t>
      </w:r>
      <w:r w:rsidRPr="00BD245C">
        <w:t> — the only green thing anyone tastes between frost and thaw.</w:t>
      </w:r>
    </w:p>
    <w:p w14:paraId="4664CFBF" w14:textId="77777777" w:rsidR="00BD245C" w:rsidRPr="00BD245C" w:rsidRDefault="00BD245C" w:rsidP="00BD245C">
      <w:pPr>
        <w:numPr>
          <w:ilvl w:val="0"/>
          <w:numId w:val="8"/>
        </w:numPr>
      </w:pPr>
      <w:r w:rsidRPr="00BD245C">
        <w:rPr>
          <w:b/>
          <w:bCs/>
        </w:rPr>
        <w:t>Sheep’s-milk cheese</w:t>
      </w:r>
      <w:r w:rsidRPr="00BD245C">
        <w:t>, salted and packed hard into </w:t>
      </w:r>
      <w:r w:rsidRPr="00BD245C">
        <w:rPr>
          <w:b/>
          <w:bCs/>
        </w:rPr>
        <w:t>pine-bark cylinders or cleaned stomachs</w:t>
      </w:r>
      <w:r w:rsidRPr="00BD245C">
        <w:t>, aged crumbling and strong.</w:t>
      </w:r>
    </w:p>
    <w:p w14:paraId="24829C1E" w14:textId="77777777" w:rsidR="00BD245C" w:rsidRPr="00BD245C" w:rsidRDefault="00BD245C" w:rsidP="00BD245C">
      <w:pPr>
        <w:numPr>
          <w:ilvl w:val="0"/>
          <w:numId w:val="8"/>
        </w:numPr>
      </w:pPr>
      <w:r w:rsidRPr="00BD245C">
        <w:rPr>
          <w:b/>
          <w:bCs/>
        </w:rPr>
        <w:t>Meat salted and hung in the chimney</w:t>
      </w:r>
      <w:r w:rsidRPr="00BD245C">
        <w:t> until it goes black with smoke.</w:t>
      </w:r>
    </w:p>
    <w:p w14:paraId="41ABFA8C" w14:textId="77777777" w:rsidR="00BD245C" w:rsidRPr="00BD245C" w:rsidRDefault="00BD245C" w:rsidP="00BD245C">
      <w:pPr>
        <w:numPr>
          <w:ilvl w:val="0"/>
          <w:numId w:val="8"/>
        </w:numPr>
      </w:pPr>
      <w:r w:rsidRPr="00BD245C">
        <w:rPr>
          <w:b/>
          <w:bCs/>
        </w:rPr>
        <w:t>Plum and apple paste</w:t>
      </w:r>
      <w:r w:rsidRPr="00BD245C">
        <w:t>, boiled for hours in copper kettles with </w:t>
      </w:r>
      <w:r w:rsidRPr="00BD245C">
        <w:rPr>
          <w:b/>
          <w:bCs/>
        </w:rPr>
        <w:t>no sugar at all</w:t>
      </w:r>
      <w:r w:rsidRPr="00BD245C">
        <w:t>, to sweeten a winter’s worth of bland porridge.</w:t>
      </w:r>
    </w:p>
    <w:p w14:paraId="7DB7A9EB" w14:textId="77777777" w:rsidR="00BD245C" w:rsidRPr="00BD245C" w:rsidRDefault="00BD245C" w:rsidP="00BD245C">
      <w:pPr>
        <w:numPr>
          <w:ilvl w:val="0"/>
          <w:numId w:val="8"/>
        </w:numPr>
      </w:pPr>
      <w:r w:rsidRPr="00BD245C">
        <w:t>River trout and trapped hare fill the gaps.</w:t>
      </w:r>
    </w:p>
    <w:p w14:paraId="09FE8D24" w14:textId="77777777" w:rsidR="00BD245C" w:rsidRPr="00BD245C" w:rsidRDefault="00BD245C" w:rsidP="00BD245C">
      <w:pPr>
        <w:rPr>
          <w:b/>
          <w:bCs/>
        </w:rPr>
      </w:pPr>
      <w:r w:rsidRPr="00BD245C">
        <w:rPr>
          <w:b/>
          <w:bCs/>
        </w:rPr>
        <w:t>Three adjustments to the historical model</w:t>
      </w:r>
    </w:p>
    <w:p w14:paraId="05795FCB" w14:textId="77777777" w:rsidR="00BD245C" w:rsidRPr="00BD245C" w:rsidRDefault="00BD245C" w:rsidP="00BD245C">
      <w:pPr>
        <w:numPr>
          <w:ilvl w:val="0"/>
          <w:numId w:val="9"/>
        </w:numPr>
      </w:pPr>
      <w:r w:rsidRPr="00BD245C">
        <w:rPr>
          <w:b/>
          <w:bCs/>
        </w:rPr>
        <w:t>No vineyards.</w:t>
      </w:r>
      <w:r w:rsidRPr="00BD245C">
        <w:t> St. Carpathi is a high cold valley; grapes belong to the country below. </w:t>
      </w:r>
      <w:r w:rsidRPr="00BD245C">
        <w:rPr>
          <w:b/>
          <w:bCs/>
        </w:rPr>
        <w:t>Wine comes up the road as a dear traded good</w:t>
      </w:r>
      <w:r w:rsidRPr="00BD245C">
        <w:t> — the Voronovs can afford it and the town cannot, which is exactly the sort of thing a valley resents. The harvest indulgence is </w:t>
      </w:r>
      <w:r w:rsidRPr="00BD245C">
        <w:rPr>
          <w:b/>
          <w:bCs/>
        </w:rPr>
        <w:t>fresh-pressed apple and plum</w:t>
      </w:r>
      <w:r w:rsidRPr="00BD245C">
        <w:t>, plus </w:t>
      </w:r>
      <w:r w:rsidRPr="00BD245C">
        <w:rPr>
          <w:b/>
          <w:bCs/>
        </w:rPr>
        <w:t>honey and mead</w:t>
      </w:r>
      <w:r w:rsidRPr="00BD245C">
        <w:t> from valley hives.</w:t>
      </w:r>
    </w:p>
    <w:p w14:paraId="1C5CADB0" w14:textId="77777777" w:rsidR="00BD245C" w:rsidRPr="00BD245C" w:rsidRDefault="00BD245C" w:rsidP="00BD245C">
      <w:pPr>
        <w:numPr>
          <w:ilvl w:val="0"/>
          <w:numId w:val="9"/>
        </w:numPr>
      </w:pPr>
      <w:r w:rsidRPr="00BD245C">
        <w:rPr>
          <w:b/>
          <w:bCs/>
        </w:rPr>
        <w:t>Ferals, not foreign raiders.</w:t>
      </w:r>
      <w:r w:rsidRPr="00BD245C">
        <w:t> The raid-analogue is the clan that came down off the peaks and killed St. Carpathius. The </w:t>
      </w:r>
      <w:r w:rsidRPr="00BD245C">
        <w:rPr>
          <w:b/>
          <w:bCs/>
        </w:rPr>
        <w:t>shrine is the refuge point</w:t>
      </w:r>
      <w:r w:rsidRPr="00BD245C">
        <w:t>, and harvest stores are what a raid wants. The town’s fear of outsiders has a practical edge in this month.</w:t>
      </w:r>
    </w:p>
    <w:p w14:paraId="2A800298" w14:textId="77777777" w:rsidR="00BD245C" w:rsidRPr="00BD245C" w:rsidRDefault="00BD245C" w:rsidP="00BD245C">
      <w:pPr>
        <w:numPr>
          <w:ilvl w:val="0"/>
          <w:numId w:val="9"/>
        </w:numPr>
      </w:pPr>
      <w:r w:rsidRPr="00BD245C">
        <w:rPr>
          <w:b/>
          <w:bCs/>
        </w:rPr>
        <w:lastRenderedPageBreak/>
        <w:t>The tithe is canon and it lands now.</w:t>
      </w:r>
      <w:r w:rsidRPr="00BD245C">
        <w:t> “You shall tithe the appropriate amount set by your canon” is a Sin of the Third Degree, and the economy runs a ten per cent take. </w:t>
      </w:r>
      <w:r w:rsidRPr="00BD245C">
        <w:rPr>
          <w:b/>
          <w:bCs/>
        </w:rPr>
        <w:t>Paid in kind at harvest — grain, cheese, cured meat — into the Carpathius shrine.</w:t>
      </w:r>
      <w:r w:rsidRPr="00BD245C">
        <w:t> So Father Kostrev physically collects a tenth of the valley’s winter food. This is the month his family’s authority is </w:t>
      </w:r>
      <w:r w:rsidRPr="00BD245C">
        <w:rPr>
          <w:i/>
          <w:iCs/>
        </w:rPr>
        <w:t>felt</w:t>
      </w:r>
      <w:r w:rsidRPr="00BD245C">
        <w:t> rather than merely believed. Also canon: </w:t>
      </w:r>
      <w:r w:rsidRPr="00BD245C">
        <w:rPr>
          <w:b/>
          <w:bCs/>
        </w:rPr>
        <w:t>poultry is forbidden on the holy days of the Saints</w:t>
      </w:r>
      <w:r w:rsidRPr="00BD245C">
        <w:t> — a saint’s day mid-adventure changes the table, and makes the church feel like a government.</w:t>
      </w:r>
    </w:p>
    <w:p w14:paraId="0BF049E7" w14:textId="77777777" w:rsidR="00BD245C" w:rsidRPr="00BD245C" w:rsidRDefault="00BD245C" w:rsidP="00BD245C">
      <w:pPr>
        <w:rPr>
          <w:b/>
          <w:bCs/>
        </w:rPr>
      </w:pPr>
      <w:r w:rsidRPr="00BD245C">
        <w:rPr>
          <w:b/>
          <w:bCs/>
        </w:rPr>
        <w:t>The month’s work</w:t>
      </w:r>
    </w:p>
    <w:p w14:paraId="1C4FDDBD" w14:textId="77777777" w:rsidR="00BD245C" w:rsidRPr="00BD245C" w:rsidRDefault="00BD245C" w:rsidP="00BD245C">
      <w:r w:rsidRPr="00BD245C">
        <w:t>The flocks come down off the high pastures and the town swells with shepherds. Millet is threshed. The last orchard fruit is picked and boiled down. Cabbage goes into the barrels. Old sheep are culled, salted, hung in the smoke. Fields are ploughed and winter rye sown. Hay is cut and hauled for the byres, firewood stacked against the dark.</w:t>
      </w:r>
    </w:p>
    <w:p w14:paraId="3EFA65B1" w14:textId="77777777" w:rsidR="00BD245C" w:rsidRPr="00BD245C" w:rsidRDefault="00BD245C" w:rsidP="00BD245C">
      <w:r w:rsidRPr="00BD245C">
        <w:t>Everything moves by </w:t>
      </w:r>
      <w:r w:rsidRPr="00BD245C">
        <w:rPr>
          <w:b/>
          <w:bCs/>
        </w:rPr>
        <w:t>high-wheeled ox-cart</w:t>
      </w:r>
      <w:r w:rsidRPr="00BD245C">
        <w:t>. The plough is a </w:t>
      </w:r>
      <w:r w:rsidRPr="00BD245C">
        <w:rPr>
          <w:b/>
          <w:bCs/>
        </w:rPr>
        <w:t>wooden scratch-plough</w:t>
      </w:r>
      <w:r w:rsidRPr="00BD245C">
        <w:t> that tickles the topsoil rather than turning it; the iron is in the </w:t>
      </w:r>
      <w:r w:rsidRPr="00BD245C">
        <w:rPr>
          <w:b/>
          <w:bCs/>
        </w:rPr>
        <w:t>sickles and scythes</w:t>
      </w:r>
      <w:r w:rsidRPr="00BD245C">
        <w:t>, and iron is scarce enough that </w:t>
      </w:r>
      <w:r w:rsidRPr="00BD245C">
        <w:rPr>
          <w:b/>
          <w:bCs/>
        </w:rPr>
        <w:t>the smith is a man of consequence</w:t>
      </w:r>
      <w:r w:rsidRPr="00BD245C">
        <w:t>.</w:t>
      </w:r>
    </w:p>
    <w:p w14:paraId="271BFC76" w14:textId="77777777" w:rsidR="00BD245C" w:rsidRPr="00BD245C" w:rsidRDefault="00BD245C" w:rsidP="00BD245C">
      <w:pPr>
        <w:rPr>
          <w:b/>
          <w:bCs/>
        </w:rPr>
      </w:pPr>
      <w:r w:rsidRPr="00BD245C">
        <w:rPr>
          <w:b/>
          <w:bCs/>
        </w:rPr>
        <w:t>What the season buys the module</w:t>
      </w:r>
    </w:p>
    <w:p w14:paraId="77B10771" w14:textId="77777777" w:rsidR="00BD245C" w:rsidRPr="00BD245C" w:rsidRDefault="00BD245C" w:rsidP="00BD245C">
      <w:pPr>
        <w:numPr>
          <w:ilvl w:val="0"/>
          <w:numId w:val="10"/>
        </w:numPr>
      </w:pPr>
      <w:r w:rsidRPr="00BD245C">
        <w:rPr>
          <w:b/>
          <w:bCs/>
        </w:rPr>
        <w:t>The passes close</w:t>
      </w:r>
      <w:r w:rsidRPr="00BD245C">
        <w:t> — the module’s clock, free. After the first frost the PCs cannot leave, and neither can anything else.</w:t>
      </w:r>
    </w:p>
    <w:p w14:paraId="5D776C51" w14:textId="77777777" w:rsidR="00BD245C" w:rsidRPr="00BD245C" w:rsidRDefault="00BD245C" w:rsidP="00BD245C">
      <w:pPr>
        <w:numPr>
          <w:ilvl w:val="0"/>
          <w:numId w:val="10"/>
        </w:numPr>
      </w:pPr>
      <w:r w:rsidRPr="00BD245C">
        <w:rPr>
          <w:b/>
          <w:bCs/>
        </w:rPr>
        <w:t>Everyone is home.</w:t>
      </w:r>
      <w:r w:rsidRPr="00BD245C">
        <w:t> Transhumance puts the whole population inside the town at once — no witness is away with the flocks. Critical in a four-hour game.</w:t>
      </w:r>
    </w:p>
    <w:p w14:paraId="4983396A" w14:textId="77777777" w:rsidR="00BD245C" w:rsidRPr="00BD245C" w:rsidRDefault="00BD245C" w:rsidP="00BD245C">
      <w:pPr>
        <w:numPr>
          <w:ilvl w:val="0"/>
          <w:numId w:val="10"/>
        </w:numPr>
      </w:pPr>
      <w:r w:rsidRPr="00BD245C">
        <w:rPr>
          <w:b/>
          <w:bCs/>
        </w:rPr>
        <w:t>The shepherds have been up there.</w:t>
      </w:r>
      <w:r w:rsidRPr="00BD245C">
        <w:t> Just down off the high slopes, they spent the summer closer to the Voronov house than anyone alive.</w:t>
      </w:r>
    </w:p>
    <w:p w14:paraId="4A3E771E" w14:textId="77777777" w:rsidR="00BD245C" w:rsidRPr="00BD245C" w:rsidRDefault="00BD245C" w:rsidP="00BD245C">
      <w:pPr>
        <w:numPr>
          <w:ilvl w:val="0"/>
          <w:numId w:val="10"/>
        </w:numPr>
      </w:pPr>
      <w:r w:rsidRPr="00BD245C">
        <w:rPr>
          <w:b/>
          <w:bCs/>
        </w:rPr>
        <w:t>Blood and smoke are ordinary this month.</w:t>
      </w:r>
      <w:r w:rsidRPr="00BD245C">
        <w:t> Culling season means carcasses hanging in yards and every chimney smoking — free atmosphere, and the third possession’s murders do not read as obviously wrong at first glance.</w:t>
      </w:r>
    </w:p>
    <w:p w14:paraId="596C8B0B" w14:textId="77777777" w:rsidR="00BD245C" w:rsidRPr="00BD245C" w:rsidRDefault="00BD245C" w:rsidP="00BD245C">
      <w:pPr>
        <w:numPr>
          <w:ilvl w:val="0"/>
          <w:numId w:val="10"/>
        </w:numPr>
      </w:pPr>
      <w:r w:rsidRPr="00BD245C">
        <w:rPr>
          <w:b/>
          <w:bCs/>
        </w:rPr>
        <w:t>Every house has a full dark cellar.</w:t>
      </w:r>
      <w:r w:rsidRPr="00BD245C">
        <w:t> Barrels, stores, low ceilings: places to hide, to search, and to be caught in.</w:t>
      </w:r>
    </w:p>
    <w:p w14:paraId="341F1A56" w14:textId="77777777" w:rsidR="00BD245C" w:rsidRPr="00BD245C" w:rsidRDefault="00BD245C" w:rsidP="00BD245C">
      <w:pPr>
        <w:numPr>
          <w:ilvl w:val="0"/>
          <w:numId w:val="10"/>
        </w:numPr>
      </w:pPr>
      <w:r w:rsidRPr="00BD245C">
        <w:rPr>
          <w:b/>
          <w:bCs/>
        </w:rPr>
        <w:t>Bukvar’s schoolroom stands empty.</w:t>
      </w:r>
      <w:r w:rsidRPr="00BD245C">
        <w:t> At harvest every child is in the field, so the grammar school is closed and the friar is alone with his nerves for a month. </w:t>
      </w:r>
      <w:r w:rsidRPr="00BD245C">
        <w:rPr>
          <w:i/>
          <w:iCs/>
        </w:rPr>
        <w:t>That is why he had the time to brood and write the letter.</w:t>
      </w:r>
    </w:p>
    <w:p w14:paraId="284219F4" w14:textId="77777777" w:rsidR="00BD245C" w:rsidRPr="00BD245C" w:rsidRDefault="00BD245C" w:rsidP="00BD245C">
      <w:pPr>
        <w:numPr>
          <w:ilvl w:val="0"/>
          <w:numId w:val="10"/>
        </w:numPr>
      </w:pPr>
      <w:r w:rsidRPr="00BD245C">
        <w:rPr>
          <w:b/>
          <w:bCs/>
        </w:rPr>
        <w:t>Tithe day</w:t>
      </w:r>
      <w:r w:rsidRPr="00BD245C">
        <w:t> gives one scene with the whole town gathered at the Carpathius shrine and Kostrev at the height of his power.</w:t>
      </w:r>
    </w:p>
    <w:p w14:paraId="0AEA6EC6" w14:textId="77777777" w:rsidR="00BD245C" w:rsidRPr="00BD245C" w:rsidRDefault="00BD245C" w:rsidP="00BD245C">
      <w:pPr>
        <w:rPr>
          <w:b/>
          <w:bCs/>
        </w:rPr>
      </w:pPr>
      <w:r w:rsidRPr="00BD245C">
        <w:rPr>
          <w:b/>
          <w:bCs/>
        </w:rPr>
        <w:t>The Regional Market dish</w:t>
      </w:r>
    </w:p>
    <w:p w14:paraId="5EA86032" w14:textId="77777777" w:rsidR="00BD245C" w:rsidRPr="00BD245C" w:rsidRDefault="00BD245C" w:rsidP="00BD245C">
      <w:r w:rsidRPr="00BD245C">
        <w:t>Les is inventing a St. Carpathi dish the PCs can buy from a Regional Market; both the dish and the Market are to be authored later. The pattern already exists in the equipment file for fancy trail rations: </w:t>
      </w:r>
      <w:r w:rsidRPr="00BD245C">
        <w:rPr>
          <w:b/>
          <w:bCs/>
        </w:rPr>
        <w:t>4 cp, 1 lb, “1 Temp HP until your next full rest.”</w:t>
      </w:r>
    </w:p>
    <w:p w14:paraId="7C7F35D4" w14:textId="77777777" w:rsidR="00BD245C" w:rsidRPr="00BD245C" w:rsidRDefault="00BD245C" w:rsidP="00BD245C">
      <w:r w:rsidRPr="00BD245C">
        <w:rPr>
          <w:b/>
          <w:bCs/>
        </w:rPr>
        <w:lastRenderedPageBreak/>
        <w:t>Flag for when it is built:</w:t>
      </w:r>
      <w:r w:rsidRPr="00BD245C">
        <w:t> the standing rule is that a home market opens by </w:t>
      </w:r>
      <w:r w:rsidRPr="00BD245C">
        <w:rPr>
          <w:b/>
          <w:bCs/>
        </w:rPr>
        <w:t>Place of Origin alone</w:t>
      </w:r>
      <w:r w:rsidRPr="00BD245C">
        <w:t> — so PCs not born in the Bishopric would need the Module to grant access (as a CE or a Reward), or the St. Carpathi market needs its own access rule.</w:t>
      </w:r>
    </w:p>
    <w:p w14:paraId="3740F3C9" w14:textId="77777777" w:rsidR="00BD245C" w:rsidRPr="00BD245C" w:rsidRDefault="00BD245C" w:rsidP="00BD245C">
      <w:pPr>
        <w:rPr>
          <w:b/>
          <w:bCs/>
        </w:rPr>
      </w:pPr>
      <w:r w:rsidRPr="00BD245C">
        <w:rPr>
          <w:b/>
          <w:bCs/>
        </w:rPr>
        <w:t>12. The Name Pool</w:t>
      </w:r>
    </w:p>
    <w:p w14:paraId="51D543E7" w14:textId="77777777" w:rsidR="00BD245C" w:rsidRPr="00BD245C" w:rsidRDefault="00BD245C" w:rsidP="00BD245C">
      <w:r w:rsidRPr="00BD245C">
        <w:t>Approved Cyrillic-register names for St. Carpathi and Bishopric commoners: short, simple country names, few syllables, because this is the intro adventure in a strange land and long names confuse new players.</w:t>
      </w:r>
    </w:p>
    <w:p w14:paraId="7D9AE59B" w14:textId="77777777" w:rsidR="00BD245C" w:rsidRPr="00BD245C" w:rsidRDefault="00BD245C" w:rsidP="00BD245C">
      <w:pPr>
        <w:rPr>
          <w:b/>
          <w:bCs/>
        </w:rPr>
      </w:pPr>
      <w:r w:rsidRPr="00BD245C">
        <w:rPr>
          <w:b/>
          <w:bCs/>
        </w:rPr>
        <w:t>Usage rules</w:t>
      </w:r>
    </w:p>
    <w:p w14:paraId="3A6772B4" w14:textId="77777777" w:rsidR="00BD245C" w:rsidRPr="00BD245C" w:rsidRDefault="00BD245C" w:rsidP="00BD245C">
      <w:pPr>
        <w:numPr>
          <w:ilvl w:val="0"/>
          <w:numId w:val="11"/>
        </w:numPr>
      </w:pPr>
      <w:r w:rsidRPr="00BD245C">
        <w:rPr>
          <w:b/>
          <w:bCs/>
        </w:rPr>
        <w:t>A handful of surnames should recur across many households.</w:t>
      </w:r>
      <w:r w:rsidRPr="00BD245C">
        <w:t> The valley holds 750 people and is shut; repetition is the texture, and it tells players the place is closed before anyone says so. Three or four surnames doing most of the work, the rest as spice.</w:t>
      </w:r>
    </w:p>
    <w:p w14:paraId="2DA845EC" w14:textId="77777777" w:rsidR="00BD245C" w:rsidRPr="00BD245C" w:rsidRDefault="00BD245C" w:rsidP="00BD245C">
      <w:pPr>
        <w:numPr>
          <w:ilvl w:val="0"/>
          <w:numId w:val="11"/>
        </w:numPr>
      </w:pPr>
      <w:r w:rsidRPr="00BD245C">
        <w:t>That repetition is also </w:t>
      </w:r>
      <w:r w:rsidRPr="00BD245C">
        <w:rPr>
          <w:b/>
          <w:bCs/>
        </w:rPr>
        <w:t>why “Voronov” lands as wrong</w:t>
      </w:r>
      <w:r w:rsidRPr="00BD245C">
        <w:t> the moment it is spoken.</w:t>
      </w:r>
    </w:p>
    <w:p w14:paraId="2B8F431B" w14:textId="77777777" w:rsidR="00BD245C" w:rsidRPr="00BD245C" w:rsidRDefault="00BD245C" w:rsidP="00BD245C">
      <w:pPr>
        <w:numPr>
          <w:ilvl w:val="0"/>
          <w:numId w:val="11"/>
        </w:numPr>
      </w:pPr>
      <w:r w:rsidRPr="00BD245C">
        <w:rPr>
          <w:b/>
          <w:bCs/>
        </w:rPr>
        <w:t>No corvid surnames</w:t>
      </w:r>
      <w:r w:rsidRPr="00BD245C">
        <w:t> — no Vranov, Gavranov, Chavka. Raven is House Voronov’s private signature and the town’s whole superstition; a second crow-named family blunts it.</w:t>
      </w:r>
    </w:p>
    <w:p w14:paraId="320E2A84" w14:textId="77777777" w:rsidR="00BD245C" w:rsidRPr="00BD245C" w:rsidRDefault="00BD245C" w:rsidP="00BD245C">
      <w:pPr>
        <w:numPr>
          <w:ilvl w:val="0"/>
          <w:numId w:val="11"/>
        </w:numPr>
      </w:pPr>
      <w:r w:rsidRPr="00BD245C">
        <w:t>The trade and land surnames are </w:t>
      </w:r>
      <w:r w:rsidRPr="00BD245C">
        <w:rPr>
          <w:b/>
          <w:bCs/>
        </w:rPr>
        <w:t>decodable to a Slavic ear, opaque to everyone else</w:t>
      </w:r>
      <w:r w:rsidRPr="00BD245C">
        <w:t> — texture for most players, a small joke for a few. Never signposted.</w:t>
      </w:r>
    </w:p>
    <w:p w14:paraId="6481DD45" w14:textId="77777777" w:rsidR="00BD245C" w:rsidRPr="00BD245C" w:rsidRDefault="00BD245C" w:rsidP="00BD245C">
      <w:pPr>
        <w:numPr>
          <w:ilvl w:val="0"/>
          <w:numId w:val="11"/>
        </w:numPr>
      </w:pPr>
      <w:r w:rsidRPr="00BD245C">
        <w:rPr>
          <w:b/>
          <w:bCs/>
        </w:rPr>
        <w:t>Names already spent, do not reissue:</w:t>
      </w:r>
      <w:r w:rsidRPr="00BD245C">
        <w:t> Ilya Bukvar, Zbignev Kostrev, Prohor Zavetnik, Nikodim Vratarij, Yevstratij Svetilnik, Voronov, Vyshgorod, Radomir.</w:t>
      </w:r>
    </w:p>
    <w:p w14:paraId="65129FAB" w14:textId="77777777" w:rsidR="00BD245C" w:rsidRPr="00BD245C" w:rsidRDefault="00BD245C" w:rsidP="00BD245C">
      <w:pPr>
        <w:rPr>
          <w:b/>
          <w:bCs/>
        </w:rPr>
      </w:pPr>
      <w:r w:rsidRPr="00BD245C">
        <w:rPr>
          <w:b/>
          <w:bCs/>
        </w:rPr>
        <w:t>Given names — men</w:t>
      </w:r>
    </w:p>
    <w:p w14:paraId="168449C7" w14:textId="77777777" w:rsidR="00BD245C" w:rsidRPr="00BD245C" w:rsidRDefault="00BD245C" w:rsidP="00BD245C">
      <w:r w:rsidRPr="00BD245C">
        <w:t>Yanko, Mitko, Danko, Petko, Stoyan, Boyan, Dragan, Lazar, Marko, Todor, Ivo, Rado, Vulko, Kiro, Nedyo, Zhelyo, Milen, Vasil, Simo, Pavle, Tihon, Branko, Vlado, Luka, Naum, Sava, Trifon, Zarko, Stanko, Dimo, Kalin, Ratko, Toshko, Zhivko, Gavril</w:t>
      </w:r>
    </w:p>
    <w:p w14:paraId="6C0F04EC" w14:textId="77777777" w:rsidR="00BD245C" w:rsidRPr="00BD245C" w:rsidRDefault="00BD245C" w:rsidP="00BD245C">
      <w:pPr>
        <w:rPr>
          <w:b/>
          <w:bCs/>
        </w:rPr>
      </w:pPr>
      <w:r w:rsidRPr="00BD245C">
        <w:rPr>
          <w:b/>
          <w:bCs/>
        </w:rPr>
        <w:t>Given names — women</w:t>
      </w:r>
    </w:p>
    <w:p w14:paraId="173CC354" w14:textId="77777777" w:rsidR="00BD245C" w:rsidRPr="00BD245C" w:rsidRDefault="00BD245C" w:rsidP="00BD245C">
      <w:r w:rsidRPr="00BD245C">
        <w:t>Mara, Neda, Zora, Vela, Rada, Dana, Milka, Stana, Vida, Yana, Duna, Zlata, Lyuba, Bosa, Kuna, Tsveta, Elka, Ganka, Pena, Rina, Velka, Zhivka, Bistra, Snezha, Verka, Dobra, Radka, Stoyna, Tinka, Vanya, Dragna, Rusa, Sika</w:t>
      </w:r>
    </w:p>
    <w:p w14:paraId="111E2F15" w14:textId="77777777" w:rsidR="00BD245C" w:rsidRPr="00BD245C" w:rsidRDefault="00BD245C" w:rsidP="00BD245C">
      <w:pPr>
        <w:rPr>
          <w:b/>
          <w:bCs/>
        </w:rPr>
      </w:pPr>
      <w:r w:rsidRPr="00BD245C">
        <w:rPr>
          <w:b/>
          <w:bCs/>
        </w:rPr>
        <w:t>Surnames</w:t>
      </w:r>
    </w:p>
    <w:tbl>
      <w:tblPr>
        <w:tblW w:w="11040" w:type="dxa"/>
        <w:tblCellMar>
          <w:top w:w="15" w:type="dxa"/>
          <w:left w:w="15" w:type="dxa"/>
          <w:bottom w:w="15" w:type="dxa"/>
          <w:right w:w="15" w:type="dxa"/>
        </w:tblCellMar>
        <w:tblLook w:val="04A0" w:firstRow="1" w:lastRow="0" w:firstColumn="1" w:lastColumn="0" w:noHBand="0" w:noVBand="1"/>
      </w:tblPr>
      <w:tblGrid>
        <w:gridCol w:w="1540"/>
        <w:gridCol w:w="9500"/>
      </w:tblGrid>
      <w:tr w:rsidR="00BD245C" w:rsidRPr="00BD245C" w14:paraId="3AEF36AF" w14:textId="77777777">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4E00E9A2" w14:textId="77777777" w:rsidR="00BD245C" w:rsidRPr="00BD245C" w:rsidRDefault="00BD245C" w:rsidP="00BD245C">
            <w:pPr>
              <w:rPr>
                <w:b/>
                <w:bCs/>
              </w:rPr>
            </w:pPr>
            <w:r w:rsidRPr="00BD245C">
              <w:rPr>
                <w:b/>
                <w:bCs/>
              </w:rPr>
              <w:t>Trades</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140FBDC0" w14:textId="77777777" w:rsidR="00BD245C" w:rsidRPr="00BD245C" w:rsidRDefault="00BD245C" w:rsidP="00BD245C">
            <w:r w:rsidRPr="00BD245C">
              <w:t>Kovach (smith), Kolar (cartwright), Ovchar (shepherd), Mlinar (miller), Drvar (woodcutter), Zidar (mason), Tkach (weaver), Pekar (baker), Ribar (fisher), Sedlar (saddler), Solar (salter), Pastir (herder), Rezar (cutter)</w:t>
            </w:r>
          </w:p>
        </w:tc>
      </w:tr>
      <w:tr w:rsidR="00BD245C" w:rsidRPr="00BD245C" w14:paraId="41C5BE17" w14:textId="77777777">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06119971" w14:textId="77777777" w:rsidR="00BD245C" w:rsidRPr="00BD245C" w:rsidRDefault="00BD245C" w:rsidP="00BD245C">
            <w:pPr>
              <w:rPr>
                <w:b/>
                <w:bCs/>
              </w:rPr>
            </w:pPr>
            <w:r w:rsidRPr="00BD245C">
              <w:rPr>
                <w:b/>
                <w:bCs/>
              </w:rPr>
              <w:t>The land</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C382A90" w14:textId="77777777" w:rsidR="00BD245C" w:rsidRPr="00BD245C" w:rsidRDefault="00BD245C" w:rsidP="00BD245C">
            <w:r w:rsidRPr="00BD245C">
              <w:t>Kamen (stone), Breza (birch), Bukov (beech), Smrek (spruce), Bor (pine), Trn (thorn), Gora (mountain), Dol (valley), Brod (ford), Reka (river), Studen (cold), Ledov (ice), Vrh (peak)</w:t>
            </w:r>
          </w:p>
        </w:tc>
      </w:tr>
      <w:tr w:rsidR="00BD245C" w:rsidRPr="00BD245C" w14:paraId="6885D3F7" w14:textId="77777777">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5A1A41DC" w14:textId="77777777" w:rsidR="00BD245C" w:rsidRPr="00BD245C" w:rsidRDefault="00BD245C" w:rsidP="00BD245C">
            <w:pPr>
              <w:rPr>
                <w:b/>
                <w:bCs/>
              </w:rPr>
            </w:pPr>
            <w:r w:rsidRPr="00BD245C">
              <w:rPr>
                <w:b/>
                <w:bCs/>
              </w:rPr>
              <w:lastRenderedPageBreak/>
              <w:t>Beasts</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C5D7608" w14:textId="77777777" w:rsidR="00BD245C" w:rsidRPr="00BD245C" w:rsidRDefault="00BD245C" w:rsidP="00BD245C">
            <w:r w:rsidRPr="00BD245C">
              <w:t>Vukov (wolf), Sokolov (falcon), Medved (bear), Jelen (deer), Ris (lynx), Sova (owl), Golub (dove), Zayats (hare), Zver (beast)</w:t>
            </w:r>
          </w:p>
        </w:tc>
      </w:tr>
      <w:tr w:rsidR="00BD245C" w:rsidRPr="00BD245C" w14:paraId="04FDCBC5" w14:textId="77777777">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71219A5F" w14:textId="77777777" w:rsidR="00BD245C" w:rsidRPr="00BD245C" w:rsidRDefault="00BD245C" w:rsidP="00BD245C">
            <w:pPr>
              <w:rPr>
                <w:b/>
                <w:bCs/>
              </w:rPr>
            </w:pPr>
            <w:r w:rsidRPr="00BD245C">
              <w:rPr>
                <w:b/>
                <w:bCs/>
              </w:rPr>
              <w:t>Patronymics</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12C2114" w14:textId="77777777" w:rsidR="00BD245C" w:rsidRPr="00BD245C" w:rsidRDefault="00BD245C" w:rsidP="00BD245C">
            <w:r w:rsidRPr="00BD245C">
              <w:t>Radev, Petkov, Yanev, Stoev, Dimov, Nedev, Boykov, Todorov, Vasev, Ilkov, Zhelev, Marinov</w:t>
            </w:r>
          </w:p>
        </w:tc>
      </w:tr>
    </w:tbl>
    <w:p w14:paraId="177EED55" w14:textId="77777777" w:rsidR="00BD245C" w:rsidRPr="00BD245C" w:rsidRDefault="00BD245C" w:rsidP="00BD245C">
      <w:pPr>
        <w:rPr>
          <w:b/>
          <w:bCs/>
        </w:rPr>
      </w:pPr>
      <w:r w:rsidRPr="00BD245C">
        <w:rPr>
          <w:b/>
          <w:bCs/>
        </w:rPr>
        <w:t>13. Canon Reference</w:t>
      </w:r>
    </w:p>
    <w:p w14:paraId="7B638229" w14:textId="77777777" w:rsidR="00BD245C" w:rsidRPr="00BD245C" w:rsidRDefault="00BD245C" w:rsidP="00BD245C">
      <w:pPr>
        <w:rPr>
          <w:b/>
          <w:bCs/>
        </w:rPr>
      </w:pPr>
      <w:r w:rsidRPr="00BD245C">
        <w:rPr>
          <w:b/>
          <w:bCs/>
        </w:rPr>
        <w:t>Dates that matter</w:t>
      </w:r>
    </w:p>
    <w:tbl>
      <w:tblPr>
        <w:tblW w:w="11040" w:type="dxa"/>
        <w:tblCellMar>
          <w:top w:w="15" w:type="dxa"/>
          <w:left w:w="15" w:type="dxa"/>
          <w:bottom w:w="15" w:type="dxa"/>
          <w:right w:w="15" w:type="dxa"/>
        </w:tblCellMar>
        <w:tblLook w:val="04A0" w:firstRow="1" w:lastRow="0" w:firstColumn="1" w:lastColumn="0" w:noHBand="0" w:noVBand="1"/>
      </w:tblPr>
      <w:tblGrid>
        <w:gridCol w:w="1441"/>
        <w:gridCol w:w="9599"/>
      </w:tblGrid>
      <w:tr w:rsidR="00BD245C" w:rsidRPr="00BD245C" w14:paraId="3FD6AEA7" w14:textId="77777777">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33854626" w14:textId="77777777" w:rsidR="00BD245C" w:rsidRPr="00BD245C" w:rsidRDefault="00BD245C" w:rsidP="00BD245C">
            <w:pPr>
              <w:rPr>
                <w:b/>
                <w:bCs/>
              </w:rPr>
            </w:pPr>
            <w:r w:rsidRPr="00BD245C">
              <w:rPr>
                <w:b/>
                <w:bCs/>
              </w:rPr>
              <w:t>Year</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84" w:type="dxa"/>
              <w:left w:w="144" w:type="dxa"/>
              <w:bottom w:w="84" w:type="dxa"/>
              <w:right w:w="144" w:type="dxa"/>
            </w:tcMar>
            <w:hideMark/>
          </w:tcPr>
          <w:p w14:paraId="1AE0DEF9" w14:textId="77777777" w:rsidR="00BD245C" w:rsidRPr="00BD245C" w:rsidRDefault="00BD245C" w:rsidP="00BD245C">
            <w:pPr>
              <w:rPr>
                <w:b/>
                <w:bCs/>
              </w:rPr>
            </w:pPr>
            <w:r w:rsidRPr="00BD245C">
              <w:rPr>
                <w:b/>
                <w:bCs/>
              </w:rPr>
              <w:t>Event</w:t>
            </w:r>
          </w:p>
        </w:tc>
      </w:tr>
      <w:tr w:rsidR="00BD245C" w:rsidRPr="00BD245C" w14:paraId="5DE6020A"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29F71F5A" w14:textId="77777777" w:rsidR="00BD245C" w:rsidRPr="00BD245C" w:rsidRDefault="00BD245C" w:rsidP="00BD245C">
            <w:r w:rsidRPr="00BD245C">
              <w:t>0 IC</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087A7BA4" w14:textId="77777777" w:rsidR="00BD245C" w:rsidRPr="00BD245C" w:rsidRDefault="00BD245C" w:rsidP="00BD245C">
            <w:r w:rsidRPr="00BD245C">
              <w:t>St. Abaddon takes Waldheim from the Ferals; the Imperial Calendar begins. The femur’s saint dates from about here.</w:t>
            </w:r>
          </w:p>
        </w:tc>
      </w:tr>
      <w:tr w:rsidR="00BD245C" w:rsidRPr="00BD245C" w14:paraId="59221A51"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5BE93410" w14:textId="77777777" w:rsidR="00BD245C" w:rsidRPr="00BD245C" w:rsidRDefault="00BD245C" w:rsidP="00BD245C">
            <w:r w:rsidRPr="00BD245C">
              <w:t>745–1023</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1C7F4260" w14:textId="77777777" w:rsidR="00BD245C" w:rsidRPr="00BD245C" w:rsidRDefault="00BD245C" w:rsidP="00BD245C">
            <w:r w:rsidRPr="00BD245C">
              <w:rPr>
                <w:b/>
                <w:bCs/>
              </w:rPr>
              <w:t>First Inquisition</w:t>
            </w:r>
            <w:r w:rsidRPr="00BD245C">
              <w:t>, begun by the Prospectus Imperialis ex Daemonica of Nicetus Avitus Vanderwail; ended when Maiolus the Forgiving renounced the Inquisitorial Authority.</w:t>
            </w:r>
          </w:p>
        </w:tc>
      </w:tr>
      <w:tr w:rsidR="00BD245C" w:rsidRPr="00BD245C" w14:paraId="19718854"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0C586D2C" w14:textId="77777777" w:rsidR="00BD245C" w:rsidRPr="00BD245C" w:rsidRDefault="00BD245C" w:rsidP="00BD245C">
            <w:r w:rsidRPr="00BD245C">
              <w:t>31 Oct 1021</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760D8FF" w14:textId="77777777" w:rsidR="00BD245C" w:rsidRPr="00BD245C" w:rsidRDefault="00BD245C" w:rsidP="00BD245C">
            <w:r w:rsidRPr="00BD245C">
              <w:t>The burning of Hamstonfast — all 900 citizens. A black date, not a plot link.</w:t>
            </w:r>
          </w:p>
        </w:tc>
      </w:tr>
      <w:tr w:rsidR="00BD245C" w:rsidRPr="00BD245C" w14:paraId="35F99594"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387C240" w14:textId="77777777" w:rsidR="00BD245C" w:rsidRPr="00BD245C" w:rsidRDefault="00BD245C" w:rsidP="00BD245C">
            <w:r w:rsidRPr="00BD245C">
              <w:t>889</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A33F2E1" w14:textId="77777777" w:rsidR="00BD245C" w:rsidRPr="00BD245C" w:rsidRDefault="00BD245C" w:rsidP="00BD245C">
            <w:r w:rsidRPr="00BD245C">
              <w:rPr>
                <w:b/>
                <w:bCs/>
              </w:rPr>
              <w:t>Prospectus ex Veneficium</w:t>
            </w:r>
            <w:r w:rsidRPr="00BD245C">
              <w:t> — all magic other than Divine made illegal.</w:t>
            </w:r>
          </w:p>
        </w:tc>
      </w:tr>
      <w:tr w:rsidR="00BD245C" w:rsidRPr="00BD245C" w14:paraId="6C91CFA1"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42EC21B6" w14:textId="77777777" w:rsidR="00BD245C" w:rsidRPr="00BD245C" w:rsidRDefault="00BD245C" w:rsidP="00BD245C">
            <w:r w:rsidRPr="00BD245C">
              <w:t>c. 1030 / c. 1050</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7D61FE0" w14:textId="77777777" w:rsidR="00BD245C" w:rsidRPr="00BD245C" w:rsidRDefault="00BD245C" w:rsidP="00BD245C">
            <w:r w:rsidRPr="00BD245C">
              <w:t>St. Carpathi founded; St. Carpathius dies defending it. Seven centuries before play.</w:t>
            </w:r>
          </w:p>
        </w:tc>
      </w:tr>
      <w:tr w:rsidR="00BD245C" w:rsidRPr="00BD245C" w14:paraId="1DB29EDF"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0D74C0D" w14:textId="77777777" w:rsidR="00BD245C" w:rsidRPr="00BD245C" w:rsidRDefault="00BD245C" w:rsidP="00BD245C">
            <w:r w:rsidRPr="00BD245C">
              <w:t>1210–1348</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4E8D4C3D" w14:textId="77777777" w:rsidR="00BD245C" w:rsidRPr="00BD245C" w:rsidRDefault="00BD245C" w:rsidP="00BD245C">
            <w:r w:rsidRPr="00BD245C">
              <w:rPr>
                <w:b/>
                <w:bCs/>
              </w:rPr>
              <w:t>The Repurgo Imperialis</w:t>
            </w:r>
            <w:r w:rsidRPr="00BD245C">
              <w:t> — books, libraries and instruments burned across the Empire.</w:t>
            </w:r>
          </w:p>
        </w:tc>
      </w:tr>
      <w:tr w:rsidR="00BD245C" w:rsidRPr="00BD245C" w14:paraId="375A9AC8"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8859B43" w14:textId="77777777" w:rsidR="00BD245C" w:rsidRPr="00BD245C" w:rsidRDefault="00BD245C" w:rsidP="00BD245C">
            <w:r w:rsidRPr="00BD245C">
              <w:t>1214</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8A259C4" w14:textId="77777777" w:rsidR="00BD245C" w:rsidRPr="00BD245C" w:rsidRDefault="00BD245C" w:rsidP="00BD245C">
            <w:r w:rsidRPr="00BD245C">
              <w:t>St. Cyprian devises the Cyprian alphabet and tongue.</w:t>
            </w:r>
          </w:p>
        </w:tc>
      </w:tr>
      <w:tr w:rsidR="00BD245C" w:rsidRPr="00BD245C" w14:paraId="71A8DC48"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29F0B7AF" w14:textId="77777777" w:rsidR="00BD245C" w:rsidRPr="00BD245C" w:rsidRDefault="00BD245C" w:rsidP="00BD245C">
            <w:r w:rsidRPr="00BD245C">
              <w:t>1233 / 1266</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12C383ED" w14:textId="77777777" w:rsidR="00BD245C" w:rsidRPr="00BD245C" w:rsidRDefault="00BD245C" w:rsidP="00BD245C">
            <w:r w:rsidRPr="00BD245C">
              <w:t>Cyprian martyred by an inquisitor; sainted three-and-thirty years later.</w:t>
            </w:r>
          </w:p>
        </w:tc>
      </w:tr>
      <w:tr w:rsidR="00BD245C" w:rsidRPr="00BD245C" w14:paraId="72955185"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617B768" w14:textId="77777777" w:rsidR="00BD245C" w:rsidRPr="00BD245C" w:rsidRDefault="00BD245C" w:rsidP="00BD245C">
            <w:r w:rsidRPr="00BD245C">
              <w:t>1295–1348</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06E3F75D" w14:textId="77777777" w:rsidR="00BD245C" w:rsidRPr="00BD245C" w:rsidRDefault="00BD245C" w:rsidP="00BD245C">
            <w:r w:rsidRPr="00BD245C">
              <w:rPr>
                <w:b/>
                <w:bCs/>
              </w:rPr>
              <w:t>Second Inquisition</w:t>
            </w:r>
            <w:r w:rsidRPr="00BD245C">
              <w:t> — the bloodier one; pursued enemies inside the Canons of Ignatius and Severinius.</w:t>
            </w:r>
          </w:p>
        </w:tc>
      </w:tr>
      <w:tr w:rsidR="00BD245C" w:rsidRPr="00BD245C" w14:paraId="69482870"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56557FF" w14:textId="77777777" w:rsidR="00BD245C" w:rsidRPr="00BD245C" w:rsidRDefault="00BD245C" w:rsidP="00BD245C">
            <w:r w:rsidRPr="00BD245C">
              <w:t>1348</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BEDB510" w14:textId="77777777" w:rsidR="00BD245C" w:rsidRPr="00BD245C" w:rsidRDefault="00BD245C" w:rsidP="00BD245C">
            <w:r w:rsidRPr="00BD245C">
              <w:rPr>
                <w:b/>
                <w:bCs/>
              </w:rPr>
              <w:t>The Bloody Revolution</w:t>
            </w:r>
            <w:r w:rsidRPr="00BD245C">
              <w:t> ends the Empire. The supernatural tide begins rising, and has not stopped.</w:t>
            </w:r>
          </w:p>
        </w:tc>
      </w:tr>
      <w:tr w:rsidR="00BD245C" w:rsidRPr="00BD245C" w14:paraId="3693E650"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104433D2" w14:textId="77777777" w:rsidR="00BD245C" w:rsidRPr="00BD245C" w:rsidRDefault="00BD245C" w:rsidP="00BD245C">
            <w:r w:rsidRPr="00BD245C">
              <w:t>1510–present</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2384BEAE" w14:textId="77777777" w:rsidR="00BD245C" w:rsidRPr="00BD245C" w:rsidRDefault="00BD245C" w:rsidP="00BD245C">
            <w:r w:rsidRPr="00BD245C">
              <w:rPr>
                <w:b/>
                <w:bCs/>
              </w:rPr>
              <w:t>Third Inquisition</w:t>
            </w:r>
            <w:r w:rsidRPr="00BD245C">
              <w:t> — quiet, but active. 240 years of it.</w:t>
            </w:r>
          </w:p>
        </w:tc>
      </w:tr>
      <w:tr w:rsidR="00BD245C" w:rsidRPr="00BD245C" w14:paraId="3BFCE062"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2F76161" w14:textId="77777777" w:rsidR="00BD245C" w:rsidRPr="00BD245C" w:rsidRDefault="00BD245C" w:rsidP="00BD245C">
            <w:r w:rsidRPr="00BD245C">
              <w:t>c. 1640</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475FA9AB" w14:textId="77777777" w:rsidR="00BD245C" w:rsidRPr="00BD245C" w:rsidRDefault="00BD245C" w:rsidP="00BD245C">
            <w:r w:rsidRPr="00BD245C">
              <w:t>House Voronov leaves Vyshgorod with the bone and settles in St. Carpathi. 110 years ago.</w:t>
            </w:r>
          </w:p>
        </w:tc>
      </w:tr>
      <w:tr w:rsidR="00BD245C" w:rsidRPr="00BD245C" w14:paraId="1BB9BA43"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6F38F294" w14:textId="77777777" w:rsidR="00BD245C" w:rsidRPr="00BD245C" w:rsidRDefault="00BD245C" w:rsidP="00BD245C">
            <w:r w:rsidRPr="00BD245C">
              <w:t>1707</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6BF15F1" w14:textId="77777777" w:rsidR="00BD245C" w:rsidRPr="00BD245C" w:rsidRDefault="00BD245C" w:rsidP="00BD245C">
            <w:r w:rsidRPr="00BD245C">
              <w:t>Dr. Garick Shamehouse unearths the Lucivius Scriptora-Waldheim site.</w:t>
            </w:r>
          </w:p>
        </w:tc>
      </w:tr>
      <w:tr w:rsidR="00BD245C" w:rsidRPr="00BD245C" w14:paraId="6B4B5B18"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3F2B4B9F" w14:textId="77777777" w:rsidR="00BD245C" w:rsidRPr="00BD245C" w:rsidRDefault="00BD245C" w:rsidP="00BD245C">
            <w:r w:rsidRPr="00BD245C">
              <w:lastRenderedPageBreak/>
              <w:t>1723</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7B00DDD6" w14:textId="77777777" w:rsidR="00BD245C" w:rsidRPr="00BD245C" w:rsidRDefault="00BD245C" w:rsidP="00BD245C">
            <w:r w:rsidRPr="00BD245C">
              <w:rPr>
                <w:i/>
                <w:iCs/>
              </w:rPr>
              <w:t>Encyclopaedae Reliquiae Arcanum</w:t>
            </w:r>
            <w:r w:rsidRPr="00BD245C">
              <w:t> published by Sir Geofrey Golfschalk.</w:t>
            </w:r>
          </w:p>
        </w:tc>
      </w:tr>
      <w:tr w:rsidR="00BD245C" w:rsidRPr="00BD245C" w14:paraId="100AFC7F" w14:textId="77777777">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44F28767" w14:textId="77777777" w:rsidR="00BD245C" w:rsidRPr="00BD245C" w:rsidRDefault="00BD245C" w:rsidP="00BD245C">
            <w:r w:rsidRPr="00BD245C">
              <w:rPr>
                <w:b/>
                <w:bCs/>
              </w:rPr>
              <w:t>1750</w:t>
            </w:r>
          </w:p>
        </w:tc>
        <w:tc>
          <w:tcPr>
            <w:tcW w:w="0" w:type="auto"/>
            <w:tcBorders>
              <w:top w:val="single" w:sz="6" w:space="0" w:color="999999"/>
              <w:left w:val="single" w:sz="6" w:space="0" w:color="999999"/>
              <w:bottom w:val="single" w:sz="6" w:space="0" w:color="999999"/>
              <w:right w:val="single" w:sz="6" w:space="0" w:color="999999"/>
            </w:tcBorders>
            <w:tcMar>
              <w:top w:w="84" w:type="dxa"/>
              <w:left w:w="144" w:type="dxa"/>
              <w:bottom w:w="84" w:type="dxa"/>
              <w:right w:w="144" w:type="dxa"/>
            </w:tcMar>
            <w:hideMark/>
          </w:tcPr>
          <w:p w14:paraId="2741529C" w14:textId="77777777" w:rsidR="00BD245C" w:rsidRPr="00BD245C" w:rsidRDefault="00BD245C" w:rsidP="00BD245C">
            <w:r w:rsidRPr="00BD245C">
              <w:rPr>
                <w:b/>
                <w:bCs/>
              </w:rPr>
              <w:t>Play.</w:t>
            </w:r>
            <w:r w:rsidRPr="00BD245C">
              <w:t> 30–31 October.</w:t>
            </w:r>
          </w:p>
        </w:tc>
      </w:tr>
    </w:tbl>
    <w:p w14:paraId="1085551A" w14:textId="77777777" w:rsidR="00BD245C" w:rsidRPr="00BD245C" w:rsidRDefault="00BD245C" w:rsidP="00BD245C">
      <w:pPr>
        <w:rPr>
          <w:b/>
          <w:bCs/>
        </w:rPr>
      </w:pPr>
      <w:r w:rsidRPr="00BD245C">
        <w:rPr>
          <w:b/>
          <w:bCs/>
        </w:rPr>
        <w:t>The new saints</w:t>
      </w:r>
    </w:p>
    <w:p w14:paraId="661E8C6D" w14:textId="77777777" w:rsidR="00BD245C" w:rsidRPr="00BD245C" w:rsidRDefault="00BD245C" w:rsidP="00BD245C">
      <w:pPr>
        <w:numPr>
          <w:ilvl w:val="0"/>
          <w:numId w:val="12"/>
        </w:numPr>
      </w:pPr>
      <w:r w:rsidRPr="00BD245C">
        <w:rPr>
          <w:b/>
          <w:bCs/>
        </w:rPr>
        <w:t>St. Cyprian</w:t>
      </w:r>
      <w:r w:rsidRPr="00BD245C">
        <w:t> — live in the catalogue (Minores, “Grammar &amp; the Preserved Word”). A follower of St. Ignatius; devised the Cyprian alphabet c. 1214 to hide the Bishopric’s books in an unreadable script; martyred 1233, sainted 1266. In the Bishopric his veneration rivals Ignatius’s own, and all its grammar schools are run by his clergy. Modelled on the real St. Cyril.</w:t>
      </w:r>
    </w:p>
    <w:p w14:paraId="3CFE2477" w14:textId="77777777" w:rsidR="00BD245C" w:rsidRPr="00BD245C" w:rsidRDefault="00BD245C" w:rsidP="00BD245C">
      <w:pPr>
        <w:numPr>
          <w:ilvl w:val="0"/>
          <w:numId w:val="12"/>
        </w:numPr>
      </w:pPr>
      <w:r w:rsidRPr="00BD245C">
        <w:rPr>
          <w:b/>
          <w:bCs/>
        </w:rPr>
        <w:t>St. Carpathius</w:t>
      </w:r>
      <w:r w:rsidRPr="00BD245C">
        <w:t> — live in the catalogue (Minores, “Founder of St. Carpathi”).</w:t>
      </w:r>
    </w:p>
    <w:p w14:paraId="7CC9AE29" w14:textId="77777777" w:rsidR="00BD245C" w:rsidRPr="00BD245C" w:rsidRDefault="00BD245C" w:rsidP="00BD245C">
      <w:pPr>
        <w:numPr>
          <w:ilvl w:val="0"/>
          <w:numId w:val="12"/>
        </w:numPr>
      </w:pPr>
      <w:r w:rsidRPr="00BD245C">
        <w:rPr>
          <w:b/>
          <w:bCs/>
        </w:rPr>
        <w:t>St. Radomir</w:t>
      </w:r>
      <w:r w:rsidRPr="00BD245C">
        <w:t> — parked; a regional saint of the Bishopric, name locked, role to be determined. A candidate for the femur.</w:t>
      </w:r>
    </w:p>
    <w:p w14:paraId="602B5F4B" w14:textId="77777777" w:rsidR="00BD245C" w:rsidRPr="00BD245C" w:rsidRDefault="00BD245C" w:rsidP="00BD245C">
      <w:r w:rsidRPr="00BD245C">
        <w:t>Under the saints-page inclusion rule a saint gets a catalogue page only if named in a primary source. Cyprian and Carpathius were added on the understanding that </w:t>
      </w:r>
      <w:r w:rsidRPr="00BD245C">
        <w:rPr>
          <w:b/>
          <w:bCs/>
        </w:rPr>
        <w:t>this adventure will be their primary source</w:t>
      </w:r>
      <w:r w:rsidRPr="00BD245C">
        <w:t>.</w:t>
      </w:r>
    </w:p>
    <w:p w14:paraId="7AF39895" w14:textId="77777777" w:rsidR="00BD245C" w:rsidRPr="00BD245C" w:rsidRDefault="00BD245C" w:rsidP="00BD245C">
      <w:pPr>
        <w:rPr>
          <w:b/>
          <w:bCs/>
        </w:rPr>
      </w:pPr>
      <w:r w:rsidRPr="00BD245C">
        <w:rPr>
          <w:b/>
          <w:bCs/>
        </w:rPr>
        <w:t>14. Still Open</w:t>
      </w:r>
    </w:p>
    <w:p w14:paraId="6E319240" w14:textId="77777777" w:rsidR="00BD245C" w:rsidRPr="00BD245C" w:rsidRDefault="00BD245C" w:rsidP="00BD245C">
      <w:pPr>
        <w:numPr>
          <w:ilvl w:val="0"/>
          <w:numId w:val="13"/>
        </w:numPr>
      </w:pPr>
      <w:r w:rsidRPr="00BD245C">
        <w:rPr>
          <w:b/>
          <w:bCs/>
        </w:rPr>
        <w:t>Whose femur is it?</w:t>
      </w:r>
      <w:r w:rsidRPr="00BD245C">
        <w:t> Invent a fresh obscure Minor of c. year 0, or give the role to the parked St. Radomir, which folds him into the adventure.</w:t>
      </w:r>
    </w:p>
    <w:p w14:paraId="7EC4807B" w14:textId="77777777" w:rsidR="00BD245C" w:rsidRPr="00BD245C" w:rsidRDefault="00BD245C" w:rsidP="00BD245C">
      <w:pPr>
        <w:numPr>
          <w:ilvl w:val="0"/>
          <w:numId w:val="13"/>
        </w:numPr>
      </w:pPr>
      <w:r w:rsidRPr="00BD245C">
        <w:rPr>
          <w:b/>
          <w:bCs/>
        </w:rPr>
        <w:t>What does the spell do?</w:t>
      </w:r>
      <w:r w:rsidRPr="00BD245C">
        <w:t> This is the lever that defines who is really pulling the strings. The candidate tie-in is the hauntings and possessions the Order has tracked since 1348 — binding, or raising the dead, or warding.</w:t>
      </w:r>
    </w:p>
    <w:p w14:paraId="5381E9CA" w14:textId="77777777" w:rsidR="00BD245C" w:rsidRPr="00BD245C" w:rsidRDefault="00BD245C" w:rsidP="00BD245C">
      <w:pPr>
        <w:numPr>
          <w:ilvl w:val="0"/>
          <w:numId w:val="13"/>
        </w:numPr>
      </w:pPr>
      <w:r w:rsidRPr="00BD245C">
        <w:rPr>
          <w:b/>
          <w:bCs/>
        </w:rPr>
        <w:t>Why is the concealment failing after 110 years?</w:t>
      </w:r>
      <w:r w:rsidRPr="00BD245C">
        <w:t> Candidates: the old guardian died and the heir is careless; someone finally read part of it; or the rising tide simply outgrew the camouflage. This is Chapter Two’s answer.</w:t>
      </w:r>
    </w:p>
    <w:p w14:paraId="39F2D502" w14:textId="77777777" w:rsidR="00BD245C" w:rsidRPr="00BD245C" w:rsidRDefault="00BD245C" w:rsidP="00BD245C">
      <w:pPr>
        <w:numPr>
          <w:ilvl w:val="0"/>
          <w:numId w:val="13"/>
        </w:numPr>
      </w:pPr>
      <w:r w:rsidRPr="00BD245C">
        <w:rPr>
          <w:b/>
          <w:bCs/>
        </w:rPr>
        <w:t>The Kostrev family and Zbignev’s motivations</w:t>
      </w:r>
      <w:r w:rsidRPr="00BD245C">
        <w:t> — Les writing.</w:t>
      </w:r>
    </w:p>
    <w:p w14:paraId="33E27369" w14:textId="77777777" w:rsidR="00BD245C" w:rsidRPr="00BD245C" w:rsidRDefault="00BD245C" w:rsidP="00BD245C">
      <w:pPr>
        <w:numPr>
          <w:ilvl w:val="0"/>
          <w:numId w:val="13"/>
        </w:numPr>
      </w:pPr>
      <w:r w:rsidRPr="00BD245C">
        <w:rPr>
          <w:b/>
          <w:bCs/>
        </w:rPr>
        <w:t>The Regional Market dish, and the Market itself</w:t>
      </w:r>
      <w:r w:rsidRPr="00BD245C">
        <w:t> — Les writing; access rule to settle.</w:t>
      </w:r>
    </w:p>
    <w:p w14:paraId="11725A24" w14:textId="77777777" w:rsidR="00BD245C" w:rsidRPr="00BD245C" w:rsidRDefault="00BD245C" w:rsidP="00BD245C">
      <w:pPr>
        <w:numPr>
          <w:ilvl w:val="0"/>
          <w:numId w:val="13"/>
        </w:numPr>
      </w:pPr>
      <w:r w:rsidRPr="00BD245C">
        <w:rPr>
          <w:b/>
          <w:bCs/>
        </w:rPr>
        <w:t>One or two more figureheads</w:t>
      </w:r>
      <w:r w:rsidRPr="00BD245C">
        <w:t> of St. Ignatius College.</w:t>
      </w:r>
    </w:p>
    <w:p w14:paraId="6AF8C621" w14:textId="77777777" w:rsidR="00BD245C" w:rsidRPr="00BD245C" w:rsidRDefault="00BD245C" w:rsidP="00BD245C">
      <w:pPr>
        <w:numPr>
          <w:ilvl w:val="0"/>
          <w:numId w:val="13"/>
        </w:numPr>
      </w:pPr>
      <w:r w:rsidRPr="00BD245C">
        <w:rPr>
          <w:b/>
          <w:bCs/>
        </w:rPr>
        <w:t>The three Chapters themselves</w:t>
      </w:r>
      <w:r w:rsidRPr="00BD245C">
        <w:t> — titles, summaries, DM text, CEs, maps, encounters and Rewards.</w:t>
      </w:r>
    </w:p>
    <w:p w14:paraId="64D5E2E3" w14:textId="77777777" w:rsidR="00BD245C" w:rsidRPr="00BD245C" w:rsidRDefault="00BD245C" w:rsidP="00BD245C">
      <w:pPr>
        <w:rPr>
          <w:b/>
          <w:bCs/>
        </w:rPr>
      </w:pPr>
      <w:r w:rsidRPr="00BD245C">
        <w:rPr>
          <w:b/>
          <w:bCs/>
        </w:rPr>
        <w:t>Canon-hygiene note, unactioned</w:t>
      </w:r>
    </w:p>
    <w:p w14:paraId="7C6E04E3" w14:textId="77777777" w:rsidR="00BD245C" w:rsidRPr="00BD245C" w:rsidRDefault="00BD245C" w:rsidP="00BD245C">
      <w:r w:rsidRPr="00BD245C">
        <w:t>The Hamstonfast burning is dated </w:t>
      </w:r>
      <w:r w:rsidRPr="00BD245C">
        <w:rPr>
          <w:b/>
          <w:bCs/>
        </w:rPr>
        <w:t>1021</w:t>
      </w:r>
      <w:r w:rsidRPr="00BD245C">
        <w:t> in the master name list, in the Adnihilo text, and in the governments document, but </w:t>
      </w:r>
      <w:r w:rsidRPr="00BD245C">
        <w:rPr>
          <w:b/>
          <w:bCs/>
        </w:rPr>
        <w:t>1023</w:t>
      </w:r>
      <w:r w:rsidRPr="00BD245C">
        <w:t> in the history timeline. The timeline is the outlier and conflates the burning with Maiolus renouncing the Inquisitorial Authority in 1023. Fix when convenient.</w:t>
      </w:r>
    </w:p>
    <w:p w14:paraId="5171131C" w14:textId="77777777" w:rsidR="00EB3ABC" w:rsidRDefault="00EB3ABC"/>
    <w:sectPr w:rsidR="00EB3A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700"/>
    <w:multiLevelType w:val="multilevel"/>
    <w:tmpl w:val="CED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4095"/>
    <w:multiLevelType w:val="multilevel"/>
    <w:tmpl w:val="9C1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8525C"/>
    <w:multiLevelType w:val="multilevel"/>
    <w:tmpl w:val="CCD6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2351F"/>
    <w:multiLevelType w:val="multilevel"/>
    <w:tmpl w:val="6048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D126D"/>
    <w:multiLevelType w:val="multilevel"/>
    <w:tmpl w:val="090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73E9"/>
    <w:multiLevelType w:val="multilevel"/>
    <w:tmpl w:val="F76E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D7878"/>
    <w:multiLevelType w:val="multilevel"/>
    <w:tmpl w:val="E88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01349"/>
    <w:multiLevelType w:val="multilevel"/>
    <w:tmpl w:val="301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56288"/>
    <w:multiLevelType w:val="multilevel"/>
    <w:tmpl w:val="9302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175F"/>
    <w:multiLevelType w:val="multilevel"/>
    <w:tmpl w:val="B7D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85007"/>
    <w:multiLevelType w:val="multilevel"/>
    <w:tmpl w:val="D41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C523E"/>
    <w:multiLevelType w:val="multilevel"/>
    <w:tmpl w:val="CB5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42358"/>
    <w:multiLevelType w:val="multilevel"/>
    <w:tmpl w:val="1E3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1938">
    <w:abstractNumId w:val="7"/>
  </w:num>
  <w:num w:numId="2" w16cid:durableId="180946250">
    <w:abstractNumId w:val="8"/>
  </w:num>
  <w:num w:numId="3" w16cid:durableId="228804234">
    <w:abstractNumId w:val="1"/>
  </w:num>
  <w:num w:numId="4" w16cid:durableId="2072462703">
    <w:abstractNumId w:val="12"/>
  </w:num>
  <w:num w:numId="5" w16cid:durableId="1701974864">
    <w:abstractNumId w:val="11"/>
  </w:num>
  <w:num w:numId="6" w16cid:durableId="1582640501">
    <w:abstractNumId w:val="6"/>
  </w:num>
  <w:num w:numId="7" w16cid:durableId="867524730">
    <w:abstractNumId w:val="4"/>
  </w:num>
  <w:num w:numId="8" w16cid:durableId="886649709">
    <w:abstractNumId w:val="10"/>
  </w:num>
  <w:num w:numId="9" w16cid:durableId="688069506">
    <w:abstractNumId w:val="3"/>
  </w:num>
  <w:num w:numId="10" w16cid:durableId="168182784">
    <w:abstractNumId w:val="2"/>
  </w:num>
  <w:num w:numId="11" w16cid:durableId="280233098">
    <w:abstractNumId w:val="0"/>
  </w:num>
  <w:num w:numId="12" w16cid:durableId="808784937">
    <w:abstractNumId w:val="9"/>
  </w:num>
  <w:num w:numId="13" w16cid:durableId="1257448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5C"/>
    <w:rsid w:val="001B3D67"/>
    <w:rsid w:val="009966A0"/>
    <w:rsid w:val="00A168E7"/>
    <w:rsid w:val="00BD245C"/>
    <w:rsid w:val="00D87375"/>
    <w:rsid w:val="00EB3ABC"/>
    <w:rsid w:val="00F77C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9DC1"/>
  <w15:chartTrackingRefBased/>
  <w15:docId w15:val="{751B14D6-816D-497D-818C-CD1E4730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5C"/>
    <w:rPr>
      <w:rFonts w:eastAsiaTheme="majorEastAsia" w:cstheme="majorBidi"/>
      <w:color w:val="272727" w:themeColor="text1" w:themeTint="D8"/>
    </w:rPr>
  </w:style>
  <w:style w:type="paragraph" w:styleId="Title">
    <w:name w:val="Title"/>
    <w:basedOn w:val="Normal"/>
    <w:next w:val="Normal"/>
    <w:link w:val="TitleChar"/>
    <w:uiPriority w:val="10"/>
    <w:qFormat/>
    <w:rsid w:val="00BD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5C"/>
    <w:pPr>
      <w:spacing w:before="160"/>
      <w:jc w:val="center"/>
    </w:pPr>
    <w:rPr>
      <w:i/>
      <w:iCs/>
      <w:color w:val="404040" w:themeColor="text1" w:themeTint="BF"/>
    </w:rPr>
  </w:style>
  <w:style w:type="character" w:customStyle="1" w:styleId="QuoteChar">
    <w:name w:val="Quote Char"/>
    <w:basedOn w:val="DefaultParagraphFont"/>
    <w:link w:val="Quote"/>
    <w:uiPriority w:val="29"/>
    <w:rsid w:val="00BD245C"/>
    <w:rPr>
      <w:i/>
      <w:iCs/>
      <w:color w:val="404040" w:themeColor="text1" w:themeTint="BF"/>
    </w:rPr>
  </w:style>
  <w:style w:type="paragraph" w:styleId="ListParagraph">
    <w:name w:val="List Paragraph"/>
    <w:basedOn w:val="Normal"/>
    <w:uiPriority w:val="34"/>
    <w:qFormat/>
    <w:rsid w:val="00BD245C"/>
    <w:pPr>
      <w:ind w:left="720"/>
      <w:contextualSpacing/>
    </w:pPr>
  </w:style>
  <w:style w:type="character" w:styleId="IntenseEmphasis">
    <w:name w:val="Intense Emphasis"/>
    <w:basedOn w:val="DefaultParagraphFont"/>
    <w:uiPriority w:val="21"/>
    <w:qFormat/>
    <w:rsid w:val="00BD245C"/>
    <w:rPr>
      <w:i/>
      <w:iCs/>
      <w:color w:val="0F4761" w:themeColor="accent1" w:themeShade="BF"/>
    </w:rPr>
  </w:style>
  <w:style w:type="paragraph" w:styleId="IntenseQuote">
    <w:name w:val="Intense Quote"/>
    <w:basedOn w:val="Normal"/>
    <w:next w:val="Normal"/>
    <w:link w:val="IntenseQuoteChar"/>
    <w:uiPriority w:val="30"/>
    <w:qFormat/>
    <w:rsid w:val="00BD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5C"/>
    <w:rPr>
      <w:i/>
      <w:iCs/>
      <w:color w:val="0F4761" w:themeColor="accent1" w:themeShade="BF"/>
    </w:rPr>
  </w:style>
  <w:style w:type="character" w:styleId="IntenseReference">
    <w:name w:val="Intense Reference"/>
    <w:basedOn w:val="DefaultParagraphFont"/>
    <w:uiPriority w:val="32"/>
    <w:qFormat/>
    <w:rsid w:val="00BD2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4465</Words>
  <Characters>25455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Blackwell</dc:creator>
  <cp:keywords/>
  <dc:description/>
  <cp:lastModifiedBy>Les Blackwell</cp:lastModifiedBy>
  <cp:revision>2</cp:revision>
  <dcterms:created xsi:type="dcterms:W3CDTF">2026-08-20T00:16:00Z</dcterms:created>
  <dcterms:modified xsi:type="dcterms:W3CDTF">2026-08-20T00:53:00Z</dcterms:modified>
</cp:coreProperties>
</file>