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2BE1B1" w14:textId="5DC1B5D2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r w:rsidR="00514AB5">
        <w:rPr>
          <w:rFonts w:ascii="Times New Roman" w:hAnsi="Times New Roman"/>
          <w:sz w:val="28"/>
          <w:szCs w:val="28"/>
          <w:u w:color="000000"/>
        </w:rPr>
        <w:t>Российской</w:t>
      </w:r>
      <w:r>
        <w:rPr>
          <w:rFonts w:ascii="Times New Roman" w:hAnsi="Times New Roman"/>
          <w:sz w:val="28"/>
          <w:szCs w:val="28"/>
          <w:u w:color="000000"/>
        </w:rPr>
        <w:t xml:space="preserve">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77777777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Проект системы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070A8310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</w:t>
      </w:r>
      <w:r w:rsidR="00646637">
        <w:rPr>
          <w:rFonts w:ascii="Times New Roman" w:hAnsi="Times New Roman"/>
          <w:sz w:val="28"/>
          <w:szCs w:val="28"/>
          <w:u w:color="000000"/>
        </w:rPr>
        <w:t>С.А. Подкорытов</w:t>
      </w:r>
      <w:r>
        <w:rPr>
          <w:rFonts w:ascii="Times New Roman" w:hAnsi="Times New Roman"/>
          <w:sz w:val="28"/>
          <w:szCs w:val="28"/>
          <w:u w:color="000000"/>
        </w:rPr>
        <w:t xml:space="preserve">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71219333" w:rsidR="007C3F06" w:rsidRPr="00354124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354124">
        <w:rPr>
          <w:rFonts w:ascii="Times New Roman" w:hAnsi="Times New Roman"/>
          <w:sz w:val="28"/>
          <w:szCs w:val="28"/>
        </w:rPr>
        <w:tab/>
        <w:t xml:space="preserve"> </w:t>
      </w:r>
      <w:r w:rsidR="00354124" w:rsidRPr="00354124">
        <w:rPr>
          <w:rFonts w:ascii="Times New Roman" w:hAnsi="Times New Roman"/>
          <w:sz w:val="28"/>
          <w:szCs w:val="28"/>
        </w:rPr>
        <w:t>9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47423C4F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12</w:t>
      </w: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875DB8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875DB8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875DB8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875DB8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75DB8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875DB8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875DB8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875DB8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75DB8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875DB8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B4349" w14:textId="2CD33296" w:rsidR="00EE3D0A" w:rsidRPr="00464641" w:rsidRDefault="00EE3D0A" w:rsidP="00464641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D17FE48" w14:textId="455D7EF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lastRenderedPageBreak/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875DB8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875DB8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83B8E" w:rsidRDefault="008F033E" w:rsidP="00783B8E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4F2CD790" w14:textId="1C04F2C1" w:rsidR="00783B8E" w:rsidRPr="003C0755" w:rsidRDefault="00194088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ОБЪЕМНИК</w:t>
      </w:r>
      <w:r w:rsidRPr="00194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2448BE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3C0755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77777777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Отличительной особенностью программы является использование параметрических изделий, таким образом составление проекта представляет собой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наборку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0CAAC2D5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344652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6"/>
        <w:spacing w:line="360" w:lineRule="auto"/>
        <w:ind w:firstLine="72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6"/>
        <w:spacing w:line="360" w:lineRule="auto"/>
        <w:ind w:firstLine="720"/>
        <w:jc w:val="both"/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4 Описание предмета проектирования</w:t>
      </w:r>
    </w:p>
    <w:p w14:paraId="488AD510" w14:textId="7BF171F1" w:rsidR="00800EC5" w:rsidRPr="002448BE" w:rsidRDefault="00800EC5" w:rsidP="002448BE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– роскошный элемент современной спальни, на который возлагаются функции классического прикроватного столика. С ее помощью можно без труда дотянуться до необходимого вам предмета, не вставая с кровати. Шкафчик может иметь одно вместительное отделение, либо быть оборудован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ным полками, ящиками и дверцей.</w:t>
      </w:r>
    </w:p>
    <w:p w14:paraId="111C999D" w14:textId="77777777" w:rsidR="00800EC5" w:rsidRPr="00800EC5" w:rsidRDefault="00800EC5" w:rsidP="002448BE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позволяет всегда держать под рукой необходимые вещи. Как правило, тумба становится хранителем:</w:t>
      </w:r>
    </w:p>
    <w:p w14:paraId="09A81947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книг и журналов;</w:t>
      </w:r>
    </w:p>
    <w:p w14:paraId="10DE63CE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часов и будильников;</w:t>
      </w:r>
    </w:p>
    <w:p w14:paraId="3EA7935A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телефонов и планшетов.</w:t>
      </w:r>
    </w:p>
    <w:p w14:paraId="17AE74A6" w14:textId="724D8D72" w:rsidR="00800EC5" w:rsidRPr="00800EC5" w:rsidRDefault="00800EC5" w:rsidP="00800EC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Ее также можно использовать как подставку для светильников или цветов. [4]</w:t>
      </w:r>
    </w:p>
    <w:p w14:paraId="5E73BE15" w14:textId="032A821A" w:rsidR="008F033E" w:rsidRPr="00972691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20475E">
        <w:rPr>
          <w:rFonts w:ascii="Times New Roman" w:hAnsi="Times New Roman" w:cs="Times New Roman"/>
          <w:sz w:val="28"/>
          <w:szCs w:val="28"/>
        </w:rPr>
        <w:t>тумб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="008F033E" w:rsidRPr="00972691">
        <w:rPr>
          <w:rFonts w:ascii="Times New Roman" w:hAnsi="Times New Roman" w:cs="Times New Roman"/>
          <w:sz w:val="28"/>
          <w:szCs w:val="28"/>
        </w:rPr>
        <w:t>.3).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07F6F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1 (от 200 до 1000 мм);</w:t>
      </w:r>
    </w:p>
    <w:p w14:paraId="1F9AF143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2 (от 250 до 1000 мм);</w:t>
      </w:r>
    </w:p>
    <w:p w14:paraId="16266C3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3 (от 10 до 100 мм);</w:t>
      </w:r>
    </w:p>
    <w:p w14:paraId="5B130BE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1 (от 200 до 800 мм); </w:t>
      </w:r>
    </w:p>
    <w:p w14:paraId="04BD1336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2 (от 200 до 800 мм). </w:t>
      </w:r>
    </w:p>
    <w:p w14:paraId="6496B41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3 (от 200 до 800 мм). </w:t>
      </w:r>
    </w:p>
    <w:p w14:paraId="0488B0E7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ног тумбочки </w:t>
      </w:r>
      <w:r>
        <w:rPr>
          <w:szCs w:val="28"/>
          <w:lang w:val="en-US"/>
        </w:rPr>
        <w:t>C</w:t>
      </w:r>
      <w:r>
        <w:rPr>
          <w:szCs w:val="28"/>
        </w:rPr>
        <w:t>4 (от 50 до 800 мм).</w:t>
      </w:r>
    </w:p>
    <w:p w14:paraId="0AF744C5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полки </w:t>
      </w:r>
      <w:r>
        <w:rPr>
          <w:szCs w:val="28"/>
          <w:lang w:val="en-US"/>
        </w:rPr>
        <w:t>B</w:t>
      </w:r>
      <w:r>
        <w:rPr>
          <w:szCs w:val="28"/>
        </w:rPr>
        <w:t>1 (от 100 до (</w:t>
      </w:r>
      <w:r>
        <w:rPr>
          <w:szCs w:val="28"/>
          <w:lang w:val="en-US"/>
        </w:rPr>
        <w:t>C</w:t>
      </w:r>
      <w:r>
        <w:rPr>
          <w:szCs w:val="28"/>
        </w:rPr>
        <w:t>3 – 20) мм).</w:t>
      </w:r>
    </w:p>
    <w:p w14:paraId="4B15EB8B" w14:textId="7E658449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полки </w:t>
      </w:r>
      <w:r>
        <w:rPr>
          <w:szCs w:val="28"/>
          <w:lang w:val="en-US"/>
        </w:rPr>
        <w:t>B</w:t>
      </w:r>
      <w:r>
        <w:rPr>
          <w:szCs w:val="28"/>
        </w:rPr>
        <w:t>2 (от 100мм до (</w:t>
      </w:r>
      <w:r>
        <w:rPr>
          <w:szCs w:val="28"/>
          <w:lang w:val="en-US"/>
        </w:rPr>
        <w:t>C</w:t>
      </w:r>
      <w:r>
        <w:rPr>
          <w:szCs w:val="28"/>
        </w:rPr>
        <w:t>2 – 20) мм).</w:t>
      </w:r>
    </w:p>
    <w:p w14:paraId="4E3387CC" w14:textId="274B3524" w:rsidR="00CB5C4C" w:rsidRPr="00AD4198" w:rsidRDefault="00AD4198" w:rsidP="00AD4198">
      <w:pPr>
        <w:ind w:left="567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2D168A" wp14:editId="0D06A1A6">
            <wp:extent cx="5356860" cy="3802380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F4" w14:textId="0C50B656" w:rsidR="00CB5C4C" w:rsidRDefault="00CB5C4C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Чертеж прикроватной тумбочки</w:t>
      </w:r>
    </w:p>
    <w:p w14:paraId="0F6FBBC4" w14:textId="6C516233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AD419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311DB1" wp14:editId="731954D7">
            <wp:extent cx="4160520" cy="47540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450" cy="4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52" w14:textId="73EF4B44" w:rsidR="008F033E" w:rsidRPr="00AD4198" w:rsidRDefault="008F033E" w:rsidP="00AD4198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4.2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Pr="00AD4198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20F7E0A0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</w:t>
      </w:r>
      <w:r w:rsidR="00514AB5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0F47303" w:rsidR="008F033E" w:rsidRDefault="00D14E7C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D14E7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ED1534" wp14:editId="43EFE460">
            <wp:extent cx="5522253" cy="349223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43" cy="34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61FDFCA2" w:rsidR="00A739DA" w:rsidRDefault="0003597E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 w:rsidR="00A739DA">
        <w:t xml:space="preserve"> – класс диалогового окна,</w:t>
      </w:r>
      <w:r w:rsidR="00A739DA" w:rsidRPr="00236A24">
        <w:t xml:space="preserve"> </w:t>
      </w:r>
      <w:r w:rsidR="00A739DA">
        <w:t>который обеспечивает взаимодействие между пользователем и программой</w:t>
      </w:r>
      <w:r w:rsidR="00A739DA">
        <w:rPr>
          <w:bCs/>
          <w:color w:val="000000"/>
        </w:rPr>
        <w:t>;</w:t>
      </w:r>
    </w:p>
    <w:p w14:paraId="6C55AEAB" w14:textId="1A5EF374" w:rsidR="00A739DA" w:rsidRDefault="005510F8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NightstandParameters</w:t>
      </w:r>
      <w:proofErr w:type="spellEnd"/>
      <w:r w:rsidR="00A739DA">
        <w:rPr>
          <w:bCs/>
          <w:color w:val="000000"/>
        </w:rPr>
        <w:t xml:space="preserve"> − </w:t>
      </w:r>
      <w:r w:rsidR="00A739DA">
        <w:t>класс, хранящий в себе все параметры проектируемой 3</w:t>
      </w:r>
      <w:r w:rsidR="00A739DA">
        <w:rPr>
          <w:lang w:val="en-US"/>
        </w:rPr>
        <w:t>D</w:t>
      </w:r>
      <w:r w:rsidR="00A739DA" w:rsidRPr="00236A24">
        <w:t>-</w:t>
      </w:r>
      <w:r w:rsidR="00A739DA">
        <w:t>модели</w:t>
      </w:r>
      <w:r w:rsidR="00A739DA"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058240CF" w:rsidR="00D14E7C" w:rsidRDefault="005510F8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Nightstand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0FD06E9" w14:textId="77777777" w:rsidR="00D14E7C" w:rsidRDefault="00D14E7C">
      <w:pPr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75DB8">
        <w:rPr>
          <w:bCs/>
          <w:sz w:val="28"/>
          <w:szCs w:val="28"/>
          <w:lang w:val="ru-RU"/>
        </w:rPr>
        <w:br w:type="page"/>
      </w:r>
    </w:p>
    <w:p w14:paraId="0B835061" w14:textId="77777777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6 Макет пользовательского интерфейса</w:t>
      </w:r>
    </w:p>
    <w:p w14:paraId="6A1A65EE" w14:textId="4D131CCA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52EED9" w14:textId="4ECDBC9B" w:rsidR="008F033E" w:rsidRDefault="002B547F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D0F56D" wp14:editId="3A8CC4F4">
            <wp:simplePos x="0" y="0"/>
            <wp:positionH relativeFrom="column">
              <wp:posOffset>2096819</wp:posOffset>
            </wp:positionH>
            <wp:positionV relativeFrom="paragraph">
              <wp:posOffset>-2784</wp:posOffset>
            </wp:positionV>
            <wp:extent cx="2373874" cy="230726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874" cy="23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CC9"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436294E9" w14:textId="0E2E2430" w:rsidR="00B72CC9" w:rsidRDefault="008A671D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41524" wp14:editId="7F10B83E">
            <wp:simplePos x="0" y="0"/>
            <wp:positionH relativeFrom="column">
              <wp:posOffset>2249219</wp:posOffset>
            </wp:positionH>
            <wp:positionV relativeFrom="paragraph">
              <wp:posOffset>1905</wp:posOffset>
            </wp:positionV>
            <wp:extent cx="2074985" cy="954148"/>
            <wp:effectExtent l="0" t="0" r="190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95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CC9"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313E3E1D" w14:textId="7879366F" w:rsidR="005614D5" w:rsidRPr="008A671D" w:rsidRDefault="002B547F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2A2972" wp14:editId="57A67BD1">
            <wp:extent cx="2274277" cy="22104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6746" cy="22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4F522FD0" w14:textId="77777777" w:rsidR="001D7DCE" w:rsidRPr="001D7DCE" w:rsidRDefault="001D7DCE" w:rsidP="001D7DC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47581A3B" w:rsidR="003100EA" w:rsidRDefault="000B170B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па: </w:t>
      </w:r>
      <w:hyperlink r:id="rId2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 w:rsidR="00C9208E">
        <w:rPr>
          <w:rFonts w:ascii="Times New Roman" w:hAnsi="Times New Roman" w:cs="Times New Roman"/>
          <w:sz w:val="28"/>
        </w:rPr>
        <w:t xml:space="preserve"> (дата обращения 09</w:t>
      </w:r>
      <w:r>
        <w:rPr>
          <w:rFonts w:ascii="Times New Roman" w:hAnsi="Times New Roman" w:cs="Times New Roman"/>
          <w:sz w:val="28"/>
        </w:rPr>
        <w:t>.0</w:t>
      </w:r>
      <w:r w:rsidR="00C9208E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61BAAFF1" w:rsidR="000B170B" w:rsidRDefault="008E2925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C9208E">
        <w:rPr>
          <w:rFonts w:ascii="Times New Roman" w:hAnsi="Times New Roman" w:cs="Times New Roman"/>
          <w:sz w:val="28"/>
        </w:rPr>
        <w:t>09.04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69CE3845" w:rsidR="000B170B" w:rsidRDefault="00800EC5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Прикроватные тумбы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Аскона.ру</w:t>
      </w:r>
      <w:proofErr w:type="spellEnd"/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800EC5">
        <w:rPr>
          <w:rFonts w:ascii="Times New Roman" w:hAnsi="Times New Roman" w:cs="Times New Roman"/>
          <w:sz w:val="28"/>
        </w:rPr>
        <w:t xml:space="preserve">https://www.askona.ru/mebel-dlja-spalni/tumby-prikrovatnye/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Pr="00800EC5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.04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5"/>
      <w:footerReference w:type="default" r:id="rId26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B2E6E" w16cex:dateUtc="2021-04-09T12:50:00Z"/>
  <w16cex:commentExtensible w16cex:durableId="241B2E85" w16cex:dateUtc="2021-04-09T12:50:00Z"/>
  <w16cex:commentExtensible w16cex:durableId="241B2E7D" w16cex:dateUtc="2021-04-09T12:50:00Z"/>
  <w16cex:commentExtensible w16cex:durableId="241B2E98" w16cex:dateUtc="2021-04-09T12:50:00Z"/>
  <w16cex:commentExtensible w16cex:durableId="241B2EC3" w16cex:dateUtc="2021-04-09T12:51:00Z"/>
  <w16cex:commentExtensible w16cex:durableId="241B2F26" w16cex:dateUtc="2021-04-09T12:53:00Z"/>
  <w16cex:commentExtensible w16cex:durableId="241B2F61" w16cex:dateUtc="2021-04-09T1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5429CB9" w16cid:durableId="241B2E6E"/>
  <w16cid:commentId w16cid:paraId="579BE4A3" w16cid:durableId="241B2E85"/>
  <w16cid:commentId w16cid:paraId="5CD7F1EA" w16cid:durableId="241B2E7D"/>
  <w16cid:commentId w16cid:paraId="011B8777" w16cid:durableId="241B2E98"/>
  <w16cid:commentId w16cid:paraId="66026C15" w16cid:durableId="241B2EC3"/>
  <w16cid:commentId w16cid:paraId="37553D9C" w16cid:durableId="241B2F26"/>
  <w16cid:commentId w16cid:paraId="3B562B15" w16cid:durableId="241B2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9E07C" w14:textId="77777777" w:rsidR="00425698" w:rsidRDefault="00425698">
      <w:r>
        <w:separator/>
      </w:r>
    </w:p>
  </w:endnote>
  <w:endnote w:type="continuationSeparator" w:id="0">
    <w:p w14:paraId="0264AE19" w14:textId="77777777" w:rsidR="00425698" w:rsidRDefault="00425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5F446" w14:textId="77777777" w:rsidR="00425698" w:rsidRDefault="00425698">
      <w:r>
        <w:separator/>
      </w:r>
    </w:p>
  </w:footnote>
  <w:footnote w:type="continuationSeparator" w:id="0">
    <w:p w14:paraId="7173ADB9" w14:textId="77777777" w:rsidR="00425698" w:rsidRDefault="004256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399F40" w14:textId="462A61AE" w:rsidR="0062478F" w:rsidRDefault="0062478F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D7DCE"/>
    <w:rsid w:val="0020475E"/>
    <w:rsid w:val="002410CB"/>
    <w:rsid w:val="00241AB5"/>
    <w:rsid w:val="002448BE"/>
    <w:rsid w:val="002505BD"/>
    <w:rsid w:val="00280A2C"/>
    <w:rsid w:val="002B547F"/>
    <w:rsid w:val="003100EA"/>
    <w:rsid w:val="00315B76"/>
    <w:rsid w:val="00332DEF"/>
    <w:rsid w:val="00347D33"/>
    <w:rsid w:val="00354124"/>
    <w:rsid w:val="003752B6"/>
    <w:rsid w:val="003C0755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62478F"/>
    <w:rsid w:val="00646637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F033E"/>
    <w:rsid w:val="009030F0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D4198"/>
    <w:rsid w:val="00B2009F"/>
    <w:rsid w:val="00B27F83"/>
    <w:rsid w:val="00B64377"/>
    <w:rsid w:val="00B72CC9"/>
    <w:rsid w:val="00B83D41"/>
    <w:rsid w:val="00C5462F"/>
    <w:rsid w:val="00C556AA"/>
    <w:rsid w:val="00C9208E"/>
    <w:rsid w:val="00CA2C48"/>
    <w:rsid w:val="00CA435E"/>
    <w:rsid w:val="00CB5C4C"/>
    <w:rsid w:val="00CD660B"/>
    <w:rsid w:val="00D14E7C"/>
    <w:rsid w:val="00EA265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yperlink" Target="https://ru.wikipedia.org/wiki/&#1050;&#1086;&#1084;&#1087;&#1072;&#1089;_(&#1057;&#1040;&#1055;&#1056;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13</Pages>
  <Words>1830</Words>
  <Characters>10435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Пётр Васасов</cp:lastModifiedBy>
  <cp:revision>47</cp:revision>
  <dcterms:created xsi:type="dcterms:W3CDTF">2021-03-24T16:16:00Z</dcterms:created>
  <dcterms:modified xsi:type="dcterms:W3CDTF">2021-04-27T08:11:00Z</dcterms:modified>
</cp:coreProperties>
</file>