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80" w:rsidRPr="000839AB" w:rsidRDefault="000839AB" w:rsidP="000839AB">
      <w:pPr>
        <w:pStyle w:val="a3"/>
        <w:rPr>
          <w:rFonts w:ascii="Times New Roman" w:hAnsi="Times New Roman" w:cs="Times New Roman"/>
        </w:rPr>
      </w:pPr>
      <w:r w:rsidRPr="000839AB">
        <w:rPr>
          <w:rFonts w:ascii="Times New Roman" w:hAnsi="Times New Roman" w:cs="Times New Roman"/>
        </w:rPr>
        <w:t>Двухмерная сплайн-интерполяция</w:t>
      </w:r>
    </w:p>
    <w:p w:rsidR="000839AB" w:rsidRPr="000839AB" w:rsidRDefault="000839AB" w:rsidP="000839AB">
      <w:pPr>
        <w:rPr>
          <w:rFonts w:ascii="Times New Roman" w:hAnsi="Times New Roman" w:cs="Times New Roman"/>
        </w:rPr>
      </w:pPr>
    </w:p>
    <w:p w:rsidR="000839AB" w:rsidRPr="000839AB" w:rsidRDefault="000839AB" w:rsidP="000839AB">
      <w:pPr>
        <w:pStyle w:val="1"/>
        <w:rPr>
          <w:rFonts w:ascii="Times New Roman" w:hAnsi="Times New Roman" w:cs="Times New Roman"/>
          <w:sz w:val="44"/>
        </w:rPr>
      </w:pPr>
      <w:r w:rsidRPr="000839AB">
        <w:rPr>
          <w:rFonts w:ascii="Times New Roman" w:hAnsi="Times New Roman" w:cs="Times New Roman"/>
          <w:sz w:val="44"/>
        </w:rPr>
        <w:t>Описание</w:t>
      </w:r>
    </w:p>
    <w:p w:rsidR="000839AB" w:rsidRPr="000839AB" w:rsidRDefault="000839AB" w:rsidP="000839AB">
      <w:pPr>
        <w:rPr>
          <w:rFonts w:ascii="Times New Roman" w:hAnsi="Times New Roman" w:cs="Times New Roman"/>
          <w:sz w:val="28"/>
          <w:szCs w:val="28"/>
        </w:rPr>
      </w:pPr>
    </w:p>
    <w:p w:rsidR="000839AB" w:rsidRPr="000839AB" w:rsidRDefault="000839AB" w:rsidP="000839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Двухмерная интерполяция имеет ряд особенностей, отличающих её от одномерного случая. Главной такой особенностью является то, что подавляющее большинство алгоритмов двухмерной интерполяции может быть применено только на наборе точек специального вида - на прямоугольной сетке, ориентированной по осям координат. Именно на такой сетке могут быть построены два наиболее важных типа интерполирующих функций: билинейный сплайн и бикубический сплайн.</w:t>
      </w:r>
    </w:p>
    <w:p w:rsidR="000839AB" w:rsidRPr="000839AB" w:rsidRDefault="000839AB" w:rsidP="000839AB">
      <w:pPr>
        <w:pStyle w:val="a5"/>
        <w:rPr>
          <w:rFonts w:ascii="Times New Roman" w:hAnsi="Times New Roman" w:cs="Times New Roman"/>
          <w:sz w:val="32"/>
          <w:szCs w:val="32"/>
        </w:rPr>
      </w:pPr>
      <w:r w:rsidRPr="000839AB">
        <w:rPr>
          <w:rFonts w:ascii="Times New Roman" w:hAnsi="Times New Roman" w:cs="Times New Roman"/>
          <w:sz w:val="32"/>
          <w:szCs w:val="32"/>
        </w:rPr>
        <w:t>Билинейный сплайн</w:t>
      </w:r>
    </w:p>
    <w:p w:rsidR="000839AB" w:rsidRPr="000839AB" w:rsidRDefault="000839AB" w:rsidP="000839A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Билинейная функция - это функция двух аргументов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u</w:t>
      </w: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которая при фиксированном значении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линейна по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u</w:t>
      </w:r>
      <w:r w:rsidRPr="000839AB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839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наоборот. Билинейный сплайн является двухмерным обобщением одномерного линейного сплайна и имеет те же достоинства и недостатки. Он составляется из билинейных функций, определенных на каждой ячейке сетки так, что в узлах сетки они принимают предписанные значения. Этот способ интерполяции хорош своей простотой и быстродействием. Основной недостаток - разрывность производной интерполирующей функции на границах ячеек сетки. Также можно отметить сравнительно невысокую точность такой интерполяционной схемы.</w:t>
      </w:r>
    </w:p>
    <w:p w:rsidR="000839AB" w:rsidRPr="000839AB" w:rsidRDefault="000839AB" w:rsidP="000839AB">
      <w:pPr>
        <w:pStyle w:val="a5"/>
        <w:rPr>
          <w:rFonts w:ascii="Times New Roman" w:hAnsi="Times New Roman" w:cs="Times New Roman"/>
          <w:sz w:val="32"/>
          <w:szCs w:val="32"/>
        </w:rPr>
      </w:pPr>
      <w:r w:rsidRPr="000839AB">
        <w:rPr>
          <w:rFonts w:ascii="Times New Roman" w:hAnsi="Times New Roman" w:cs="Times New Roman"/>
          <w:sz w:val="32"/>
          <w:szCs w:val="32"/>
        </w:rPr>
        <w:t>Бикубический сплайн</w:t>
      </w:r>
    </w:p>
    <w:p w:rsidR="000839AB" w:rsidRPr="000839AB" w:rsidRDefault="000839AB" w:rsidP="000839AB">
      <w:pPr>
        <w:pStyle w:val="a7"/>
        <w:shd w:val="clear" w:color="auto" w:fill="FFFFFF"/>
        <w:jc w:val="both"/>
        <w:rPr>
          <w:color w:val="333333"/>
          <w:sz w:val="28"/>
          <w:szCs w:val="28"/>
        </w:rPr>
      </w:pPr>
      <w:r w:rsidRPr="000839AB">
        <w:rPr>
          <w:color w:val="333333"/>
          <w:sz w:val="28"/>
          <w:szCs w:val="28"/>
        </w:rPr>
        <w:t xml:space="preserve">В ряде случаев оказывается недостаточно точности, которую обеспечивают билинейные сплайны. Разрывность производной также часто оказывается мешающим фактором. </w:t>
      </w:r>
      <w:proofErr w:type="gramStart"/>
      <w:r w:rsidRPr="000839AB">
        <w:rPr>
          <w:color w:val="333333"/>
          <w:sz w:val="28"/>
          <w:szCs w:val="28"/>
        </w:rPr>
        <w:t>В</w:t>
      </w:r>
      <w:proofErr w:type="gramEnd"/>
      <w:r w:rsidRPr="000839AB">
        <w:rPr>
          <w:color w:val="333333"/>
          <w:sz w:val="28"/>
          <w:szCs w:val="28"/>
        </w:rPr>
        <w:t xml:space="preserve"> </w:t>
      </w:r>
      <w:proofErr w:type="gramStart"/>
      <w:r w:rsidRPr="000839AB">
        <w:rPr>
          <w:color w:val="333333"/>
          <w:sz w:val="28"/>
          <w:szCs w:val="28"/>
        </w:rPr>
        <w:t>таким</w:t>
      </w:r>
      <w:proofErr w:type="gramEnd"/>
      <w:r w:rsidRPr="000839AB">
        <w:rPr>
          <w:color w:val="333333"/>
          <w:sz w:val="28"/>
          <w:szCs w:val="28"/>
        </w:rPr>
        <w:t xml:space="preserve"> случаях можно применить бикубический сплайн, который гарантирует непрерывность первых производных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proofErr w:type="spellStart"/>
      <w:r w:rsidRPr="000839AB">
        <w:rPr>
          <w:i/>
          <w:iCs/>
          <w:color w:val="333333"/>
          <w:sz w:val="28"/>
          <w:szCs w:val="28"/>
        </w:rPr>
        <w:t>dS</w:t>
      </w:r>
      <w:proofErr w:type="spellEnd"/>
      <w:r w:rsidRPr="000839AB">
        <w:rPr>
          <w:i/>
          <w:iCs/>
          <w:color w:val="333333"/>
          <w:sz w:val="28"/>
          <w:szCs w:val="28"/>
        </w:rPr>
        <w:t>/</w:t>
      </w:r>
      <w:proofErr w:type="spellStart"/>
      <w:r w:rsidRPr="000839AB">
        <w:rPr>
          <w:i/>
          <w:iCs/>
          <w:color w:val="333333"/>
          <w:sz w:val="28"/>
          <w:szCs w:val="28"/>
        </w:rPr>
        <w:t>dX</w:t>
      </w:r>
      <w:proofErr w:type="spellEnd"/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color w:val="333333"/>
          <w:sz w:val="28"/>
          <w:szCs w:val="28"/>
        </w:rPr>
        <w:t>и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proofErr w:type="spellStart"/>
      <w:r w:rsidRPr="000839AB">
        <w:rPr>
          <w:i/>
          <w:iCs/>
          <w:color w:val="333333"/>
          <w:sz w:val="28"/>
          <w:szCs w:val="28"/>
        </w:rPr>
        <w:t>dS</w:t>
      </w:r>
      <w:proofErr w:type="spellEnd"/>
      <w:r w:rsidRPr="000839AB">
        <w:rPr>
          <w:i/>
          <w:iCs/>
          <w:color w:val="333333"/>
          <w:sz w:val="28"/>
          <w:szCs w:val="28"/>
        </w:rPr>
        <w:t>/</w:t>
      </w:r>
      <w:proofErr w:type="spellStart"/>
      <w:r w:rsidRPr="000839AB">
        <w:rPr>
          <w:i/>
          <w:iCs/>
          <w:color w:val="333333"/>
          <w:sz w:val="28"/>
          <w:szCs w:val="28"/>
        </w:rPr>
        <w:t>dY</w:t>
      </w:r>
      <w:proofErr w:type="spellEnd"/>
      <w:r w:rsidRPr="000839AB">
        <w:rPr>
          <w:color w:val="333333"/>
          <w:sz w:val="28"/>
          <w:szCs w:val="28"/>
        </w:rPr>
        <w:t>, а также непрерывность смешанной производной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i/>
          <w:iCs/>
          <w:color w:val="333333"/>
          <w:sz w:val="28"/>
          <w:szCs w:val="28"/>
        </w:rPr>
        <w:t>d</w:t>
      </w:r>
      <w:r w:rsidRPr="000839AB">
        <w:rPr>
          <w:i/>
          <w:iCs/>
          <w:color w:val="333333"/>
          <w:sz w:val="28"/>
          <w:szCs w:val="28"/>
          <w:vertAlign w:val="superscript"/>
        </w:rPr>
        <w:t> 2</w:t>
      </w:r>
      <w:r w:rsidRPr="000839AB">
        <w:rPr>
          <w:i/>
          <w:iCs/>
          <w:color w:val="333333"/>
          <w:sz w:val="28"/>
          <w:szCs w:val="28"/>
        </w:rPr>
        <w:t>S/</w:t>
      </w:r>
      <w:proofErr w:type="spellStart"/>
      <w:r w:rsidRPr="000839AB">
        <w:rPr>
          <w:i/>
          <w:iCs/>
          <w:color w:val="333333"/>
          <w:sz w:val="28"/>
          <w:szCs w:val="28"/>
        </w:rPr>
        <w:t>dXdY</w:t>
      </w:r>
      <w:proofErr w:type="spellEnd"/>
      <w:r w:rsidRPr="000839AB">
        <w:rPr>
          <w:color w:val="333333"/>
          <w:sz w:val="28"/>
          <w:szCs w:val="28"/>
        </w:rPr>
        <w:t>.</w:t>
      </w:r>
    </w:p>
    <w:p w:rsidR="000839AB" w:rsidRPr="000839AB" w:rsidRDefault="000839AB" w:rsidP="000839AB">
      <w:pPr>
        <w:pStyle w:val="a7"/>
        <w:shd w:val="clear" w:color="auto" w:fill="FFFFFF"/>
        <w:jc w:val="both"/>
        <w:rPr>
          <w:color w:val="333333"/>
          <w:sz w:val="28"/>
          <w:szCs w:val="28"/>
        </w:rPr>
      </w:pPr>
      <w:r w:rsidRPr="000839AB">
        <w:rPr>
          <w:color w:val="333333"/>
          <w:sz w:val="28"/>
          <w:szCs w:val="28"/>
        </w:rPr>
        <w:t>Здесь можно проследить аналогию с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rFonts w:eastAsiaTheme="majorEastAsia"/>
          <w:color w:val="333333"/>
          <w:sz w:val="28"/>
          <w:szCs w:val="28"/>
        </w:rPr>
        <w:t>одномерными сплайнами</w:t>
      </w:r>
      <w:r w:rsidRPr="000839AB">
        <w:rPr>
          <w:color w:val="333333"/>
          <w:sz w:val="28"/>
          <w:szCs w:val="28"/>
        </w:rPr>
        <w:t>, однако есть и различия. Кубический сплайн гарантирует непрерывность первой и второй производных функции. Бикубический сплайн гарантирует непрерывность только градиента и смешанной производной, а непрерывность вторых производных (т.е.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i/>
          <w:iCs/>
          <w:color w:val="333333"/>
          <w:sz w:val="28"/>
          <w:szCs w:val="28"/>
        </w:rPr>
        <w:t>d</w:t>
      </w:r>
      <w:r w:rsidRPr="000839AB">
        <w:rPr>
          <w:i/>
          <w:iCs/>
          <w:color w:val="333333"/>
          <w:sz w:val="28"/>
          <w:szCs w:val="28"/>
          <w:vertAlign w:val="superscript"/>
        </w:rPr>
        <w:t> 2</w:t>
      </w:r>
      <w:r w:rsidRPr="000839AB">
        <w:rPr>
          <w:i/>
          <w:iCs/>
          <w:color w:val="333333"/>
          <w:sz w:val="28"/>
          <w:szCs w:val="28"/>
        </w:rPr>
        <w:t>S/</w:t>
      </w:r>
      <w:proofErr w:type="spellStart"/>
      <w:r w:rsidRPr="000839AB">
        <w:rPr>
          <w:i/>
          <w:iCs/>
          <w:color w:val="333333"/>
          <w:sz w:val="28"/>
          <w:szCs w:val="28"/>
        </w:rPr>
        <w:t>dX</w:t>
      </w:r>
      <w:proofErr w:type="spellEnd"/>
      <w:r w:rsidRPr="000839AB">
        <w:rPr>
          <w:i/>
          <w:iCs/>
          <w:color w:val="333333"/>
          <w:sz w:val="28"/>
          <w:szCs w:val="28"/>
          <w:vertAlign w:val="superscript"/>
        </w:rPr>
        <w:t> 2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color w:val="333333"/>
          <w:sz w:val="28"/>
          <w:szCs w:val="28"/>
        </w:rPr>
        <w:t>и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i/>
          <w:iCs/>
          <w:color w:val="333333"/>
          <w:sz w:val="28"/>
          <w:szCs w:val="28"/>
        </w:rPr>
        <w:t>d</w:t>
      </w:r>
      <w:r w:rsidRPr="000839AB">
        <w:rPr>
          <w:i/>
          <w:iCs/>
          <w:color w:val="333333"/>
          <w:sz w:val="28"/>
          <w:szCs w:val="28"/>
          <w:vertAlign w:val="superscript"/>
        </w:rPr>
        <w:t> 2</w:t>
      </w:r>
      <w:r w:rsidRPr="000839AB">
        <w:rPr>
          <w:i/>
          <w:iCs/>
          <w:color w:val="333333"/>
          <w:sz w:val="28"/>
          <w:szCs w:val="28"/>
        </w:rPr>
        <w:t>S/</w:t>
      </w:r>
      <w:proofErr w:type="spellStart"/>
      <w:r w:rsidRPr="000839AB">
        <w:rPr>
          <w:i/>
          <w:iCs/>
          <w:color w:val="333333"/>
          <w:sz w:val="28"/>
          <w:szCs w:val="28"/>
        </w:rPr>
        <w:t>dY</w:t>
      </w:r>
      <w:proofErr w:type="spellEnd"/>
      <w:r w:rsidRPr="000839AB">
        <w:rPr>
          <w:i/>
          <w:iCs/>
          <w:color w:val="333333"/>
          <w:sz w:val="28"/>
          <w:szCs w:val="28"/>
          <w:vertAlign w:val="superscript"/>
        </w:rPr>
        <w:t> 2</w:t>
      </w:r>
      <w:r w:rsidRPr="000839AB">
        <w:rPr>
          <w:color w:val="333333"/>
          <w:sz w:val="28"/>
          <w:szCs w:val="28"/>
        </w:rPr>
        <w:t>) не гарантируется.</w:t>
      </w:r>
    </w:p>
    <w:p w:rsidR="000839AB" w:rsidRPr="000839AB" w:rsidRDefault="000839AB" w:rsidP="000839AB">
      <w:pPr>
        <w:pStyle w:val="a7"/>
        <w:shd w:val="clear" w:color="auto" w:fill="FFFFFF"/>
        <w:jc w:val="both"/>
        <w:rPr>
          <w:color w:val="333333"/>
          <w:sz w:val="28"/>
          <w:szCs w:val="28"/>
        </w:rPr>
      </w:pPr>
      <w:r w:rsidRPr="000839AB">
        <w:rPr>
          <w:color w:val="333333"/>
          <w:sz w:val="28"/>
          <w:szCs w:val="28"/>
        </w:rPr>
        <w:lastRenderedPageBreak/>
        <w:t xml:space="preserve">Для построения бикубического сплайна требуются значения функции в узлах сетки, а также значения её градиента и смешанной производной. Если у нас есть эта информация, то мы можем сразу приступить к вычислению коэффициентов сплайна. Однако обычно мы имеем только значения функции, а значения градиента и смешанной производной требуется вычислять самостоятельно на их основе (например, используя разностные схемы). В </w:t>
      </w:r>
      <w:r>
        <w:rPr>
          <w:color w:val="333333"/>
          <w:sz w:val="28"/>
          <w:szCs w:val="28"/>
        </w:rPr>
        <w:t>нашем случае</w:t>
      </w:r>
      <w:r w:rsidRPr="000839AB">
        <w:rPr>
          <w:color w:val="333333"/>
          <w:sz w:val="28"/>
          <w:szCs w:val="28"/>
        </w:rPr>
        <w:t xml:space="preserve"> реализован следующий подход. Сначала на основе таблицы значений функции на сетке строится последовательность одномерных кубических сплайнов, интерполирующих функцию по переменным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i/>
          <w:iCs/>
          <w:color w:val="333333"/>
          <w:sz w:val="28"/>
          <w:szCs w:val="28"/>
        </w:rPr>
        <w:t>x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color w:val="333333"/>
          <w:sz w:val="28"/>
          <w:szCs w:val="28"/>
        </w:rPr>
        <w:t>и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i/>
          <w:iCs/>
          <w:color w:val="333333"/>
          <w:sz w:val="28"/>
          <w:szCs w:val="28"/>
        </w:rPr>
        <w:t>y</w:t>
      </w:r>
      <w:r w:rsidRPr="000839AB">
        <w:rPr>
          <w:color w:val="333333"/>
          <w:sz w:val="28"/>
          <w:szCs w:val="28"/>
        </w:rPr>
        <w:t xml:space="preserve">. Затем одномерные сплайны дифференцируются, после чего мы получаем требуемые нам градиент и смешанную производную. После этого коэффициенты бикубической функции легко рассчитываются на основе полученных данных (более подробно алгоритм рассмотрен в </w:t>
      </w:r>
      <w:proofErr w:type="spellStart"/>
      <w:r w:rsidRPr="000839AB">
        <w:rPr>
          <w:color w:val="333333"/>
          <w:sz w:val="28"/>
          <w:szCs w:val="28"/>
        </w:rPr>
        <w:t>Numerical</w:t>
      </w:r>
      <w:proofErr w:type="spellEnd"/>
      <w:r w:rsidRPr="000839AB">
        <w:rPr>
          <w:color w:val="333333"/>
          <w:sz w:val="28"/>
          <w:szCs w:val="28"/>
        </w:rPr>
        <w:t xml:space="preserve"> </w:t>
      </w:r>
      <w:proofErr w:type="spellStart"/>
      <w:r w:rsidRPr="000839AB">
        <w:rPr>
          <w:color w:val="333333"/>
          <w:sz w:val="28"/>
          <w:szCs w:val="28"/>
        </w:rPr>
        <w:t>Recipes</w:t>
      </w:r>
      <w:proofErr w:type="spellEnd"/>
      <w:r w:rsidRPr="000839AB">
        <w:rPr>
          <w:color w:val="333333"/>
          <w:sz w:val="28"/>
          <w:szCs w:val="28"/>
        </w:rPr>
        <w:t>).</w:t>
      </w:r>
    </w:p>
    <w:p w:rsidR="000839AB" w:rsidRDefault="000839AB" w:rsidP="000839AB">
      <w:pPr>
        <w:pStyle w:val="a7"/>
        <w:shd w:val="clear" w:color="auto" w:fill="FFFFFF"/>
        <w:jc w:val="both"/>
        <w:rPr>
          <w:color w:val="333333"/>
          <w:sz w:val="28"/>
          <w:szCs w:val="28"/>
        </w:rPr>
      </w:pPr>
      <w:r w:rsidRPr="000839AB">
        <w:rPr>
          <w:color w:val="333333"/>
          <w:sz w:val="28"/>
          <w:szCs w:val="28"/>
        </w:rPr>
        <w:t>Построение бикубического сплайна осуществляется подпрограммой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proofErr w:type="spellStart"/>
      <w:r w:rsidRPr="000839AB">
        <w:rPr>
          <w:b/>
          <w:bCs/>
          <w:color w:val="333333"/>
          <w:sz w:val="28"/>
          <w:szCs w:val="28"/>
        </w:rPr>
        <w:t>BuildBicubicSpline</w:t>
      </w:r>
      <w:proofErr w:type="spellEnd"/>
      <w:r w:rsidRPr="000839AB">
        <w:rPr>
          <w:color w:val="333333"/>
          <w:sz w:val="28"/>
          <w:szCs w:val="28"/>
        </w:rPr>
        <w:t>. Результатом работы подпрограммы является таблица коэффициентов, которая передается в подпрограмму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b/>
          <w:bCs/>
          <w:color w:val="333333"/>
          <w:sz w:val="28"/>
          <w:szCs w:val="28"/>
        </w:rPr>
        <w:t>SplineInterpolation2D</w:t>
      </w:r>
      <w:r w:rsidRPr="000839AB">
        <w:rPr>
          <w:rStyle w:val="apple-converted-space"/>
          <w:rFonts w:eastAsiaTheme="majorEastAsia"/>
          <w:color w:val="333333"/>
          <w:sz w:val="28"/>
          <w:szCs w:val="28"/>
        </w:rPr>
        <w:t> </w:t>
      </w:r>
      <w:r w:rsidRPr="000839AB">
        <w:rPr>
          <w:color w:val="333333"/>
          <w:sz w:val="28"/>
          <w:szCs w:val="28"/>
        </w:rPr>
        <w:t xml:space="preserve">(эта подпрограмма может </w:t>
      </w:r>
      <w:proofErr w:type="spellStart"/>
      <w:r w:rsidRPr="000839AB">
        <w:rPr>
          <w:color w:val="333333"/>
          <w:sz w:val="28"/>
          <w:szCs w:val="28"/>
        </w:rPr>
        <w:t>применятсья</w:t>
      </w:r>
      <w:proofErr w:type="spellEnd"/>
      <w:r w:rsidRPr="000839AB">
        <w:rPr>
          <w:color w:val="333333"/>
          <w:sz w:val="28"/>
          <w:szCs w:val="28"/>
        </w:rPr>
        <w:t xml:space="preserve"> как для вычисления значения билинейных сплайнов, так и для вычисления значения бикубических сплайнов).</w:t>
      </w:r>
    </w:p>
    <w:p w:rsidR="009E09A2" w:rsidRDefault="009E09A2" w:rsidP="000839AB">
      <w:pPr>
        <w:pStyle w:val="a7"/>
        <w:shd w:val="clear" w:color="auto" w:fill="FFFFFF"/>
        <w:jc w:val="both"/>
        <w:rPr>
          <w:color w:val="333333"/>
          <w:sz w:val="28"/>
          <w:szCs w:val="28"/>
        </w:rPr>
      </w:pPr>
    </w:p>
    <w:p w:rsidR="009E09A2" w:rsidRPr="009E09A2" w:rsidRDefault="009E09A2" w:rsidP="009E09A2">
      <w:pPr>
        <w:pStyle w:val="1"/>
        <w:rPr>
          <w:rFonts w:ascii="Times New Roman" w:hAnsi="Times New Roman" w:cs="Times New Roman"/>
          <w:sz w:val="40"/>
          <w:szCs w:val="40"/>
        </w:rPr>
      </w:pPr>
      <w:r w:rsidRPr="009E09A2">
        <w:rPr>
          <w:rFonts w:ascii="Times New Roman" w:hAnsi="Times New Roman" w:cs="Times New Roman"/>
          <w:sz w:val="40"/>
          <w:szCs w:val="40"/>
        </w:rPr>
        <w:t>Задача</w:t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 xml:space="preserve">Пусть </w:t>
      </w:r>
      <w:proofErr w:type="gramStart"/>
      <w:r w:rsidRPr="009E09A2">
        <w:rPr>
          <w:color w:val="000000"/>
          <w:sz w:val="28"/>
          <w:szCs w:val="28"/>
        </w:rPr>
        <w:t>заданы</w:t>
      </w:r>
      <w:proofErr w:type="gramEnd"/>
      <w:r w:rsidRPr="009E09A2">
        <w:rPr>
          <w:color w:val="000000"/>
          <w:sz w:val="28"/>
          <w:szCs w:val="28"/>
        </w:rPr>
        <w:t xml:space="preserve"> сетка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drawing>
          <wp:inline distT="0" distB="0" distL="0" distR="0" wp14:anchorId="5ABF4687" wp14:editId="77017CBC">
            <wp:extent cx="4159250" cy="241300"/>
            <wp:effectExtent l="0" t="0" r="0" b="6350"/>
            <wp:docPr id="2" name="Рисунок 2" descr="http://edu.alnam.ru/archive/arch.php?path=../htm/book_cpsp/files.book&amp;file=cpsp_23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du.alnam.ru/archive/arch.php?path=../htm/book_cpsp/files.book&amp;file=cpsp_23.files/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и набор чисел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drawing>
          <wp:inline distT="0" distB="0" distL="0" distR="0" wp14:anchorId="0F1B3462" wp14:editId="21B53F49">
            <wp:extent cx="2609850" cy="241300"/>
            <wp:effectExtent l="0" t="0" r="0" b="6350"/>
            <wp:docPr id="3" name="Рисунок 3" descr="http://edu.alnam.ru/archive/arch.php?path=../htm/book_cpsp/files.book&amp;file=cpsp_23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du.alnam.ru/archive/arch.php?path=../htm/book_cpsp/files.book&amp;file=cpsp_23.files/imag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Задача. Построить на прямоугольнике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 </w:t>
      </w:r>
      <w:r w:rsidRPr="009E09A2">
        <w:rPr>
          <w:color w:val="000000"/>
          <w:sz w:val="28"/>
          <w:szCs w:val="28"/>
        </w:rPr>
        <w:t>гладкую функцию</w:t>
      </w:r>
      <w:proofErr w:type="gramStart"/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E09A2">
        <w:rPr>
          <w:color w:val="000000"/>
          <w:sz w:val="28"/>
          <w:szCs w:val="28"/>
        </w:rPr>
        <w:t>,</w:t>
      </w:r>
      <w:proofErr w:type="gramEnd"/>
      <w:r w:rsidRPr="009E09A2">
        <w:rPr>
          <w:color w:val="000000"/>
          <w:sz w:val="28"/>
          <w:szCs w:val="28"/>
        </w:rPr>
        <w:t xml:space="preserve"> которая принимает в узлах сетки заданные значения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drawing>
          <wp:inline distT="0" distB="0" distL="0" distR="0" wp14:anchorId="4149A963" wp14:editId="41F41AF3">
            <wp:extent cx="3308350" cy="241300"/>
            <wp:effectExtent l="0" t="0" r="6350" b="6350"/>
            <wp:docPr id="6" name="Рисунок 6" descr="http://edu.alnam.ru/archive/arch.php?path=../htm/book_cpsp/files.book&amp;file=cpsp_23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du.alnam.ru/archive/arch.php?path=../htm/book_cpsp/files.book&amp;file=cpsp_23.files/image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Интерполяционным бикубическим сплайном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E09A2">
        <w:rPr>
          <w:color w:val="000000"/>
          <w:sz w:val="28"/>
          <w:szCs w:val="28"/>
        </w:rPr>
        <w:t xml:space="preserve">на сетке </w:t>
      </w:r>
      <w:proofErr w:type="gramStart"/>
      <w:r w:rsidRPr="009E09A2">
        <w:rPr>
          <w:color w:val="000000"/>
          <w:sz w:val="28"/>
          <w:szCs w:val="28"/>
        </w:rPr>
        <w:t>со</w:t>
      </w:r>
      <w:proofErr w:type="gramEnd"/>
      <w:r w:rsidRPr="009E09A2">
        <w:rPr>
          <w:color w:val="000000"/>
          <w:sz w:val="28"/>
          <w:szCs w:val="28"/>
        </w:rPr>
        <w:t xml:space="preserve"> называется функция, которая:</w:t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1) в каждой ячейке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BAA9E7" wp14:editId="3014E3A7">
            <wp:extent cx="2724150" cy="584200"/>
            <wp:effectExtent l="0" t="0" r="0" b="6350"/>
            <wp:docPr id="14" name="Рисунок 14" descr="http://edu.alnam.ru/archive/arch.php?path=../htm/book_cpsp/files.book&amp;file=cpsp_24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alnam.ru/archive/arch.php?path=../htm/book_cpsp/files.book&amp;file=cpsp_24.files/imag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представляет собой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E09A2">
        <w:rPr>
          <w:rFonts w:eastAsiaTheme="majorEastAsia"/>
          <w:color w:val="000000"/>
          <w:sz w:val="28"/>
          <w:szCs w:val="28"/>
        </w:rPr>
        <w:t>многочлен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E09A2">
        <w:rPr>
          <w:color w:val="000000"/>
          <w:sz w:val="28"/>
          <w:szCs w:val="28"/>
        </w:rPr>
        <w:t>вида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drawing>
          <wp:inline distT="0" distB="0" distL="0" distR="0" wp14:anchorId="2C6E4440" wp14:editId="1D3D2923">
            <wp:extent cx="2698750" cy="495300"/>
            <wp:effectExtent l="0" t="0" r="6350" b="0"/>
            <wp:docPr id="15" name="Рисунок 15" descr="http://edu.alnam.ru/archive/arch.php?path=../htm/book_cpsp/files.book&amp;file=cpsp_24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du.alnam.ru/archive/arch.php?path=../htm/book_cpsp/files.book&amp;file=cpsp_24.files/imag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2) принадлежит классу</w:t>
      </w:r>
      <w:r w:rsidRPr="009E09A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E09A2">
        <w:rPr>
          <w:noProof/>
          <w:color w:val="000000"/>
          <w:sz w:val="28"/>
          <w:szCs w:val="28"/>
        </w:rPr>
        <w:t>С2</w:t>
      </w:r>
    </w:p>
    <w:p w:rsidR="009E09A2" w:rsidRPr="009E09A2" w:rsidRDefault="009E09A2" w:rsidP="009E09A2">
      <w:pPr>
        <w:pStyle w:val="a7"/>
        <w:rPr>
          <w:color w:val="000000"/>
          <w:sz w:val="28"/>
          <w:szCs w:val="28"/>
        </w:rPr>
      </w:pPr>
      <w:r w:rsidRPr="009E09A2">
        <w:rPr>
          <w:color w:val="000000"/>
          <w:sz w:val="28"/>
          <w:szCs w:val="28"/>
        </w:rPr>
        <w:t>3) удовлетворяет условиям</w:t>
      </w:r>
    </w:p>
    <w:p w:rsidR="009E09A2" w:rsidRPr="009E09A2" w:rsidRDefault="009E09A2" w:rsidP="009E09A2">
      <w:pPr>
        <w:pStyle w:val="a7"/>
        <w:jc w:val="center"/>
        <w:rPr>
          <w:color w:val="000000"/>
          <w:sz w:val="28"/>
          <w:szCs w:val="28"/>
        </w:rPr>
      </w:pPr>
      <w:r w:rsidRPr="009E09A2">
        <w:rPr>
          <w:noProof/>
          <w:color w:val="000000"/>
          <w:sz w:val="28"/>
          <w:szCs w:val="28"/>
        </w:rPr>
        <w:drawing>
          <wp:inline distT="0" distB="0" distL="0" distR="0" wp14:anchorId="4E5FEE0B" wp14:editId="513BFD07">
            <wp:extent cx="3295650" cy="241300"/>
            <wp:effectExtent l="0" t="0" r="0" b="6350"/>
            <wp:docPr id="17" name="Рисунок 17" descr="http://edu.alnam.ru/archive/arch.php?path=../htm/book_cpsp/files.book&amp;file=cpsp_24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.alnam.ru/archive/arch.php?path=../htm/book_cpsp/files.book&amp;file=cpsp_24.files/image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09A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Аппроксимационное</w:t>
      </w:r>
      <w:proofErr w:type="spellEnd"/>
      <w:r w:rsidRPr="009E09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приложениях часто требуется приблизить сплайном функцию, заданную аналитически,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66D801" wp14:editId="55794566">
            <wp:extent cx="1651000" cy="260350"/>
            <wp:effectExtent l="0" t="0" r="6350" b="6350"/>
            <wp:docPr id="18" name="Рисунок 18" descr="http://edu.alnam.ru/archive/arch.php?path=../htm/book_cpsp/files.book&amp;file=cpsp_27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du.alnam.ru/archive/arch.php?path=../htm/book_cpsp/files.book&amp;file=cpsp_27.files/image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такая задача возникает в случае, когда вычисление значений заданной функции в точках прямоугольника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связано со значительными трудностями.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интерполяции функции. Построить в прямоугольнике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бикубический сплайн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совпадающий в узлах сетки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заданной функцией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684C3F" wp14:editId="4441DFD5">
            <wp:extent cx="3848100" cy="266700"/>
            <wp:effectExtent l="0" t="0" r="0" b="0"/>
            <wp:docPr id="24" name="Рисунок 24" descr="http://edu.alnam.ru/archive/arch.php?path=../htm/book_cpsp/files.book&amp;file=cpsp_27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du.alnam.ru/archive/arch.php?path=../htm/book_cpsp/files.book&amp;file=cpsp_27.files/image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Аппроксимационные</w:t>
      </w:r>
      <w:proofErr w:type="spellEnd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свойства построенного интерполяционного бикубического сплайна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зависят от гладкости интерполируемой функции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если функция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принадлежит классу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 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34CB24" wp14:editId="3A61F8F9">
            <wp:extent cx="2305050" cy="304800"/>
            <wp:effectExtent l="0" t="0" r="0" b="0"/>
            <wp:docPr id="29" name="Рисунок 29" descr="http://edu.alnam.ru/archive/arch.php?path=../htm/book_cpsp/files.book&amp;file=cpsp_27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du.alnam.ru/archive/arch.php?path=../htm/book_cpsp/files.book&amp;file=cpsp_27.files/image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993A94" wp14:editId="20691C9B">
            <wp:extent cx="1695450" cy="298450"/>
            <wp:effectExtent l="0" t="0" r="0" b="6350"/>
            <wp:docPr id="30" name="Рисунок 30" descr="http://edu.alnam.ru/archive/arch.php?path=../htm/book_cpsp/files.book&amp;file=cpsp_27.files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du.alnam.ru/archive/arch.php?path=../htm/book_cpsp/files.book&amp;file=cpsp_27.files/image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(здесь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hi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шаги сетки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li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по х и </w:t>
      </w:r>
      <w:proofErr w:type="gramStart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соответственно).</w:t>
      </w:r>
    </w:p>
    <w:p w:rsidR="009E09A2" w:rsidRPr="009E09A2" w:rsidRDefault="009E09A2" w:rsidP="009E09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же функция </w:t>
      </w: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принадлежит классу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End"/>
      <w:r w:rsidRPr="009E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порядок аппроксимации гораздо выше:</w:t>
      </w:r>
    </w:p>
    <w:p w:rsidR="009E09A2" w:rsidRDefault="009E09A2" w:rsidP="009E09A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0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7B1BCE" wp14:editId="3CE6A233">
            <wp:extent cx="2076450" cy="317500"/>
            <wp:effectExtent l="0" t="0" r="0" b="6350"/>
            <wp:docPr id="34" name="Рисунок 34" descr="http://edu.alnam.ru/archive/arch.php?path=../htm/book_cpsp/files.book&amp;file=cpsp_27.files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du.alnam.ru/archive/arch.php?path=../htm/book_cpsp/files.book&amp;file=cpsp_27.files/image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73" w:rsidRPr="009E09A2" w:rsidRDefault="00E87173" w:rsidP="00E871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9E09A2" w:rsidRPr="009E09A2" w:rsidRDefault="009E09A2" w:rsidP="000839AB">
      <w:pPr>
        <w:rPr>
          <w:rFonts w:ascii="Times New Roman" w:hAnsi="Times New Roman" w:cs="Times New Roman"/>
          <w:sz w:val="28"/>
          <w:szCs w:val="28"/>
        </w:rPr>
      </w:pPr>
    </w:p>
    <w:sectPr w:rsidR="009E09A2" w:rsidRPr="009E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AB"/>
    <w:rsid w:val="0000778B"/>
    <w:rsid w:val="00012D31"/>
    <w:rsid w:val="00015EBD"/>
    <w:rsid w:val="00064B39"/>
    <w:rsid w:val="00076408"/>
    <w:rsid w:val="00081522"/>
    <w:rsid w:val="00082C35"/>
    <w:rsid w:val="000839AB"/>
    <w:rsid w:val="00083AD6"/>
    <w:rsid w:val="00083D20"/>
    <w:rsid w:val="000A4175"/>
    <w:rsid w:val="000B3649"/>
    <w:rsid w:val="000C2ED1"/>
    <w:rsid w:val="000C2EF3"/>
    <w:rsid w:val="000D6F98"/>
    <w:rsid w:val="000E6575"/>
    <w:rsid w:val="0011031B"/>
    <w:rsid w:val="001312FB"/>
    <w:rsid w:val="00133CB8"/>
    <w:rsid w:val="0015279F"/>
    <w:rsid w:val="00153649"/>
    <w:rsid w:val="00156A7C"/>
    <w:rsid w:val="00167C13"/>
    <w:rsid w:val="00192A80"/>
    <w:rsid w:val="001C4ECC"/>
    <w:rsid w:val="0020492F"/>
    <w:rsid w:val="00212B26"/>
    <w:rsid w:val="00234468"/>
    <w:rsid w:val="0024597E"/>
    <w:rsid w:val="002638DB"/>
    <w:rsid w:val="002A5056"/>
    <w:rsid w:val="002A6151"/>
    <w:rsid w:val="002B627A"/>
    <w:rsid w:val="002D7511"/>
    <w:rsid w:val="0033688D"/>
    <w:rsid w:val="00347680"/>
    <w:rsid w:val="00377863"/>
    <w:rsid w:val="00382E7A"/>
    <w:rsid w:val="00393C7F"/>
    <w:rsid w:val="0039648B"/>
    <w:rsid w:val="003A237A"/>
    <w:rsid w:val="003A63A6"/>
    <w:rsid w:val="003C62EF"/>
    <w:rsid w:val="003D0DDE"/>
    <w:rsid w:val="003F0907"/>
    <w:rsid w:val="004147DF"/>
    <w:rsid w:val="004177F5"/>
    <w:rsid w:val="004202EE"/>
    <w:rsid w:val="00423D3C"/>
    <w:rsid w:val="00426A2F"/>
    <w:rsid w:val="004511BD"/>
    <w:rsid w:val="00455BF0"/>
    <w:rsid w:val="00456EA0"/>
    <w:rsid w:val="00481F55"/>
    <w:rsid w:val="004830F8"/>
    <w:rsid w:val="00484C3F"/>
    <w:rsid w:val="004A1D32"/>
    <w:rsid w:val="004B27B6"/>
    <w:rsid w:val="004B7180"/>
    <w:rsid w:val="004C1EE8"/>
    <w:rsid w:val="004D40D3"/>
    <w:rsid w:val="004D5974"/>
    <w:rsid w:val="004E71DE"/>
    <w:rsid w:val="005057A5"/>
    <w:rsid w:val="005128CD"/>
    <w:rsid w:val="00547814"/>
    <w:rsid w:val="00591036"/>
    <w:rsid w:val="00596421"/>
    <w:rsid w:val="005A34CB"/>
    <w:rsid w:val="005A5FA5"/>
    <w:rsid w:val="005B40AD"/>
    <w:rsid w:val="00637212"/>
    <w:rsid w:val="00651C5C"/>
    <w:rsid w:val="0065686B"/>
    <w:rsid w:val="006630BA"/>
    <w:rsid w:val="0068211C"/>
    <w:rsid w:val="00694A7A"/>
    <w:rsid w:val="006A1E1E"/>
    <w:rsid w:val="006A6B42"/>
    <w:rsid w:val="006C7290"/>
    <w:rsid w:val="006D25D9"/>
    <w:rsid w:val="006D2D02"/>
    <w:rsid w:val="006D43A0"/>
    <w:rsid w:val="006D75BB"/>
    <w:rsid w:val="006E608A"/>
    <w:rsid w:val="006F23DB"/>
    <w:rsid w:val="006F261B"/>
    <w:rsid w:val="00723421"/>
    <w:rsid w:val="00750F01"/>
    <w:rsid w:val="0078374E"/>
    <w:rsid w:val="00796DE8"/>
    <w:rsid w:val="007A045E"/>
    <w:rsid w:val="007A405E"/>
    <w:rsid w:val="007D62EB"/>
    <w:rsid w:val="007E27C7"/>
    <w:rsid w:val="007F2874"/>
    <w:rsid w:val="007F4E82"/>
    <w:rsid w:val="00877A08"/>
    <w:rsid w:val="008A178E"/>
    <w:rsid w:val="008A3072"/>
    <w:rsid w:val="008C0BCE"/>
    <w:rsid w:val="008F57B9"/>
    <w:rsid w:val="00902653"/>
    <w:rsid w:val="00910905"/>
    <w:rsid w:val="009410ED"/>
    <w:rsid w:val="009621DF"/>
    <w:rsid w:val="00967DE5"/>
    <w:rsid w:val="009871E4"/>
    <w:rsid w:val="009E09A2"/>
    <w:rsid w:val="009E4B00"/>
    <w:rsid w:val="009F03BC"/>
    <w:rsid w:val="009F5CB4"/>
    <w:rsid w:val="00A020ED"/>
    <w:rsid w:val="00A06378"/>
    <w:rsid w:val="00A244F5"/>
    <w:rsid w:val="00A27E75"/>
    <w:rsid w:val="00A37F64"/>
    <w:rsid w:val="00A47562"/>
    <w:rsid w:val="00A573E6"/>
    <w:rsid w:val="00A8486B"/>
    <w:rsid w:val="00A97A18"/>
    <w:rsid w:val="00AB245C"/>
    <w:rsid w:val="00AB76BE"/>
    <w:rsid w:val="00AD015B"/>
    <w:rsid w:val="00AD65EF"/>
    <w:rsid w:val="00AE1971"/>
    <w:rsid w:val="00AF1375"/>
    <w:rsid w:val="00AF1EAF"/>
    <w:rsid w:val="00B057C7"/>
    <w:rsid w:val="00B14094"/>
    <w:rsid w:val="00B25E09"/>
    <w:rsid w:val="00B26EF8"/>
    <w:rsid w:val="00B30E73"/>
    <w:rsid w:val="00B57A4F"/>
    <w:rsid w:val="00B67B8A"/>
    <w:rsid w:val="00B74EC6"/>
    <w:rsid w:val="00BC4F0E"/>
    <w:rsid w:val="00BC7192"/>
    <w:rsid w:val="00BD36AC"/>
    <w:rsid w:val="00BE255E"/>
    <w:rsid w:val="00BF2225"/>
    <w:rsid w:val="00C6771E"/>
    <w:rsid w:val="00C7701B"/>
    <w:rsid w:val="00C83568"/>
    <w:rsid w:val="00CA2314"/>
    <w:rsid w:val="00CB2A7C"/>
    <w:rsid w:val="00CC5D93"/>
    <w:rsid w:val="00CF27FD"/>
    <w:rsid w:val="00D5247C"/>
    <w:rsid w:val="00D87444"/>
    <w:rsid w:val="00D8746B"/>
    <w:rsid w:val="00D97C65"/>
    <w:rsid w:val="00DB1BF4"/>
    <w:rsid w:val="00DC6483"/>
    <w:rsid w:val="00DC6BA1"/>
    <w:rsid w:val="00DD06BF"/>
    <w:rsid w:val="00DD4BA8"/>
    <w:rsid w:val="00DD709C"/>
    <w:rsid w:val="00E04545"/>
    <w:rsid w:val="00E27268"/>
    <w:rsid w:val="00E345B4"/>
    <w:rsid w:val="00E67EE1"/>
    <w:rsid w:val="00E85997"/>
    <w:rsid w:val="00E87173"/>
    <w:rsid w:val="00EA3067"/>
    <w:rsid w:val="00EB7ADD"/>
    <w:rsid w:val="00F054FA"/>
    <w:rsid w:val="00F430F3"/>
    <w:rsid w:val="00F64EF3"/>
    <w:rsid w:val="00F864AB"/>
    <w:rsid w:val="00FD4C44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9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3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3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83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839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839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839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0839AB"/>
  </w:style>
  <w:style w:type="paragraph" w:styleId="a7">
    <w:name w:val="Normal (Web)"/>
    <w:basedOn w:val="a"/>
    <w:uiPriority w:val="99"/>
    <w:semiHidden/>
    <w:unhideWhenUsed/>
    <w:rsid w:val="0008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0839A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E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9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3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3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83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839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839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839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0839AB"/>
  </w:style>
  <w:style w:type="paragraph" w:styleId="a7">
    <w:name w:val="Normal (Web)"/>
    <w:basedOn w:val="a"/>
    <w:uiPriority w:val="99"/>
    <w:semiHidden/>
    <w:unhideWhenUsed/>
    <w:rsid w:val="0008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0839A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E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0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90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4309008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931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2017-01-20T02:59:00Z</dcterms:created>
  <dcterms:modified xsi:type="dcterms:W3CDTF">2017-01-20T03:49:00Z</dcterms:modified>
</cp:coreProperties>
</file>