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0C" w:rsidRPr="00E05A56" w:rsidRDefault="00C0200C" w:rsidP="00C0200C">
      <w:pPr>
        <w:pStyle w:val="a7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E05A5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C0200C" w:rsidRPr="00E05A56" w:rsidRDefault="00C0200C" w:rsidP="00C0200C">
      <w:pPr>
        <w:pStyle w:val="a7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E05A5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 ІМЕНІ ІГОРЯ СІКОРСЬКОГО» </w:t>
      </w:r>
    </w:p>
    <w:p w:rsidR="00C0200C" w:rsidRPr="00E05A56" w:rsidRDefault="00C0200C" w:rsidP="00C0200C">
      <w:pPr>
        <w:pStyle w:val="a7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E05A56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КУРСОВА РОБОТА </w:t>
      </w:r>
    </w:p>
    <w:p w:rsidR="00C0200C" w:rsidRPr="00E05A56" w:rsidRDefault="00C0200C" w:rsidP="00C0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дисципліни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___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Схемотехніка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аналогової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цифрової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радіоелектронної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апаратури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 </w:t>
      </w:r>
    </w:p>
    <w:p w:rsidR="00C0200C" w:rsidRPr="00E05A56" w:rsidRDefault="00C0200C" w:rsidP="00C0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на </w:t>
      </w:r>
      <w:proofErr w:type="gram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тему:_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_______</w:t>
      </w:r>
      <w:proofErr w:type="spellStart"/>
      <w:r w:rsidR="00C00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Ультрал</w:t>
      </w:r>
      <w:r w:rsidR="00C00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інійний</w:t>
      </w:r>
      <w:proofErr w:type="spellEnd"/>
      <w:r w:rsidR="00C00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підсилювач класу А_____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______________________ </w:t>
      </w: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_________________________________________________________________________ </w:t>
      </w: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Студента </w:t>
      </w:r>
      <w:r w:rsidRPr="00E05A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II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курсу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групи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ДК-</w:t>
      </w:r>
      <w:r w:rsidRPr="00E05A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51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Напряму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підготовки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 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Радіоелектронні</w:t>
      </w:r>
      <w:proofErr w:type="spellEnd"/>
      <w:proofErr w:type="gram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апарати</w:t>
      </w:r>
      <w:proofErr w:type="spellEnd"/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Спеціальності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Радіоелектронні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апарати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засоби</w:t>
      </w:r>
      <w:proofErr w:type="spellEnd"/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___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ab/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ab/>
      </w:r>
      <w:r w:rsidR="00C00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Цимбал О.В._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eastAsia="ru-RU"/>
        </w:rPr>
        <w:t>             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         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  <w:t xml:space="preserve"> </w:t>
      </w:r>
    </w:p>
    <w:p w:rsidR="00C0200C" w:rsidRPr="00E05A56" w:rsidRDefault="00C0200C" w:rsidP="00C0200C">
      <w:pPr>
        <w:spacing w:after="0" w:line="240" w:lineRule="auto"/>
        <w:ind w:left="5670" w:firstLine="70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(прізвище та ініціали)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Керівник: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ст. </w:t>
      </w:r>
      <w:proofErr w:type="spellStart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 Короткий Є.В.    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(посада, вчене звання, науковий ступінь, прізвище та ініціали)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Національна оцінка: 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________________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Кількість балів: ____ Оцінка: 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ECTS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_____ </w:t>
      </w:r>
    </w:p>
    <w:p w:rsidR="00C0200C" w:rsidRPr="00E05A56" w:rsidRDefault="00C0200C" w:rsidP="00C0200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Члени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комісії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_____________        ___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ст. 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викл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.,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к.т.н. Короткий Є.В.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</w:t>
      </w:r>
    </w:p>
    <w:p w:rsidR="00C0200C" w:rsidRPr="00E05A56" w:rsidRDefault="00C0200C" w:rsidP="00C0200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    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(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підпис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)   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вчене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звання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науковий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ступінь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прізвище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ініціали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) </w:t>
      </w:r>
    </w:p>
    <w:p w:rsidR="00C0200C" w:rsidRPr="00E05A56" w:rsidRDefault="00C0200C" w:rsidP="00C0200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                        </w:t>
      </w:r>
    </w:p>
    <w:p w:rsidR="00C0200C" w:rsidRPr="00E05A56" w:rsidRDefault="00C0200C" w:rsidP="00C0200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                        _____________        _________________________________</w:t>
      </w:r>
    </w:p>
    <w:p w:rsidR="00C0200C" w:rsidRPr="00E05A56" w:rsidRDefault="00C0200C" w:rsidP="00C0200C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     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                          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(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підпис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)   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вчене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звання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науковий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ступінь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прізвище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ініціали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>)</w:t>
      </w:r>
    </w:p>
    <w:p w:rsidR="00C0200C" w:rsidRPr="00E05A56" w:rsidRDefault="00C0200C" w:rsidP="00C0200C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Київ – 2017 рік</w:t>
      </w: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ЗМІСТ</w:t>
      </w: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Вступ……………………………………………………………………………..3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Перелік умовних скорочень………………..…………………………………..5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1. Вибір та дослідження принципової схеми приладу…………..……6</w:t>
      </w:r>
    </w:p>
    <w:p w:rsidR="00C0200C" w:rsidRPr="00E05A56" w:rsidRDefault="00C0200C" w:rsidP="00C0200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1.1. Принцип роботи та характеристики мікросхеми 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MC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34063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……………………………………………………..……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….6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2. Розрахунок характеристик приладу. 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……………14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3. Моделювання роботи приладу…………………………………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…..20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4. Розробка та дослідження конструкцій приладу………………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…...24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Висновки………………………………………………………………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………..27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Список використаних джерел…………………………………………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……...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29</w:t>
      </w: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br w:type="page"/>
      </w:r>
      <w:r w:rsidRPr="00E05A56"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ВСТУП</w:t>
      </w:r>
    </w:p>
    <w:p w:rsidR="0093542E" w:rsidRDefault="0056303D" w:rsidP="0056303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303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Мета роботи:</w:t>
      </w:r>
      <w:r w:rsidRPr="005630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Створити підсилювач вхідних звукових сигналів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матиме широку полосу пропускання частот вхідного сигналу, а також мінімальні нелінійні спотворення, матиме мінімальну кількість легкодоступних деталей</w:t>
      </w:r>
      <w:r w:rsidRPr="005630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56303D" w:rsidRDefault="0056303D" w:rsidP="0056303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Підсилювач потужності звукової частоти (далі ППЗЧ)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 – </w:t>
      </w:r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підсилює малопотужні електричні сигнали звукового діапазону (від 20 </w:t>
      </w:r>
      <w:proofErr w:type="spellStart"/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>Гц</w:t>
      </w:r>
      <w:proofErr w:type="spellEnd"/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20 </w:t>
      </w:r>
      <w:proofErr w:type="spellStart"/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>кГц</w:t>
      </w:r>
      <w:proofErr w:type="spellEnd"/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>, що відповідає діапазону чутих людиною акустичних коливань) до рівня, необхідного для роботи акустичних систем або гучномовців і є кінцевим активним елементом в системі отримання, обробки та підсилення звукового сигналу</w:t>
      </w:r>
      <w:r w:rsidR="0093542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3542E" w:rsidRDefault="0093542E" w:rsidP="0056303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параметри:</w:t>
      </w:r>
    </w:p>
    <w:p w:rsidR="0093542E" w:rsidRDefault="0093542E" w:rsidP="0093542E">
      <w:pPr>
        <w:pStyle w:val="a7"/>
        <w:numPr>
          <w:ilvl w:val="0"/>
          <w:numId w:val="12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/>
          <w:sz w:val="28"/>
          <w:szCs w:val="28"/>
          <w:lang w:val="uk-UA"/>
        </w:rPr>
        <w:t>амплітудно-частотна характеристика (</w:t>
      </w:r>
      <w:r>
        <w:rPr>
          <w:rFonts w:ascii="Times New Roman" w:eastAsia="Times New Roman" w:hAnsi="Times New Roman"/>
          <w:sz w:val="28"/>
          <w:szCs w:val="28"/>
          <w:lang w:val="uk-UA"/>
        </w:rPr>
        <w:t>підсилювачі високого класу вимагають</w:t>
      </w:r>
      <w:r w:rsidRPr="0093542E">
        <w:rPr>
          <w:rFonts w:ascii="Times New Roman" w:eastAsia="Times New Roman" w:hAnsi="Times New Roman"/>
          <w:sz w:val="28"/>
          <w:szCs w:val="28"/>
          <w:lang w:val="uk-UA"/>
        </w:rPr>
        <w:t xml:space="preserve"> АЧХ з відхиленням не більше -1,5 </w:t>
      </w:r>
      <w:proofErr w:type="spellStart"/>
      <w:r w:rsidRPr="0093542E">
        <w:rPr>
          <w:rFonts w:ascii="Times New Roman" w:eastAsia="Times New Roman" w:hAnsi="Times New Roman"/>
          <w:sz w:val="28"/>
          <w:szCs w:val="28"/>
          <w:lang w:val="uk-UA"/>
        </w:rPr>
        <w:t>дБ</w:t>
      </w:r>
      <w:proofErr w:type="spellEnd"/>
      <w:r w:rsidRPr="0093542E">
        <w:rPr>
          <w:rFonts w:ascii="Times New Roman" w:eastAsia="Times New Roman" w:hAnsi="Times New Roman"/>
          <w:sz w:val="28"/>
          <w:szCs w:val="28"/>
          <w:lang w:val="uk-UA"/>
        </w:rPr>
        <w:t xml:space="preserve"> в діапазоні 40-16000 </w:t>
      </w:r>
      <w:proofErr w:type="spellStart"/>
      <w:r w:rsidRPr="0093542E">
        <w:rPr>
          <w:rFonts w:ascii="Times New Roman" w:eastAsia="Times New Roman" w:hAnsi="Times New Roman"/>
          <w:sz w:val="28"/>
          <w:szCs w:val="28"/>
          <w:lang w:val="uk-UA"/>
        </w:rPr>
        <w:t>Гц</w:t>
      </w:r>
      <w:proofErr w:type="spellEnd"/>
      <w:r w:rsidRPr="0093542E">
        <w:rPr>
          <w:rFonts w:ascii="Times New Roman" w:eastAsia="Times New Roman" w:hAnsi="Times New Roman"/>
          <w:sz w:val="28"/>
          <w:szCs w:val="28"/>
          <w:lang w:val="uk-UA"/>
        </w:rPr>
        <w:t>);</w:t>
      </w:r>
    </w:p>
    <w:p w:rsidR="0093542E" w:rsidRDefault="0093542E" w:rsidP="0093542E">
      <w:pPr>
        <w:pStyle w:val="a7"/>
        <w:numPr>
          <w:ilvl w:val="0"/>
          <w:numId w:val="12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/>
          <w:sz w:val="28"/>
          <w:szCs w:val="28"/>
          <w:lang w:val="uk-UA"/>
        </w:rPr>
        <w:t>рівень нелінійних спотворень</w:t>
      </w:r>
      <w:r>
        <w:rPr>
          <w:rFonts w:ascii="Times New Roman" w:eastAsia="Times New Roman" w:hAnsi="Times New Roman"/>
          <w:sz w:val="28"/>
          <w:szCs w:val="28"/>
          <w:lang w:val="uk-UA"/>
        </w:rPr>
        <w:t>(до 1 % у високоточних підсилювачах);</w:t>
      </w:r>
    </w:p>
    <w:p w:rsidR="0093542E" w:rsidRDefault="0093542E" w:rsidP="0093542E">
      <w:pPr>
        <w:pStyle w:val="a7"/>
        <w:numPr>
          <w:ilvl w:val="0"/>
          <w:numId w:val="12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/>
          <w:sz w:val="28"/>
          <w:szCs w:val="28"/>
          <w:lang w:val="uk-UA"/>
        </w:rPr>
        <w:t>максимальна потужність — потужність при відтворенні синусоїдального сигналу в заданому діапазоні частот (звичайно 1кГц), при якій спотворення вихідного сигналу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не перевищують вказаний рівень.</w:t>
      </w:r>
    </w:p>
    <w:p w:rsidR="0093542E" w:rsidRDefault="0093542E" w:rsidP="0093542E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/>
          <w:sz w:val="28"/>
          <w:szCs w:val="28"/>
          <w:lang w:val="uk-UA"/>
        </w:rPr>
        <w:t>В залежності від режиму роботи вихідного каскаду підсилювача, розрізняють класи підсилювачів A та B та похідні від них класи.</w:t>
      </w:r>
    </w:p>
    <w:p w:rsidR="00993B73" w:rsidRDefault="00993B73" w:rsidP="00993B7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93B73">
        <w:rPr>
          <w:rFonts w:ascii="Times New Roman" w:eastAsia="Times New Roman" w:hAnsi="Times New Roman"/>
          <w:i/>
          <w:sz w:val="28"/>
          <w:szCs w:val="28"/>
          <w:u w:val="single"/>
          <w:lang w:val="uk-UA"/>
        </w:rPr>
        <w:t xml:space="preserve">Клас підсилення </w:t>
      </w:r>
      <w:r w:rsidRPr="00993B73">
        <w:rPr>
          <w:rFonts w:ascii="Times New Roman" w:eastAsia="Times New Roman" w:hAnsi="Times New Roman"/>
          <w:i/>
          <w:sz w:val="28"/>
          <w:szCs w:val="28"/>
          <w:u w:val="single"/>
          <w:lang w:val="uk-UA"/>
        </w:rPr>
        <w:t>А</w:t>
      </w:r>
      <w:r>
        <w:rPr>
          <w:rFonts w:ascii="Times New Roman" w:eastAsia="Times New Roman" w:hAnsi="Times New Roman"/>
          <w:sz w:val="28"/>
          <w:szCs w:val="28"/>
          <w:lang w:val="uk-UA"/>
        </w:rPr>
        <w:t>. При роботі в даному класі під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силення транзистор в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есь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час знаходиться в активному режимі. Коливання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змінного сигналу на його вході ніколи не повинні в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водити транзистор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 режим насичення або відсічки, тобто їх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амплітуда обмежена деяк</w:t>
      </w:r>
      <w:r>
        <w:rPr>
          <w:rFonts w:ascii="Times New Roman" w:eastAsia="Times New Roman" w:hAnsi="Times New Roman"/>
          <w:sz w:val="28"/>
          <w:szCs w:val="28"/>
          <w:lang w:val="uk-UA"/>
        </w:rPr>
        <w:t>ою областю, яка визначається  електричними характеристиками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 конкретного транзистора, нап</w:t>
      </w:r>
      <w:r>
        <w:rPr>
          <w:rFonts w:ascii="Times New Roman" w:eastAsia="Times New Roman" w:hAnsi="Times New Roman"/>
          <w:sz w:val="28"/>
          <w:szCs w:val="28"/>
          <w:lang w:val="uk-UA"/>
        </w:rPr>
        <w:t>ругою живлення і початковим постійним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 зміщенням на вході каскаду. Зауважимо, що постійне протікання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значних струмів через транзистор призводить, по-перше, </w:t>
      </w:r>
      <w:r>
        <w:rPr>
          <w:rFonts w:ascii="Times New Roman" w:eastAsia="Times New Roman" w:hAnsi="Times New Roman"/>
          <w:sz w:val="28"/>
          <w:szCs w:val="28"/>
          <w:lang w:val="uk-UA"/>
        </w:rPr>
        <w:t>до великого енерго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споживання, а по-друге, до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значного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 розігріву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електронних ком</w:t>
      </w:r>
      <w:r w:rsidR="00E94205">
        <w:rPr>
          <w:rFonts w:ascii="Times New Roman" w:eastAsia="Times New Roman" w:hAnsi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/>
          <w:sz w:val="28"/>
          <w:szCs w:val="28"/>
          <w:lang w:val="uk-UA"/>
        </w:rPr>
        <w:t>онентів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(підсумковий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ККД каскаду </w:t>
      </w:r>
      <w:r>
        <w:rPr>
          <w:rFonts w:ascii="Times New Roman" w:eastAsia="Times New Roman" w:hAnsi="Times New Roman"/>
          <w:sz w:val="28"/>
          <w:szCs w:val="28"/>
          <w:lang w:val="uk-UA"/>
        </w:rPr>
        <w:t>під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силення в класі А теоретично </w:t>
      </w:r>
      <w:r>
        <w:rPr>
          <w:rFonts w:ascii="Times New Roman" w:eastAsia="Times New Roman" w:hAnsi="Times New Roman"/>
          <w:sz w:val="28"/>
          <w:szCs w:val="28"/>
          <w:lang w:val="uk-UA"/>
        </w:rPr>
        <w:t>не може перевищувати 50%, а ре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альні його значення </w:t>
      </w:r>
      <w:r>
        <w:rPr>
          <w:rFonts w:ascii="Times New Roman" w:eastAsia="Times New Roman" w:hAnsi="Times New Roman"/>
          <w:sz w:val="28"/>
          <w:szCs w:val="28"/>
          <w:lang w:val="uk-UA"/>
        </w:rPr>
        <w:t>ще</w:t>
      </w:r>
      <w:r w:rsidR="00E9420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нижче). Це є неминучою п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латою за високу лінійність  </w:t>
      </w:r>
      <w:r>
        <w:rPr>
          <w:rFonts w:ascii="Times New Roman" w:eastAsia="Times New Roman" w:hAnsi="Times New Roman"/>
          <w:sz w:val="28"/>
          <w:szCs w:val="28"/>
          <w:lang w:val="uk-UA"/>
        </w:rPr>
        <w:t>під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силення,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яку можна досягти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в класі А.</w:t>
      </w:r>
    </w:p>
    <w:p w:rsidR="00E94205" w:rsidRDefault="00E94205" w:rsidP="00E94205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sz w:val="28"/>
          <w:szCs w:val="28"/>
          <w:u w:val="single"/>
          <w:lang w:val="uk-UA"/>
        </w:rPr>
        <w:t>Клас під</w:t>
      </w:r>
      <w:r w:rsidRPr="00E94205">
        <w:rPr>
          <w:rFonts w:ascii="Times New Roman" w:eastAsia="Times New Roman" w:hAnsi="Times New Roman"/>
          <w:i/>
          <w:sz w:val="28"/>
          <w:szCs w:val="28"/>
          <w:u w:val="single"/>
          <w:lang w:val="uk-UA"/>
        </w:rPr>
        <w:t>силення В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. Передбачає, що транзис</w:t>
      </w:r>
      <w:r>
        <w:rPr>
          <w:rFonts w:ascii="Times New Roman" w:eastAsia="Times New Roman" w:hAnsi="Times New Roman"/>
          <w:sz w:val="28"/>
          <w:szCs w:val="28"/>
          <w:lang w:val="uk-UA"/>
        </w:rPr>
        <w:t>тор знаходиться в активному ре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жимі, тобто підсилює вхідний сигнал тільки п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оловину періоду його дії. Другу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половину періоду зміни напруги вхідного гармонійного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сигналу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транзистор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знаходиться в режимі відсічки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 xml:space="preserve">. Основними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перевагами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класу В являють</w:t>
      </w:r>
      <w:r>
        <w:rPr>
          <w:rFonts w:ascii="Times New Roman" w:eastAsia="Times New Roman" w:hAnsi="Times New Roman"/>
          <w:sz w:val="28"/>
          <w:szCs w:val="28"/>
          <w:lang w:val="uk-UA"/>
        </w:rPr>
        <w:t>ся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: високий ККД (до 70%) і мала потужність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теплових втрат, що </w:t>
      </w: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розсіюються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 xml:space="preserve">в транзисторі, що вкрай важливо для підсилювачів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великої і середньої потужності.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Однак у підсилювачів в класі В є і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істотний недолік - великий рівень нелінійних спотворень, що викликаний підвищеною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нелінійністю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підсилення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транзистора, коли він знахо</w:t>
      </w:r>
      <w:r>
        <w:rPr>
          <w:rFonts w:ascii="Times New Roman" w:eastAsia="Times New Roman" w:hAnsi="Times New Roman"/>
          <w:sz w:val="28"/>
          <w:szCs w:val="28"/>
          <w:lang w:val="uk-UA"/>
        </w:rPr>
        <w:t>диться поблизу режиму відсічки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E94205" w:rsidRPr="0093542E" w:rsidRDefault="00E94205" w:rsidP="00D92CD8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реалізації поставленої мети мною була вибрана схема ППЗЧ, що працює в класі А, розроблена Джоном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Лінслі-Худом</w:t>
      </w:r>
      <w:proofErr w:type="spellEnd"/>
      <w:r w:rsidR="00D92CD8">
        <w:rPr>
          <w:rFonts w:ascii="Times New Roman" w:eastAsia="Times New Roman" w:hAnsi="Times New Roman"/>
          <w:sz w:val="28"/>
          <w:szCs w:val="28"/>
          <w:lang w:val="uk-UA"/>
        </w:rPr>
        <w:t xml:space="preserve"> і зображена на рис.1.1</w:t>
      </w:r>
    </w:p>
    <w:p w:rsidR="00D92CD8" w:rsidRPr="00E05A56" w:rsidRDefault="00D92CD8" w:rsidP="00D92CD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Завданням курсової роботи є:</w:t>
      </w:r>
    </w:p>
    <w:p w:rsidR="00D92CD8" w:rsidRPr="00E05A56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Вивчення принципової роботи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ППЗЧ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D92CD8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Розрахувати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схему в режимі великого сигналу(знайти робочі точки спокою транзисторів)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D92CD8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Побудувати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малосигнальну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модель схеми.</w:t>
      </w:r>
    </w:p>
    <w:p w:rsidR="00D92CD8" w:rsidRPr="00E05A56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Розрахувати коефіцієнт передачі за напругою для малого сигналу.</w:t>
      </w:r>
    </w:p>
    <w:p w:rsidR="00D92CD8" w:rsidRPr="00E05A56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Провести моделювання схеми.</w:t>
      </w:r>
    </w:p>
    <w:p w:rsidR="00D92CD8" w:rsidRPr="00E05A56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Здійснити монтаж компонентів на макетну плату з склотекстоліту.</w:t>
      </w:r>
    </w:p>
    <w:p w:rsidR="00D92CD8" w:rsidRDefault="00D92CD8" w:rsidP="00D92CD8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У першому розділі розглянуто принципову схему ППЗЧ та принцип її роботи.</w:t>
      </w:r>
    </w:p>
    <w:p w:rsidR="00D92CD8" w:rsidRDefault="00D92CD8" w:rsidP="00D92CD8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У другому розділі проведені розрахунки схеми в режимі постійного сигналу, побудовано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малосигнальну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модель схеми, розраховано коефіцієнт передачі за напругою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малосигнальної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моделі. </w:t>
      </w:r>
    </w:p>
    <w:p w:rsidR="00D92CD8" w:rsidRPr="00D92CD8" w:rsidRDefault="00D92CD8" w:rsidP="00D92CD8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D92CD8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Третій розділ включає в себе моделювання роботи приладу за допомогою програмного засобу </w:t>
      </w:r>
      <w:proofErr w:type="spellStart"/>
      <w:r w:rsidRPr="00D92CD8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LTSpice</w:t>
      </w:r>
      <w:proofErr w:type="spellEnd"/>
      <w:r w:rsidRPr="00D92CD8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наведено малюнки, характеристики приладу.</w:t>
      </w:r>
    </w:p>
    <w:p w:rsidR="00C0200C" w:rsidRPr="0056303D" w:rsidRDefault="00D92CD8" w:rsidP="00D92CD8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D92CD8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У четвертому розділі наведено зображення готової конструкції приладу та показано експериментальні характеристики приладу.</w:t>
      </w:r>
    </w:p>
    <w:p w:rsidR="00C0200C" w:rsidRDefault="00C0200C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C0200C" w:rsidRDefault="00C0200C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Перелік умовних скорочень</w:t>
      </w: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ІС – інтегральна мікросхема.</w:t>
      </w:r>
    </w:p>
    <w:p w:rsidR="00F42774" w:rsidRPr="00E05A56" w:rsidRDefault="00F42774" w:rsidP="00F4277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ШІМ –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широтно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-імпульсна модуляція.</w:t>
      </w:r>
    </w:p>
    <w:p w:rsidR="00F42774" w:rsidRPr="00E05A56" w:rsidRDefault="00F42774" w:rsidP="00F4277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ЕРС – електрорушійна сила.</w:t>
      </w: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На даний час 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DC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>/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DC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перетворювачі знайшли широке застосування у блоках живлення, зарядних пристроях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наприклад</w:t>
      </w:r>
      <w:r w:rsidRPr="001149F1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для заряду акумулятора  мобільного телефону, для стабільного живлення цифрових схем.</w:t>
      </w:r>
    </w:p>
    <w:p w:rsidR="00C0200C" w:rsidRPr="00E05A56" w:rsidRDefault="00C0200C" w:rsidP="00C0200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Перевагами імпульсних перетворювачів порівняно з лінійними є набагато вищий ККД,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мають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низьку споживаючу потужність, стабільний і регулювальний процес роботи, широкий діапазон вхідної напруги, до недоліків можна віднести те, що вихідний сигнал є не зовсім постійним, але є змінним сигналом з високою частотою в кілька десятків кілогерц.  Слід зауважити щ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о в різних типах перетворювачів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вихідний сигнал може бути більше по амплітуді порівняно з вхідним, менше, або можна отримати інвертований вхідний сигнал.</w:t>
      </w:r>
    </w:p>
    <w:p w:rsidR="00C0200C" w:rsidRPr="00E05A56" w:rsidRDefault="00C0200C" w:rsidP="00C0200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Метою проекту є вивчення принципової роботи ІС 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MC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34063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A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 якості основного компоненту 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DC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/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DC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перетворювача та виготовлення приладу, який на вхід буде приймати постійний сигнал амплітудою 12 В і перетворювати в постійний сигнал з амплітудою 5 В.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Завданням курсової роботи є:</w:t>
      </w:r>
    </w:p>
    <w:p w:rsidR="00C0200C" w:rsidRPr="00E05A56" w:rsidRDefault="00C0200C" w:rsidP="00C020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Вивчення принципової роботи ІС 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MC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34063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A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 застосування її в схемі понижуючого перетворювача постійної напруги.</w:t>
      </w:r>
    </w:p>
    <w:p w:rsidR="00C0200C" w:rsidRPr="00E05A56" w:rsidRDefault="00C0200C" w:rsidP="00C020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Розрахувати номінали компонентів приладу для його правильного функціонування та виконання вимог до приладу.</w:t>
      </w:r>
    </w:p>
    <w:p w:rsidR="00C0200C" w:rsidRPr="00E05A56" w:rsidRDefault="00C0200C" w:rsidP="00C020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Провести моделювання схеми.</w:t>
      </w:r>
    </w:p>
    <w:p w:rsidR="00C0200C" w:rsidRDefault="00F42774" w:rsidP="00C020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Виготовити друковану плату </w:t>
      </w:r>
      <w:r w:rsidR="00C0200C"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 склотекстоліту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методом ЛУТ</w:t>
      </w:r>
      <w:r w:rsidR="00C0200C"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42774" w:rsidRPr="00E05A56" w:rsidRDefault="00F42774" w:rsidP="00C020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Здійснити монтаж елементів.</w:t>
      </w:r>
    </w:p>
    <w:p w:rsidR="00C0200C" w:rsidRPr="00E05A56" w:rsidRDefault="00C0200C" w:rsidP="00C0200C">
      <w:pPr>
        <w:pStyle w:val="a7"/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C0200C" w:rsidRPr="00C170FE" w:rsidRDefault="00C0200C" w:rsidP="00C0200C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першому розділі розглянуто принцип роботи інтегральної мікросхеми та принцип роботи перетворювача постійної напруги.</w:t>
      </w:r>
    </w:p>
    <w:p w:rsidR="00C0200C" w:rsidRPr="00C170FE" w:rsidRDefault="00C0200C" w:rsidP="00C0200C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У другому розділі проведено розрахунок номіналів компонентів для досягнення поставленого завдання.</w:t>
      </w:r>
    </w:p>
    <w:p w:rsidR="00C0200C" w:rsidRPr="00C170FE" w:rsidRDefault="00C0200C" w:rsidP="00C0200C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Третій розділ включає в себе моделювання роботи приладу за допомогою програмного засобу </w:t>
      </w:r>
      <w:proofErr w:type="spellStart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та наведено </w:t>
      </w:r>
      <w:proofErr w:type="spellStart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малюнки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характеристик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и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приладу</w:t>
      </w:r>
      <w:proofErr w:type="spellEnd"/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.</w:t>
      </w:r>
    </w:p>
    <w:p w:rsidR="00C0200C" w:rsidRPr="00C170FE" w:rsidRDefault="00C0200C" w:rsidP="00C0200C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четвертому розділі наведено зображення готової конструкції приладу та показано експериментальні характеристики приладу.</w:t>
      </w: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br w:type="page"/>
      </w: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Перелік умовних скорочень</w:t>
      </w: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ІС – інтегральна мікросхема.</w:t>
      </w:r>
    </w:p>
    <w:p w:rsidR="00C0200C" w:rsidRPr="00E05A56" w:rsidRDefault="00C0200C" w:rsidP="00C0200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ШІМ –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широтно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-імпульсна модуляція.</w:t>
      </w:r>
    </w:p>
    <w:p w:rsidR="00C0200C" w:rsidRPr="00E05A56" w:rsidRDefault="00C0200C" w:rsidP="00C0200C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ЕРС – електрорушійна сила.</w:t>
      </w: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lastRenderedPageBreak/>
        <w:t>РОЗДІЛ 1</w:t>
      </w: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ВИБІР ТА ДОСЛІДЖЕННЯ ПРИНЦИПОВОЇ СХЕМИ ПРИЛАДУ</w:t>
      </w: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Pr="00F42774" w:rsidRDefault="00C0200C" w:rsidP="006D3554">
      <w:pPr>
        <w:pStyle w:val="a7"/>
        <w:numPr>
          <w:ilvl w:val="1"/>
          <w:numId w:val="15"/>
        </w:num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F4277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uk-UA" w:eastAsia="ru-RU"/>
        </w:rPr>
        <w:t>Принцип</w:t>
      </w:r>
      <w:r w:rsidR="00F4277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uk-UA" w:eastAsia="ru-RU"/>
        </w:rPr>
        <w:t>ова схема підсилювача та особливості її схемотехніки</w:t>
      </w:r>
    </w:p>
    <w:p w:rsidR="00F42774" w:rsidRP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На рис. 1.1 зображено схему електричну принципову підсилювача </w:t>
      </w:r>
      <w:r w:rsidRPr="00F4277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[1]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в таблиці 1.1 зазначено перелік елементів .</w:t>
      </w:r>
    </w:p>
    <w:p w:rsidR="00F42774" w:rsidRDefault="0072545A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72545A">
        <w:rPr>
          <w:rFonts w:ascii="Times New Roman" w:eastAsia="Times New Roman" w:hAnsi="Times New Roman"/>
          <w:noProof/>
          <w:color w:val="000000"/>
          <w:sz w:val="28"/>
          <w:szCs w:val="32"/>
          <w:shd w:val="clear" w:color="auto" w:fill="FFFFFF"/>
          <w:lang w:val="uk-UA" w:eastAsia="uk-UA"/>
        </w:rPr>
        <w:drawing>
          <wp:inline distT="0" distB="0" distL="0" distR="0">
            <wp:extent cx="5940425" cy="3929167"/>
            <wp:effectExtent l="0" t="0" r="3175" b="0"/>
            <wp:docPr id="13" name="Рисунок 13" descr="C:\Users\Olexandr\Desktop\Курсач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xandr\Desktop\Курсач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5A" w:rsidRDefault="0072545A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Рис. 1.1 Схема підсилювача </w:t>
      </w: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Pr="00926A45" w:rsidRDefault="00926A45" w:rsidP="00926A45">
      <w:pPr>
        <w:jc w:val="right"/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Таблиця 1.1 Перелік елементів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№</w:t>
            </w: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Елемент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Позначення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Номінал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Примітка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1.</w:t>
            </w: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Резистор: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R1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39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0,25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R3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0.25W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R4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220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0.25W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R5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2.7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0.25W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R6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8.2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0.25W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R7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47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R8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180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R9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2.2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R10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0.5W</w:t>
            </w:r>
          </w:p>
        </w:tc>
      </w:tr>
      <w:tr w:rsidR="0072545A" w:rsidTr="0072545A">
        <w:tc>
          <w:tcPr>
            <w:tcW w:w="562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2.</w:t>
            </w:r>
          </w:p>
        </w:tc>
        <w:tc>
          <w:tcPr>
            <w:tcW w:w="3176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Потенціометр: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R2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кОм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</w:tr>
      <w:tr w:rsidR="0072545A" w:rsidTr="0072545A">
        <w:tc>
          <w:tcPr>
            <w:tcW w:w="562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3.</w:t>
            </w:r>
          </w:p>
        </w:tc>
        <w:tc>
          <w:tcPr>
            <w:tcW w:w="3176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Конденсатор електролітичний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C1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мкФ</w:t>
            </w:r>
            <w:proofErr w:type="spellEnd"/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35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V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C3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220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мкФ</w:t>
            </w:r>
            <w:proofErr w:type="spellEnd"/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35 V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C4 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470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мкФ</w:t>
            </w:r>
            <w:proofErr w:type="spellEnd"/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 V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C5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4700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мкФ</w:t>
            </w:r>
            <w:proofErr w:type="spellEnd"/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25 V</w:t>
            </w:r>
          </w:p>
        </w:tc>
      </w:tr>
      <w:tr w:rsidR="0072545A" w:rsidTr="0072545A">
        <w:tc>
          <w:tcPr>
            <w:tcW w:w="562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4.</w:t>
            </w:r>
          </w:p>
        </w:tc>
        <w:tc>
          <w:tcPr>
            <w:tcW w:w="3176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Конденсатор керамічний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C2, C6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100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нФ</w:t>
            </w:r>
            <w:proofErr w:type="spellEnd"/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5.</w:t>
            </w: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Транзистор: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VT1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BC557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926A45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VT2</w:t>
            </w:r>
          </w:p>
        </w:tc>
        <w:tc>
          <w:tcPr>
            <w:tcW w:w="1869" w:type="dxa"/>
          </w:tcPr>
          <w:p w:rsidR="0072545A" w:rsidRPr="00926A45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2SC1008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926A45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VT3,VT4</w:t>
            </w:r>
          </w:p>
        </w:tc>
        <w:tc>
          <w:tcPr>
            <w:tcW w:w="1869" w:type="dxa"/>
          </w:tcPr>
          <w:p w:rsidR="0072545A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КТ805БМ</w:t>
            </w:r>
          </w:p>
        </w:tc>
        <w:tc>
          <w:tcPr>
            <w:tcW w:w="1869" w:type="dxa"/>
          </w:tcPr>
          <w:p w:rsidR="0072545A" w:rsidRPr="00926A45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Аналог 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SC5200</w:t>
            </w:r>
          </w:p>
        </w:tc>
      </w:tr>
    </w:tbl>
    <w:p w:rsidR="0072545A" w:rsidRDefault="00926A45" w:rsidP="0072545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br/>
      </w:r>
      <w:r w:rsidRPr="00926A45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класі А транзистори працюють на максимально лінійних ділянках своїх характеристик, і мають практично постійну, хоч і трохи підвищену температуру, при якій їх параметри практично не «пливуть». У кл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асі А можна досягти дуже хорошої</w:t>
      </w:r>
      <w:r w:rsidRPr="00926A45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симетрії плечей і позбутися від так званих «комутаційних» спотворень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спотворення,які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виникають внаслідок перемикання транзисторів)</w:t>
      </w:r>
      <w:r w:rsidRPr="00926A45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адже в класі А транзистори на відміну від класу В і АВ взагалі не вимикаються.</w:t>
      </w:r>
    </w:p>
    <w:p w:rsidR="00926A45" w:rsidRDefault="00926A45" w:rsidP="0072545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Для спрощення і здешевлення конструкції підсилювача у схемі застосований двотактний вихідний каскад, який керується протифазним сигналом. Таким чином транзистори компенсують взаємну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нелінійність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характеристик, і тому на виході отримуємо мінімальні спотворення.</w:t>
      </w:r>
    </w:p>
    <w:p w:rsidR="00926A45" w:rsidRDefault="00906238" w:rsidP="0072545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Спрощена схема підсилювача наведена </w:t>
      </w:r>
      <w:r w:rsid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на рис. 1.2</w:t>
      </w:r>
    </w:p>
    <w:p w:rsidR="0085052F" w:rsidRDefault="0085052F" w:rsidP="0085052F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838D13B" wp14:editId="3AB84A40">
            <wp:extent cx="413385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2F" w:rsidRDefault="0085052F" w:rsidP="0085052F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Рис. 1.2 Спрощена схема підсилювача</w:t>
      </w:r>
    </w:p>
    <w:p w:rsidR="0085052F" w:rsidRPr="0085052F" w:rsidRDefault="0085052F" w:rsidP="0085052F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Вхідний сигнал подається на базу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. Транзистор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1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включений за схемою із спільним емітером, тому на його колекторі отримуємо інвертований і підсилений як за напругою так і за струмом вхідний сигнал,  який поступає на базу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2.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Транзистор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 даній схемі відіграє роль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фазорозщеплювача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із одиничним коефіцієнтом підсилення по напрузі і формує протифазні сигнали для вихідного каскаду, реалізованого на транзистора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х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3 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i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4. </w:t>
      </w:r>
    </w:p>
    <w:p w:rsidR="0085052F" w:rsidRDefault="0085052F" w:rsidP="0085052F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Нижній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вихідний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транзистор VT3 включений по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схемі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із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загальним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емітером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і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підсилює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як струм, так і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напругу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.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Верхній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вихідний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транзистор VT4 включений за схемою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із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загальним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колектором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і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підсилює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тільки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струм (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це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класичний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емітерний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повторювач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).</w:t>
      </w:r>
    </w:p>
    <w:p w:rsidR="0085052F" w:rsidRPr="0085052F" w:rsidRDefault="0085052F" w:rsidP="0085052F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Резистори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R4-R5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задають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напругу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змыщення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для транзистора VT1, резистор R3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формує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зміщення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вихідного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каскаду.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Резистори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R1-R2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задають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негатив</w:t>
      </w:r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ний</w:t>
      </w:r>
      <w:proofErr w:type="spellEnd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зворотн</w:t>
      </w:r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ій</w:t>
      </w:r>
      <w:proofErr w:type="spellEnd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зв'яз</w:t>
      </w:r>
      <w:proofErr w:type="spellEnd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о</w:t>
      </w:r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к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по струму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.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</w:p>
    <w:p w:rsidR="00926A45" w:rsidRDefault="00D37F57" w:rsidP="0072545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 R3 є джерелом стабільного струму і зміна струму </w:t>
      </w:r>
      <w:proofErr w:type="spellStart"/>
      <w:r w:rsidRP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колектора</w:t>
      </w:r>
      <w:proofErr w:type="spellEnd"/>
      <w:r w:rsidRP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транзистора VT2 повністю відбивається на струмі бази транзистора VT4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Pr="00393892" w:rsidRDefault="00393892" w:rsidP="00393892">
      <w:pPr>
        <w:pStyle w:val="a7"/>
        <w:numPr>
          <w:ilvl w:val="1"/>
          <w:numId w:val="15"/>
        </w:num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393892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Принцип роботи схеми.</w:t>
      </w:r>
    </w:p>
    <w:p w:rsidR="00393892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Транзистор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1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є вхідним каскадом схеми і виконує роль попереднього підсилення. Включений за схемою зі спільним емітером, а отже на виході цього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каскада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тобто на колекторі, отримуємо підсилений як за струмом так і за напругою інвертований вхідний сигнал.</w:t>
      </w:r>
    </w:p>
    <w:p w:rsidR="006910BC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Транзистор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2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є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розщеплювачем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фази і формує керуючі сигнали для вихідного каскаду зібраного на транзисторах однакової провідності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n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p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n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6910BC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Т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ранзистор VT3 включений по схемі із загальним емітером і підсилює як струм, так і напругу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6910BC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Т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ранзистор VT4 включений за схемою із загальним колектором і підсилює тільки струм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6910BC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Оскільки сигнал на ці транзистори поступає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протифазі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а на виході схеми із спільним емітером ми отримуємо інвертований сигнал, то можна зробити висновок, що під час кожного півперіоду обидва транзистори ввімкнені і працюють. 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 транзистора 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="00651510" w:rsidRP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3 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вихідний сигнал знімається з емітера, який є підсиленим за струмом і неінвертованим вхідним сигналом(на базу цього транзистора сигнал приходить інвертованим). З транзистора 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="00651510" w:rsidRP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4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вихідний сигнал знімається з </w:t>
      </w:r>
      <w:proofErr w:type="spellStart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колектора</w:t>
      </w:r>
      <w:proofErr w:type="spellEnd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який є підсиленим за струмом і напругою інвертований вхідний сигнал(на базу цього транзистора приходить сигнал приходить неінвертованим). Отже в результаті маємо накладання вихідних сигналів двох транзисторів, і в наслідок цього компенсація їх взаємних нелінійних характеристик. В результаті маємо на виході підсилювача зсув фаз 360 градусів. Оскільки один раз інвертує(зсуває фазу на 180) вхідний каскад, інший раз інвертує(зсуває фазу на 180) вихідний каскад, в </w:t>
      </w:r>
      <w:proofErr w:type="spellStart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резльтаті</w:t>
      </w:r>
      <w:proofErr w:type="spellEnd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й </w:t>
      </w:r>
      <w:proofErr w:type="spellStart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отримуєо</w:t>
      </w:r>
      <w:proofErr w:type="spellEnd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на виході не інвертований відносно вхідного сигнал.</w:t>
      </w:r>
    </w:p>
    <w:p w:rsidR="00651510" w:rsidRDefault="00651510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1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 конденсатор С1 являються фільтром низької частоти, а отже вхідним фільтром по живленню для всієї схеми. Основне призначення – подавити високочастотні складові джерела живлення.</w:t>
      </w:r>
    </w:p>
    <w:p w:rsidR="00651510" w:rsidRPr="00511A6C" w:rsidRDefault="00651510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Резистори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2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i</w:t>
      </w:r>
      <w:proofErr w:type="spellEnd"/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3 </w:t>
      </w:r>
      <w:r w:rsid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задають робочу точку вхідного каскаду(початкове зміщення), а отже задають і напругу зміщення для вихідних каскадів, яка повинна бути рівною половині напруги живлення.</w:t>
      </w:r>
      <w:r w:rsidR="00511A6C" w:rsidRPr="00511A6C">
        <w:rPr>
          <w:lang w:val="uk-UA"/>
        </w:rPr>
        <w:t xml:space="preserve"> </w:t>
      </w:r>
      <w:r w:rsid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При вихідній постійній напрузі рівній</w:t>
      </w:r>
      <w:r w:rsidR="00511A6C"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половині напруги живлення підсилювач віддає максимальну потужність з мінімальними спотвореннями.</w:t>
      </w:r>
    </w:p>
    <w:p w:rsidR="00F42774" w:rsidRDefault="00511A6C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Опір (імпеданс) електролітичного конденсатора С3 на звукових частотах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дуже малий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якщо порівнювати його з опором резистора R4, відповідно, його впливом можна знехтувати. Для пост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ійного струму С3 має нескінченний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опір 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і завдяки цьому через резистор R3 забезпечується 100% негативний зворотний з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в'язок, жорстко стабілізуючи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режими роботи транзисторів вихідного каскаду.</w:t>
      </w:r>
    </w:p>
    <w:p w:rsidR="00511A6C" w:rsidRDefault="00511A6C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Резистори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разом із конденсатором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C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являють собою джерело стабільного струму для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511A6C" w:rsidRDefault="00511A6C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6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задає робочу точку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а резистор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9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– робочу точку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511A6C" w:rsidRDefault="00CA22BD" w:rsidP="00F4277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С1, С5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роль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блокувального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конденсатора,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струм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протікав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С1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точку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сигналу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дозволяє додавати вхідний сигнал до початкового зміщення транзисторного каскаду. Також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A22B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разом із вхідним опором вхідного каскаду являє собою фільтр високої частоті, який зрізає низьку частоту вхідного сигналу, а С5 разом із опором навантаження також є фільтром високої частоти, але так як ємність конденсатора дуже велика, то частота зрізу дуже мала.</w:t>
      </w:r>
    </w:p>
    <w:p w:rsidR="00CA22BD" w:rsidRDefault="00CA22BD" w:rsidP="00F4277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Частота зрізу визначається за формулою </w:t>
      </w:r>
    </w:p>
    <w:p w:rsidR="00CA22BD" w:rsidRPr="00CA22BD" w:rsidRDefault="00CA22BD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32"/>
              <w:shd w:val="clear" w:color="auto" w:fill="FFFFFF"/>
              <w:lang w:val="uk-UA" w:eastAsia="ru-RU"/>
            </w:rPr>
            <m:t>f=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shd w:val="clear" w:color="auto" w:fill="FFFFFF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  <w:shd w:val="clear" w:color="auto" w:fill="FFFFFF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  <w:shd w:val="clear" w:color="auto" w:fill="FFFFFF"/>
                  <w:lang w:val="uk-UA" w:eastAsia="ru-RU"/>
                </w:rPr>
                <m:t>2πRC</m:t>
              </m:r>
            </m:den>
          </m:f>
        </m:oMath>
      </m:oMathPara>
    </w:p>
    <w:p w:rsidR="00CA22BD" w:rsidRPr="00CA22BD" w:rsidRDefault="00CA22BD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Ланцюжок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CA22BD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10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C</w:t>
      </w:r>
      <w:r w:rsidRPr="00CA22BD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6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служить для того, щоб прибирати ефект само</w:t>
      </w:r>
      <w:r w:rsidR="00D172B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збудження, коли різко і неконтрольовано починає зростати коефіцієнт підсилення всієї схеми. При цьому підсилювач на виході починає підсилювати високочастотні шуми. Оскільки частота цих шумів дуже велика, то імпеданс такого ланцюжка зменшується, і вихід підсилювача опиняється підтягнутим до землі. Коли це явище зникає, то підсилювач повертається до звичного режиму роботи.</w:t>
      </w:r>
    </w:p>
    <w:p w:rsidR="00F42774" w:rsidRPr="00CA22BD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bookmarkStart w:id="0" w:name="_GoBack"/>
      <w:bookmarkEnd w:id="0"/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P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C0200C" w:rsidRPr="00255D07" w:rsidRDefault="00C0200C" w:rsidP="00C020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5D07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C0200C" w:rsidRPr="00F42774" w:rsidRDefault="00F42774" w:rsidP="00F42774">
      <w:pPr>
        <w:pStyle w:val="a7"/>
        <w:numPr>
          <w:ilvl w:val="0"/>
          <w:numId w:val="14"/>
        </w:numPr>
        <w:spacing w:after="0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Принципова схема                                                                                                           </w:t>
      </w:r>
      <w:r w:rsidRPr="00F42774">
        <w:rPr>
          <w:rFonts w:ascii="Times New Roman" w:hAnsi="Times New Roman"/>
          <w:sz w:val="28"/>
          <w:szCs w:val="28"/>
          <w:lang w:val="uk-UA"/>
        </w:rPr>
        <w:t>http://web.archive.org/web/20110720133715/http://www.tcaas.btinternet.co.uk/jlh1969.pdf</w:t>
      </w:r>
    </w:p>
    <w:p w:rsidR="00C0200C" w:rsidRPr="00255D07" w:rsidRDefault="00C0200C" w:rsidP="00C020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200C" w:rsidRPr="00255D07" w:rsidRDefault="00C0200C" w:rsidP="00C020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3E61" w:rsidRPr="00F42774" w:rsidRDefault="00323E61"/>
    <w:sectPr w:rsidR="00323E61" w:rsidRPr="00F42774" w:rsidSect="00C00213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213" w:rsidRPr="00E278D2" w:rsidRDefault="00C00213" w:rsidP="00C00213">
    <w:pPr>
      <w:pStyle w:val="a5"/>
      <w:jc w:val="right"/>
      <w:rPr>
        <w:lang w:val="uk-U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3576580"/>
      <w:docPartObj>
        <w:docPartGallery w:val="Page Numbers (Top of Page)"/>
        <w:docPartUnique/>
      </w:docPartObj>
    </w:sdtPr>
    <w:sdtContent>
      <w:p w:rsidR="00C00213" w:rsidRDefault="00C0021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2B9">
          <w:rPr>
            <w:noProof/>
          </w:rPr>
          <w:t>14</w:t>
        </w:r>
        <w:r>
          <w:fldChar w:fldCharType="end"/>
        </w:r>
      </w:p>
    </w:sdtContent>
  </w:sdt>
  <w:p w:rsidR="00C00213" w:rsidRPr="007E238F" w:rsidRDefault="00C00213" w:rsidP="00C00213">
    <w:pPr>
      <w:pStyle w:val="a3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1B79"/>
    <w:multiLevelType w:val="hybridMultilevel"/>
    <w:tmpl w:val="87FC44AA"/>
    <w:lvl w:ilvl="0" w:tplc="1C2636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1A0132"/>
    <w:multiLevelType w:val="hybridMultilevel"/>
    <w:tmpl w:val="36301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925CC"/>
    <w:multiLevelType w:val="hybridMultilevel"/>
    <w:tmpl w:val="57D02B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E300F"/>
    <w:multiLevelType w:val="hybridMultilevel"/>
    <w:tmpl w:val="899A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065A4"/>
    <w:multiLevelType w:val="hybridMultilevel"/>
    <w:tmpl w:val="01A46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26574"/>
    <w:multiLevelType w:val="hybridMultilevel"/>
    <w:tmpl w:val="7F902932"/>
    <w:lvl w:ilvl="0" w:tplc="8EEA11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E21"/>
    <w:multiLevelType w:val="hybridMultilevel"/>
    <w:tmpl w:val="8B54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439B0"/>
    <w:multiLevelType w:val="hybridMultilevel"/>
    <w:tmpl w:val="5BE017D4"/>
    <w:lvl w:ilvl="0" w:tplc="7D0486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D5A3B67"/>
    <w:multiLevelType w:val="multilevel"/>
    <w:tmpl w:val="310CF3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549A6903"/>
    <w:multiLevelType w:val="hybridMultilevel"/>
    <w:tmpl w:val="874E4B82"/>
    <w:lvl w:ilvl="0" w:tplc="A70E726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5D765C0"/>
    <w:multiLevelType w:val="hybridMultilevel"/>
    <w:tmpl w:val="437EB7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91D7D"/>
    <w:multiLevelType w:val="multilevel"/>
    <w:tmpl w:val="DA4AF1D6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2">
    <w:nsid w:val="66965F83"/>
    <w:multiLevelType w:val="hybridMultilevel"/>
    <w:tmpl w:val="21006A84"/>
    <w:lvl w:ilvl="0" w:tplc="290AB9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0C6B0D"/>
    <w:multiLevelType w:val="hybridMultilevel"/>
    <w:tmpl w:val="34900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35144"/>
    <w:multiLevelType w:val="hybridMultilevel"/>
    <w:tmpl w:val="40182DE8"/>
    <w:lvl w:ilvl="0" w:tplc="F93C1796">
      <w:start w:val="1"/>
      <w:numFmt w:val="decimal"/>
      <w:lvlText w:val="%1)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1"/>
  </w:num>
  <w:num w:numId="7">
    <w:abstractNumId w:val="12"/>
  </w:num>
  <w:num w:numId="8">
    <w:abstractNumId w:val="7"/>
  </w:num>
  <w:num w:numId="9">
    <w:abstractNumId w:val="9"/>
  </w:num>
  <w:num w:numId="10">
    <w:abstractNumId w:val="6"/>
  </w:num>
  <w:num w:numId="11">
    <w:abstractNumId w:val="2"/>
  </w:num>
  <w:num w:numId="12">
    <w:abstractNumId w:val="5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0C"/>
    <w:rsid w:val="00323E61"/>
    <w:rsid w:val="00393892"/>
    <w:rsid w:val="00511A6C"/>
    <w:rsid w:val="0056303D"/>
    <w:rsid w:val="00651510"/>
    <w:rsid w:val="006910BC"/>
    <w:rsid w:val="0072545A"/>
    <w:rsid w:val="0085052F"/>
    <w:rsid w:val="00906238"/>
    <w:rsid w:val="00926A45"/>
    <w:rsid w:val="0093542E"/>
    <w:rsid w:val="00993B73"/>
    <w:rsid w:val="00C00213"/>
    <w:rsid w:val="00C0200C"/>
    <w:rsid w:val="00C57BA8"/>
    <w:rsid w:val="00CA22BD"/>
    <w:rsid w:val="00D172B9"/>
    <w:rsid w:val="00D37F57"/>
    <w:rsid w:val="00D92CD8"/>
    <w:rsid w:val="00E94205"/>
    <w:rsid w:val="00F4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41501-AC2E-4474-9A96-B22C64D9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00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0200C"/>
    <w:rPr>
      <w:lang w:val="ru-RU"/>
    </w:rPr>
  </w:style>
  <w:style w:type="paragraph" w:styleId="a5">
    <w:name w:val="footer"/>
    <w:basedOn w:val="a"/>
    <w:link w:val="a6"/>
    <w:uiPriority w:val="99"/>
    <w:unhideWhenUsed/>
    <w:rsid w:val="00C0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0200C"/>
    <w:rPr>
      <w:lang w:val="ru-RU"/>
    </w:rPr>
  </w:style>
  <w:style w:type="paragraph" w:styleId="a7">
    <w:name w:val="List Paragraph"/>
    <w:basedOn w:val="a"/>
    <w:uiPriority w:val="34"/>
    <w:qFormat/>
    <w:rsid w:val="00C0200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8">
    <w:name w:val="Hyperlink"/>
    <w:basedOn w:val="a0"/>
    <w:uiPriority w:val="99"/>
    <w:unhideWhenUsed/>
    <w:rsid w:val="00C0200C"/>
    <w:rPr>
      <w:color w:val="0000FF"/>
      <w:u w:val="single"/>
    </w:rPr>
  </w:style>
  <w:style w:type="table" w:styleId="a9">
    <w:name w:val="Table Grid"/>
    <w:basedOn w:val="a1"/>
    <w:uiPriority w:val="39"/>
    <w:rsid w:val="00C0200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A2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E9"/>
    <w:rsid w:val="00BB32E9"/>
    <w:rsid w:val="00E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32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8954</Words>
  <Characters>5105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5</cp:revision>
  <dcterms:created xsi:type="dcterms:W3CDTF">2017-06-07T23:39:00Z</dcterms:created>
  <dcterms:modified xsi:type="dcterms:W3CDTF">2017-06-08T06:47:00Z</dcterms:modified>
</cp:coreProperties>
</file>