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Customer Name : client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in_date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price_1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des_1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price_2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des_2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58"/>
          <w:szCs w:val="58"/>
        </w:rPr>
      </w:pPr>
      <w:r w:rsidDel="00000000" w:rsidR="00000000" w:rsidRPr="00000000">
        <w:rPr>
          <w:rtl w:val="0"/>
        </w:rPr>
        <w:t xml:space="preserve">Total Amount: </w:t>
      </w: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in_total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right"/>
      <w:rPr>
        <w:b w:val="1"/>
        <w:bCs w:val="1"/>
        <w:sz w:val="38"/>
        <w:szCs w:val="38"/>
      </w:rPr>
    </w:pPr>
    <w:r w:rsidDel="00000000" w:rsidR="00000000" w:rsidRPr="00000000">
      <w:rPr>
        <w:rtl w:val="0"/>
      </w:rPr>
      <w:t xml:space="preserve">Invoice : </w:t>
    </w:r>
    <w:r w:rsidDel="00000000" w:rsidR="00000000" w:rsidRPr="00000000">
      <w:rPr>
        <w:b w:val="1"/>
        <w:bCs w:val="1"/>
        <w:sz w:val="38"/>
        <w:szCs w:val="38"/>
        <w:rtl w:val="0"/>
      </w:rPr>
      <w:t xml:space="preserve">number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