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CBEE8A" w14:textId="4D1FC637" w:rsidR="008F1DC6" w:rsidRPr="008F1DC6" w:rsidRDefault="00CE79F1" w:rsidP="008F1DC6">
      <w:pPr>
        <w:pStyle w:val="Titre"/>
      </w:pPr>
      <w:r>
        <w:t>Continuous Control</w:t>
      </w:r>
      <w:r w:rsidR="008F1DC6" w:rsidRPr="008F1DC6">
        <w:t xml:space="preserve"> Project</w:t>
      </w:r>
    </w:p>
    <w:p w14:paraId="728B193E" w14:textId="77777777" w:rsidR="008F1DC6" w:rsidRDefault="008F1DC6" w:rsidP="00C63AAB">
      <w:pPr>
        <w:pStyle w:val="Titre1"/>
        <w:spacing w:after="240"/>
      </w:pPr>
      <w:r w:rsidRPr="008F1DC6">
        <w:t>Introduction:</w:t>
      </w:r>
    </w:p>
    <w:p w14:paraId="5D545C0E" w14:textId="1CD4AC29" w:rsidR="008F1DC6" w:rsidRDefault="007B7600" w:rsidP="003908FD">
      <w:pPr>
        <w:jc w:val="both"/>
      </w:pPr>
      <w:r>
        <w:t xml:space="preserve">The project is about constructing a reinforcement-learning </w:t>
      </w:r>
      <w:r w:rsidR="00FD3ECB">
        <w:t>algorithm</w:t>
      </w:r>
      <w:r>
        <w:t xml:space="preserve"> </w:t>
      </w:r>
      <w:r w:rsidR="00FD3ECB">
        <w:t xml:space="preserve">in order to maintain a double-joined arm position at some target location </w:t>
      </w:r>
      <w:r w:rsidR="003908FD">
        <w:t>(see Figure 1)</w:t>
      </w:r>
      <w:r>
        <w:t xml:space="preserve">. </w:t>
      </w:r>
      <w:r w:rsidR="00FD3ECB">
        <w:t>The arm agent can move in the environment by taking continuous actions to target locations. The agent gets a</w:t>
      </w:r>
      <w:r>
        <w:t xml:space="preserve"> reward of +</w:t>
      </w:r>
      <w:r w:rsidR="00FD3ECB">
        <w:t>0.</w:t>
      </w:r>
      <w:r>
        <w:t xml:space="preserve">1 </w:t>
      </w:r>
      <w:r w:rsidR="00FD3ECB">
        <w:t>for each step the arm is in the goal location</w:t>
      </w:r>
      <w:r>
        <w:t>.</w:t>
      </w:r>
      <w:r w:rsidR="00FD3ECB">
        <w:t xml:space="preserve"> The objective of the algorithm is train the arm agent to stay in the target location as many time steps as possible.</w:t>
      </w:r>
    </w:p>
    <w:p w14:paraId="085C5ABC" w14:textId="77777777" w:rsidR="003908FD" w:rsidRDefault="003908FD" w:rsidP="003908FD">
      <w:pPr>
        <w:jc w:val="both"/>
      </w:pPr>
    </w:p>
    <w:p w14:paraId="6383696F" w14:textId="52A72F64" w:rsidR="00132731" w:rsidRDefault="003908FD" w:rsidP="00654868">
      <w:pPr>
        <w:jc w:val="both"/>
      </w:pPr>
      <w:r>
        <w:t xml:space="preserve">The </w:t>
      </w:r>
      <w:r w:rsidR="00FD3ECB">
        <w:t xml:space="preserve">low-dimensional </w:t>
      </w:r>
      <w:r>
        <w:t xml:space="preserve">state space </w:t>
      </w:r>
      <w:r w:rsidR="00FD3ECB">
        <w:t>is composed of</w:t>
      </w:r>
      <w:r>
        <w:t xml:space="preserve"> </w:t>
      </w:r>
      <w:r w:rsidR="00FD3ECB">
        <w:t>33 variables</w:t>
      </w:r>
      <w:r w:rsidR="00654868">
        <w:t xml:space="preserve"> </w:t>
      </w:r>
      <w:r w:rsidR="00FD3ECB">
        <w:t>corresponding to position, rotation velocity</w:t>
      </w:r>
      <w:r w:rsidR="00487062">
        <w:t xml:space="preserve"> and angular velocities of the arm</w:t>
      </w:r>
      <w:r w:rsidR="00132731">
        <w:t>.</w:t>
      </w:r>
      <w:r w:rsidR="00487062">
        <w:t xml:space="preserve"> The action is a vector of four variables corresponding to the torque applicable to two joints. The action’s vector components are real values between [-1, +1].</w:t>
      </w:r>
    </w:p>
    <w:p w14:paraId="4AC7715E" w14:textId="77777777" w:rsidR="00132731" w:rsidRDefault="00132731" w:rsidP="00654868">
      <w:pPr>
        <w:jc w:val="both"/>
      </w:pPr>
    </w:p>
    <w:p w14:paraId="3EC33074" w14:textId="51F03651" w:rsidR="00654868" w:rsidRPr="008F1DC6" w:rsidRDefault="00132731" w:rsidP="00654868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B1CF4" wp14:editId="7A8D75DC">
                <wp:simplePos x="0" y="0"/>
                <wp:positionH relativeFrom="column">
                  <wp:posOffset>1519555</wp:posOffset>
                </wp:positionH>
                <wp:positionV relativeFrom="paragraph">
                  <wp:posOffset>125730</wp:posOffset>
                </wp:positionV>
                <wp:extent cx="3142615" cy="2145665"/>
                <wp:effectExtent l="0" t="0" r="0" b="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615" cy="2145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4E487" w14:textId="78502B9D" w:rsidR="00112F11" w:rsidRDefault="00112F11" w:rsidP="0013273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fr-FR"/>
                              </w:rPr>
                              <w:drawing>
                                <wp:inline distT="0" distB="0" distL="0" distR="0" wp14:anchorId="36A622DE" wp14:editId="11CED64D">
                                  <wp:extent cx="2196465" cy="2054225"/>
                                  <wp:effectExtent l="0" t="0" r="0" b="3175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ouble-joined-arm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6465" cy="2054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5" o:spid="_x0000_s1026" type="#_x0000_t202" style="position:absolute;margin-left:119.65pt;margin-top:9.9pt;width:247.45pt;height:16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" filled="f" stroked="f">
                <v:textbox>
                  <w:txbxContent>
                    <w:p w14:paraId="18F4E487" w14:textId="78502B9D" w:rsidR="00112F11" w:rsidRDefault="00112F11" w:rsidP="00132731">
                      <w:pPr>
                        <w:jc w:val="center"/>
                      </w:pPr>
                      <w:r>
                        <w:rPr>
                          <w:noProof/>
                          <w:lang w:val="fr-FR"/>
                        </w:rPr>
                        <w:drawing>
                          <wp:inline distT="0" distB="0" distL="0" distR="0" wp14:anchorId="36A622DE" wp14:editId="11CED64D">
                            <wp:extent cx="2196465" cy="2054225"/>
                            <wp:effectExtent l="0" t="0" r="0" b="3175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ouble-joined-arm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6465" cy="2054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fr-FR"/>
        </w:rPr>
        <w:t xml:space="preserve"> </w:t>
      </w:r>
    </w:p>
    <w:p w14:paraId="2960AEB0" w14:textId="21EE66F3" w:rsidR="00654868" w:rsidRDefault="00654868" w:rsidP="003908FD">
      <w:pPr>
        <w:pStyle w:val="Titre1"/>
        <w:jc w:val="both"/>
      </w:pPr>
    </w:p>
    <w:p w14:paraId="51469165" w14:textId="77777777" w:rsidR="00132731" w:rsidRDefault="00132731" w:rsidP="003908FD">
      <w:pPr>
        <w:pStyle w:val="Titre1"/>
        <w:jc w:val="both"/>
      </w:pPr>
    </w:p>
    <w:p w14:paraId="1B44B24D" w14:textId="77777777" w:rsidR="00132731" w:rsidRDefault="00132731" w:rsidP="003908FD">
      <w:pPr>
        <w:pStyle w:val="Titre1"/>
        <w:jc w:val="both"/>
      </w:pPr>
    </w:p>
    <w:p w14:paraId="59856F12" w14:textId="77777777" w:rsidR="00132731" w:rsidRDefault="00132731" w:rsidP="00132731"/>
    <w:p w14:paraId="6F02D962" w14:textId="77777777" w:rsidR="00132731" w:rsidRDefault="00132731" w:rsidP="00132731"/>
    <w:p w14:paraId="60DF1003" w14:textId="77777777" w:rsidR="00132731" w:rsidRDefault="00132731" w:rsidP="00132731">
      <w:pPr>
        <w:jc w:val="center"/>
      </w:pPr>
    </w:p>
    <w:p w14:paraId="3578E8F3" w14:textId="700E3256" w:rsidR="00132731" w:rsidRDefault="00487062" w:rsidP="00823EA2">
      <w:pPr>
        <w:jc w:val="center"/>
      </w:pPr>
      <w:r>
        <w:t>Figure 1. Double-joint arm</w:t>
      </w:r>
      <w:r w:rsidR="00823EA2">
        <w:t xml:space="preserve"> environment.</w:t>
      </w:r>
    </w:p>
    <w:p w14:paraId="116D69D6" w14:textId="77777777" w:rsidR="00823EA2" w:rsidRDefault="00823EA2" w:rsidP="00823EA2"/>
    <w:p w14:paraId="7C7A4ACE" w14:textId="2854931D" w:rsidR="00487062" w:rsidRDefault="00487062" w:rsidP="00487062">
      <w:pPr>
        <w:jc w:val="both"/>
      </w:pPr>
      <w:r>
        <w:t xml:space="preserve">In this project, we will consider the task episodic, and will train one single agent. The </w:t>
      </w:r>
      <w:r w:rsidR="002C7A6B">
        <w:t>environment is considered</w:t>
      </w:r>
      <w:r>
        <w:t xml:space="preserve"> </w:t>
      </w:r>
      <w:r w:rsidR="002C7A6B">
        <w:t>solved when the agent</w:t>
      </w:r>
      <w:r>
        <w:t xml:space="preserve"> achieve</w:t>
      </w:r>
      <w:r w:rsidR="002C7A6B">
        <w:t>s an average</w:t>
      </w:r>
      <w:r>
        <w:t xml:space="preserve"> score of </w:t>
      </w:r>
      <w:r w:rsidR="00112F11">
        <w:t xml:space="preserve">at least </w:t>
      </w:r>
      <w:r>
        <w:t>+30 over 100 consecutive episodes.</w:t>
      </w:r>
    </w:p>
    <w:p w14:paraId="6DACA4DF" w14:textId="2315B7E6" w:rsidR="00823EA2" w:rsidRDefault="00823EA2" w:rsidP="00C63AAB">
      <w:pPr>
        <w:pStyle w:val="Titre1"/>
        <w:spacing w:after="240"/>
        <w:jc w:val="both"/>
      </w:pPr>
      <w:r w:rsidRPr="008F1DC6">
        <w:t>Learning algorithm:</w:t>
      </w:r>
    </w:p>
    <w:p w14:paraId="1A5A753C" w14:textId="2BB90DE2" w:rsidR="00E5247A" w:rsidRDefault="00B5264A" w:rsidP="00B972A1">
      <w:pPr>
        <w:jc w:val="both"/>
      </w:pPr>
      <w:r>
        <w:t xml:space="preserve">I attempted solving the environment using the DDPG algorithm. I adapted the code from the lesson and implement it with </w:t>
      </w:r>
      <w:proofErr w:type="spellStart"/>
      <w:r>
        <w:t>pytorch</w:t>
      </w:r>
      <w:proofErr w:type="spellEnd"/>
      <w:r>
        <w:t xml:space="preserve">. </w:t>
      </w:r>
    </w:p>
    <w:p w14:paraId="133E02AA" w14:textId="37761335" w:rsidR="00823EA2" w:rsidRDefault="009E726F" w:rsidP="00B972A1">
      <w:pPr>
        <w:jc w:val="both"/>
      </w:pPr>
      <w:r>
        <w:t xml:space="preserve"> </w:t>
      </w:r>
    </w:p>
    <w:p w14:paraId="309E0895" w14:textId="75566938" w:rsidR="0070624E" w:rsidRPr="00B5264A" w:rsidRDefault="008F1DC6" w:rsidP="00B5264A">
      <w:pPr>
        <w:pStyle w:val="Titre1"/>
        <w:spacing w:after="240"/>
        <w:rPr>
          <w:noProof/>
          <w:lang w:val="fr-FR"/>
        </w:rPr>
      </w:pPr>
      <w:r w:rsidRPr="008F1DC6">
        <w:lastRenderedPageBreak/>
        <w:t>Implementation</w:t>
      </w:r>
      <w:r w:rsidR="00AC14DE">
        <w:t>s</w:t>
      </w:r>
      <w:r w:rsidRPr="008F1DC6">
        <w:t>:</w:t>
      </w:r>
      <w:r w:rsidR="00485E71" w:rsidRPr="00485E71">
        <w:rPr>
          <w:noProof/>
          <w:lang w:val="fr-FR"/>
        </w:rPr>
        <w:t xml:space="preserve"> </w:t>
      </w:r>
    </w:p>
    <w:p w14:paraId="720BC9E3" w14:textId="4D798000" w:rsidR="00C63AAB" w:rsidRDefault="00C63AAB" w:rsidP="00B5264A">
      <w:pPr>
        <w:spacing w:after="240"/>
        <w:jc w:val="both"/>
      </w:pPr>
      <w:r>
        <w:t xml:space="preserve">The main functions used </w:t>
      </w:r>
      <w:r w:rsidR="00B5264A">
        <w:t>to train the agent</w:t>
      </w:r>
      <w:r>
        <w:t xml:space="preserve"> </w:t>
      </w:r>
      <w:r w:rsidR="00B5264A">
        <w:t>are</w:t>
      </w:r>
      <w:r>
        <w:t>: ddpg-agent.py and model.py</w:t>
      </w:r>
    </w:p>
    <w:p w14:paraId="699BEB60" w14:textId="0ABFED8E" w:rsidR="00B5264A" w:rsidRDefault="00C63AAB" w:rsidP="00B5264A">
      <w:pPr>
        <w:jc w:val="both"/>
      </w:pPr>
      <w:r>
        <w:t xml:space="preserve">The function model.py contains the neural network </w:t>
      </w:r>
      <w:r w:rsidR="00B5264A">
        <w:t xml:space="preserve">architectures, which are </w:t>
      </w:r>
      <w:r>
        <w:t xml:space="preserve">defined in two separate class objects: Actor and Critic. The number of hidden layers and the number of units in each hidden layer are the </w:t>
      </w:r>
      <w:r w:rsidR="00B5264A">
        <w:t>same in both architectures. The activation function of all hidden layers is the rectified non-linear function (</w:t>
      </w:r>
      <w:proofErr w:type="spellStart"/>
      <w:r w:rsidR="00B5264A">
        <w:t>ReLU</w:t>
      </w:r>
      <w:proofErr w:type="spellEnd"/>
      <w:r w:rsidR="00B5264A">
        <w:t xml:space="preserve">). The activation of the last layer of the Actor </w:t>
      </w:r>
      <w:r w:rsidR="00A63A0D">
        <w:t xml:space="preserve">is the </w:t>
      </w:r>
      <w:proofErr w:type="spellStart"/>
      <w:r w:rsidR="00A63A0D">
        <w:t>tanh</w:t>
      </w:r>
      <w:proofErr w:type="spellEnd"/>
      <w:r w:rsidR="00A63A0D">
        <w:t xml:space="preserve"> function, while the last layer of the Critic is linear.</w:t>
      </w:r>
    </w:p>
    <w:p w14:paraId="00090B86" w14:textId="77777777" w:rsidR="00A63A0D" w:rsidRDefault="00A63A0D" w:rsidP="00B5264A">
      <w:pPr>
        <w:jc w:val="both"/>
      </w:pPr>
    </w:p>
    <w:p w14:paraId="0D169A5A" w14:textId="24561099" w:rsidR="00A63A0D" w:rsidRPr="0070624E" w:rsidRDefault="00B5264A" w:rsidP="00A63A0D">
      <w:pPr>
        <w:jc w:val="both"/>
      </w:pPr>
      <w:r>
        <w:t xml:space="preserve">In all these experiments, </w:t>
      </w:r>
      <w:r w:rsidR="00A63A0D">
        <w:t>the</w:t>
      </w:r>
      <w:r>
        <w:t xml:space="preserve"> following hyper-parameters</w:t>
      </w:r>
      <w:r w:rsidR="00A63A0D">
        <w:t xml:space="preserve"> were kept fixed: </w:t>
      </w:r>
      <w:r>
        <w:t xml:space="preserve"> </w:t>
      </w:r>
      <w:r w:rsidR="00A63A0D">
        <w:t>number of episodes = 1</w:t>
      </w:r>
      <w:r w:rsidR="0070624E">
        <w:t xml:space="preserve">000, </w:t>
      </w:r>
      <w:r w:rsidR="00A63A0D">
        <w:t xml:space="preserve">internal </w:t>
      </w:r>
      <w:r w:rsidR="0070624E">
        <w:t>iterations = 1000</w:t>
      </w:r>
      <w:proofErr w:type="gramStart"/>
      <w:r w:rsidR="0070624E">
        <w:t xml:space="preserve">, </w:t>
      </w:r>
      <w:r w:rsidR="00786DC5">
        <w:t xml:space="preserve"> seed</w:t>
      </w:r>
      <w:proofErr w:type="gramEnd"/>
      <w:r w:rsidR="00786DC5">
        <w:t xml:space="preserve"> = 2, memory size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A63A0D">
        <w:t xml:space="preserve">, batch size = 64, discount factor </w:t>
      </w:r>
      <w:r w:rsidR="00786DC5">
        <w:t>(</w:t>
      </w:r>
      <m:oMath>
        <m:r>
          <w:rPr>
            <w:rFonts w:ascii="Cambria Math" w:hAnsi="Cambria Math"/>
          </w:rPr>
          <m:t>γ</m:t>
        </m:r>
      </m:oMath>
      <w:r w:rsidR="00786DC5">
        <w:t xml:space="preserve">) </w:t>
      </w:r>
      <w:r w:rsidR="00A63A0D">
        <w:t xml:space="preserve">is 0.99, the soft update target factor is 0.001, the learning rates were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A63A0D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A63A0D">
        <w:t xml:space="preserve"> for Actor and Critic, respectively, the L2 weight</w:t>
      </w:r>
      <w:r w:rsidR="00786DC5">
        <w:t xml:space="preserve"> decay was left to zero. I </w:t>
      </w:r>
      <w:r w:rsidR="00A63A0D">
        <w:t xml:space="preserve">added an update every hyper-parameter to control when to update the target network parameters. The </w:t>
      </w:r>
      <w:r w:rsidR="00786DC5">
        <w:t xml:space="preserve">number of hidden layers and units, the </w:t>
      </w:r>
      <w:proofErr w:type="spellStart"/>
      <w:r w:rsidR="00786DC5">
        <w:t>update_every</w:t>
      </w:r>
      <w:proofErr w:type="spellEnd"/>
      <w:r w:rsidR="00786DC5">
        <w:t xml:space="preserve"> and the noise parameters </w:t>
      </w:r>
      <m:oMath>
        <m:r>
          <w:rPr>
            <w:rFonts w:ascii="Cambria Math" w:hAnsi="Cambria Math"/>
          </w:rPr>
          <m:t>σ</m:t>
        </m:r>
      </m:oMath>
      <w:r w:rsidR="00786DC5">
        <w:t xml:space="preserve"> and </w:t>
      </w:r>
      <m:oMath>
        <m:r>
          <w:rPr>
            <w:rFonts w:ascii="Cambria Math" w:hAnsi="Cambria Math"/>
          </w:rPr>
          <m:t>θ</m:t>
        </m:r>
      </m:oMath>
      <w:r w:rsidR="00786DC5">
        <w:t xml:space="preserve"> were changed. </w:t>
      </w:r>
    </w:p>
    <w:p w14:paraId="36E00C86" w14:textId="7949C5AB" w:rsidR="008F1DC6" w:rsidRDefault="008F1DC6" w:rsidP="00B5264A">
      <w:pPr>
        <w:pStyle w:val="Titre1"/>
        <w:spacing w:after="240"/>
        <w:jc w:val="both"/>
      </w:pPr>
      <w:r>
        <w:t>Results:</w:t>
      </w:r>
    </w:p>
    <w:p w14:paraId="260E04DE" w14:textId="1A98B569" w:rsidR="00AC14DE" w:rsidRDefault="00617496" w:rsidP="00B5264A">
      <w:pPr>
        <w:jc w:val="both"/>
      </w:pPr>
      <w:r>
        <w:t>I</w:t>
      </w:r>
      <w:r w:rsidR="00AC14DE">
        <w:t xml:space="preserve"> </w:t>
      </w:r>
      <w:r>
        <w:t xml:space="preserve">conducted different experiences </w:t>
      </w:r>
      <w:r w:rsidR="00AC14DE">
        <w:t xml:space="preserve">and within every experience </w:t>
      </w:r>
      <w:r>
        <w:t>I</w:t>
      </w:r>
      <w:r w:rsidR="00AC14DE">
        <w:t xml:space="preserve"> chan</w:t>
      </w:r>
      <w:r>
        <w:t>ged the hyper</w:t>
      </w:r>
      <w:r w:rsidR="00C63AAB">
        <w:t>-</w:t>
      </w:r>
      <w:r>
        <w:t>parameters of the actor-critic neural networks</w:t>
      </w:r>
      <w:r w:rsidR="00AC14DE">
        <w:t>.</w:t>
      </w:r>
      <w:r>
        <w:t xml:space="preserve"> I also changed the values of the hyper</w:t>
      </w:r>
      <w:r w:rsidR="00C63AAB">
        <w:t>-</w:t>
      </w:r>
      <w:r>
        <w:t>parameters defined in the baseline DDPG example. Figure 2. Shows the average scores over 100 consecutive</w:t>
      </w:r>
      <w:r w:rsidR="00C63AAB">
        <w:t xml:space="preserve"> episodes. Under each subfigure, I provide a table of the hyper-parameters that I used to train the agent.</w:t>
      </w:r>
      <w:r w:rsidR="00AC14DE">
        <w:t xml:space="preserve"> </w:t>
      </w:r>
    </w:p>
    <w:p w14:paraId="362EF937" w14:textId="77777777" w:rsidR="00AC14DE" w:rsidRDefault="00AC14DE" w:rsidP="00AC14DE">
      <w:pPr>
        <w:jc w:val="both"/>
      </w:pPr>
    </w:p>
    <w:tbl>
      <w:tblPr>
        <w:tblStyle w:val="Grille"/>
        <w:tblW w:w="9106" w:type="dxa"/>
        <w:jc w:val="center"/>
        <w:tblLook w:val="04A0" w:firstRow="1" w:lastRow="0" w:firstColumn="1" w:lastColumn="0" w:noHBand="0" w:noVBand="1"/>
      </w:tblPr>
      <w:tblGrid>
        <w:gridCol w:w="4553"/>
        <w:gridCol w:w="4553"/>
      </w:tblGrid>
      <w:tr w:rsidR="002E2ED4" w14:paraId="62ADEC8F" w14:textId="77777777" w:rsidTr="002E2ED4">
        <w:trPr>
          <w:trHeight w:val="4207"/>
          <w:jc w:val="center"/>
        </w:trPr>
        <w:tc>
          <w:tcPr>
            <w:tcW w:w="4553" w:type="dxa"/>
          </w:tcPr>
          <w:p w14:paraId="375D3063" w14:textId="31179DF9" w:rsidR="00535DFD" w:rsidRDefault="002E2ED4" w:rsidP="0070624E">
            <w:r>
              <w:rPr>
                <w:noProof/>
                <w:lang w:val="fr-FR"/>
              </w:rPr>
              <w:drawing>
                <wp:inline distT="0" distB="0" distL="0" distR="0" wp14:anchorId="72142BA7" wp14:editId="0C6F97D9">
                  <wp:extent cx="2702411" cy="186397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9-04-15 at 11.20.13 P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613" cy="186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2D7060" w14:textId="03D92129" w:rsidR="00C70355" w:rsidRDefault="00C70355" w:rsidP="00C70355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C70355">
              <w:rPr>
                <w:sz w:val="20"/>
                <w:szCs w:val="20"/>
              </w:rPr>
              <w:t>Actor</w:t>
            </w:r>
            <w:r>
              <w:rPr>
                <w:sz w:val="20"/>
                <w:szCs w:val="20"/>
              </w:rPr>
              <w:t>:</w:t>
            </w:r>
            <w:r w:rsidRPr="00C70355">
              <w:rPr>
                <w:sz w:val="20"/>
                <w:szCs w:val="20"/>
              </w:rPr>
              <w:t xml:space="preserve"> </w:t>
            </w:r>
            <w:r w:rsidR="002E2ED4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hidden </w:t>
            </w:r>
            <w:r w:rsidRPr="00C70355">
              <w:rPr>
                <w:sz w:val="20"/>
                <w:szCs w:val="20"/>
              </w:rPr>
              <w:t>layers</w:t>
            </w:r>
            <w:r>
              <w:rPr>
                <w:sz w:val="20"/>
                <w:szCs w:val="20"/>
              </w:rPr>
              <w:t xml:space="preserve"> (</w:t>
            </w:r>
            <w:r w:rsidR="002E2ED4">
              <w:rPr>
                <w:sz w:val="20"/>
                <w:szCs w:val="20"/>
              </w:rPr>
              <w:t>64, 64</w:t>
            </w:r>
            <w:r>
              <w:rPr>
                <w:sz w:val="20"/>
                <w:szCs w:val="20"/>
              </w:rPr>
              <w:t>)</w:t>
            </w:r>
          </w:p>
          <w:p w14:paraId="67EE112C" w14:textId="2E9C6A4C" w:rsidR="00C70355" w:rsidRDefault="002E2ED4" w:rsidP="00C70355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Critic: 2 hidden layers (64</w:t>
            </w:r>
            <w:r w:rsidR="00C7035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64</w:t>
            </w:r>
            <w:r w:rsidR="00C70355">
              <w:rPr>
                <w:sz w:val="20"/>
                <w:szCs w:val="20"/>
              </w:rPr>
              <w:t>)</w:t>
            </w:r>
          </w:p>
          <w:p w14:paraId="75B9D49D" w14:textId="043BF2F7" w:rsidR="00C70355" w:rsidRDefault="00C70355" w:rsidP="00C70355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Update_every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r w:rsidR="002E2ED4">
              <w:rPr>
                <w:sz w:val="20"/>
                <w:szCs w:val="20"/>
              </w:rPr>
              <w:t>1</w:t>
            </w:r>
          </w:p>
          <w:p w14:paraId="3021084B" w14:textId="77777777" w:rsidR="00C70355" w:rsidRDefault="00C70355" w:rsidP="00C70355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OUNoise</w:t>
            </w:r>
            <w:proofErr w:type="spellEnd"/>
            <w:r w:rsidRPr="00C70355">
              <w:rPr>
                <w:sz w:val="20"/>
                <w:szCs w:val="20"/>
              </w:rPr>
              <w:t xml:space="preserve">: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σ=2.0</m:t>
              </m:r>
              <m:r>
                <w:rPr>
                  <w:rFonts w:ascii="Cambria Math" w:hAnsi="Cambria Math"/>
                  <w:sz w:val="20"/>
                  <w:szCs w:val="20"/>
                </w:rPr>
                <m:t>, θ=1.0</m:t>
              </m:r>
            </m:oMath>
          </w:p>
          <w:p w14:paraId="435D86EE" w14:textId="77777777" w:rsidR="002E2ED4" w:rsidRDefault="002E2ED4" w:rsidP="002E2ED4">
            <w:pPr>
              <w:ind w:left="360"/>
              <w:rPr>
                <w:sz w:val="20"/>
                <w:szCs w:val="20"/>
              </w:rPr>
            </w:pPr>
          </w:p>
          <w:p w14:paraId="060E31DD" w14:textId="147764AA" w:rsidR="002E2ED4" w:rsidRPr="002E2ED4" w:rsidRDefault="002E2ED4" w:rsidP="002E2ED4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Difficulty with the agent to learn.</w:t>
            </w:r>
          </w:p>
        </w:tc>
        <w:tc>
          <w:tcPr>
            <w:tcW w:w="4553" w:type="dxa"/>
          </w:tcPr>
          <w:p w14:paraId="6185FFA4" w14:textId="77777777" w:rsidR="002E2ED4" w:rsidRDefault="002E2ED4" w:rsidP="002E2ED4">
            <w:r>
              <w:rPr>
                <w:noProof/>
                <w:lang w:val="fr-FR"/>
              </w:rPr>
              <w:drawing>
                <wp:inline distT="0" distB="0" distL="0" distR="0" wp14:anchorId="40F39476" wp14:editId="5B93491C">
                  <wp:extent cx="2688053" cy="1889279"/>
                  <wp:effectExtent l="0" t="0" r="4445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9-04-15 at 11.16.03 P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478" cy="1889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AD1F7A" w14:textId="77777777" w:rsidR="002E2ED4" w:rsidRDefault="002E2ED4" w:rsidP="002E2ED4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C70355">
              <w:rPr>
                <w:sz w:val="20"/>
                <w:szCs w:val="20"/>
              </w:rPr>
              <w:t>Actor</w:t>
            </w:r>
            <w:r>
              <w:rPr>
                <w:sz w:val="20"/>
                <w:szCs w:val="20"/>
              </w:rPr>
              <w:t>:</w:t>
            </w:r>
            <w:r w:rsidRPr="00C7035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3 hidden </w:t>
            </w:r>
            <w:r w:rsidRPr="00C70355">
              <w:rPr>
                <w:sz w:val="20"/>
                <w:szCs w:val="20"/>
              </w:rPr>
              <w:t>layers</w:t>
            </w:r>
            <w:r>
              <w:rPr>
                <w:sz w:val="20"/>
                <w:szCs w:val="20"/>
              </w:rPr>
              <w:t xml:space="preserve"> (128, 128, 128)</w:t>
            </w:r>
          </w:p>
          <w:p w14:paraId="489D708C" w14:textId="77777777" w:rsidR="002E2ED4" w:rsidRDefault="002E2ED4" w:rsidP="002E2ED4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Critic: 3 hidden layers (128, 128, 128)</w:t>
            </w:r>
          </w:p>
          <w:p w14:paraId="5AF393FC" w14:textId="77777777" w:rsidR="002E2ED4" w:rsidRDefault="002E2ED4" w:rsidP="002E2ED4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Update_every</w:t>
            </w:r>
            <w:proofErr w:type="spellEnd"/>
            <w:r>
              <w:rPr>
                <w:sz w:val="20"/>
                <w:szCs w:val="20"/>
              </w:rPr>
              <w:t xml:space="preserve"> = 5</w:t>
            </w:r>
          </w:p>
          <w:p w14:paraId="4D80FE51" w14:textId="77777777" w:rsidR="002E2ED4" w:rsidRDefault="002E2ED4" w:rsidP="002E2ED4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layer normalization after each hidden layer</w:t>
            </w:r>
          </w:p>
          <w:p w14:paraId="68A9461C" w14:textId="77777777" w:rsidR="002E2ED4" w:rsidRDefault="002E2ED4" w:rsidP="002E2ED4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OUNoise</w:t>
            </w:r>
            <w:proofErr w:type="spellEnd"/>
            <w:r w:rsidRPr="00C70355">
              <w:rPr>
                <w:sz w:val="20"/>
                <w:szCs w:val="20"/>
              </w:rPr>
              <w:t xml:space="preserve">: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σ=2.0</m:t>
              </m:r>
              <m:r>
                <w:rPr>
                  <w:rFonts w:ascii="Cambria Math" w:hAnsi="Cambria Math"/>
                  <w:sz w:val="20"/>
                  <w:szCs w:val="20"/>
                </w:rPr>
                <m:t>, θ=1.0</m:t>
              </m:r>
            </m:oMath>
          </w:p>
          <w:p w14:paraId="52E8A3F6" w14:textId="6073995A" w:rsidR="002E2ED4" w:rsidRPr="002E2ED4" w:rsidRDefault="002E2ED4" w:rsidP="002E2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agent started learning better but far from getting the ultimate score (+30)</w:t>
            </w:r>
          </w:p>
          <w:p w14:paraId="699B929F" w14:textId="02EFB183" w:rsidR="00C70355" w:rsidRDefault="00C70355" w:rsidP="002E2ED4">
            <w:pPr>
              <w:pStyle w:val="Paragraphedeliste"/>
            </w:pPr>
          </w:p>
        </w:tc>
      </w:tr>
    </w:tbl>
    <w:p w14:paraId="27B197E2" w14:textId="77777777" w:rsidR="00C70355" w:rsidRDefault="00C70355" w:rsidP="004B1B94">
      <w:pPr>
        <w:jc w:val="center"/>
      </w:pPr>
    </w:p>
    <w:p w14:paraId="631C8E5F" w14:textId="77777777" w:rsidR="00C70355" w:rsidRDefault="00C70355" w:rsidP="004B1B94">
      <w:pPr>
        <w:jc w:val="center"/>
      </w:pPr>
    </w:p>
    <w:tbl>
      <w:tblPr>
        <w:tblStyle w:val="Grille"/>
        <w:tblW w:w="0" w:type="auto"/>
        <w:jc w:val="center"/>
        <w:tblLook w:val="04A0" w:firstRow="1" w:lastRow="0" w:firstColumn="1" w:lastColumn="0" w:noHBand="0" w:noVBand="1"/>
      </w:tblPr>
      <w:tblGrid>
        <w:gridCol w:w="4571"/>
        <w:gridCol w:w="4571"/>
      </w:tblGrid>
      <w:tr w:rsidR="00C70355" w14:paraId="56C20317" w14:textId="77777777" w:rsidTr="002E2ED4">
        <w:trPr>
          <w:trHeight w:val="4805"/>
          <w:jc w:val="center"/>
        </w:trPr>
        <w:tc>
          <w:tcPr>
            <w:tcW w:w="4571" w:type="dxa"/>
          </w:tcPr>
          <w:p w14:paraId="7CFD6E2B" w14:textId="77777777" w:rsidR="002E2ED4" w:rsidRDefault="002E2ED4" w:rsidP="002E2ED4">
            <w:r>
              <w:rPr>
                <w:noProof/>
                <w:lang w:val="fr-FR"/>
              </w:rPr>
              <w:drawing>
                <wp:inline distT="0" distB="0" distL="0" distR="0" wp14:anchorId="5DF15334" wp14:editId="0E11D759">
                  <wp:extent cx="2729133" cy="1943778"/>
                  <wp:effectExtent l="0" t="0" r="0" b="1206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9869" cy="1944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78643B" w14:textId="77777777" w:rsidR="002E2ED4" w:rsidRDefault="002E2ED4" w:rsidP="002E2ED4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C70355">
              <w:rPr>
                <w:sz w:val="20"/>
                <w:szCs w:val="20"/>
              </w:rPr>
              <w:t>Actor</w:t>
            </w:r>
            <w:r>
              <w:rPr>
                <w:sz w:val="20"/>
                <w:szCs w:val="20"/>
              </w:rPr>
              <w:t>:</w:t>
            </w:r>
            <w:r w:rsidRPr="00C7035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3 hidden </w:t>
            </w:r>
            <w:r w:rsidRPr="00C70355">
              <w:rPr>
                <w:sz w:val="20"/>
                <w:szCs w:val="20"/>
              </w:rPr>
              <w:t>layers</w:t>
            </w:r>
            <w:r>
              <w:rPr>
                <w:sz w:val="20"/>
                <w:szCs w:val="20"/>
              </w:rPr>
              <w:t xml:space="preserve"> (128, 128, 256)</w:t>
            </w:r>
          </w:p>
          <w:p w14:paraId="22A9E19C" w14:textId="77777777" w:rsidR="002E2ED4" w:rsidRDefault="002E2ED4" w:rsidP="002E2ED4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Critic: 3 hidden layers (128, 128, 256)</w:t>
            </w:r>
          </w:p>
          <w:p w14:paraId="6A40DDA9" w14:textId="77777777" w:rsidR="002E2ED4" w:rsidRDefault="002E2ED4" w:rsidP="002E2ED4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Update_every</w:t>
            </w:r>
            <w:proofErr w:type="spellEnd"/>
            <w:r>
              <w:rPr>
                <w:sz w:val="20"/>
                <w:szCs w:val="20"/>
              </w:rPr>
              <w:t xml:space="preserve"> = 1</w:t>
            </w:r>
          </w:p>
          <w:p w14:paraId="55847AE1" w14:textId="77777777" w:rsidR="002E2ED4" w:rsidRPr="00C70355" w:rsidRDefault="002E2ED4" w:rsidP="002E2ED4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layer normalization after each hidden layer</w:t>
            </w:r>
          </w:p>
          <w:p w14:paraId="4DCEEE15" w14:textId="77777777" w:rsidR="002E2ED4" w:rsidRDefault="002E2ED4" w:rsidP="002E2ED4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proofErr w:type="spellStart"/>
            <w:r w:rsidRPr="002E2ED4">
              <w:rPr>
                <w:sz w:val="20"/>
                <w:szCs w:val="20"/>
              </w:rPr>
              <w:t>OUNoise</w:t>
            </w:r>
            <w:proofErr w:type="spellEnd"/>
            <w:r w:rsidRPr="002E2ED4">
              <w:rPr>
                <w:sz w:val="20"/>
                <w:szCs w:val="20"/>
              </w:rPr>
              <w:t xml:space="preserve">: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σ=0.2, θ=0.15</m:t>
              </m:r>
            </m:oMath>
          </w:p>
          <w:p w14:paraId="1C11002D" w14:textId="5EB6DD4C" w:rsidR="002E2ED4" w:rsidRPr="002E2ED4" w:rsidRDefault="002E2ED4" w:rsidP="002E2ED4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the target network</w:t>
            </w:r>
            <w:r w:rsidR="00112F1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every step was not a good idea.</w:t>
            </w:r>
          </w:p>
        </w:tc>
        <w:tc>
          <w:tcPr>
            <w:tcW w:w="4571" w:type="dxa"/>
          </w:tcPr>
          <w:p w14:paraId="53407FE9" w14:textId="407C99D6" w:rsidR="00C70355" w:rsidRDefault="002E2ED4" w:rsidP="00C70355">
            <w:r>
              <w:rPr>
                <w:noProof/>
                <w:lang w:val="fr-FR"/>
              </w:rPr>
              <w:drawing>
                <wp:inline distT="0" distB="0" distL="0" distR="0" wp14:anchorId="07268FF2" wp14:editId="5896D332">
                  <wp:extent cx="2623624" cy="1757961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9-04-15 at 11.18.33 P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832" cy="175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77E502" w14:textId="77777777" w:rsidR="00C70355" w:rsidRDefault="00C70355" w:rsidP="00C70355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C70355">
              <w:rPr>
                <w:sz w:val="20"/>
                <w:szCs w:val="20"/>
              </w:rPr>
              <w:t>Actor</w:t>
            </w:r>
            <w:r>
              <w:rPr>
                <w:sz w:val="20"/>
                <w:szCs w:val="20"/>
              </w:rPr>
              <w:t>:</w:t>
            </w:r>
            <w:r w:rsidRPr="00C7035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3 hidden </w:t>
            </w:r>
            <w:r w:rsidRPr="00C70355">
              <w:rPr>
                <w:sz w:val="20"/>
                <w:szCs w:val="20"/>
              </w:rPr>
              <w:t>layers</w:t>
            </w:r>
            <w:r>
              <w:rPr>
                <w:sz w:val="20"/>
                <w:szCs w:val="20"/>
              </w:rPr>
              <w:t xml:space="preserve"> (128, 128, 256)</w:t>
            </w:r>
          </w:p>
          <w:p w14:paraId="4E9975FC" w14:textId="77777777" w:rsidR="00C70355" w:rsidRDefault="00C70355" w:rsidP="00C70355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Critic: 3 hidden layers (128, 128, 256)</w:t>
            </w:r>
          </w:p>
          <w:p w14:paraId="705032EA" w14:textId="4F4E5185" w:rsidR="00C70355" w:rsidRDefault="002E2ED4" w:rsidP="00C70355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Update_every</w:t>
            </w:r>
            <w:proofErr w:type="spellEnd"/>
            <w:r>
              <w:rPr>
                <w:sz w:val="20"/>
                <w:szCs w:val="20"/>
              </w:rPr>
              <w:t xml:space="preserve"> = 5</w:t>
            </w:r>
          </w:p>
          <w:p w14:paraId="4FBE2A33" w14:textId="77777777" w:rsidR="00C70355" w:rsidRPr="00C70355" w:rsidRDefault="00C70355" w:rsidP="00C70355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layer normalization after each hidden layer</w:t>
            </w:r>
          </w:p>
          <w:p w14:paraId="11F54BFC" w14:textId="77777777" w:rsidR="00C70355" w:rsidRPr="002E2ED4" w:rsidRDefault="00C70355" w:rsidP="00C70355">
            <w:pPr>
              <w:pStyle w:val="Paragraphedeliste"/>
              <w:numPr>
                <w:ilvl w:val="0"/>
                <w:numId w:val="3"/>
              </w:numPr>
            </w:pPr>
            <w:proofErr w:type="spellStart"/>
            <w:r w:rsidRPr="00C70355">
              <w:rPr>
                <w:sz w:val="20"/>
                <w:szCs w:val="20"/>
              </w:rPr>
              <w:t>OUNoise</w:t>
            </w:r>
            <w:proofErr w:type="spellEnd"/>
            <w:r w:rsidRPr="00C70355">
              <w:rPr>
                <w:sz w:val="20"/>
                <w:szCs w:val="20"/>
              </w:rPr>
              <w:t xml:space="preserve">: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  <m:r>
                <w:rPr>
                  <w:rFonts w:ascii="Cambria Math" w:hAnsi="Cambria Math"/>
                  <w:sz w:val="20"/>
                  <w:szCs w:val="20"/>
                </w:rPr>
                <m:t>=0.2</m:t>
              </m:r>
              <m:r>
                <w:rPr>
                  <w:rFonts w:ascii="Cambria Math" w:hAnsi="Cambria Math"/>
                  <w:sz w:val="20"/>
                  <w:szCs w:val="20"/>
                </w:rPr>
                <m:t>, θ</m:t>
              </m:r>
              <m:r>
                <w:rPr>
                  <w:rFonts w:ascii="Cambria Math" w:hAnsi="Cambria Math"/>
                  <w:sz w:val="20"/>
                  <w:szCs w:val="20"/>
                </w:rPr>
                <m:t>=0</m:t>
              </m:r>
              <m:r>
                <w:rPr>
                  <w:rFonts w:ascii="Cambria Math" w:hAnsi="Cambria Math"/>
                  <w:sz w:val="20"/>
                  <w:szCs w:val="20"/>
                </w:rPr>
                <m:t>.</m:t>
              </m:r>
              <m:r>
                <w:rPr>
                  <w:rFonts w:ascii="Cambria Math" w:hAnsi="Cambria Math"/>
                  <w:sz w:val="20"/>
                  <w:szCs w:val="20"/>
                </w:rPr>
                <m:t>15</m:t>
              </m:r>
            </m:oMath>
          </w:p>
          <w:p w14:paraId="4D65D5A5" w14:textId="4DDFD118" w:rsidR="002E2ED4" w:rsidRPr="002E2ED4" w:rsidRDefault="002E2ED4" w:rsidP="003616CF">
            <w:pPr>
              <w:ind w:left="360"/>
              <w:rPr>
                <w:sz w:val="20"/>
                <w:szCs w:val="20"/>
              </w:rPr>
            </w:pPr>
            <w:r w:rsidRPr="002E2ED4">
              <w:rPr>
                <w:sz w:val="20"/>
                <w:szCs w:val="20"/>
              </w:rPr>
              <w:t xml:space="preserve">This the best </w:t>
            </w:r>
            <w:r>
              <w:rPr>
                <w:sz w:val="20"/>
                <w:szCs w:val="20"/>
              </w:rPr>
              <w:t>result obtained</w:t>
            </w:r>
            <w:r w:rsidR="003616CF">
              <w:rPr>
                <w:sz w:val="20"/>
                <w:szCs w:val="20"/>
              </w:rPr>
              <w:t>, though the environment is not resolved yet. The agent is still far from 30 scores</w:t>
            </w:r>
          </w:p>
        </w:tc>
      </w:tr>
    </w:tbl>
    <w:p w14:paraId="598EB81D" w14:textId="77777777" w:rsidR="00C70355" w:rsidRDefault="00C70355" w:rsidP="004B1B94">
      <w:pPr>
        <w:jc w:val="center"/>
      </w:pPr>
    </w:p>
    <w:p w14:paraId="533A1610" w14:textId="77777777" w:rsidR="00C70355" w:rsidRDefault="00C70355" w:rsidP="004B1B94">
      <w:pPr>
        <w:jc w:val="center"/>
      </w:pPr>
    </w:p>
    <w:p w14:paraId="134D4AEE" w14:textId="4559171F" w:rsidR="00BB39CE" w:rsidRDefault="004B1B94" w:rsidP="004B1B94">
      <w:pPr>
        <w:jc w:val="center"/>
      </w:pPr>
      <w:bookmarkStart w:id="0" w:name="_GoBack"/>
      <w:bookmarkEnd w:id="0"/>
      <w:r>
        <w:t>Figure 2. DDPG scores at different hyper-parameters</w:t>
      </w:r>
    </w:p>
    <w:p w14:paraId="05D8CCB1" w14:textId="77777777" w:rsidR="004B1B94" w:rsidRDefault="004B1B94" w:rsidP="0070624E"/>
    <w:p w14:paraId="4C4D3FA7" w14:textId="75515D61" w:rsidR="008F1DC6" w:rsidRDefault="004B1B94" w:rsidP="00C63AAB">
      <w:pPr>
        <w:pStyle w:val="Titre1"/>
        <w:spacing w:after="240"/>
      </w:pPr>
      <w:r>
        <w:t>Conclusion</w:t>
      </w:r>
      <w:r w:rsidR="008F1DC6">
        <w:t>:</w:t>
      </w:r>
    </w:p>
    <w:p w14:paraId="440CFDDF" w14:textId="3E33C74F" w:rsidR="00BB39CE" w:rsidRPr="00BB39CE" w:rsidRDefault="00E823A4" w:rsidP="00D25EDD">
      <w:pPr>
        <w:jc w:val="both"/>
      </w:pPr>
      <w:r>
        <w:t>We noticed that t</w:t>
      </w:r>
      <w:r w:rsidR="006D4623">
        <w:t>raining with one si</w:t>
      </w:r>
      <w:r>
        <w:t xml:space="preserve">ngle agent was a difficult task. I attempted to adapt the DDPG algorithm to train a multi-agent environment, but this was not possible due to the limited computation resources available. The implementations were done using CPU with a </w:t>
      </w:r>
      <w:proofErr w:type="spellStart"/>
      <w:r>
        <w:t>macOS</w:t>
      </w:r>
      <w:proofErr w:type="spellEnd"/>
      <w:r>
        <w:t xml:space="preserve"> laptop. The conducted experiences using one single agent led me to conclude that the actor-critic architectures are the most important</w:t>
      </w:r>
      <w:r w:rsidR="00617496">
        <w:t xml:space="preserve"> part of the DDPG algorithm that we need to care about for improving the agent’s performance. Also, including batch/layer normalization after each hidden layer of the actor and critic neural networks helped boosting the results and providing better stability of the scores. </w:t>
      </w:r>
    </w:p>
    <w:sectPr w:rsidR="00BB39CE" w:rsidRPr="00BB39CE" w:rsidSect="008E070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60AB9"/>
    <w:multiLevelType w:val="hybridMultilevel"/>
    <w:tmpl w:val="0E7AD3E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9ED49C3"/>
    <w:multiLevelType w:val="hybridMultilevel"/>
    <w:tmpl w:val="78D025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320375"/>
    <w:multiLevelType w:val="hybridMultilevel"/>
    <w:tmpl w:val="1FBCDBF0"/>
    <w:lvl w:ilvl="0" w:tplc="2634167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DC6"/>
    <w:rsid w:val="00020949"/>
    <w:rsid w:val="00112F11"/>
    <w:rsid w:val="00132731"/>
    <w:rsid w:val="001E71F6"/>
    <w:rsid w:val="00233BD3"/>
    <w:rsid w:val="002C7A6B"/>
    <w:rsid w:val="002E2ED4"/>
    <w:rsid w:val="003566DE"/>
    <w:rsid w:val="003616CF"/>
    <w:rsid w:val="00375D8F"/>
    <w:rsid w:val="003908FD"/>
    <w:rsid w:val="00444325"/>
    <w:rsid w:val="00485E71"/>
    <w:rsid w:val="00487062"/>
    <w:rsid w:val="004B1B94"/>
    <w:rsid w:val="00535DFD"/>
    <w:rsid w:val="00617496"/>
    <w:rsid w:val="00654868"/>
    <w:rsid w:val="00676F55"/>
    <w:rsid w:val="006D4623"/>
    <w:rsid w:val="0070624E"/>
    <w:rsid w:val="0078694C"/>
    <w:rsid w:val="00786DC5"/>
    <w:rsid w:val="007B7600"/>
    <w:rsid w:val="008202DB"/>
    <w:rsid w:val="00823EA2"/>
    <w:rsid w:val="008C2FF3"/>
    <w:rsid w:val="008E070A"/>
    <w:rsid w:val="008F1DC6"/>
    <w:rsid w:val="009462CB"/>
    <w:rsid w:val="009B42BD"/>
    <w:rsid w:val="009E726F"/>
    <w:rsid w:val="00A63A0D"/>
    <w:rsid w:val="00AC14DE"/>
    <w:rsid w:val="00B5264A"/>
    <w:rsid w:val="00B972A1"/>
    <w:rsid w:val="00BB39CE"/>
    <w:rsid w:val="00BE02D1"/>
    <w:rsid w:val="00C63AAB"/>
    <w:rsid w:val="00C70355"/>
    <w:rsid w:val="00CE79F1"/>
    <w:rsid w:val="00D25EDD"/>
    <w:rsid w:val="00E5247A"/>
    <w:rsid w:val="00E823A4"/>
    <w:rsid w:val="00F542EE"/>
    <w:rsid w:val="00FD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AE146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F1D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F1DC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F1D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F1DC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85E7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5E71"/>
    <w:rPr>
      <w:rFonts w:ascii="Lucida Grande" w:hAnsi="Lucida Grande" w:cs="Lucida Grande"/>
      <w:sz w:val="18"/>
      <w:szCs w:val="18"/>
      <w:lang w:val="en-US"/>
    </w:rPr>
  </w:style>
  <w:style w:type="paragraph" w:styleId="Paragraphedeliste">
    <w:name w:val="List Paragraph"/>
    <w:basedOn w:val="Normal"/>
    <w:uiPriority w:val="34"/>
    <w:qFormat/>
    <w:rsid w:val="00375D8F"/>
    <w:pPr>
      <w:ind w:left="720"/>
      <w:contextualSpacing/>
    </w:pPr>
  </w:style>
  <w:style w:type="table" w:styleId="Grille">
    <w:name w:val="Table Grid"/>
    <w:basedOn w:val="TableauNormal"/>
    <w:uiPriority w:val="59"/>
    <w:rsid w:val="00706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A63A0D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F1D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F1DC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F1D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F1DC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85E7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5E71"/>
    <w:rPr>
      <w:rFonts w:ascii="Lucida Grande" w:hAnsi="Lucida Grande" w:cs="Lucida Grande"/>
      <w:sz w:val="18"/>
      <w:szCs w:val="18"/>
      <w:lang w:val="en-US"/>
    </w:rPr>
  </w:style>
  <w:style w:type="paragraph" w:styleId="Paragraphedeliste">
    <w:name w:val="List Paragraph"/>
    <w:basedOn w:val="Normal"/>
    <w:uiPriority w:val="34"/>
    <w:qFormat/>
    <w:rsid w:val="00375D8F"/>
    <w:pPr>
      <w:ind w:left="720"/>
      <w:contextualSpacing/>
    </w:pPr>
  </w:style>
  <w:style w:type="table" w:styleId="Grille">
    <w:name w:val="Table Grid"/>
    <w:basedOn w:val="TableauNormal"/>
    <w:uiPriority w:val="59"/>
    <w:rsid w:val="00706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A63A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671</Words>
  <Characters>3696</Characters>
  <Application>Microsoft Macintosh Word</Application>
  <DocSecurity>0</DocSecurity>
  <Lines>30</Lines>
  <Paragraphs>8</Paragraphs>
  <ScaleCrop>false</ScaleCrop>
  <Company>UDS</Company>
  <LinksUpToDate>false</LinksUpToDate>
  <CharactersWithSpaces>4359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AHMAD</dc:creator>
  <cp:keywords/>
  <dc:description/>
  <cp:lastModifiedBy>OLA AHMAD</cp:lastModifiedBy>
  <cp:revision>10</cp:revision>
  <dcterms:created xsi:type="dcterms:W3CDTF">2019-04-14T23:42:00Z</dcterms:created>
  <dcterms:modified xsi:type="dcterms:W3CDTF">2019-04-16T04:30:00Z</dcterms:modified>
</cp:coreProperties>
</file>