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7B07" w14:textId="77777777" w:rsidR="00C3794B" w:rsidRPr="00C3794B" w:rsidRDefault="00C3794B" w:rsidP="00C3794B">
      <w:pPr>
        <w:rPr>
          <w:b/>
          <w:bCs/>
        </w:rPr>
      </w:pPr>
      <w:r w:rsidRPr="00C3794B">
        <w:rPr>
          <w:rFonts w:ascii="Segoe UI Emoji" w:hAnsi="Segoe UI Emoji" w:cs="Segoe UI Emoji"/>
          <w:b/>
          <w:bCs/>
        </w:rPr>
        <w:t>📂</w:t>
      </w:r>
      <w:r w:rsidRPr="00C3794B">
        <w:rPr>
          <w:b/>
          <w:bCs/>
        </w:rPr>
        <w:t xml:space="preserve"> BLOQUE 1: Higiene Digital y Arquitectura de Datos</w:t>
      </w:r>
    </w:p>
    <w:p w14:paraId="64C1A830" w14:textId="77777777" w:rsidR="00C3794B" w:rsidRPr="00C3794B" w:rsidRDefault="00C3794B" w:rsidP="00C3794B">
      <w:r w:rsidRPr="00C3794B">
        <w:rPr>
          <w:i/>
          <w:iCs/>
        </w:rPr>
        <w:t>El objetivo es que tu investigación sea reproducible, ordenada y preparada para GitHub.</w:t>
      </w:r>
    </w:p>
    <w:p w14:paraId="745E21F6" w14:textId="77777777" w:rsidR="00C3794B" w:rsidRPr="00C3794B" w:rsidRDefault="00C3794B" w:rsidP="00C3794B">
      <w:pPr>
        <w:numPr>
          <w:ilvl w:val="0"/>
          <w:numId w:val="1"/>
        </w:numPr>
      </w:pPr>
      <w:r w:rsidRPr="00C3794B">
        <w:rPr>
          <w:b/>
          <w:bCs/>
        </w:rPr>
        <w:t>Estandarización de config.py:</w:t>
      </w:r>
    </w:p>
    <w:p w14:paraId="5A49C31E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t>Definir rutas absolutas y relativas para Google Drive y local.</w:t>
      </w:r>
    </w:p>
    <w:p w14:paraId="5ACF2D57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t>Centralizar los diccionarios de los 6 componentes ($AR, MO, DI, PO, NA, GO$).</w:t>
      </w:r>
    </w:p>
    <w:p w14:paraId="590B3B78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t>Incluir parámetros globales: MAX_LEN, BATCH_SIZE, LEARNING_RATE y EPOCHS.</w:t>
      </w:r>
    </w:p>
    <w:p w14:paraId="1EF554C5" w14:textId="77777777" w:rsidR="00C3794B" w:rsidRPr="00C3794B" w:rsidRDefault="00C3794B" w:rsidP="00C3794B">
      <w:pPr>
        <w:numPr>
          <w:ilvl w:val="0"/>
          <w:numId w:val="1"/>
        </w:numPr>
      </w:pPr>
      <w:r w:rsidRPr="00C3794B">
        <w:rPr>
          <w:b/>
          <w:bCs/>
        </w:rPr>
        <w:t>Refactorización de Scripts (.py):</w:t>
      </w:r>
    </w:p>
    <w:p w14:paraId="44C1CBCE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rPr>
          <w:b/>
          <w:bCs/>
        </w:rPr>
        <w:t>01_Prepro:</w:t>
      </w:r>
      <w:r w:rsidRPr="00C3794B">
        <w:t xml:space="preserve"> Limpieza de texto y normalización.</w:t>
      </w:r>
    </w:p>
    <w:p w14:paraId="59B46731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rPr>
          <w:b/>
          <w:bCs/>
        </w:rPr>
        <w:t>02_Filtro_Semantico:</w:t>
      </w:r>
      <w:r w:rsidRPr="00C3794B">
        <w:t xml:space="preserve"> Clustering y reducción de ruido.</w:t>
      </w:r>
    </w:p>
    <w:p w14:paraId="78E795F8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rPr>
          <w:b/>
          <w:bCs/>
        </w:rPr>
        <w:t>03_Atomizacion:</w:t>
      </w:r>
      <w:r w:rsidRPr="00C3794B">
        <w:t xml:space="preserve"> División de canciones en versos individuales.</w:t>
      </w:r>
    </w:p>
    <w:p w14:paraId="67713CC2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rPr>
          <w:b/>
          <w:bCs/>
        </w:rPr>
        <w:t>04_Snorkel_Labeling:</w:t>
      </w:r>
      <w:r w:rsidRPr="00C3794B">
        <w:t xml:space="preserve"> Generación de etiquetas provisionales.</w:t>
      </w:r>
    </w:p>
    <w:p w14:paraId="7E34CD71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rPr>
          <w:b/>
          <w:bCs/>
        </w:rPr>
        <w:t>05_Gold_Standard:</w:t>
      </w:r>
      <w:r w:rsidRPr="00C3794B">
        <w:t xml:space="preserve"> Consolidación de tus 500+ validaciones manuales.</w:t>
      </w:r>
    </w:p>
    <w:p w14:paraId="4ABA68A1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rPr>
          <w:b/>
          <w:bCs/>
        </w:rPr>
        <w:t>06_Training_Transformer:</w:t>
      </w:r>
      <w:r w:rsidRPr="00C3794B">
        <w:t xml:space="preserve"> Código de entrenamiento Multi-Head.</w:t>
      </w:r>
    </w:p>
    <w:p w14:paraId="6C4CB6A3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rPr>
          <w:b/>
          <w:bCs/>
        </w:rPr>
        <w:t>07_Inferencia_Masiva:</w:t>
      </w:r>
      <w:r w:rsidRPr="00C3794B">
        <w:t xml:space="preserve"> Aplicación del modelo a las 10k canciones.</w:t>
      </w:r>
    </w:p>
    <w:p w14:paraId="5607765C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rPr>
          <w:b/>
          <w:bCs/>
        </w:rPr>
        <w:t>08_XAI_Auditoria:</w:t>
      </w:r>
      <w:r w:rsidRPr="00C3794B">
        <w:t xml:space="preserve"> Generación de mapas de calor (SHAP).</w:t>
      </w:r>
    </w:p>
    <w:p w14:paraId="77549E08" w14:textId="77777777" w:rsidR="00C3794B" w:rsidRPr="00C3794B" w:rsidRDefault="00C3794B" w:rsidP="00C3794B">
      <w:pPr>
        <w:numPr>
          <w:ilvl w:val="0"/>
          <w:numId w:val="1"/>
        </w:numPr>
      </w:pPr>
      <w:r w:rsidRPr="00C3794B">
        <w:rPr>
          <w:b/>
          <w:bCs/>
        </w:rPr>
        <w:t>Orden en Google Drive:</w:t>
      </w:r>
    </w:p>
    <w:p w14:paraId="043F875B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t>Crear carpeta /data/raw (Corpus original).</w:t>
      </w:r>
    </w:p>
    <w:p w14:paraId="143857A6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t>Crear carpeta /data/processed (Archivos IIA final).</w:t>
      </w:r>
    </w:p>
    <w:p w14:paraId="50872783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t>Crear carpeta /models (Guardar el archivo .bin y el tokenizador).</w:t>
      </w:r>
    </w:p>
    <w:p w14:paraId="6C03ACDF" w14:textId="77777777" w:rsidR="00C3794B" w:rsidRPr="00C3794B" w:rsidRDefault="00C3794B" w:rsidP="00C3794B">
      <w:pPr>
        <w:numPr>
          <w:ilvl w:val="0"/>
          <w:numId w:val="1"/>
        </w:numPr>
      </w:pPr>
      <w:r w:rsidRPr="00C3794B">
        <w:rPr>
          <w:b/>
          <w:bCs/>
        </w:rPr>
        <w:t>Despliegue en GitHub:</w:t>
      </w:r>
    </w:p>
    <w:p w14:paraId="640BD082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t>Inicializar repositorio: git init.</w:t>
      </w:r>
    </w:p>
    <w:p w14:paraId="344B01D7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t>Crear .gitignore: Excluir archivos .csv, .bin, .zip y carpetas de entorno virtual.</w:t>
      </w:r>
    </w:p>
    <w:p w14:paraId="3C925D30" w14:textId="77777777" w:rsidR="00C3794B" w:rsidRPr="00C3794B" w:rsidRDefault="00C3794B" w:rsidP="00C3794B">
      <w:pPr>
        <w:numPr>
          <w:ilvl w:val="1"/>
          <w:numId w:val="1"/>
        </w:numPr>
      </w:pPr>
      <w:r w:rsidRPr="00C3794B">
        <w:t xml:space="preserve">Redactar README.md: Descripción del proyecto, metodología del </w:t>
      </w:r>
      <w:r w:rsidRPr="00C3794B">
        <w:rPr>
          <w:b/>
          <w:bCs/>
        </w:rPr>
        <w:t>IIA</w:t>
      </w:r>
      <w:r w:rsidRPr="00C3794B">
        <w:t xml:space="preserve"> y marco teórico.</w:t>
      </w:r>
    </w:p>
    <w:p w14:paraId="560DCA3C" w14:textId="77777777" w:rsidR="00C3794B" w:rsidRPr="00C3794B" w:rsidRDefault="00C3794B" w:rsidP="00C3794B">
      <w:r w:rsidRPr="00C3794B">
        <w:pict w14:anchorId="62B0A172">
          <v:rect id="_x0000_i1049" style="width:0;height:1.5pt" o:hralign="center" o:hrstd="t" o:hr="t" fillcolor="#a0a0a0" stroked="f"/>
        </w:pict>
      </w:r>
    </w:p>
    <w:p w14:paraId="6A144ACB" w14:textId="77777777" w:rsidR="00C3794B" w:rsidRPr="00C3794B" w:rsidRDefault="00C3794B" w:rsidP="00C3794B">
      <w:pPr>
        <w:rPr>
          <w:b/>
          <w:bCs/>
        </w:rPr>
      </w:pPr>
      <w:r w:rsidRPr="00C3794B">
        <w:rPr>
          <w:rFonts w:ascii="Segoe UI Emoji" w:hAnsi="Segoe UI Emoji" w:cs="Segoe UI Emoji"/>
          <w:b/>
          <w:bCs/>
        </w:rPr>
        <w:t>🎯</w:t>
      </w:r>
      <w:r w:rsidRPr="00C3794B">
        <w:rPr>
          <w:b/>
          <w:bCs/>
        </w:rPr>
        <w:t xml:space="preserve"> BLOQUE 2: Refinamiento de Precisión (GO y NA)</w:t>
      </w:r>
    </w:p>
    <w:p w14:paraId="27863646" w14:textId="77777777" w:rsidR="00C3794B" w:rsidRPr="00C3794B" w:rsidRDefault="00C3794B" w:rsidP="00C3794B">
      <w:r w:rsidRPr="00C3794B">
        <w:rPr>
          <w:i/>
          <w:iCs/>
        </w:rPr>
        <w:t>Corregir la "timidez" del modelo y asegurar que detecte agenciamiento de alta intensidad.</w:t>
      </w:r>
    </w:p>
    <w:p w14:paraId="62DCDDD0" w14:textId="77777777" w:rsidR="00C3794B" w:rsidRPr="00C3794B" w:rsidRDefault="00C3794B" w:rsidP="00C3794B">
      <w:pPr>
        <w:numPr>
          <w:ilvl w:val="0"/>
          <w:numId w:val="2"/>
        </w:numPr>
      </w:pPr>
      <w:r w:rsidRPr="00C3794B">
        <w:rPr>
          <w:b/>
          <w:bCs/>
        </w:rPr>
        <w:t>Implementación de Weighted Loss (Pérdida Ponderada):</w:t>
      </w:r>
    </w:p>
    <w:p w14:paraId="4E367237" w14:textId="77777777" w:rsidR="00C3794B" w:rsidRPr="00C3794B" w:rsidRDefault="00C3794B" w:rsidP="00C3794B">
      <w:pPr>
        <w:numPr>
          <w:ilvl w:val="1"/>
          <w:numId w:val="2"/>
        </w:numPr>
      </w:pPr>
      <w:r w:rsidRPr="00C3794B">
        <w:lastRenderedPageBreak/>
        <w:t>Modificar la función de pérdida en el entrenamiento para asignar más peso a los errores en niveles 1, 2 y 3.</w:t>
      </w:r>
    </w:p>
    <w:p w14:paraId="19C89946" w14:textId="77777777" w:rsidR="00C3794B" w:rsidRPr="00C3794B" w:rsidRDefault="00C3794B" w:rsidP="00C3794B">
      <w:pPr>
        <w:numPr>
          <w:ilvl w:val="1"/>
          <w:numId w:val="2"/>
        </w:numPr>
      </w:pPr>
      <w:r w:rsidRPr="00C3794B">
        <w:t>Obligar al modelo a "prestar más atención" a las categorías minoritarias ($NA, GO$).</w:t>
      </w:r>
    </w:p>
    <w:p w14:paraId="3FACDE7B" w14:textId="77777777" w:rsidR="00C3794B" w:rsidRPr="00C3794B" w:rsidRDefault="00C3794B" w:rsidP="00C3794B">
      <w:pPr>
        <w:numPr>
          <w:ilvl w:val="0"/>
          <w:numId w:val="2"/>
        </w:numPr>
      </w:pPr>
      <w:r w:rsidRPr="00C3794B">
        <w:rPr>
          <w:b/>
          <w:bCs/>
        </w:rPr>
        <w:t>Calibración de Softmax (Thresholding):</w:t>
      </w:r>
    </w:p>
    <w:p w14:paraId="65DFFC88" w14:textId="77777777" w:rsidR="00C3794B" w:rsidRPr="00C3794B" w:rsidRDefault="00C3794B" w:rsidP="00C3794B">
      <w:pPr>
        <w:numPr>
          <w:ilvl w:val="1"/>
          <w:numId w:val="2"/>
        </w:numPr>
      </w:pPr>
      <w:r w:rsidRPr="00C3794B">
        <w:t>Extraer las probabilidades crudas de la inferencia.</w:t>
      </w:r>
    </w:p>
    <w:p w14:paraId="5CE7E42B" w14:textId="77777777" w:rsidR="00C3794B" w:rsidRPr="00C3794B" w:rsidRDefault="00C3794B" w:rsidP="00C3794B">
      <w:pPr>
        <w:numPr>
          <w:ilvl w:val="1"/>
          <w:numId w:val="2"/>
        </w:numPr>
      </w:pPr>
      <w:r w:rsidRPr="00C3794B">
        <w:t>Ajustar el umbral de decisión: si la probabilidad de "Nivel 3" es significativa (aunque no sea la máxima), auditar si merece subir de rango.</w:t>
      </w:r>
    </w:p>
    <w:p w14:paraId="47291BA3" w14:textId="77777777" w:rsidR="00C3794B" w:rsidRPr="00C3794B" w:rsidRDefault="00C3794B" w:rsidP="00C3794B">
      <w:pPr>
        <w:numPr>
          <w:ilvl w:val="0"/>
          <w:numId w:val="2"/>
        </w:numPr>
      </w:pPr>
      <w:r w:rsidRPr="00C3794B">
        <w:rPr>
          <w:b/>
          <w:bCs/>
        </w:rPr>
        <w:t>Inyección de Casos Críticos (Active Learning):</w:t>
      </w:r>
    </w:p>
    <w:p w14:paraId="0F162A23" w14:textId="77777777" w:rsidR="00C3794B" w:rsidRPr="00C3794B" w:rsidRDefault="00C3794B" w:rsidP="00C3794B">
      <w:pPr>
        <w:numPr>
          <w:ilvl w:val="1"/>
          <w:numId w:val="2"/>
        </w:numPr>
      </w:pPr>
      <w:r w:rsidRPr="00C3794B">
        <w:t>Identificar 100 versos adicionales donde el agenciamiento de Gobierno o Narcóticos sea complejo (metáforas, jerga nueva).</w:t>
      </w:r>
    </w:p>
    <w:p w14:paraId="605B4619" w14:textId="77777777" w:rsidR="00C3794B" w:rsidRPr="00C3794B" w:rsidRDefault="00C3794B" w:rsidP="00C3794B">
      <w:pPr>
        <w:numPr>
          <w:ilvl w:val="1"/>
          <w:numId w:val="2"/>
        </w:numPr>
      </w:pPr>
      <w:r w:rsidRPr="00C3794B">
        <w:t>Validarlos manualmente e integrarlos al Gold Standard para un re-entrenamiento rápido.</w:t>
      </w:r>
    </w:p>
    <w:p w14:paraId="289D0E91" w14:textId="77777777" w:rsidR="00C3794B" w:rsidRPr="00C3794B" w:rsidRDefault="00C3794B" w:rsidP="00C3794B">
      <w:r w:rsidRPr="00C3794B">
        <w:pict w14:anchorId="2D2E879A">
          <v:rect id="_x0000_i1050" style="width:0;height:1.5pt" o:hralign="center" o:hrstd="t" o:hr="t" fillcolor="#a0a0a0" stroked="f"/>
        </w:pict>
      </w:r>
    </w:p>
    <w:p w14:paraId="2C449037" w14:textId="77777777" w:rsidR="00C3794B" w:rsidRPr="00C3794B" w:rsidRDefault="00C3794B" w:rsidP="00C3794B">
      <w:pPr>
        <w:rPr>
          <w:b/>
          <w:bCs/>
        </w:rPr>
      </w:pPr>
      <w:r w:rsidRPr="00C3794B">
        <w:rPr>
          <w:rFonts w:ascii="Segoe UI Emoji" w:hAnsi="Segoe UI Emoji" w:cs="Segoe UI Emoji"/>
          <w:b/>
          <w:bCs/>
        </w:rPr>
        <w:t>📊</w:t>
      </w:r>
      <w:r w:rsidRPr="00C3794B">
        <w:rPr>
          <w:b/>
          <w:bCs/>
        </w:rPr>
        <w:t xml:space="preserve"> BLOQUE 3: Análisis Cuantitativo y Transiciones de Fase</w:t>
      </w:r>
    </w:p>
    <w:p w14:paraId="5D5D6904" w14:textId="77777777" w:rsidR="00C3794B" w:rsidRPr="00C3794B" w:rsidRDefault="00C3794B" w:rsidP="00C3794B">
      <w:r w:rsidRPr="00C3794B">
        <w:rPr>
          <w:i/>
          <w:iCs/>
        </w:rPr>
        <w:t>Transformar las etiquetas en métricas de cambio cualitativo.</w:t>
      </w:r>
    </w:p>
    <w:p w14:paraId="6392B2E4" w14:textId="77777777" w:rsidR="00C3794B" w:rsidRPr="00C3794B" w:rsidRDefault="00C3794B" w:rsidP="00C3794B">
      <w:pPr>
        <w:numPr>
          <w:ilvl w:val="0"/>
          <w:numId w:val="3"/>
        </w:numPr>
      </w:pPr>
      <w:r w:rsidRPr="00C3794B">
        <w:rPr>
          <w:b/>
          <w:bCs/>
        </w:rPr>
        <w:t>Cálculo del IIA (Índice de Intensidad del Agenciamiento):</w:t>
      </w:r>
    </w:p>
    <w:p w14:paraId="0DE5B903" w14:textId="77777777" w:rsidR="00C3794B" w:rsidRPr="00C3794B" w:rsidRDefault="00C3794B" w:rsidP="00C3794B">
      <w:pPr>
        <w:numPr>
          <w:ilvl w:val="1"/>
          <w:numId w:val="3"/>
        </w:numPr>
      </w:pPr>
      <w:r w:rsidRPr="00C3794B">
        <w:t>Generar promedios por componente por canción.</w:t>
      </w:r>
    </w:p>
    <w:p w14:paraId="40F755F2" w14:textId="77777777" w:rsidR="00C3794B" w:rsidRPr="00C3794B" w:rsidRDefault="00C3794B" w:rsidP="00C3794B">
      <w:pPr>
        <w:numPr>
          <w:ilvl w:val="1"/>
          <w:numId w:val="3"/>
        </w:numPr>
      </w:pPr>
      <w:r w:rsidRPr="00C3794B">
        <w:t xml:space="preserve">Generar el </w:t>
      </w:r>
      <w:r w:rsidRPr="00C3794B">
        <w:rPr>
          <w:b/>
          <w:bCs/>
        </w:rPr>
        <w:t>IIA Global</w:t>
      </w:r>
      <w:r w:rsidRPr="00C3794B">
        <w:t xml:space="preserve"> (Media ponderada de las 6 dimensiones).</w:t>
      </w:r>
    </w:p>
    <w:p w14:paraId="6BA9050B" w14:textId="77777777" w:rsidR="00C3794B" w:rsidRPr="00C3794B" w:rsidRDefault="00C3794B" w:rsidP="00C3794B">
      <w:pPr>
        <w:numPr>
          <w:ilvl w:val="0"/>
          <w:numId w:val="3"/>
        </w:numPr>
      </w:pPr>
      <w:r w:rsidRPr="00C3794B">
        <w:rPr>
          <w:b/>
          <w:bCs/>
        </w:rPr>
        <w:t>Pruebas de Tendencia Estadística (Mann-Kendall):</w:t>
      </w:r>
    </w:p>
    <w:p w14:paraId="4E3378EC" w14:textId="77777777" w:rsidR="00C3794B" w:rsidRPr="00C3794B" w:rsidRDefault="00C3794B" w:rsidP="00C3794B">
      <w:pPr>
        <w:numPr>
          <w:ilvl w:val="1"/>
          <w:numId w:val="3"/>
        </w:numPr>
      </w:pPr>
      <w:r w:rsidRPr="00C3794B">
        <w:t>Aplicar el test por cada componente a lo largo de la línea del tiempo (1970-2026).</w:t>
      </w:r>
    </w:p>
    <w:p w14:paraId="27B2CE60" w14:textId="77777777" w:rsidR="00C3794B" w:rsidRPr="00C3794B" w:rsidRDefault="00C3794B" w:rsidP="00C3794B">
      <w:pPr>
        <w:numPr>
          <w:ilvl w:val="1"/>
          <w:numId w:val="3"/>
        </w:numPr>
      </w:pPr>
      <w:r w:rsidRPr="00C3794B">
        <w:t xml:space="preserve">Calcular la </w:t>
      </w:r>
      <w:r w:rsidRPr="00C3794B">
        <w:rPr>
          <w:b/>
          <w:bCs/>
        </w:rPr>
        <w:t>Tasa $k$</w:t>
      </w:r>
      <w:r w:rsidRPr="00C3794B">
        <w:t xml:space="preserve"> (Theil-Sen) para medir la velocidad del cambio en el deseo del agente.</w:t>
      </w:r>
    </w:p>
    <w:p w14:paraId="11A40E26" w14:textId="77777777" w:rsidR="00C3794B" w:rsidRPr="00C3794B" w:rsidRDefault="00C3794B" w:rsidP="00C3794B">
      <w:pPr>
        <w:numPr>
          <w:ilvl w:val="0"/>
          <w:numId w:val="3"/>
        </w:numPr>
      </w:pPr>
      <w:r w:rsidRPr="00C3794B">
        <w:rPr>
          <w:b/>
          <w:bCs/>
        </w:rPr>
        <w:t>Identificación de Rupturas (Narco₁ → Narco₂ → Narco₃):</w:t>
      </w:r>
    </w:p>
    <w:p w14:paraId="5DBF700A" w14:textId="77777777" w:rsidR="00C3794B" w:rsidRPr="00C3794B" w:rsidRDefault="00C3794B" w:rsidP="00C3794B">
      <w:pPr>
        <w:numPr>
          <w:ilvl w:val="1"/>
          <w:numId w:val="3"/>
        </w:numPr>
      </w:pPr>
      <w:r w:rsidRPr="00C3794B">
        <w:t xml:space="preserve">Localizar los años de "quiebre" donde el agenciamiento </w:t>
      </w:r>
      <w:r w:rsidRPr="00C3794B">
        <w:rPr>
          <w:b/>
          <w:bCs/>
        </w:rPr>
        <w:t>PO</w:t>
      </w:r>
      <w:r w:rsidRPr="00C3794B">
        <w:t xml:space="preserve"> (Poder) supera al agenciamiento </w:t>
      </w:r>
      <w:r w:rsidRPr="00C3794B">
        <w:rPr>
          <w:b/>
          <w:bCs/>
        </w:rPr>
        <w:t>NA</w:t>
      </w:r>
      <w:r w:rsidRPr="00C3794B">
        <w:t xml:space="preserve"> (Mercancía).</w:t>
      </w:r>
    </w:p>
    <w:p w14:paraId="143A1E3B" w14:textId="77777777" w:rsidR="00C3794B" w:rsidRPr="00C3794B" w:rsidRDefault="00C3794B" w:rsidP="00C3794B">
      <w:pPr>
        <w:numPr>
          <w:ilvl w:val="1"/>
          <w:numId w:val="3"/>
        </w:numPr>
      </w:pPr>
      <w:r w:rsidRPr="00C3794B">
        <w:t>Calcular ratios de términos en declive vs. términos en ascenso.</w:t>
      </w:r>
    </w:p>
    <w:p w14:paraId="14A674CF" w14:textId="77777777" w:rsidR="00C3794B" w:rsidRPr="00C3794B" w:rsidRDefault="00C3794B" w:rsidP="00C3794B">
      <w:r w:rsidRPr="00C3794B">
        <w:pict w14:anchorId="6D14FC14">
          <v:rect id="_x0000_i1051" style="width:0;height:1.5pt" o:hralign="center" o:hrstd="t" o:hr="t" fillcolor="#a0a0a0" stroked="f"/>
        </w:pict>
      </w:r>
    </w:p>
    <w:p w14:paraId="50DBE597" w14:textId="77777777" w:rsidR="00C3794B" w:rsidRPr="00C3794B" w:rsidRDefault="00C3794B" w:rsidP="00C3794B">
      <w:pPr>
        <w:rPr>
          <w:b/>
          <w:bCs/>
        </w:rPr>
      </w:pPr>
      <w:r w:rsidRPr="00C3794B">
        <w:rPr>
          <w:rFonts w:ascii="Segoe UI Emoji" w:hAnsi="Segoe UI Emoji" w:cs="Segoe UI Emoji"/>
          <w:b/>
          <w:bCs/>
        </w:rPr>
        <w:t>🧠</w:t>
      </w:r>
      <w:r w:rsidRPr="00C3794B">
        <w:rPr>
          <w:b/>
          <w:bCs/>
        </w:rPr>
        <w:t xml:space="preserve"> BLOQUE 4: Auditoría y Síntesis Teórica</w:t>
      </w:r>
    </w:p>
    <w:p w14:paraId="1F03BB22" w14:textId="77777777" w:rsidR="00C3794B" w:rsidRPr="00C3794B" w:rsidRDefault="00C3794B" w:rsidP="00C3794B">
      <w:r w:rsidRPr="00C3794B">
        <w:rPr>
          <w:i/>
          <w:iCs/>
        </w:rPr>
        <w:t>Validación final y redacción de conclusiones bajo el marco de Deleuze/De Landa.</w:t>
      </w:r>
    </w:p>
    <w:p w14:paraId="6D2EC2B1" w14:textId="77777777" w:rsidR="00C3794B" w:rsidRPr="00C3794B" w:rsidRDefault="00C3794B" w:rsidP="00C3794B">
      <w:pPr>
        <w:numPr>
          <w:ilvl w:val="0"/>
          <w:numId w:val="4"/>
        </w:numPr>
      </w:pPr>
      <w:r w:rsidRPr="00C3794B">
        <w:rPr>
          <w:b/>
          <w:bCs/>
        </w:rPr>
        <w:t>Auditoría de Explicabilidad (XAI):</w:t>
      </w:r>
    </w:p>
    <w:p w14:paraId="35EFFB1C" w14:textId="77777777" w:rsidR="00C3794B" w:rsidRPr="00C3794B" w:rsidRDefault="00C3794B" w:rsidP="00C3794B">
      <w:pPr>
        <w:numPr>
          <w:ilvl w:val="1"/>
          <w:numId w:val="4"/>
        </w:numPr>
      </w:pPr>
      <w:r w:rsidRPr="00C3794B">
        <w:lastRenderedPageBreak/>
        <w:t>Generar mapas de calor SHAP para 3 canciones icónicas de cada "fase" (70s, 90s, 2020s).</w:t>
      </w:r>
    </w:p>
    <w:p w14:paraId="52812FEC" w14:textId="77777777" w:rsidR="00C3794B" w:rsidRPr="00C3794B" w:rsidRDefault="00C3794B" w:rsidP="00C3794B">
      <w:pPr>
        <w:numPr>
          <w:ilvl w:val="1"/>
          <w:numId w:val="4"/>
        </w:numPr>
      </w:pPr>
      <w:r w:rsidRPr="00C3794B">
        <w:t>Verificar que la IA esté subrayando afectos y no solo sustantivos.</w:t>
      </w:r>
    </w:p>
    <w:p w14:paraId="411846E7" w14:textId="77777777" w:rsidR="00C3794B" w:rsidRPr="00C3794B" w:rsidRDefault="00C3794B" w:rsidP="00C3794B">
      <w:pPr>
        <w:numPr>
          <w:ilvl w:val="0"/>
          <w:numId w:val="4"/>
        </w:numPr>
      </w:pPr>
      <w:r w:rsidRPr="00C3794B">
        <w:rPr>
          <w:b/>
          <w:bCs/>
        </w:rPr>
        <w:t>Mapeo del Ensamblaje y Deseo:</w:t>
      </w:r>
    </w:p>
    <w:p w14:paraId="5B64E169" w14:textId="77777777" w:rsidR="00C3794B" w:rsidRPr="00C3794B" w:rsidRDefault="00C3794B" w:rsidP="00C3794B">
      <w:pPr>
        <w:numPr>
          <w:ilvl w:val="1"/>
          <w:numId w:val="4"/>
        </w:numPr>
      </w:pPr>
      <w:r w:rsidRPr="00C3794B">
        <w:t>Interpretar los resultados: ¿Cómo se desterritorializa el deseo del agente cuando el agenciamiento pasa de la supervivencia (70s) a la soberanía paraestatal (actualidad)?</w:t>
      </w:r>
    </w:p>
    <w:p w14:paraId="48285CA6" w14:textId="77777777" w:rsidR="00C3794B" w:rsidRPr="00C3794B" w:rsidRDefault="00C3794B" w:rsidP="00C3794B">
      <w:pPr>
        <w:numPr>
          <w:ilvl w:val="1"/>
          <w:numId w:val="4"/>
        </w:numPr>
      </w:pPr>
      <w:r w:rsidRPr="00C3794B">
        <w:t>Redacción de la sección de "Discusión de Resultados" cruzando datos del modelo con teoría de ensamblajes.</w:t>
      </w:r>
    </w:p>
    <w:p w14:paraId="4F772E89" w14:textId="77777777" w:rsidR="00C3794B" w:rsidRPr="00C3794B" w:rsidRDefault="00C3794B" w:rsidP="00C3794B">
      <w:r w:rsidRPr="00C3794B">
        <w:pict w14:anchorId="59178300">
          <v:rect id="_x0000_i1052" style="width:0;height:1.5pt" o:hralign="center" o:hrstd="t" o:hr="t" fillcolor="#a0a0a0" stroked="f"/>
        </w:pict>
      </w:r>
    </w:p>
    <w:p w14:paraId="2A411CA1" w14:textId="77777777" w:rsidR="00C3794B" w:rsidRPr="00C3794B" w:rsidRDefault="00C3794B" w:rsidP="00C3794B">
      <w:pPr>
        <w:rPr>
          <w:b/>
          <w:bCs/>
        </w:rPr>
      </w:pPr>
      <w:r w:rsidRPr="00C3794B">
        <w:rPr>
          <w:rFonts w:ascii="Segoe UI Emoji" w:hAnsi="Segoe UI Emoji" w:cs="Segoe UI Emoji"/>
          <w:b/>
          <w:bCs/>
        </w:rPr>
        <w:t>🏁</w:t>
      </w:r>
      <w:r w:rsidRPr="00C3794B">
        <w:rPr>
          <w:b/>
          <w:bCs/>
        </w:rPr>
        <w:t xml:space="preserve"> Estado de Entrega para la Próxima Sesión:</w:t>
      </w:r>
    </w:p>
    <w:p w14:paraId="1EF424AE" w14:textId="77777777" w:rsidR="00C3794B" w:rsidRPr="00C3794B" w:rsidRDefault="00C3794B" w:rsidP="00C3794B">
      <w:pPr>
        <w:numPr>
          <w:ilvl w:val="0"/>
          <w:numId w:val="5"/>
        </w:numPr>
      </w:pPr>
      <w:r w:rsidRPr="00C3794B">
        <w:t>[ ] Código unificado y limpio en Drive.</w:t>
      </w:r>
    </w:p>
    <w:p w14:paraId="172FF909" w14:textId="77777777" w:rsidR="00C3794B" w:rsidRPr="00C3794B" w:rsidRDefault="00C3794B" w:rsidP="00C3794B">
      <w:pPr>
        <w:numPr>
          <w:ilvl w:val="0"/>
          <w:numId w:val="5"/>
        </w:numPr>
      </w:pPr>
      <w:r w:rsidRPr="00C3794B">
        <w:t>[ ] Modelo re-entrenado con pérdida ponderada.</w:t>
      </w:r>
    </w:p>
    <w:p w14:paraId="26718F3C" w14:textId="77777777" w:rsidR="00C3794B" w:rsidRPr="00C3794B" w:rsidRDefault="00C3794B" w:rsidP="00C3794B">
      <w:pPr>
        <w:numPr>
          <w:ilvl w:val="0"/>
          <w:numId w:val="5"/>
        </w:numPr>
      </w:pPr>
      <w:r w:rsidRPr="00C3794B">
        <w:t>[ ] Archivo IIA_FINAL_CANCIONES.csv listo para análisis estadístico.</w:t>
      </w:r>
    </w:p>
    <w:p w14:paraId="6D90B6C7" w14:textId="77777777" w:rsidR="00C3794B" w:rsidRPr="00C3794B" w:rsidRDefault="00C3794B" w:rsidP="00C3794B">
      <w:pPr>
        <w:numPr>
          <w:ilvl w:val="0"/>
          <w:numId w:val="5"/>
        </w:numPr>
      </w:pPr>
      <w:r w:rsidRPr="00C3794B">
        <w:t>[ ] Repositorio de GitHub con la estructura inicial.</w:t>
      </w:r>
    </w:p>
    <w:p w14:paraId="529B5B45" w14:textId="77777777" w:rsidR="00D20D56" w:rsidRDefault="00D20D56"/>
    <w:sectPr w:rsidR="00D20D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320AC"/>
    <w:multiLevelType w:val="multilevel"/>
    <w:tmpl w:val="209E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104B9"/>
    <w:multiLevelType w:val="multilevel"/>
    <w:tmpl w:val="C9D8F9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B508D"/>
    <w:multiLevelType w:val="multilevel"/>
    <w:tmpl w:val="FCE8DE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05529"/>
    <w:multiLevelType w:val="multilevel"/>
    <w:tmpl w:val="B9DCE0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464E53"/>
    <w:multiLevelType w:val="multilevel"/>
    <w:tmpl w:val="109A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200450">
    <w:abstractNumId w:val="4"/>
  </w:num>
  <w:num w:numId="2" w16cid:durableId="2000766073">
    <w:abstractNumId w:val="3"/>
  </w:num>
  <w:num w:numId="3" w16cid:durableId="1912348391">
    <w:abstractNumId w:val="1"/>
  </w:num>
  <w:num w:numId="4" w16cid:durableId="1401750228">
    <w:abstractNumId w:val="2"/>
  </w:num>
  <w:num w:numId="5" w16cid:durableId="23444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4B"/>
    <w:rsid w:val="00643374"/>
    <w:rsid w:val="00B8732E"/>
    <w:rsid w:val="00C3794B"/>
    <w:rsid w:val="00D20D56"/>
    <w:rsid w:val="00F5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9373"/>
  <w15:chartTrackingRefBased/>
  <w15:docId w15:val="{9853B7CC-F718-44CE-A05D-B3E42944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9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9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9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9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9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9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9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9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9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9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alastair ronzon montes</dc:creator>
  <cp:keywords/>
  <dc:description/>
  <cp:lastModifiedBy>olaf alastair ronzon montes</cp:lastModifiedBy>
  <cp:revision>1</cp:revision>
  <dcterms:created xsi:type="dcterms:W3CDTF">2026-05-07T06:44:00Z</dcterms:created>
  <dcterms:modified xsi:type="dcterms:W3CDTF">2026-05-07T06:45:00Z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f263ce8c-58d4-4e0e-ba47-c7694936cd97</vt:lpwstr>
  </property>
</Properties>
</file>