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CE7A" w14:textId="77777777" w:rsidR="003E08B8" w:rsidRPr="003E08B8" w:rsidRDefault="003E08B8" w:rsidP="003E08B8">
      <w:pPr>
        <w:jc w:val="center"/>
        <w:rPr>
          <w:b/>
          <w:bCs/>
        </w:rPr>
      </w:pPr>
      <w:r w:rsidRPr="003E08B8">
        <w:rPr>
          <w:b/>
          <w:bCs/>
        </w:rPr>
        <w:t xml:space="preserve">RESENHA E RESUMO do livro O JEITO HARVARD DE SER FELIZ (Shawn </w:t>
      </w:r>
      <w:proofErr w:type="spellStart"/>
      <w:r w:rsidRPr="003E08B8">
        <w:rPr>
          <w:b/>
          <w:bCs/>
        </w:rPr>
        <w:t>Achor</w:t>
      </w:r>
      <w:proofErr w:type="spellEnd"/>
      <w:r w:rsidRPr="003E08B8">
        <w:rPr>
          <w:b/>
          <w:bCs/>
        </w:rPr>
        <w:t>)</w:t>
      </w:r>
    </w:p>
    <w:p w14:paraId="17B9F9CC" w14:textId="77777777" w:rsidR="00B71119" w:rsidRDefault="00B71119" w:rsidP="003E08B8">
      <w:pPr>
        <w:jc w:val="center"/>
      </w:pPr>
    </w:p>
    <w:p w14:paraId="1C4505B9" w14:textId="12065365" w:rsidR="003E08B8" w:rsidRPr="003E08B8" w:rsidRDefault="003E08B8" w:rsidP="003E08B8">
      <w:pPr>
        <w:jc w:val="center"/>
      </w:pPr>
      <w:r w:rsidRPr="003E08B8">
        <w:drawing>
          <wp:inline distT="0" distB="0" distL="0" distR="0" wp14:anchorId="50FEC5B7" wp14:editId="2E497A6C">
            <wp:extent cx="381000" cy="381000"/>
            <wp:effectExtent l="0" t="0" r="0" b="0"/>
            <wp:docPr id="2" name="Imagem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5729" w14:textId="77777777" w:rsidR="003E08B8" w:rsidRPr="003E08B8" w:rsidRDefault="003E08B8" w:rsidP="003E08B8">
      <w:pPr>
        <w:jc w:val="center"/>
      </w:pPr>
      <w:hyperlink r:id="rId7" w:history="1">
        <w:r w:rsidRPr="003E08B8">
          <w:rPr>
            <w:rStyle w:val="Hyperlink"/>
          </w:rPr>
          <w:t xml:space="preserve">Julia </w:t>
        </w:r>
        <w:proofErr w:type="spellStart"/>
        <w:r w:rsidRPr="003E08B8">
          <w:rPr>
            <w:rStyle w:val="Hyperlink"/>
          </w:rPr>
          <w:t>Ledra</w:t>
        </w:r>
        <w:proofErr w:type="spellEnd"/>
      </w:hyperlink>
    </w:p>
    <w:p w14:paraId="5E918846" w14:textId="77777777" w:rsidR="003E08B8" w:rsidRPr="003E08B8" w:rsidRDefault="003E08B8" w:rsidP="003E08B8">
      <w:pPr>
        <w:jc w:val="center"/>
      </w:pPr>
      <w:r w:rsidRPr="003E08B8">
        <w:t>19,4 mil inscritos</w:t>
      </w:r>
    </w:p>
    <w:p w14:paraId="779276D0" w14:textId="426B08EA" w:rsidR="003E08B8" w:rsidRDefault="003E08B8" w:rsidP="003E08B8">
      <w:pPr>
        <w:jc w:val="center"/>
      </w:pPr>
      <w:r>
        <w:t xml:space="preserve">Link: </w:t>
      </w:r>
      <w:hyperlink r:id="rId8" w:history="1">
        <w:r w:rsidRPr="002312D8">
          <w:rPr>
            <w:rStyle w:val="Hyperlink"/>
          </w:rPr>
          <w:t>https://youtu.be/UByiGClL8k8</w:t>
        </w:r>
      </w:hyperlink>
    </w:p>
    <w:p w14:paraId="697C7F24" w14:textId="77777777" w:rsidR="003E08B8" w:rsidRDefault="003E08B8" w:rsidP="003E08B8"/>
    <w:p w14:paraId="6FF5362B" w14:textId="4D8682F1" w:rsidR="003E08B8" w:rsidRPr="003E08B8" w:rsidRDefault="003E08B8" w:rsidP="003E08B8">
      <w:r w:rsidRPr="003E08B8">
        <w:t>Resumo</w:t>
      </w:r>
    </w:p>
    <w:p w14:paraId="2D2BF826" w14:textId="77777777" w:rsidR="003E08B8" w:rsidRPr="003E08B8" w:rsidRDefault="003E08B8" w:rsidP="003E08B8">
      <w:r w:rsidRPr="003E08B8">
        <w:t xml:space="preserve">Neste vídeo, a criadora faz uma resenha entusiástica do livro </w:t>
      </w:r>
      <w:r w:rsidRPr="003E08B8">
        <w:rPr>
          <w:b/>
          <w:bCs/>
        </w:rPr>
        <w:t>"O Jeito Harvard de Ser Feliz"</w:t>
      </w:r>
      <w:r w:rsidRPr="003E08B8">
        <w:t xml:space="preserve">, de </w:t>
      </w:r>
      <w:r w:rsidRPr="003E08B8">
        <w:rPr>
          <w:i/>
          <w:iCs/>
        </w:rPr>
        <w:t xml:space="preserve">Shawn </w:t>
      </w:r>
      <w:proofErr w:type="spellStart"/>
      <w:r w:rsidRPr="003E08B8">
        <w:rPr>
          <w:i/>
          <w:iCs/>
        </w:rPr>
        <w:t>Achor</w:t>
      </w:r>
      <w:proofErr w:type="spellEnd"/>
      <w:r w:rsidRPr="003E08B8">
        <w:t>. O livro desafia a crença convencional de que o sucesso gera felicidade, propondo o contrário: que a felicidade é um precursor que impulsiona o sucesso e traz vantagens biológicas, psicológicas e profissionais (3:23-4:40).</w:t>
      </w:r>
    </w:p>
    <w:p w14:paraId="0ADB8C45" w14:textId="77777777" w:rsidR="003E08B8" w:rsidRPr="003E08B8" w:rsidRDefault="003E08B8" w:rsidP="003E08B8">
      <w:r w:rsidRPr="003E08B8">
        <w:rPr>
          <w:b/>
          <w:bCs/>
        </w:rPr>
        <w:t>Pontos principais abordados:</w:t>
      </w:r>
    </w:p>
    <w:p w14:paraId="23A0EAF7" w14:textId="77777777" w:rsidR="003E08B8" w:rsidRPr="003E08B8" w:rsidRDefault="003E08B8" w:rsidP="003E08B8">
      <w:pPr>
        <w:numPr>
          <w:ilvl w:val="0"/>
          <w:numId w:val="1"/>
        </w:numPr>
      </w:pPr>
      <w:r w:rsidRPr="003E08B8">
        <w:rPr>
          <w:b/>
          <w:bCs/>
        </w:rPr>
        <w:t>A vantagem da felicidade:</w:t>
      </w:r>
      <w:r w:rsidRPr="003E08B8">
        <w:t> O autor utiliza pesquisas científicas para mostrar que pessoas felizes são mais criativas, produtivas e até fisicamente mais saudáveis (4:40-5:34).</w:t>
      </w:r>
    </w:p>
    <w:p w14:paraId="6F62CC89" w14:textId="77777777" w:rsidR="003E08B8" w:rsidRPr="003E08B8" w:rsidRDefault="003E08B8" w:rsidP="003E08B8">
      <w:pPr>
        <w:numPr>
          <w:ilvl w:val="0"/>
          <w:numId w:val="1"/>
        </w:numPr>
      </w:pPr>
      <w:r w:rsidRPr="003E08B8">
        <w:rPr>
          <w:b/>
          <w:bCs/>
        </w:rPr>
        <w:t>Interpretação da realidade:</w:t>
      </w:r>
      <w:r w:rsidRPr="003E08B8">
        <w:t> A nossa visão de mundo altera como vivemos a experiência. O exemplo das crianças em relação às tarefas escolares ilustra como a mesma situação pode ser vista de formas opostas dependendo do contexto pessoal (5:48-6:45).</w:t>
      </w:r>
    </w:p>
    <w:p w14:paraId="3C4D968F" w14:textId="77777777" w:rsidR="003E08B8" w:rsidRPr="003E08B8" w:rsidRDefault="003E08B8" w:rsidP="003E08B8">
      <w:pPr>
        <w:numPr>
          <w:ilvl w:val="0"/>
          <w:numId w:val="1"/>
        </w:numPr>
      </w:pPr>
      <w:r w:rsidRPr="003E08B8">
        <w:rPr>
          <w:b/>
          <w:bCs/>
        </w:rPr>
        <w:t>Senso comum vs. Ação comum:</w:t>
      </w:r>
      <w:r w:rsidRPr="003E08B8">
        <w:t> A autora enfatiza que apenas ler sobre o tema não basta; é necessário aplicar o conhecimento no dia a dia (6:45-7:14).</w:t>
      </w:r>
    </w:p>
    <w:p w14:paraId="0795D048" w14:textId="77777777" w:rsidR="003E08B8" w:rsidRPr="003E08B8" w:rsidRDefault="003E08B8" w:rsidP="003E08B8">
      <w:pPr>
        <w:numPr>
          <w:ilvl w:val="0"/>
          <w:numId w:val="1"/>
        </w:numPr>
      </w:pPr>
      <w:r w:rsidRPr="003E08B8">
        <w:rPr>
          <w:b/>
          <w:bCs/>
        </w:rPr>
        <w:t>Dicas práticas para ser mais feliz:</w:t>
      </w:r>
    </w:p>
    <w:p w14:paraId="196415F4" w14:textId="77777777" w:rsidR="003E08B8" w:rsidRPr="003E08B8" w:rsidRDefault="003E08B8" w:rsidP="003E08B8">
      <w:pPr>
        <w:numPr>
          <w:ilvl w:val="1"/>
          <w:numId w:val="1"/>
        </w:numPr>
      </w:pPr>
      <w:r w:rsidRPr="003E08B8">
        <w:rPr>
          <w:b/>
          <w:bCs/>
        </w:rPr>
        <w:t>Visão de sorte:</w:t>
      </w:r>
      <w:r w:rsidRPr="003E08B8">
        <w:t> Mudar a perspectiva diante de eventos negativos para encontrar aspectos positivos, mesmo em situações difíceis (7:22-9:56).</w:t>
      </w:r>
    </w:p>
    <w:p w14:paraId="2FAAE32B" w14:textId="77777777" w:rsidR="003E08B8" w:rsidRPr="003E08B8" w:rsidRDefault="003E08B8" w:rsidP="003E08B8">
      <w:pPr>
        <w:numPr>
          <w:ilvl w:val="1"/>
          <w:numId w:val="1"/>
        </w:numPr>
      </w:pPr>
      <w:r w:rsidRPr="003E08B8">
        <w:rPr>
          <w:b/>
          <w:bCs/>
        </w:rPr>
        <w:t>Gratidão diária:</w:t>
      </w:r>
      <w:r w:rsidRPr="003E08B8">
        <w:t> Listar três pequenas coisas boas que aconteceram no dia ajuda o cérebro a focar no lado positivo da vida (9:57-11:12).</w:t>
      </w:r>
    </w:p>
    <w:p w14:paraId="49D9C4EF" w14:textId="77777777" w:rsidR="003E08B8" w:rsidRPr="003E08B8" w:rsidRDefault="003E08B8" w:rsidP="003E08B8">
      <w:r w:rsidRPr="003E08B8">
        <w:t>A autora conclui recomendando fortemente a leitura pela sua facilidade de compreensão e pela importância de suas lições práticas para a mudança de vida.</w:t>
      </w:r>
    </w:p>
    <w:p w14:paraId="3D60F290" w14:textId="77777777" w:rsidR="007D7492" w:rsidRDefault="007D7492"/>
    <w:p w14:paraId="699BCCB7" w14:textId="77777777" w:rsidR="003E08B8" w:rsidRDefault="003E08B8"/>
    <w:p w14:paraId="4D609C03" w14:textId="77777777" w:rsidR="003E08B8" w:rsidRPr="003E08B8" w:rsidRDefault="003E08B8" w:rsidP="003E08B8">
      <w:r w:rsidRPr="003E08B8">
        <w:t>Como a felicidade afeta nossa saúde física?</w:t>
      </w:r>
    </w:p>
    <w:p w14:paraId="0E4E061F" w14:textId="77777777" w:rsidR="003E08B8" w:rsidRPr="003E08B8" w:rsidRDefault="003E08B8" w:rsidP="003E08B8">
      <w:r w:rsidRPr="003E08B8">
        <w:t>De acordo com a autora do vídeo, a felicidade impacta a saúde física de diversas maneiras baseadas em estudos científicos mencionados no livro:</w:t>
      </w:r>
    </w:p>
    <w:p w14:paraId="624D7D5F" w14:textId="77777777" w:rsidR="003E08B8" w:rsidRPr="003E08B8" w:rsidRDefault="003E08B8" w:rsidP="003E08B8">
      <w:pPr>
        <w:numPr>
          <w:ilvl w:val="0"/>
          <w:numId w:val="2"/>
        </w:numPr>
      </w:pPr>
      <w:r w:rsidRPr="003E08B8">
        <w:rPr>
          <w:b/>
          <w:bCs/>
        </w:rPr>
        <w:t>Redução de faltas médicas:</w:t>
      </w:r>
      <w:r w:rsidRPr="003E08B8">
        <w:t> O vídeo cita uma pesquisa mostrando que trabalhadores mais infelizes tendem a tirar aproximadamente 15 dias a mais de atestado médico por ano em comparação com trabalhadores felizes (4:40 - 4:57).</w:t>
      </w:r>
    </w:p>
    <w:p w14:paraId="51CF827F" w14:textId="77777777" w:rsidR="003E08B8" w:rsidRPr="003E08B8" w:rsidRDefault="003E08B8" w:rsidP="003E08B8">
      <w:pPr>
        <w:numPr>
          <w:ilvl w:val="0"/>
          <w:numId w:val="2"/>
        </w:numPr>
      </w:pPr>
      <w:r w:rsidRPr="003E08B8">
        <w:rPr>
          <w:b/>
          <w:bCs/>
        </w:rPr>
        <w:t>Recuperação e imunidade:</w:t>
      </w:r>
      <w:r w:rsidRPr="003E08B8">
        <w:t> Pessoas mais felizes tendem a se recuperar de doenças com mais rapidez. A autora menciona um estudo onde participantes foram expostos ao vírus da gripe; aqueles que relataram maior nível de satisfação e felicidade com a vida apresentaram sintomas físicos menos severos, como menos tosse e coriza, e tiveram uma recuperação mais ágil (4:57 - 5:34).</w:t>
      </w:r>
    </w:p>
    <w:p w14:paraId="1C1B66C7" w14:textId="77777777" w:rsidR="003E08B8" w:rsidRDefault="003E08B8"/>
    <w:sectPr w:rsidR="003E08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65C4B"/>
    <w:multiLevelType w:val="multilevel"/>
    <w:tmpl w:val="C36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935F9A"/>
    <w:multiLevelType w:val="multilevel"/>
    <w:tmpl w:val="A56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974317">
    <w:abstractNumId w:val="1"/>
  </w:num>
  <w:num w:numId="2" w16cid:durableId="21968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B8"/>
    <w:rsid w:val="000035B6"/>
    <w:rsid w:val="00080BB6"/>
    <w:rsid w:val="003E08B8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2728F"/>
    <w:rsid w:val="00B71119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74F5"/>
  <w15:chartTrackingRefBased/>
  <w15:docId w15:val="{A837DCB2-FA5D-421D-8D7F-15C8E029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3E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08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08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08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08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08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08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08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08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08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08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08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08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08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08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0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08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08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0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08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8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08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08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08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E08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0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1851">
              <w:marLeft w:val="0"/>
              <w:marRight w:val="4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4176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8577">
              <w:marLeft w:val="63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602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3891">
              <w:marLeft w:val="0"/>
              <w:marRight w:val="48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5344">
                  <w:marLeft w:val="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2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7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5498">
              <w:marLeft w:val="63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849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3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39266">
              <w:marLeft w:val="63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4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0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0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6775">
              <w:marLeft w:val="63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568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ByiGClL8k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julialed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@julialedr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378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2</cp:revision>
  <dcterms:created xsi:type="dcterms:W3CDTF">2026-04-23T16:52:00Z</dcterms:created>
  <dcterms:modified xsi:type="dcterms:W3CDTF">2026-04-23T19:08:00Z</dcterms:modified>
</cp:coreProperties>
</file>