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2">
      <w:pPr>
        <w:jc w:val="center"/>
        <w:rPr>
          <w:b w:val="1"/>
          <w:bCs w:val="1"/>
          <w:sz w:val="24"/>
          <w:szCs w:val="24"/>
          <w:highlight w:val="white"/>
        </w:rPr>
      </w:pPr>
      <w:r w:rsidDel="00000000" w:rsidR="00000000" w:rsidRPr="00000000">
        <w:rPr>
          <w:b w:val="1"/>
          <w:bCs w:val="1"/>
          <w:sz w:val="24"/>
          <w:szCs w:val="24"/>
          <w:highlight w:val="white"/>
          <w:rtl w:val="0"/>
        </w:rPr>
        <w:t xml:space="preserve">VEPHLA UNIVERSITY</w:t>
      </w:r>
    </w:p>
    <w:p w:rsidR="00000000" w:rsidDel="00000000" w:rsidP="00000000" w:rsidRDefault="00000000" w:rsidRPr="00000000" w14:paraId="00000003">
      <w:pPr>
        <w:jc w:val="center"/>
        <w:rPr>
          <w:sz w:val="24"/>
          <w:szCs w:val="24"/>
          <w:highlight w:val="white"/>
        </w:rPr>
      </w:pPr>
      <w:r w:rsidDel="00000000" w:rsidR="00000000" w:rsidRPr="00000000">
        <w:rPr>
          <w:b w:val="1"/>
          <w:bCs w:val="1"/>
          <w:sz w:val="24"/>
          <w:szCs w:val="24"/>
          <w:highlight w:val="white"/>
          <w:rtl w:val="0"/>
        </w:rPr>
        <w:t xml:space="preserve">SCHOOL OF ARTIFICIAL INTELLIGENCE AND MACHINE LEARNING</w:t>
      </w:r>
      <w:r w:rsidDel="00000000" w:rsidR="00000000" w:rsidRPr="00000000">
        <w:rPr>
          <w:rtl w:val="0"/>
        </w:rPr>
      </w:r>
    </w:p>
    <w:p w:rsidR="00000000" w:rsidDel="00000000" w:rsidP="00000000" w:rsidRDefault="00000000" w:rsidRPr="00000000" w14:paraId="00000004">
      <w:pPr>
        <w:rPr>
          <w:b w:val="1"/>
          <w:bCs w:val="1"/>
          <w:sz w:val="24"/>
          <w:szCs w:val="24"/>
          <w:highlight w:val="white"/>
        </w:rPr>
      </w:pPr>
      <w:r w:rsidDel="00000000" w:rsidR="00000000" w:rsidRPr="00000000">
        <w:rPr>
          <w:rtl w:val="0"/>
        </w:rPr>
      </w:r>
    </w:p>
    <w:p w:rsidR="00000000" w:rsidDel="00000000" w:rsidP="00000000" w:rsidRDefault="00000000" w:rsidRPr="00000000" w14:paraId="00000005">
      <w:pPr>
        <w:rPr>
          <w:b w:val="1"/>
          <w:bCs w:val="1"/>
          <w:sz w:val="24"/>
          <w:szCs w:val="24"/>
          <w:highlight w:val="white"/>
        </w:rPr>
      </w:pPr>
      <w:r w:rsidDel="00000000" w:rsidR="00000000" w:rsidRPr="00000000">
        <w:rPr>
          <w:rtl w:val="0"/>
        </w:rPr>
      </w:r>
    </w:p>
    <w:p w:rsidR="00000000" w:rsidDel="00000000" w:rsidP="00000000" w:rsidRDefault="00000000" w:rsidRPr="00000000" w14:paraId="00000006">
      <w:pPr>
        <w:jc w:val="center"/>
        <w:rPr>
          <w:b w:val="1"/>
          <w:bCs w:val="1"/>
          <w:sz w:val="24"/>
          <w:szCs w:val="24"/>
          <w:highlight w:val="white"/>
        </w:rPr>
      </w:pPr>
      <w:r w:rsidDel="00000000" w:rsidR="00000000" w:rsidRPr="00000000">
        <w:rPr>
          <w:b w:val="1"/>
          <w:bCs w:val="1"/>
          <w:sz w:val="24"/>
          <w:szCs w:val="24"/>
          <w:highlight w:val="white"/>
          <w:rtl w:val="0"/>
        </w:rPr>
        <w:t xml:space="preserve">TASK 25</w:t>
      </w:r>
    </w:p>
    <w:p w:rsidR="00000000" w:rsidDel="00000000" w:rsidP="00000000" w:rsidRDefault="00000000" w:rsidRPr="00000000" w14:paraId="00000007">
      <w:pPr>
        <w:rPr>
          <w:sz w:val="24"/>
          <w:szCs w:val="24"/>
          <w:highlight w:val="white"/>
        </w:rPr>
      </w:pPr>
      <w:r w:rsidDel="00000000" w:rsidR="00000000" w:rsidRPr="00000000">
        <w:rPr>
          <w:rtl w:val="0"/>
        </w:rPr>
      </w:r>
    </w:p>
    <w:p w:rsidR="00000000" w:rsidDel="00000000" w:rsidP="00000000" w:rsidRDefault="00000000" w:rsidRPr="00000000" w14:paraId="00000008">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9">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A">
      <w:pPr>
        <w:rPr>
          <w:b w:val="1"/>
          <w:bCs w:val="1"/>
          <w:sz w:val="24"/>
          <w:szCs w:val="24"/>
          <w:highlight w:val="white"/>
        </w:rPr>
      </w:pPr>
      <w:r w:rsidDel="00000000" w:rsidR="00000000" w:rsidRPr="00000000">
        <w:rPr>
          <w:b w:val="1"/>
          <w:bCs w:val="1"/>
          <w:sz w:val="24"/>
          <w:szCs w:val="24"/>
          <w:highlight w:val="white"/>
          <w:rtl w:val="0"/>
        </w:rPr>
        <w:t xml:space="preserve">NAME: OLAJIDE EMMANUEL GLADNESS</w:t>
      </w:r>
    </w:p>
    <w:p w:rsidR="00000000" w:rsidDel="00000000" w:rsidP="00000000" w:rsidRDefault="00000000" w:rsidRPr="00000000" w14:paraId="0000000B">
      <w:pPr>
        <w:jc w:val="center"/>
        <w:rPr>
          <w:sz w:val="24"/>
          <w:szCs w:val="24"/>
          <w:highlight w:val="white"/>
        </w:rPr>
      </w:pPr>
      <w:r w:rsidDel="00000000" w:rsidR="00000000" w:rsidRPr="00000000">
        <w:rPr>
          <w:rtl w:val="0"/>
        </w:rPr>
      </w:r>
    </w:p>
    <w:p w:rsidR="00000000" w:rsidDel="00000000" w:rsidP="00000000" w:rsidRDefault="00000000" w:rsidRPr="00000000" w14:paraId="0000000C">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D">
      <w:pPr>
        <w:rPr>
          <w:b w:val="1"/>
          <w:bCs w:val="1"/>
          <w:sz w:val="24"/>
          <w:szCs w:val="24"/>
          <w:highlight w:val="white"/>
        </w:rPr>
      </w:pPr>
      <w:r w:rsidDel="00000000" w:rsidR="00000000" w:rsidRPr="00000000">
        <w:rPr>
          <w:b w:val="1"/>
          <w:bCs w:val="1"/>
          <w:sz w:val="24"/>
          <w:szCs w:val="24"/>
          <w:highlight w:val="white"/>
          <w:rtl w:val="0"/>
        </w:rPr>
        <w:t xml:space="preserve">STUDENT ID: VEPH/50B/AI050</w:t>
      </w:r>
    </w:p>
    <w:p w:rsidR="00000000" w:rsidDel="00000000" w:rsidP="00000000" w:rsidRDefault="00000000" w:rsidRPr="00000000" w14:paraId="0000000E">
      <w:pPr>
        <w:rPr>
          <w:b w:val="1"/>
          <w:bCs w:val="1"/>
          <w:sz w:val="24"/>
          <w:szCs w:val="24"/>
          <w:highlight w:val="white"/>
        </w:rPr>
      </w:pPr>
      <w:r w:rsidDel="00000000" w:rsidR="00000000" w:rsidRPr="00000000">
        <w:rPr>
          <w:rtl w:val="0"/>
        </w:rPr>
      </w:r>
    </w:p>
    <w:p w:rsidR="00000000" w:rsidDel="00000000" w:rsidP="00000000" w:rsidRDefault="00000000" w:rsidRPr="00000000" w14:paraId="0000000F">
      <w:pPr>
        <w:rPr>
          <w:b w:val="1"/>
          <w:bCs w:val="1"/>
          <w:sz w:val="24"/>
          <w:szCs w:val="24"/>
          <w:highlight w:val="white"/>
        </w:rPr>
      </w:pPr>
      <w:r w:rsidDel="00000000" w:rsidR="00000000" w:rsidRPr="00000000">
        <w:rPr>
          <w:b w:val="1"/>
          <w:bCs w:val="1"/>
          <w:sz w:val="24"/>
          <w:szCs w:val="24"/>
          <w:highlight w:val="white"/>
          <w:rtl w:val="0"/>
        </w:rPr>
        <w:t xml:space="preserve">DATE:02/10/26</w:t>
      </w:r>
    </w:p>
    <w:p w:rsidR="00000000" w:rsidDel="00000000" w:rsidP="00000000" w:rsidRDefault="00000000" w:rsidRPr="00000000" w14:paraId="00000010">
      <w:pPr>
        <w:rPr>
          <w:b w:val="1"/>
          <w:bCs w:val="1"/>
          <w:sz w:val="24"/>
          <w:szCs w:val="24"/>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b w:val="1"/>
          <w:bCs w:val="1"/>
          <w:sz w:val="20"/>
          <w:szCs w:val="20"/>
        </w:rPr>
      </w:pPr>
      <w:r w:rsidDel="00000000" w:rsidR="00000000" w:rsidRPr="00000000">
        <w:rPr>
          <w:b w:val="1"/>
          <w:bCs w:val="1"/>
          <w:sz w:val="24"/>
          <w:szCs w:val="24"/>
          <w:highlight w:val="white"/>
          <w:rtl w:val="0"/>
        </w:rPr>
        <w:t xml:space="preserve">TITLE:  </w:t>
      </w:r>
      <w:r w:rsidDel="00000000" w:rsidR="00000000" w:rsidRPr="00000000">
        <w:rPr>
          <w:rFonts w:ascii="Roboto" w:cs="Roboto" w:eastAsia="Roboto" w:hAnsi="Roboto"/>
          <w:b w:val="1"/>
          <w:bCs w:val="1"/>
          <w:sz w:val="20"/>
          <w:szCs w:val="20"/>
          <w:rtl w:val="0"/>
        </w:rPr>
        <w:t xml:space="preserve"> Task 25 - Machine Learning – Resource Replication, Documentation &amp; GitHub Upload</w:t>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b w:val="1"/>
          <w:bCs w:val="1"/>
          <w:sz w:val="24"/>
          <w:szCs w:val="24"/>
          <w:highlight w:val="white"/>
        </w:rPr>
      </w:pPr>
      <w:r w:rsidDel="00000000" w:rsidR="00000000" w:rsidRPr="00000000">
        <w:rPr>
          <w:rtl w:val="0"/>
        </w:rPr>
      </w:r>
    </w:p>
    <w:p w:rsidR="00000000" w:rsidDel="00000000" w:rsidP="00000000" w:rsidRDefault="00000000" w:rsidRPr="00000000" w14:paraId="00000014">
      <w:pPr>
        <w:rPr>
          <w:b w:val="1"/>
          <w:bCs w:val="1"/>
          <w:sz w:val="24"/>
          <w:szCs w:val="24"/>
          <w:highlight w:val="white"/>
        </w:rPr>
      </w:pPr>
      <w:r w:rsidDel="00000000" w:rsidR="00000000" w:rsidRPr="00000000">
        <w:rPr>
          <w:rtl w:val="0"/>
        </w:rPr>
      </w:r>
    </w:p>
    <w:p w:rsidR="00000000" w:rsidDel="00000000" w:rsidP="00000000" w:rsidRDefault="00000000" w:rsidRPr="00000000" w14:paraId="00000015">
      <w:pPr>
        <w:rPr>
          <w:b w:val="1"/>
          <w:bCs w:val="1"/>
          <w:sz w:val="24"/>
          <w:szCs w:val="24"/>
          <w:highlight w:val="white"/>
        </w:rPr>
      </w:pPr>
      <w:r w:rsidDel="00000000" w:rsidR="00000000" w:rsidRPr="00000000">
        <w:rPr>
          <w:rtl w:val="0"/>
        </w:rPr>
      </w:r>
    </w:p>
    <w:p w:rsidR="00000000" w:rsidDel="00000000" w:rsidP="00000000" w:rsidRDefault="00000000" w:rsidRPr="00000000" w14:paraId="00000016">
      <w:pPr>
        <w:rPr>
          <w:b w:val="1"/>
          <w:bCs w:val="1"/>
          <w:sz w:val="24"/>
          <w:szCs w:val="24"/>
          <w:highlight w:val="white"/>
        </w:rPr>
      </w:pPr>
      <w:r w:rsidDel="00000000" w:rsidR="00000000" w:rsidRPr="00000000">
        <w:rPr>
          <w:rtl w:val="0"/>
        </w:rPr>
      </w:r>
    </w:p>
    <w:p w:rsidR="00000000" w:rsidDel="00000000" w:rsidP="00000000" w:rsidRDefault="00000000" w:rsidRPr="00000000" w14:paraId="00000017">
      <w:pPr>
        <w:rPr>
          <w:b w:val="1"/>
          <w:bCs w:val="1"/>
          <w:sz w:val="24"/>
          <w:szCs w:val="24"/>
          <w:highlight w:val="white"/>
        </w:rPr>
      </w:pPr>
      <w:r w:rsidDel="00000000" w:rsidR="00000000" w:rsidRPr="00000000">
        <w:rPr>
          <w:rtl w:val="0"/>
        </w:rPr>
      </w:r>
    </w:p>
    <w:p w:rsidR="00000000" w:rsidDel="00000000" w:rsidP="00000000" w:rsidRDefault="00000000" w:rsidRPr="00000000" w14:paraId="00000018">
      <w:pPr>
        <w:rPr>
          <w:b w:val="1"/>
          <w:bCs w:val="1"/>
          <w:sz w:val="24"/>
          <w:szCs w:val="24"/>
          <w:highlight w:val="white"/>
        </w:rPr>
      </w:pPr>
      <w:r w:rsidDel="00000000" w:rsidR="00000000" w:rsidRPr="00000000">
        <w:rPr>
          <w:rtl w:val="0"/>
        </w:rPr>
      </w:r>
    </w:p>
    <w:p w:rsidR="00000000" w:rsidDel="00000000" w:rsidP="00000000" w:rsidRDefault="00000000" w:rsidRPr="00000000" w14:paraId="00000019">
      <w:pPr>
        <w:rPr>
          <w:b w:val="1"/>
          <w:bCs w:val="1"/>
          <w:sz w:val="24"/>
          <w:szCs w:val="24"/>
          <w:highlight w:val="white"/>
        </w:rPr>
      </w:pPr>
      <w:r w:rsidDel="00000000" w:rsidR="00000000" w:rsidRPr="00000000">
        <w:rPr>
          <w:rtl w:val="0"/>
        </w:rPr>
      </w:r>
    </w:p>
    <w:p w:rsidR="00000000" w:rsidDel="00000000" w:rsidP="00000000" w:rsidRDefault="00000000" w:rsidRPr="00000000" w14:paraId="0000001A">
      <w:pPr>
        <w:rPr>
          <w:b w:val="1"/>
          <w:bCs w:val="1"/>
          <w:sz w:val="24"/>
          <w:szCs w:val="24"/>
          <w:highlight w:val="white"/>
        </w:rPr>
      </w:pPr>
      <w:r w:rsidDel="00000000" w:rsidR="00000000" w:rsidRPr="00000000">
        <w:rPr>
          <w:rtl w:val="0"/>
        </w:rPr>
      </w:r>
    </w:p>
    <w:p w:rsidR="00000000" w:rsidDel="00000000" w:rsidP="00000000" w:rsidRDefault="00000000" w:rsidRPr="00000000" w14:paraId="0000001B">
      <w:pPr>
        <w:rPr>
          <w:b w:val="1"/>
          <w:bCs w:val="1"/>
          <w:sz w:val="24"/>
          <w:szCs w:val="24"/>
          <w:highlight w:val="white"/>
        </w:rPr>
      </w:pPr>
      <w:r w:rsidDel="00000000" w:rsidR="00000000" w:rsidRPr="00000000">
        <w:rPr>
          <w:rtl w:val="0"/>
        </w:rPr>
      </w:r>
    </w:p>
    <w:p w:rsidR="00000000" w:rsidDel="00000000" w:rsidP="00000000" w:rsidRDefault="00000000" w:rsidRPr="00000000" w14:paraId="0000001C">
      <w:pPr>
        <w:rPr>
          <w:b w:val="1"/>
          <w:bCs w:val="1"/>
          <w:sz w:val="24"/>
          <w:szCs w:val="24"/>
          <w:highlight w:val="white"/>
        </w:rPr>
      </w:pPr>
      <w:r w:rsidDel="00000000" w:rsidR="00000000" w:rsidRPr="00000000">
        <w:rPr>
          <w:rtl w:val="0"/>
        </w:rPr>
      </w:r>
    </w:p>
    <w:p w:rsidR="00000000" w:rsidDel="00000000" w:rsidP="00000000" w:rsidRDefault="00000000" w:rsidRPr="00000000" w14:paraId="0000001D">
      <w:pPr>
        <w:rPr>
          <w:b w:val="1"/>
          <w:bCs w:val="1"/>
          <w:sz w:val="24"/>
          <w:szCs w:val="24"/>
          <w:highlight w:val="white"/>
        </w:rPr>
      </w:pPr>
      <w:r w:rsidDel="00000000" w:rsidR="00000000" w:rsidRPr="00000000">
        <w:rPr>
          <w:rtl w:val="0"/>
        </w:rPr>
      </w:r>
    </w:p>
    <w:p w:rsidR="00000000" w:rsidDel="00000000" w:rsidP="00000000" w:rsidRDefault="00000000" w:rsidRPr="00000000" w14:paraId="0000001E">
      <w:pPr>
        <w:rPr>
          <w:b w:val="1"/>
          <w:bCs w:val="1"/>
          <w:sz w:val="24"/>
          <w:szCs w:val="24"/>
          <w:highlight w:val="white"/>
        </w:rPr>
      </w:pPr>
      <w:r w:rsidDel="00000000" w:rsidR="00000000" w:rsidRPr="00000000">
        <w:rPr>
          <w:rtl w:val="0"/>
        </w:rPr>
      </w:r>
    </w:p>
    <w:p w:rsidR="00000000" w:rsidDel="00000000" w:rsidP="00000000" w:rsidRDefault="00000000" w:rsidRPr="00000000" w14:paraId="0000001F">
      <w:pPr>
        <w:rPr>
          <w:b w:val="1"/>
          <w:bCs w:val="1"/>
          <w:sz w:val="24"/>
          <w:szCs w:val="24"/>
          <w:highlight w:val="white"/>
        </w:rPr>
      </w:pPr>
      <w:r w:rsidDel="00000000" w:rsidR="00000000" w:rsidRPr="00000000">
        <w:rPr>
          <w:rtl w:val="0"/>
        </w:rPr>
      </w:r>
    </w:p>
    <w:p w:rsidR="00000000" w:rsidDel="00000000" w:rsidP="00000000" w:rsidRDefault="00000000" w:rsidRPr="00000000" w14:paraId="00000020">
      <w:pPr>
        <w:rPr>
          <w:b w:val="1"/>
          <w:bCs w:val="1"/>
          <w:sz w:val="24"/>
          <w:szCs w:val="24"/>
          <w:highlight w:val="white"/>
        </w:rPr>
      </w:pPr>
      <w:r w:rsidDel="00000000" w:rsidR="00000000" w:rsidRPr="00000000">
        <w:rPr>
          <w:rtl w:val="0"/>
        </w:rPr>
      </w:r>
    </w:p>
    <w:p w:rsidR="00000000" w:rsidDel="00000000" w:rsidP="00000000" w:rsidRDefault="00000000" w:rsidRPr="00000000" w14:paraId="00000021">
      <w:pPr>
        <w:rPr>
          <w:b w:val="1"/>
          <w:bCs w:val="1"/>
          <w:sz w:val="24"/>
          <w:szCs w:val="24"/>
          <w:highlight w:val="white"/>
        </w:rPr>
      </w:pPr>
      <w:r w:rsidDel="00000000" w:rsidR="00000000" w:rsidRPr="00000000">
        <w:rPr>
          <w:rtl w:val="0"/>
        </w:rPr>
      </w:r>
    </w:p>
    <w:p w:rsidR="00000000" w:rsidDel="00000000" w:rsidP="00000000" w:rsidRDefault="00000000" w:rsidRPr="00000000" w14:paraId="00000022">
      <w:pPr>
        <w:rPr>
          <w:b w:val="1"/>
          <w:bCs w:val="1"/>
          <w:sz w:val="24"/>
          <w:szCs w:val="24"/>
          <w:highlight w:val="white"/>
        </w:rPr>
      </w:pPr>
      <w:r w:rsidDel="00000000" w:rsidR="00000000" w:rsidRPr="00000000">
        <w:rPr>
          <w:rtl w:val="0"/>
        </w:rPr>
      </w:r>
    </w:p>
    <w:p w:rsidR="00000000" w:rsidDel="00000000" w:rsidP="00000000" w:rsidRDefault="00000000" w:rsidRPr="00000000" w14:paraId="00000023">
      <w:pPr>
        <w:rPr>
          <w:b w:val="1"/>
          <w:bCs w:val="1"/>
          <w:sz w:val="24"/>
          <w:szCs w:val="24"/>
          <w:highlight w:val="white"/>
        </w:rPr>
      </w:pPr>
      <w:r w:rsidDel="00000000" w:rsidR="00000000" w:rsidRPr="00000000">
        <w:rPr>
          <w:rtl w:val="0"/>
        </w:rPr>
      </w:r>
    </w:p>
    <w:p w:rsidR="00000000" w:rsidDel="00000000" w:rsidP="00000000" w:rsidRDefault="00000000" w:rsidRPr="00000000" w14:paraId="00000024">
      <w:pPr>
        <w:rPr>
          <w:b w:val="1"/>
          <w:bCs w:val="1"/>
          <w:sz w:val="24"/>
          <w:szCs w:val="24"/>
          <w:highlight w:val="white"/>
        </w:rPr>
      </w:pPr>
      <w:r w:rsidDel="00000000" w:rsidR="00000000" w:rsidRPr="00000000">
        <w:rPr>
          <w:rtl w:val="0"/>
        </w:rPr>
      </w:r>
    </w:p>
    <w:p w:rsidR="00000000" w:rsidDel="00000000" w:rsidP="00000000" w:rsidRDefault="00000000" w:rsidRPr="00000000" w14:paraId="00000025">
      <w:pPr>
        <w:rPr>
          <w:b w:val="1"/>
          <w:bCs w:val="1"/>
          <w:sz w:val="24"/>
          <w:szCs w:val="24"/>
          <w:highlight w:val="white"/>
        </w:rPr>
      </w:pPr>
      <w:r w:rsidDel="00000000" w:rsidR="00000000" w:rsidRPr="00000000">
        <w:rPr>
          <w:rtl w:val="0"/>
        </w:rPr>
      </w:r>
    </w:p>
    <w:p w:rsidR="00000000" w:rsidDel="00000000" w:rsidP="00000000" w:rsidRDefault="00000000" w:rsidRPr="00000000" w14:paraId="00000026">
      <w:pPr>
        <w:rPr>
          <w:b w:val="1"/>
          <w:bCs w:val="1"/>
          <w:sz w:val="24"/>
          <w:szCs w:val="24"/>
          <w:highlight w:val="white"/>
        </w:rPr>
      </w:pPr>
      <w:r w:rsidDel="00000000" w:rsidR="00000000" w:rsidRPr="00000000">
        <w:rPr>
          <w:rtl w:val="0"/>
        </w:rPr>
      </w:r>
    </w:p>
    <w:p w:rsidR="00000000" w:rsidDel="00000000" w:rsidP="00000000" w:rsidRDefault="00000000" w:rsidRPr="00000000" w14:paraId="00000027">
      <w:pPr>
        <w:rPr>
          <w:b w:val="1"/>
          <w:bCs w:val="1"/>
          <w:sz w:val="24"/>
          <w:szCs w:val="24"/>
          <w:highlight w:val="white"/>
        </w:rPr>
      </w:pPr>
      <w:r w:rsidDel="00000000" w:rsidR="00000000" w:rsidRPr="00000000">
        <w:rPr>
          <w:rtl w:val="0"/>
        </w:rPr>
      </w:r>
    </w:p>
    <w:p w:rsidR="00000000" w:rsidDel="00000000" w:rsidP="00000000" w:rsidRDefault="00000000" w:rsidRPr="00000000" w14:paraId="00000028">
      <w:pPr>
        <w:rPr>
          <w:b w:val="1"/>
          <w:bCs w:val="1"/>
          <w:sz w:val="24"/>
          <w:szCs w:val="24"/>
          <w:highlight w:val="white"/>
        </w:rPr>
      </w:pPr>
      <w:r w:rsidDel="00000000" w:rsidR="00000000" w:rsidRPr="00000000">
        <w:rPr>
          <w:rtl w:val="0"/>
        </w:rPr>
      </w:r>
    </w:p>
    <w:p w:rsidR="00000000" w:rsidDel="00000000" w:rsidP="00000000" w:rsidRDefault="00000000" w:rsidRPr="00000000" w14:paraId="00000029">
      <w:pPr>
        <w:rPr>
          <w:b w:val="1"/>
          <w:bCs w:val="1"/>
          <w:sz w:val="24"/>
          <w:szCs w:val="24"/>
          <w:highlight w:val="white"/>
        </w:rPr>
      </w:pPr>
      <w:r w:rsidDel="00000000" w:rsidR="00000000" w:rsidRPr="00000000">
        <w:rPr>
          <w:rtl w:val="0"/>
        </w:rPr>
      </w:r>
    </w:p>
    <w:p w:rsidR="00000000" w:rsidDel="00000000" w:rsidP="00000000" w:rsidRDefault="00000000" w:rsidRPr="00000000" w14:paraId="0000002A">
      <w:pPr>
        <w:rPr>
          <w:b w:val="1"/>
          <w:bCs w:val="1"/>
          <w:sz w:val="24"/>
          <w:szCs w:val="24"/>
          <w:highlight w:val="white"/>
        </w:rPr>
      </w:pPr>
      <w:r w:rsidDel="00000000" w:rsidR="00000000" w:rsidRPr="00000000">
        <w:rPr>
          <w:rtl w:val="0"/>
        </w:rPr>
      </w:r>
    </w:p>
    <w:p w:rsidR="00000000" w:rsidDel="00000000" w:rsidP="00000000" w:rsidRDefault="00000000" w:rsidRPr="00000000" w14:paraId="0000002B">
      <w:pPr>
        <w:rPr>
          <w:b w:val="1"/>
          <w:bCs w:val="1"/>
          <w:sz w:val="24"/>
          <w:szCs w:val="24"/>
          <w:highlight w:val="white"/>
        </w:rPr>
      </w:pPr>
      <w:r w:rsidDel="00000000" w:rsidR="00000000" w:rsidRPr="00000000">
        <w:rPr>
          <w:rtl w:val="0"/>
        </w:rPr>
      </w:r>
    </w:p>
    <w:p w:rsidR="00000000" w:rsidDel="00000000" w:rsidP="00000000" w:rsidRDefault="00000000" w:rsidRPr="00000000" w14:paraId="0000002C">
      <w:pPr>
        <w:rPr>
          <w:b w:val="1"/>
          <w:bCs w:val="1"/>
          <w:sz w:val="24"/>
          <w:szCs w:val="24"/>
          <w:highlight w:val="white"/>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pPr>
      <w:bookmarkStart w:colFirst="0" w:colLast="0" w:name="_rtjgbi314cnk" w:id="0"/>
      <w:bookmarkEnd w:id="0"/>
      <w:r w:rsidDel="00000000" w:rsidR="00000000" w:rsidRPr="00000000">
        <w:rPr>
          <w:b w:val="1"/>
          <w:bCs w:val="1"/>
          <w:sz w:val="46"/>
          <w:szCs w:val="46"/>
          <w:rtl w:val="0"/>
        </w:rPr>
        <w:t xml:space="preserve">Wine Data (Version 1) </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s87jtgdl13t" w:id="1"/>
      <w:bookmarkEnd w:id="1"/>
      <w:r w:rsidDel="00000000" w:rsidR="00000000" w:rsidRPr="00000000">
        <w:rPr>
          <w:b w:val="1"/>
          <w:bCs w:val="1"/>
          <w:sz w:val="34"/>
          <w:szCs w:val="34"/>
          <w:rtl w:val="0"/>
        </w:rPr>
        <w:t xml:space="preserve">Topics and concepts covered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lr30zffxqsr" w:id="2"/>
      <w:bookmarkEnd w:id="2"/>
      <w:r w:rsidDel="00000000" w:rsidR="00000000" w:rsidRPr="00000000">
        <w:rPr>
          <w:b w:val="1"/>
          <w:bCs w:val="1"/>
          <w:color w:val="000000"/>
          <w:sz w:val="26"/>
          <w:szCs w:val="26"/>
          <w:rtl w:val="0"/>
        </w:rPr>
        <w:t xml:space="preserve"> Importing the dataset used</w:t>
      </w:r>
    </w:p>
    <w:p w:rsidR="00000000" w:rsidDel="00000000" w:rsidP="00000000" w:rsidRDefault="00000000" w:rsidRPr="00000000" w14:paraId="00000030">
      <w:pPr>
        <w:spacing w:after="240" w:before="240" w:lineRule="auto"/>
        <w:rPr/>
      </w:pPr>
      <w:r w:rsidDel="00000000" w:rsidR="00000000" w:rsidRPr="00000000">
        <w:rPr>
          <w:rtl w:val="0"/>
        </w:rPr>
        <w:t xml:space="preserve">The  wine dataset I worked with uses the wine data that comes with scikit-learn. It has 178 wine samples, each described by 13 features e.g alcohol, malic acid, flavanoids, colour intensity and proline. Every sample belongs to one of three classes, labelled 0, 1 and 2 which is denoted with the name ” target” in the dataset.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7mc4qsekb0r" w:id="3"/>
      <w:bookmarkEnd w:id="3"/>
      <w:r w:rsidDel="00000000" w:rsidR="00000000" w:rsidRPr="00000000">
        <w:rPr>
          <w:b w:val="1"/>
          <w:bCs w:val="1"/>
          <w:color w:val="000000"/>
          <w:sz w:val="26"/>
          <w:szCs w:val="26"/>
          <w:rtl w:val="0"/>
        </w:rPr>
        <w:t xml:space="preserve">Setup: libraries, inline plotting and plot defaults</w:t>
      </w:r>
    </w:p>
    <w:p w:rsidR="00000000" w:rsidDel="00000000" w:rsidP="00000000" w:rsidRDefault="00000000" w:rsidRPr="00000000" w14:paraId="00000032">
      <w:pPr>
        <w:spacing w:after="240" w:before="240" w:lineRule="auto"/>
        <w:rPr/>
      </w:pPr>
      <w:r w:rsidDel="00000000" w:rsidR="00000000" w:rsidRPr="00000000">
        <w:rPr>
          <w:rtl w:val="0"/>
        </w:rPr>
        <w:t xml:space="preserve">The first cells import pandas, numpy, and matplotlib for plotting and the </w:t>
      </w:r>
      <w:r w:rsidDel="00000000" w:rsidR="00000000" w:rsidRPr="00000000">
        <w:rPr>
          <w:rFonts w:ascii="Roboto Mono" w:cs="Roboto Mono" w:eastAsia="Roboto Mono" w:hAnsi="Roboto Mono"/>
          <w:rtl w:val="0"/>
        </w:rPr>
        <w:t xml:space="preserve">load_wine</w:t>
      </w:r>
      <w:r w:rsidDel="00000000" w:rsidR="00000000" w:rsidRPr="00000000">
        <w:rPr>
          <w:rtl w:val="0"/>
        </w:rPr>
        <w:t xml:space="preserve"> function from scikit-learn. The line </w:t>
      </w:r>
      <w:r w:rsidDel="00000000" w:rsidR="00000000" w:rsidRPr="00000000">
        <w:rPr>
          <w:rFonts w:ascii="Roboto Mono" w:cs="Roboto Mono" w:eastAsia="Roboto Mono" w:hAnsi="Roboto Mono"/>
          <w:rtl w:val="0"/>
        </w:rPr>
        <w:t xml:space="preserve">%matplotlib inline</w:t>
      </w:r>
      <w:r w:rsidDel="00000000" w:rsidR="00000000" w:rsidRPr="00000000">
        <w:rPr>
          <w:rtl w:val="0"/>
        </w:rPr>
        <w:t xml:space="preserve"> is a Jupyter instruction that tells the notebook to draw charts directly underneath the cell that made them instead of opening a separate window. The next cell sets </w:t>
      </w:r>
      <w:r w:rsidDel="00000000" w:rsidR="00000000" w:rsidRPr="00000000">
        <w:rPr>
          <w:rFonts w:ascii="Roboto Mono" w:cs="Roboto Mono" w:eastAsia="Roboto Mono" w:hAnsi="Roboto Mono"/>
          <w:rtl w:val="0"/>
        </w:rPr>
        <w:t xml:space="preserve">plt.rcParams["figure.figsize"] = (12,9)</w:t>
      </w:r>
      <w:r w:rsidDel="00000000" w:rsidR="00000000" w:rsidRPr="00000000">
        <w:rPr>
          <w:rtl w:val="0"/>
        </w:rPr>
        <w:t xml:space="preserve">, which changes the default size of every figure once, so I do not have to repeat the size in every plotting cell.</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whmsz8vhw7" w:id="4"/>
      <w:bookmarkEnd w:id="4"/>
      <w:r w:rsidDel="00000000" w:rsidR="00000000" w:rsidRPr="00000000">
        <w:rPr>
          <w:b w:val="1"/>
          <w:bCs w:val="1"/>
          <w:color w:val="000000"/>
          <w:sz w:val="26"/>
          <w:szCs w:val="26"/>
          <w:rtl w:val="0"/>
        </w:rPr>
        <w:t xml:space="preserve">Reshaping data with </w:t>
      </w:r>
      <w:r w:rsidDel="00000000" w:rsidR="00000000" w:rsidRPr="00000000">
        <w:rPr>
          <w:rFonts w:ascii="Roboto Mono" w:cs="Roboto Mono" w:eastAsia="Roboto Mono" w:hAnsi="Roboto Mono"/>
          <w:b w:val="1"/>
          <w:bCs w:val="1"/>
          <w:color w:val="000000"/>
          <w:sz w:val="26"/>
          <w:szCs w:val="26"/>
          <w:rtl w:val="0"/>
        </w:rPr>
        <w:t xml:space="preserve">pd.melt</w:t>
      </w:r>
      <w:r w:rsidDel="00000000" w:rsidR="00000000" w:rsidRPr="00000000">
        <w:rPr>
          <w:b w:val="1"/>
          <w:bCs w:val="1"/>
          <w:color w:val="000000"/>
          <w:sz w:val="26"/>
          <w:szCs w:val="26"/>
          <w:rtl w:val="0"/>
        </w:rPr>
        <w:t xml:space="preserve"> and the swarm plot</w:t>
      </w:r>
    </w:p>
    <w:p w:rsidR="00000000" w:rsidDel="00000000" w:rsidP="00000000" w:rsidRDefault="00000000" w:rsidRPr="00000000" w14:paraId="00000034">
      <w:pPr>
        <w:spacing w:after="240" w:before="240" w:lineRule="auto"/>
        <w:rPr/>
      </w:pPr>
      <w:r w:rsidDel="00000000" w:rsidR="00000000" w:rsidRPr="00000000">
        <w:rPr>
          <w:rtl w:val="0"/>
        </w:rPr>
        <w:t xml:space="preserve">Before modelling, I took a quick visual look at three features (alcohol, malic acid and alcalinity of ash) against the wine class. To do that I used </w:t>
      </w:r>
      <w:r w:rsidDel="00000000" w:rsidR="00000000" w:rsidRPr="00000000">
        <w:rPr>
          <w:rFonts w:ascii="Roboto Mono" w:cs="Roboto Mono" w:eastAsia="Roboto Mono" w:hAnsi="Roboto Mono"/>
          <w:rtl w:val="0"/>
        </w:rPr>
        <w:t xml:space="preserve">pd.melt</w:t>
      </w:r>
      <w:r w:rsidDel="00000000" w:rsidR="00000000" w:rsidRPr="00000000">
        <w:rPr>
          <w:rtl w:val="0"/>
        </w:rPr>
        <w:t xml:space="preserve">, then seaborn's </w:t>
      </w:r>
      <w:r w:rsidDel="00000000" w:rsidR="00000000" w:rsidRPr="00000000">
        <w:rPr>
          <w:rFonts w:ascii="Roboto Mono" w:cs="Roboto Mono" w:eastAsia="Roboto Mono" w:hAnsi="Roboto Mono"/>
          <w:rtl w:val="0"/>
        </w:rPr>
        <w:t xml:space="preserve">swarmplot</w:t>
      </w:r>
      <w:r w:rsidDel="00000000" w:rsidR="00000000" w:rsidRPr="00000000">
        <w:rPr>
          <w:rtl w:val="0"/>
        </w:rPr>
        <w:t xml:space="preserve"> drew every individual data point, nudged sideways so dots do not sit on top of each other, and coloured them by class.</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4tkd9e1gd22" w:id="5"/>
      <w:bookmarkEnd w:id="5"/>
      <w:r w:rsidDel="00000000" w:rsidR="00000000" w:rsidRPr="00000000">
        <w:rPr>
          <w:b w:val="1"/>
          <w:bCs w:val="1"/>
          <w:color w:val="000000"/>
          <w:sz w:val="26"/>
          <w:szCs w:val="26"/>
          <w:rtl w:val="0"/>
        </w:rPr>
        <w:t xml:space="preserve">Train/test split</w:t>
      </w:r>
    </w:p>
    <w:p w:rsidR="00000000" w:rsidDel="00000000" w:rsidP="00000000" w:rsidRDefault="00000000" w:rsidRPr="00000000" w14:paraId="00000036">
      <w:pPr>
        <w:spacing w:after="240" w:before="240" w:lineRule="auto"/>
        <w:rPr/>
      </w:pPr>
      <w:r w:rsidDel="00000000" w:rsidR="00000000" w:rsidRPr="00000000">
        <w:rPr>
          <w:rtl w:val="0"/>
        </w:rPr>
        <w:t xml:space="preserve">The data is separated into features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everything except the target) and the answer (</w:t>
      </w:r>
      <w:r w:rsidDel="00000000" w:rsidR="00000000" w:rsidRPr="00000000">
        <w:rPr>
          <w:rFonts w:ascii="Roboto Mono" w:cs="Roboto Mono" w:eastAsia="Roboto Mono" w:hAnsi="Roboto Mono"/>
          <w:rtl w:val="0"/>
        </w:rPr>
        <w:t xml:space="preserve">y</w:t>
      </w:r>
      <w:r w:rsidDel="00000000" w:rsidR="00000000" w:rsidRPr="00000000">
        <w:rPr>
          <w:rtl w:val="0"/>
        </w:rPr>
        <w:t xml:space="preserve">, the target). Then </w:t>
      </w:r>
      <w:r w:rsidDel="00000000" w:rsidR="00000000" w:rsidRPr="00000000">
        <w:rPr>
          <w:rFonts w:ascii="Roboto Mono" w:cs="Roboto Mono" w:eastAsia="Roboto Mono" w:hAnsi="Roboto Mono"/>
          <w:rtl w:val="0"/>
        </w:rPr>
        <w:t xml:space="preserve">train_test_split</w:t>
      </w:r>
      <w:r w:rsidDel="00000000" w:rsidR="00000000" w:rsidRPr="00000000">
        <w:rPr>
          <w:rtl w:val="0"/>
        </w:rPr>
        <w:t xml:space="preserve"> divides it into a training part, which the model learns from, and a test part, which the model never sees during learning and is used only to judge it afterwards. The settings used were:</w:t>
      </w:r>
    </w:p>
    <w:p w:rsidR="00000000" w:rsidDel="00000000" w:rsidP="00000000" w:rsidRDefault="00000000" w:rsidRPr="00000000" w14:paraId="00000037">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test_size=0.3</w:t>
      </w:r>
      <w:r w:rsidDel="00000000" w:rsidR="00000000" w:rsidRPr="00000000">
        <w:rPr>
          <w:rtl w:val="0"/>
        </w:rPr>
        <w:t xml:space="preserve">: 30% of the data is held back for testing, which gives 124 training rows and 54 test rows (confirmed by the printed shapes, </w:t>
      </w:r>
      <w:r w:rsidDel="00000000" w:rsidR="00000000" w:rsidRPr="00000000">
        <w:rPr>
          <w:rFonts w:ascii="Roboto Mono" w:cs="Roboto Mono" w:eastAsia="Roboto Mono" w:hAnsi="Roboto Mono"/>
          <w:rtl w:val="0"/>
        </w:rPr>
        <w:t xml:space="preserve">(124, 13)</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(54, 13)</w:t>
      </w:r>
      <w:r w:rsidDel="00000000" w:rsidR="00000000" w:rsidRPr="00000000">
        <w:rPr>
          <w:rtl w:val="0"/>
        </w:rPr>
        <w:t xml:space="preserve">).</w:t>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shuffle=True</w:t>
      </w:r>
      <w:r w:rsidDel="00000000" w:rsidR="00000000" w:rsidRPr="00000000">
        <w:rPr>
          <w:rtl w:val="0"/>
        </w:rPr>
        <w:t xml:space="preserve">: rows are mixed up before splitting, so the split does not depend on the original order.</w:t>
      </w:r>
    </w:p>
    <w:p w:rsidR="00000000" w:rsidDel="00000000" w:rsidP="00000000" w:rsidRDefault="00000000" w:rsidRPr="00000000" w14:paraId="00000039">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stratify=y</w:t>
      </w:r>
      <w:r w:rsidDel="00000000" w:rsidR="00000000" w:rsidRPr="00000000">
        <w:rPr>
          <w:rtl w:val="0"/>
        </w:rPr>
        <w:t xml:space="preserve">: each class is represented in the training and test sets in the same proportion as in the full data. This is what protects the smallest class from being under-represented by chance.</w:t>
      </w:r>
    </w:p>
    <w:p w:rsidR="00000000" w:rsidDel="00000000" w:rsidP="00000000" w:rsidRDefault="00000000" w:rsidRPr="00000000" w14:paraId="0000003A">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random_state=42</w:t>
      </w:r>
      <w:r w:rsidDel="00000000" w:rsidR="00000000" w:rsidRPr="00000000">
        <w:rPr>
          <w:rtl w:val="0"/>
        </w:rPr>
        <w:t xml:space="preserve">: a fixed seed, so the split is identical every time the notebook is run.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1xpehrnhdm" w:id="6"/>
      <w:bookmarkEnd w:id="6"/>
      <w:r w:rsidDel="00000000" w:rsidR="00000000" w:rsidRPr="00000000">
        <w:rPr>
          <w:b w:val="1"/>
          <w:bCs w:val="1"/>
          <w:color w:val="000000"/>
          <w:sz w:val="26"/>
          <w:szCs w:val="26"/>
          <w:rtl w:val="0"/>
        </w:rPr>
        <w:t xml:space="preserve">Gradient Boosting Classifier</w:t>
      </w:r>
    </w:p>
    <w:p w:rsidR="00000000" w:rsidDel="00000000" w:rsidP="00000000" w:rsidRDefault="00000000" w:rsidRPr="00000000" w14:paraId="0000003C">
      <w:pPr>
        <w:spacing w:after="240" w:before="240" w:lineRule="auto"/>
        <w:rPr/>
      </w:pPr>
      <w:r w:rsidDel="00000000" w:rsidR="00000000" w:rsidRPr="00000000">
        <w:rPr>
          <w:rtl w:val="0"/>
        </w:rPr>
        <w:t xml:space="preserve">The model used throughout is </w:t>
      </w:r>
      <w:r w:rsidDel="00000000" w:rsidR="00000000" w:rsidRPr="00000000">
        <w:rPr>
          <w:rFonts w:ascii="Roboto Mono" w:cs="Roboto Mono" w:eastAsia="Roboto Mono" w:hAnsi="Roboto Mono"/>
          <w:rtl w:val="0"/>
        </w:rPr>
        <w:t xml:space="preserve">GradientBoostingClassifier</w:t>
      </w:r>
      <w:r w:rsidDel="00000000" w:rsidR="00000000" w:rsidRPr="00000000">
        <w:rPr>
          <w:rtl w:val="0"/>
        </w:rPr>
        <w:t xml:space="preserve"> from scikit-learn, set up with </w:t>
      </w:r>
      <w:r w:rsidDel="00000000" w:rsidR="00000000" w:rsidRPr="00000000">
        <w:rPr>
          <w:rFonts w:ascii="Roboto Mono" w:cs="Roboto Mono" w:eastAsia="Roboto Mono" w:hAnsi="Roboto Mono"/>
          <w:rtl w:val="0"/>
        </w:rPr>
        <w:t xml:space="preserve">max_depth=5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random_state=42</w:t>
      </w:r>
      <w:r w:rsidDel="00000000" w:rsidR="00000000" w:rsidRPr="00000000">
        <w:rPr>
          <w:rtl w:val="0"/>
        </w:rPr>
        <w:t xml:space="preserve">. Gradient boosting builds a lot of small decision trees one after another. Each new tree is trained to fix the mistakes the previous trees made, and the final prediction combines all of them. </w:t>
      </w:r>
      <w:r w:rsidDel="00000000" w:rsidR="00000000" w:rsidRPr="00000000">
        <w:rPr>
          <w:rFonts w:ascii="Roboto Mono" w:cs="Roboto Mono" w:eastAsia="Roboto Mono" w:hAnsi="Roboto Mono"/>
          <w:rtl w:val="0"/>
        </w:rPr>
        <w:t xml:space="preserve">max_depth=5</w:t>
      </w:r>
      <w:r w:rsidDel="00000000" w:rsidR="00000000" w:rsidRPr="00000000">
        <w:rPr>
          <w:rtl w:val="0"/>
        </w:rPr>
        <w:t xml:space="preserve"> limits how deep each tree can grow, which controls how complicated each individual tree is.</w:t>
      </w:r>
    </w:p>
    <w:p w:rsidR="00000000" w:rsidDel="00000000" w:rsidP="00000000" w:rsidRDefault="00000000" w:rsidRPr="00000000" w14:paraId="0000003D">
      <w:pPr>
        <w:spacing w:after="240" w:before="240" w:lineRule="auto"/>
        <w:rPr>
          <w:b w:val="1"/>
          <w:bCs w:val="1"/>
          <w:sz w:val="26"/>
          <w:szCs w:val="26"/>
        </w:rPr>
      </w:pPr>
      <w:r w:rsidDel="00000000" w:rsidR="00000000" w:rsidRPr="00000000">
        <w:rPr>
          <w:b w:val="1"/>
          <w:bCs w:val="1"/>
          <w:sz w:val="26"/>
          <w:szCs w:val="26"/>
          <w:rtl w:val="0"/>
        </w:rPr>
        <w:t xml:space="preserve">The F1 score (weighted)</w:t>
      </w:r>
    </w:p>
    <w:p w:rsidR="00000000" w:rsidDel="00000000" w:rsidP="00000000" w:rsidRDefault="00000000" w:rsidRPr="00000000" w14:paraId="0000003E">
      <w:pPr>
        <w:spacing w:after="240" w:before="240" w:lineRule="auto"/>
        <w:rPr/>
      </w:pPr>
      <w:r w:rsidDel="00000000" w:rsidR="00000000" w:rsidRPr="00000000">
        <w:rPr>
          <w:rtl w:val="0"/>
        </w:rPr>
        <w:t xml:space="preserve">Performance is measured with </w:t>
      </w:r>
      <w:r w:rsidDel="00000000" w:rsidR="00000000" w:rsidRPr="00000000">
        <w:rPr>
          <w:rFonts w:ascii="Roboto Mono" w:cs="Roboto Mono" w:eastAsia="Roboto Mono" w:hAnsi="Roboto Mono"/>
          <w:rtl w:val="0"/>
        </w:rPr>
        <w:t xml:space="preserve">f1_score(..., average="weighted")</w:t>
      </w:r>
      <w:r w:rsidDel="00000000" w:rsidR="00000000" w:rsidRPr="00000000">
        <w:rPr>
          <w:rtl w:val="0"/>
        </w:rPr>
        <w:t xml:space="preserve">. A score of 1.0 is a perfect test result. My baseline score for the model was 0.908. </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lw78dnjrviz" w:id="7"/>
      <w:bookmarkEnd w:id="7"/>
      <w:r w:rsidDel="00000000" w:rsidR="00000000" w:rsidRPr="00000000">
        <w:rPr>
          <w:b w:val="1"/>
          <w:bCs w:val="1"/>
          <w:color w:val="000000"/>
          <w:sz w:val="26"/>
          <w:szCs w:val="26"/>
          <w:rtl w:val="0"/>
        </w:rPr>
        <w:t xml:space="preserve"> Variance threshold (with MinMax scaling)</w:t>
      </w:r>
    </w:p>
    <w:p w:rsidR="00000000" w:rsidDel="00000000" w:rsidP="00000000" w:rsidRDefault="00000000" w:rsidRPr="00000000" w14:paraId="00000040">
      <w:pPr>
        <w:spacing w:after="240" w:before="240" w:lineRule="auto"/>
        <w:rPr/>
      </w:pPr>
      <w:r w:rsidDel="00000000" w:rsidR="00000000" w:rsidRPr="00000000">
        <w:rPr>
          <w:rtl w:val="0"/>
        </w:rPr>
        <w:t xml:space="preserve">During the implementation, the first feature selection used was variance threshold that</w:t>
      </w:r>
      <w:r w:rsidDel="00000000" w:rsidR="00000000" w:rsidRPr="00000000">
        <w:rPr>
          <w:rtl w:val="0"/>
        </w:rPr>
        <w:t xml:space="preserve"> first calculated the raw variance of every training feature with </w:t>
      </w:r>
      <w:r w:rsidDel="00000000" w:rsidR="00000000" w:rsidRPr="00000000">
        <w:rPr>
          <w:rFonts w:ascii="Roboto Mono" w:cs="Roboto Mono" w:eastAsia="Roboto Mono" w:hAnsi="Roboto Mono"/>
          <w:rtl w:val="0"/>
        </w:rPr>
        <w:t xml:space="preserve">.var(axis=0)</w:t>
      </w:r>
      <w:r w:rsidDel="00000000" w:rsidR="00000000" w:rsidRPr="00000000">
        <w:rPr>
          <w:rtl w:val="0"/>
        </w:rPr>
        <w:t xml:space="preserve">. The raw numbers were wildly different in size: proline was around 94,907, magnesium around 232, while nonflavanoid phenols was about 0.014. That gap is mostly because the features are measured in different units, not because proline is truly 7 million times more informative. Comparing raw variances would therefore be unfair.</w:t>
      </w:r>
    </w:p>
    <w:p w:rsidR="00000000" w:rsidDel="00000000" w:rsidP="00000000" w:rsidRDefault="00000000" w:rsidRPr="00000000" w14:paraId="00000041">
      <w:pPr>
        <w:spacing w:after="240" w:before="240" w:lineRule="auto"/>
        <w:rPr/>
      </w:pPr>
      <w:r w:rsidDel="00000000" w:rsidR="00000000" w:rsidRPr="00000000">
        <w:rPr>
          <w:rtl w:val="0"/>
        </w:rPr>
        <w:t xml:space="preserve">To fix this, I applied </w:t>
      </w:r>
      <w:r w:rsidDel="00000000" w:rsidR="00000000" w:rsidRPr="00000000">
        <w:rPr>
          <w:rFonts w:ascii="Roboto Mono" w:cs="Roboto Mono" w:eastAsia="Roboto Mono" w:hAnsi="Roboto Mono"/>
          <w:rtl w:val="0"/>
        </w:rPr>
        <w:t xml:space="preserve">MinMaxScaler</w:t>
      </w:r>
      <w:r w:rsidDel="00000000" w:rsidR="00000000" w:rsidRPr="00000000">
        <w:rPr>
          <w:rtl w:val="0"/>
        </w:rPr>
        <w:t xml:space="preserve">, which squashes every feature onto the same 0 to 1 range. After scaling, the variances were all small and comparable. A bar chart of them showed that ash (0.021) and magnesium (0.027) were the lowest, with alcalinity of ash (0.030) just above them. I then dropped ash and magnesium from both training and test sets, leaving 11 features, and retrained the model. The weighted F1 went from 0.908 (all 13 features) to 0.963 (11 features).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8cdre7hz230" w:id="8"/>
      <w:bookmarkEnd w:id="8"/>
      <w:r w:rsidDel="00000000" w:rsidR="00000000" w:rsidRPr="00000000">
        <w:rPr>
          <w:b w:val="1"/>
          <w:bCs w:val="1"/>
          <w:color w:val="000000"/>
          <w:sz w:val="26"/>
          <w:szCs w:val="26"/>
          <w:rtl w:val="0"/>
        </w:rPr>
        <w:t xml:space="preserve">K-best features with mutual information</w:t>
      </w:r>
    </w:p>
    <w:p w:rsidR="00000000" w:rsidDel="00000000" w:rsidP="00000000" w:rsidRDefault="00000000" w:rsidRPr="00000000" w14:paraId="00000044">
      <w:pPr>
        <w:spacing w:after="240" w:before="240" w:lineRule="auto"/>
        <w:rPr/>
      </w:pPr>
      <w:r w:rsidDel="00000000" w:rsidR="00000000" w:rsidRPr="00000000">
        <w:rPr>
          <w:rtl w:val="0"/>
        </w:rPr>
        <w:t xml:space="preserve">Mutual information measures how much knowing one variable tells you about another. Here it scores every feature by how much knowing that feature's value reduces uncertainty about the wine class. </w:t>
      </w:r>
      <w:r w:rsidDel="00000000" w:rsidR="00000000" w:rsidRPr="00000000">
        <w:rPr>
          <w:rFonts w:ascii="Roboto Mono" w:cs="Roboto Mono" w:eastAsia="Roboto Mono" w:hAnsi="Roboto Mono"/>
          <w:rtl w:val="0"/>
        </w:rPr>
        <w:t xml:space="preserve">SelectKBest</w:t>
      </w:r>
      <w:r w:rsidDel="00000000" w:rsidR="00000000" w:rsidRPr="00000000">
        <w:rPr>
          <w:rtl w:val="0"/>
        </w:rPr>
        <w:t xml:space="preserve"> takes a scoring function (here </w:t>
      </w:r>
      <w:r w:rsidDel="00000000" w:rsidR="00000000" w:rsidRPr="00000000">
        <w:rPr>
          <w:rFonts w:ascii="Roboto Mono" w:cs="Roboto Mono" w:eastAsia="Roboto Mono" w:hAnsi="Roboto Mono"/>
          <w:rtl w:val="0"/>
        </w:rPr>
        <w:t xml:space="preserve">mutual_info_classif</w:t>
      </w:r>
      <w:r w:rsidDel="00000000" w:rsidR="00000000" w:rsidRPr="00000000">
        <w:rPr>
          <w:rtl w:val="0"/>
        </w:rPr>
        <w:t xml:space="preserve">) and a number k, then keeps the k highest-scoring features.</w:t>
      </w:r>
    </w:p>
    <w:p w:rsidR="00000000" w:rsidDel="00000000" w:rsidP="00000000" w:rsidRDefault="00000000" w:rsidRPr="00000000" w14:paraId="00000045">
      <w:pPr>
        <w:spacing w:after="240" w:before="240" w:lineRule="auto"/>
        <w:rPr/>
      </w:pPr>
      <w:r w:rsidDel="00000000" w:rsidR="00000000" w:rsidRPr="00000000">
        <w:rPr>
          <w:rtl w:val="0"/>
        </w:rPr>
        <w:t xml:space="preserve">How it was done was that it looped through every k from 1 to 13. In each round it fitted the selector on the training data, transformed both training and test sets to keep only the chosen columns, trained the gradient boosting model, predicted, and stored the F1 score. The results were plotted as a bar chart, showing F1 for each k. The scores were 0.759 for one feature, 0.926 for two, and 0.981 for anywhere from three to seven features. After that they slipped to 0.963 (8 and 9 features), 0.945 (10 and 11), and 0.908 (12 and 13). With k=3 the selected features were flavanoids, colour intensity and proline.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88mbyq68msb" w:id="9"/>
      <w:bookmarkEnd w:id="9"/>
      <w:r w:rsidDel="00000000" w:rsidR="00000000" w:rsidRPr="00000000">
        <w:rPr>
          <w:b w:val="1"/>
          <w:bCs w:val="1"/>
          <w:color w:val="000000"/>
          <w:sz w:val="26"/>
          <w:szCs w:val="26"/>
          <w:rtl w:val="0"/>
        </w:rPr>
        <w:t xml:space="preserve">Recursive Feature Elimination (RFE)</w:t>
      </w:r>
    </w:p>
    <w:p w:rsidR="00000000" w:rsidDel="00000000" w:rsidP="00000000" w:rsidRDefault="00000000" w:rsidRPr="00000000" w14:paraId="00000048">
      <w:pPr>
        <w:spacing w:after="240" w:before="240" w:lineRule="auto"/>
        <w:rPr/>
      </w:pPr>
      <w:r w:rsidDel="00000000" w:rsidR="00000000" w:rsidRPr="00000000">
        <w:rPr>
          <w:rtl w:val="0"/>
        </w:rPr>
        <w:t xml:space="preserve"> RFE starts with all features, trains the model, looks at how important the model thinks each feature is, removes the weakest one (or several), and repeats on the remaining features until the target number is reached. </w:t>
      </w:r>
    </w:p>
    <w:p w:rsidR="00000000" w:rsidDel="00000000" w:rsidP="00000000" w:rsidRDefault="00000000" w:rsidRPr="00000000" w14:paraId="00000049">
      <w:pPr>
        <w:spacing w:after="240" w:before="240" w:lineRule="auto"/>
        <w:rPr/>
      </w:pPr>
      <w:r w:rsidDel="00000000" w:rsidR="00000000" w:rsidRPr="00000000">
        <w:rPr>
          <w:rtl w:val="0"/>
        </w:rPr>
        <w:t xml:space="preserve">During the implementation in the wine data (Version 1), I used </w:t>
      </w:r>
      <w:r w:rsidDel="00000000" w:rsidR="00000000" w:rsidRPr="00000000">
        <w:rPr>
          <w:rFonts w:ascii="Roboto Mono" w:cs="Roboto Mono" w:eastAsia="Roboto Mono" w:hAnsi="Roboto Mono"/>
          <w:rtl w:val="0"/>
        </w:rPr>
        <w:t xml:space="preserve">RFE(estimator=gbc, n_features_to_select=k, step=1)</w:t>
      </w:r>
      <w:r w:rsidDel="00000000" w:rsidR="00000000" w:rsidRPr="00000000">
        <w:rPr>
          <w:rtl w:val="0"/>
        </w:rPr>
        <w:t xml:space="preserve">, where </w:t>
      </w:r>
      <w:r w:rsidDel="00000000" w:rsidR="00000000" w:rsidRPr="00000000">
        <w:rPr>
          <w:rFonts w:ascii="Roboto Mono" w:cs="Roboto Mono" w:eastAsia="Roboto Mono" w:hAnsi="Roboto Mono"/>
          <w:rtl w:val="0"/>
        </w:rPr>
        <w:t xml:space="preserve">step=1</w:t>
      </w:r>
      <w:r w:rsidDel="00000000" w:rsidR="00000000" w:rsidRPr="00000000">
        <w:rPr>
          <w:rtl w:val="0"/>
        </w:rPr>
        <w:t xml:space="preserve"> means one feature is dropped per round. It looped through k from 1 to 13, using the same train, transform, fit, predict, score routine as before, and plotted the results. </w:t>
      </w:r>
    </w:p>
    <w:p w:rsidR="00000000" w:rsidDel="00000000" w:rsidP="00000000" w:rsidRDefault="00000000" w:rsidRPr="00000000" w14:paraId="0000004A">
      <w:pPr>
        <w:spacing w:after="240" w:before="240" w:lineRule="auto"/>
        <w:rPr/>
      </w:pPr>
      <w:r w:rsidDel="00000000" w:rsidR="00000000" w:rsidRPr="00000000">
        <w:rPr>
          <w:rtl w:val="0"/>
        </w:rPr>
        <w:t xml:space="preserve">The output scores were 0.622 for one feature, 0.85 for two, a perfect 1.0 for three, 0.981 for four, 0.963 for five and six, 0.869 for seven, and 0.908 from eight to thirteen. The three features picked in the follow-up cell were colour intensity, od280/od315 of diluted wines and proline.</w:t>
      </w:r>
    </w:p>
    <w:p w:rsidR="00000000" w:rsidDel="00000000" w:rsidP="00000000" w:rsidRDefault="00000000" w:rsidRPr="00000000" w14:paraId="0000004B">
      <w:pPr>
        <w:pStyle w:val="Heading3"/>
        <w:keepNext w:val="0"/>
        <w:keepLines w:val="0"/>
        <w:spacing w:before="280" w:lineRule="auto"/>
        <w:rPr>
          <w:color w:val="000000"/>
        </w:rPr>
      </w:pPr>
      <w:bookmarkStart w:colFirst="0" w:colLast="0" w:name="_9cd9h82eybjy" w:id="10"/>
      <w:bookmarkEnd w:id="10"/>
      <w:r w:rsidDel="00000000" w:rsidR="00000000" w:rsidRPr="00000000">
        <w:rPr>
          <w:b w:val="1"/>
          <w:bCs w:val="1"/>
          <w:color w:val="000000"/>
          <w:sz w:val="26"/>
          <w:szCs w:val="26"/>
          <w:rtl w:val="0"/>
        </w:rPr>
        <w:t xml:space="preserve">Boruta Feature Selection</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For the feature selection with Boruta, I installed the package with </w:t>
      </w:r>
      <w:r w:rsidDel="00000000" w:rsidR="00000000" w:rsidRPr="00000000">
        <w:rPr>
          <w:rFonts w:ascii="Roboto Mono" w:cs="Roboto Mono" w:eastAsia="Roboto Mono" w:hAnsi="Roboto Mono"/>
          <w:rtl w:val="0"/>
        </w:rPr>
        <w:t xml:space="preserve">pip install Boruta</w:t>
      </w:r>
      <w:r w:rsidDel="00000000" w:rsidR="00000000" w:rsidRPr="00000000">
        <w:rPr>
          <w:rtl w:val="0"/>
        </w:rPr>
        <w:t xml:space="preserve">, imported </w:t>
      </w:r>
      <w:r w:rsidDel="00000000" w:rsidR="00000000" w:rsidRPr="00000000">
        <w:rPr>
          <w:rFonts w:ascii="Roboto Mono" w:cs="Roboto Mono" w:eastAsia="Roboto Mono" w:hAnsi="Roboto Mono"/>
          <w:rtl w:val="0"/>
        </w:rPr>
        <w:t xml:space="preserve">BorutaPy</w:t>
      </w:r>
      <w:r w:rsidDel="00000000" w:rsidR="00000000" w:rsidRPr="00000000">
        <w:rPr>
          <w:rtl w:val="0"/>
        </w:rPr>
        <w:t xml:space="preserve">, and gave it the gradient boosting model. Boruta expects plain numpy arrays, so the DataFrames were converted with </w:t>
      </w:r>
      <w:r w:rsidDel="00000000" w:rsidR="00000000" w:rsidRPr="00000000">
        <w:rPr>
          <w:rFonts w:ascii="Roboto Mono" w:cs="Roboto Mono" w:eastAsia="Roboto Mono" w:hAnsi="Roboto Mono"/>
          <w:rtl w:val="0"/>
        </w:rPr>
        <w:t xml:space="preserve">.values</w:t>
      </w:r>
      <w:r w:rsidDel="00000000" w:rsidR="00000000" w:rsidRPr="00000000">
        <w:rPr>
          <w:rtl w:val="0"/>
        </w:rPr>
        <w:t xml:space="preserve">, and the target was flattened with </w:t>
      </w:r>
      <w:r w:rsidDel="00000000" w:rsidR="00000000" w:rsidRPr="00000000">
        <w:rPr>
          <w:rFonts w:ascii="Roboto Mono" w:cs="Roboto Mono" w:eastAsia="Roboto Mono" w:hAnsi="Roboto Mono"/>
          <w:rtl w:val="0"/>
        </w:rPr>
        <w:t xml:space="preserve">.ravel()</w:t>
      </w:r>
      <w:r w:rsidDel="00000000" w:rsidR="00000000" w:rsidRPr="00000000">
        <w:rPr>
          <w:rtl w:val="0"/>
        </w:rPr>
        <w:t xml:space="preserve">. After fitting, it transformed the train and test sets, retrained the model on the selected columns and scored it. </w:t>
      </w:r>
      <w:r w:rsidDel="00000000" w:rsidR="00000000" w:rsidRPr="00000000">
        <w:rPr>
          <w:rFonts w:ascii="Roboto Mono" w:cs="Roboto Mono" w:eastAsia="Roboto Mono" w:hAnsi="Roboto Mono"/>
          <w:rtl w:val="0"/>
        </w:rPr>
        <w:t xml:space="preserve">support_</w:t>
      </w:r>
      <w:r w:rsidDel="00000000" w:rsidR="00000000" w:rsidRPr="00000000">
        <w:rPr>
          <w:rtl w:val="0"/>
        </w:rPr>
        <w:t xml:space="preserve"> gave a True/False mask over the columns, which was used to recover the names. The result was that Boruta kept 9 features: malic acid, ash, magnesium, flavanoids, proanthocyanins, colour intensity, hue, od280/od315 and proline. The weighted F1, as shown in the final comparison chart, was 0.982. Unlike the other methods, Boruta does not make me choose how many features to keep. It decides that itself. </w:t>
      </w:r>
    </w:p>
    <w:p w:rsidR="00000000" w:rsidDel="00000000" w:rsidP="00000000" w:rsidRDefault="00000000" w:rsidRPr="00000000" w14:paraId="0000004D">
      <w:pPr>
        <w:spacing w:after="240" w:before="240" w:lineRule="auto"/>
        <w:rPr>
          <w:b w:val="1"/>
          <w:bCs w:val="1"/>
          <w:sz w:val="26"/>
          <w:szCs w:val="26"/>
        </w:rPr>
      </w:pPr>
      <w:r w:rsidDel="00000000" w:rsidR="00000000" w:rsidRPr="00000000">
        <w:rPr>
          <w:b w:val="1"/>
          <w:bCs w:val="1"/>
          <w:sz w:val="26"/>
          <w:szCs w:val="26"/>
          <w:rtl w:val="0"/>
        </w:rPr>
        <w:t xml:space="preserve">1.14 Comparing all methods</w:t>
      </w:r>
    </w:p>
    <w:p w:rsidR="00000000" w:rsidDel="00000000" w:rsidP="00000000" w:rsidRDefault="00000000" w:rsidRPr="00000000" w14:paraId="0000004E">
      <w:pPr>
        <w:spacing w:after="240" w:before="240" w:lineRule="auto"/>
        <w:rPr/>
      </w:pPr>
      <w:r w:rsidDel="00000000" w:rsidR="00000000" w:rsidRPr="00000000">
        <w:rPr>
          <w:rtl w:val="0"/>
        </w:rPr>
        <w:t xml:space="preserve">The last cell draws one bar chart comparing the five set-ups: all 13 features (0.908), variance threshold with 11 (0.963), mutual information with 3 (0.981), RFE with 3 (1.0) and Boruta with 9 (0.982). This is the payoff of the notebook, because it puts every method on the same scale, tested on the same data with the same model.</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fv3adum7zwf" w:id="11"/>
      <w:bookmarkEnd w:id="11"/>
      <w:r w:rsidDel="00000000" w:rsidR="00000000" w:rsidRPr="00000000">
        <w:rPr>
          <w:b w:val="1"/>
          <w:bCs w:val="1"/>
          <w:sz w:val="34"/>
          <w:szCs w:val="34"/>
          <w:rtl w:val="0"/>
        </w:rPr>
        <w:t xml:space="preserve">Techniques, methodologies and processes, and the reasoning behind them</w:t>
      </w:r>
    </w:p>
    <w:p w:rsidR="00000000" w:rsidDel="00000000" w:rsidP="00000000" w:rsidRDefault="00000000" w:rsidRPr="00000000" w14:paraId="00000050">
      <w:pPr>
        <w:spacing w:after="240" w:before="240" w:lineRule="auto"/>
        <w:rPr/>
      </w:pPr>
      <w:r w:rsidDel="00000000" w:rsidR="00000000" w:rsidRPr="00000000">
        <w:rPr>
          <w:rtl w:val="0"/>
        </w:rPr>
        <w:t xml:space="preserve"> Before any selection, the notebook trained the model on all 13 features and recorded 0.908. Every later result is judged against that number. Without a baseline, there would be no way to say whether a selection method helped or hurt. The swarm plot and the class count come before any modelling. The reasoning is that I should understand what I am modelling (how many classes, how balanced, how much overlap) before I decide how to model it. This is the EDA habit applied to a modelling notebook.</w:t>
      </w:r>
    </w:p>
    <w:p w:rsidR="00000000" w:rsidDel="00000000" w:rsidP="00000000" w:rsidRDefault="00000000" w:rsidRPr="00000000" w14:paraId="00000051">
      <w:pPr>
        <w:spacing w:after="240" w:before="240" w:lineRule="auto"/>
        <w:rPr/>
      </w:pPr>
      <w:r w:rsidDel="00000000" w:rsidR="00000000" w:rsidRPr="00000000">
        <w:rPr>
          <w:rtl w:val="0"/>
        </w:rPr>
        <w:t xml:space="preserve">The train/test split happens a single time, with a fixed </w:t>
      </w:r>
      <w:r w:rsidDel="00000000" w:rsidR="00000000" w:rsidRPr="00000000">
        <w:rPr>
          <w:rFonts w:ascii="Roboto Mono" w:cs="Roboto Mono" w:eastAsia="Roboto Mono" w:hAnsi="Roboto Mono"/>
          <w:rtl w:val="0"/>
        </w:rPr>
        <w:t xml:space="preserve">random_state</w:t>
      </w:r>
      <w:r w:rsidDel="00000000" w:rsidR="00000000" w:rsidRPr="00000000">
        <w:rPr>
          <w:rtl w:val="0"/>
        </w:rPr>
        <w:t xml:space="preserve">. Every method then works from that same split. This keeps the comparison fair, since differences in score cannot come from different training or test rows and because the classes are slightly uneven, stratification keeps the class mix the same in both parts, so the test set is a fair mini-version of the full data.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Making a fresh copy of the data for each method.</w:t>
      </w:r>
    </w:p>
    <w:p w:rsidR="00000000" w:rsidDel="00000000" w:rsidP="00000000" w:rsidRDefault="00000000" w:rsidRPr="00000000" w14:paraId="00000053">
      <w:pPr>
        <w:spacing w:after="240" w:before="240" w:lineRule="auto"/>
        <w:rPr/>
      </w:pPr>
      <w:r w:rsidDel="00000000" w:rsidR="00000000" w:rsidRPr="00000000">
        <w:rPr>
          <w:rtl w:val="0"/>
        </w:rPr>
        <w:t xml:space="preserve"> Before each technique, I run </w:t>
      </w:r>
      <w:r w:rsidDel="00000000" w:rsidR="00000000" w:rsidRPr="00000000">
        <w:rPr>
          <w:rFonts w:ascii="Roboto Mono" w:cs="Roboto Mono" w:eastAsia="Roboto Mono" w:hAnsi="Roboto Mono"/>
          <w:rtl w:val="0"/>
        </w:rPr>
        <w:t xml:space="preserve">x_train_v2, x_test_v2, ... = x_train.copy() as </w:t>
      </w:r>
      <w:r w:rsidDel="00000000" w:rsidR="00000000" w:rsidRPr="00000000">
        <w:rPr>
          <w:rtl w:val="0"/>
        </w:rPr>
        <w:t xml:space="preserve">Pandas operations can change data in ways that carry over into later cell. Working on copies (</w:t>
      </w:r>
      <w:r w:rsidDel="00000000" w:rsidR="00000000" w:rsidRPr="00000000">
        <w:rPr>
          <w:rFonts w:ascii="Roboto Mono" w:cs="Roboto Mono" w:eastAsia="Roboto Mono" w:hAnsi="Roboto Mono"/>
          <w:rtl w:val="0"/>
        </w:rPr>
        <w:t xml:space="preserve">_v1</w:t>
      </w:r>
      <w:r w:rsidDel="00000000" w:rsidR="00000000" w:rsidRPr="00000000">
        <w:rPr>
          <w:rtl w:val="0"/>
        </w:rPr>
        <w:t xml:space="preserve">, </w:t>
      </w:r>
      <w:r w:rsidDel="00000000" w:rsidR="00000000" w:rsidRPr="00000000">
        <w:rPr>
          <w:rFonts w:ascii="Roboto Mono" w:cs="Roboto Mono" w:eastAsia="Roboto Mono" w:hAnsi="Roboto Mono"/>
          <w:rtl w:val="0"/>
        </w:rPr>
        <w:t xml:space="preserve">_v2</w:t>
      </w:r>
      <w:r w:rsidDel="00000000" w:rsidR="00000000" w:rsidRPr="00000000">
        <w:rPr>
          <w:rtl w:val="0"/>
        </w:rPr>
        <w:t xml:space="preserve">, </w:t>
      </w:r>
      <w:r w:rsidDel="00000000" w:rsidR="00000000" w:rsidRPr="00000000">
        <w:rPr>
          <w:rFonts w:ascii="Roboto Mono" w:cs="Roboto Mono" w:eastAsia="Roboto Mono" w:hAnsi="Roboto Mono"/>
          <w:rtl w:val="0"/>
        </w:rPr>
        <w:t xml:space="preserve">_v3</w:t>
      </w:r>
      <w:r w:rsidDel="00000000" w:rsidR="00000000" w:rsidRPr="00000000">
        <w:rPr>
          <w:rtl w:val="0"/>
        </w:rPr>
        <w:t xml:space="preserve">, </w:t>
      </w:r>
      <w:r w:rsidDel="00000000" w:rsidR="00000000" w:rsidRPr="00000000">
        <w:rPr>
          <w:rFonts w:ascii="Roboto Mono" w:cs="Roboto Mono" w:eastAsia="Roboto Mono" w:hAnsi="Roboto Mono"/>
          <w:rtl w:val="0"/>
        </w:rPr>
        <w:t xml:space="preserve">_v4</w:t>
      </w:r>
      <w:r w:rsidDel="00000000" w:rsidR="00000000" w:rsidRPr="00000000">
        <w:rPr>
          <w:rtl w:val="0"/>
        </w:rPr>
        <w:t xml:space="preserve">) means each method starts from exactly the same untouched data, no matter what ran before it. </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Fit selectors on training data only, then apply to both sets</w:t>
      </w:r>
    </w:p>
    <w:p w:rsidR="00000000" w:rsidDel="00000000" w:rsidP="00000000" w:rsidRDefault="00000000" w:rsidRPr="00000000" w14:paraId="00000055">
      <w:pPr>
        <w:spacing w:after="240" w:before="240" w:lineRule="auto"/>
        <w:rPr/>
      </w:pPr>
      <w:r w:rsidDel="00000000" w:rsidR="00000000" w:rsidRPr="00000000">
        <w:rPr>
          <w:rtl w:val="0"/>
        </w:rPr>
        <w:t xml:space="preserve"> In the SelectKBest and RFE loops, </w:t>
      </w:r>
      <w:r w:rsidDel="00000000" w:rsidR="00000000" w:rsidRPr="00000000">
        <w:rPr>
          <w:rFonts w:ascii="Roboto Mono" w:cs="Roboto Mono" w:eastAsia="Roboto Mono" w:hAnsi="Roboto Mono"/>
          <w:rtl w:val="0"/>
        </w:rPr>
        <w:t xml:space="preserve">selector.fit(...)</w:t>
      </w:r>
      <w:r w:rsidDel="00000000" w:rsidR="00000000" w:rsidRPr="00000000">
        <w:rPr>
          <w:rtl w:val="0"/>
        </w:rPr>
        <w:t xml:space="preserve"> is called on the training data, and then </w:t>
      </w:r>
      <w:r w:rsidDel="00000000" w:rsidR="00000000" w:rsidRPr="00000000">
        <w:rPr>
          <w:rFonts w:ascii="Roboto Mono" w:cs="Roboto Mono" w:eastAsia="Roboto Mono" w:hAnsi="Roboto Mono"/>
          <w:rtl w:val="0"/>
        </w:rPr>
        <w:t xml:space="preserve">transform</w:t>
      </w:r>
      <w:r w:rsidDel="00000000" w:rsidR="00000000" w:rsidRPr="00000000">
        <w:rPr>
          <w:rtl w:val="0"/>
        </w:rPr>
        <w:t xml:space="preserve"> is used on both training and test. The reasoning is to avoid leaking information from the test set into the choice of features. The selector learns </w:t>
      </w:r>
      <w:r w:rsidDel="00000000" w:rsidR="00000000" w:rsidRPr="00000000">
        <w:rPr>
          <w:i w:val="1"/>
          <w:iCs w:val="1"/>
          <w:rtl w:val="0"/>
        </w:rPr>
        <w:t xml:space="preserve">which</w:t>
      </w:r>
      <w:r w:rsidDel="00000000" w:rsidR="00000000" w:rsidRPr="00000000">
        <w:rPr>
          <w:rtl w:val="0"/>
        </w:rPr>
        <w:t xml:space="preserve"> columns to keep from the training data, and the same columns are then cut from the test data.</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Recovering the names of the chosen features</w:t>
      </w:r>
    </w:p>
    <w:p w:rsidR="00000000" w:rsidDel="00000000" w:rsidP="00000000" w:rsidRDefault="00000000" w:rsidRPr="00000000" w14:paraId="00000057">
      <w:pPr>
        <w:spacing w:after="240" w:before="240" w:lineRule="auto"/>
        <w:rPr/>
      </w:pPr>
      <w:r w:rsidDel="00000000" w:rsidR="00000000" w:rsidRPr="00000000">
        <w:rPr>
          <w:rtl w:val="0"/>
        </w:rPr>
        <w:t xml:space="preserve"> After picking k=3, I used </w:t>
      </w:r>
      <w:r w:rsidDel="00000000" w:rsidR="00000000" w:rsidRPr="00000000">
        <w:rPr>
          <w:rFonts w:ascii="Roboto Mono" w:cs="Roboto Mono" w:eastAsia="Roboto Mono" w:hAnsi="Roboto Mono"/>
          <w:rtl w:val="0"/>
        </w:rPr>
        <w:t xml:space="preserve">get_support()</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support_</w:t>
      </w:r>
      <w:r w:rsidDel="00000000" w:rsidR="00000000" w:rsidRPr="00000000">
        <w:rPr>
          <w:rtl w:val="0"/>
        </w:rPr>
        <w:t xml:space="preserve"> for Boruta), which gives a True/False list over the columns, and uses it to index </w:t>
      </w:r>
      <w:r w:rsidDel="00000000" w:rsidR="00000000" w:rsidRPr="00000000">
        <w:rPr>
          <w:rFonts w:ascii="Roboto Mono" w:cs="Roboto Mono" w:eastAsia="Roboto Mono" w:hAnsi="Roboto Mono"/>
          <w:rtl w:val="0"/>
        </w:rPr>
        <w:t xml:space="preserve">columns</w:t>
      </w:r>
      <w:r w:rsidDel="00000000" w:rsidR="00000000" w:rsidRPr="00000000">
        <w:rPr>
          <w:rtl w:val="0"/>
        </w:rPr>
        <w:t xml:space="preserve">. This turns "the model used three features" into "the model used flavanoids, colour intensity and proline", which is the part that actually carries meaning.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Labeling the bars</w:t>
      </w:r>
    </w:p>
    <w:p w:rsidR="00000000" w:rsidDel="00000000" w:rsidP="00000000" w:rsidRDefault="00000000" w:rsidRPr="00000000" w14:paraId="00000059">
      <w:pPr>
        <w:spacing w:after="240" w:before="240" w:lineRule="auto"/>
        <w:rPr/>
      </w:pPr>
      <w:r w:rsidDel="00000000" w:rsidR="00000000" w:rsidRPr="00000000">
        <w:rPr>
          <w:rtl w:val="0"/>
        </w:rPr>
        <w:t xml:space="preserve">Each chart uses </w:t>
      </w:r>
      <w:r w:rsidDel="00000000" w:rsidR="00000000" w:rsidRPr="00000000">
        <w:rPr>
          <w:rFonts w:ascii="Roboto Mono" w:cs="Roboto Mono" w:eastAsia="Roboto Mono" w:hAnsi="Roboto Mono"/>
          <w:rtl w:val="0"/>
        </w:rPr>
        <w:t xml:space="preserve">plt.text</w:t>
      </w:r>
      <w:r w:rsidDel="00000000" w:rsidR="00000000" w:rsidRPr="00000000">
        <w:rPr>
          <w:rtl w:val="0"/>
        </w:rPr>
        <w:t xml:space="preserve"> to print the value above its bar, </w:t>
      </w:r>
      <w:r w:rsidDel="00000000" w:rsidR="00000000" w:rsidRPr="00000000">
        <w:rPr>
          <w:rFonts w:ascii="Roboto Mono" w:cs="Roboto Mono" w:eastAsia="Roboto Mono" w:hAnsi="Roboto Mono"/>
          <w:rtl w:val="0"/>
        </w:rPr>
        <w:t xml:space="preserve">set_ylim</w:t>
      </w:r>
      <w:r w:rsidDel="00000000" w:rsidR="00000000" w:rsidRPr="00000000">
        <w:rPr>
          <w:rtl w:val="0"/>
        </w:rPr>
        <w:t xml:space="preserve"> to keep the axis consistent, and </w:t>
      </w:r>
      <w:r w:rsidDel="00000000" w:rsidR="00000000" w:rsidRPr="00000000">
        <w:rPr>
          <w:rFonts w:ascii="Roboto Mono" w:cs="Roboto Mono" w:eastAsia="Roboto Mono" w:hAnsi="Roboto Mono"/>
          <w:rtl w:val="0"/>
        </w:rPr>
        <w:t xml:space="preserve">fig.autofmt_xdate()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tight_layout()</w:t>
      </w:r>
      <w:r w:rsidDel="00000000" w:rsidR="00000000" w:rsidRPr="00000000">
        <w:rPr>
          <w:rtl w:val="0"/>
        </w:rPr>
        <w:t xml:space="preserve"> to keep labels readable. The reasoning behind this is that a chart should be readable at a glance without anyone needing to estimate heights.</w:t>
      </w:r>
    </w:p>
    <w:p w:rsidR="00000000" w:rsidDel="00000000" w:rsidP="00000000" w:rsidRDefault="00000000" w:rsidRPr="00000000" w14:paraId="0000005A">
      <w:pPr>
        <w:pStyle w:val="Heading2"/>
        <w:keepNext w:val="0"/>
        <w:keepLines w:val="0"/>
        <w:spacing w:after="80" w:lineRule="auto"/>
        <w:rPr/>
      </w:pPr>
      <w:bookmarkStart w:colFirst="0" w:colLast="0" w:name="_5etixnmxrjrn" w:id="12"/>
      <w:bookmarkEnd w:id="12"/>
      <w:r w:rsidDel="00000000" w:rsidR="00000000" w:rsidRPr="00000000">
        <w:rPr>
          <w:b w:val="1"/>
          <w:bCs w:val="1"/>
          <w:sz w:val="34"/>
          <w:szCs w:val="34"/>
          <w:rtl w:val="0"/>
        </w:rPr>
        <w:t xml:space="preserve">Key takeaways and observations from Version 1</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htkk2z4cjx4" w:id="13"/>
      <w:bookmarkEnd w:id="13"/>
      <w:r w:rsidDel="00000000" w:rsidR="00000000" w:rsidRPr="00000000">
        <w:rPr>
          <w:b w:val="1"/>
          <w:bCs w:val="1"/>
          <w:color w:val="000000"/>
          <w:sz w:val="26"/>
          <w:szCs w:val="26"/>
          <w:rtl w:val="0"/>
        </w:rPr>
        <w:t xml:space="preserve">What I found most useful</w:t>
      </w:r>
    </w:p>
    <w:p w:rsidR="00000000" w:rsidDel="00000000" w:rsidP="00000000" w:rsidRDefault="00000000" w:rsidRPr="00000000" w14:paraId="0000005C">
      <w:pPr>
        <w:spacing w:after="240" w:before="240" w:lineRule="auto"/>
        <w:rPr/>
      </w:pPr>
      <w:r w:rsidDel="00000000" w:rsidR="00000000" w:rsidRPr="00000000">
        <w:rPr>
          <w:rtl w:val="0"/>
        </w:rPr>
        <w:t xml:space="preserve">The most useful thing for me was seeing that fewer features can beat the use of all of all features in a dataset. Every selection method scored higher than the baseline, and the best results came from keeping just three features. That means the other ten were adding noise more than information. Before this, I tended to think more columns always meant a better model.</w:t>
      </w:r>
    </w:p>
    <w:p w:rsidR="00000000" w:rsidDel="00000000" w:rsidP="00000000" w:rsidRDefault="00000000" w:rsidRPr="00000000" w14:paraId="0000005D">
      <w:pPr>
        <w:spacing w:after="240" w:before="240" w:lineRule="auto"/>
        <w:rPr/>
      </w:pPr>
      <w:r w:rsidDel="00000000" w:rsidR="00000000" w:rsidRPr="00000000">
        <w:rPr>
          <w:rtl w:val="0"/>
        </w:rPr>
        <w:t xml:space="preserve">The second most useful part was seeing the shape of the curve in the mutual information and RFE charts. One feature is weak, two is better, three is the peak, and after that scores flatten or drop. The first few good features do most of the work.</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wnxgney1ebf" w:id="14"/>
      <w:bookmarkEnd w:id="14"/>
      <w:r w:rsidDel="00000000" w:rsidR="00000000" w:rsidRPr="00000000">
        <w:rPr>
          <w:b w:val="1"/>
          <w:bCs w:val="1"/>
          <w:color w:val="000000"/>
          <w:sz w:val="26"/>
          <w:szCs w:val="26"/>
          <w:rtl w:val="0"/>
        </w:rPr>
        <w:t xml:space="preserve">What I found challenging</w:t>
      </w:r>
    </w:p>
    <w:p w:rsidR="00000000" w:rsidDel="00000000" w:rsidP="00000000" w:rsidRDefault="00000000" w:rsidRPr="00000000" w14:paraId="0000005F">
      <w:pPr>
        <w:spacing w:after="240" w:before="240" w:lineRule="auto"/>
        <w:rPr/>
      </w:pPr>
      <w:r w:rsidDel="00000000" w:rsidR="00000000" w:rsidRPr="00000000">
        <w:rPr>
          <w:rtl w:val="0"/>
        </w:rPr>
        <w:t xml:space="preserve">The part I had to think about most was the variance threshold. Raw variances cannot be compared when features are in different units, which is why the scaling step is needed. Another tricky point was understanding why a method that never looks at the target (variance) can disagree with methods that do. The variance method removed ash and magnesium, but Boruta kept both. Variance only tells me how spread out a feature is, not whether that spread lines up with the wine class.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krvznhd45uh" w:id="15"/>
      <w:bookmarkEnd w:id="1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61">
      <w:pPr>
        <w:spacing w:after="240" w:before="240" w:lineRule="auto"/>
        <w:rPr/>
      </w:pPr>
      <w:r w:rsidDel="00000000" w:rsidR="00000000" w:rsidRPr="00000000">
        <w:rPr>
          <w:rtl w:val="0"/>
        </w:rPr>
        <w:t xml:space="preserve">My key takeaway is that f</w:t>
      </w:r>
      <w:r w:rsidDel="00000000" w:rsidR="00000000" w:rsidRPr="00000000">
        <w:rPr>
          <w:rtl w:val="0"/>
        </w:rPr>
        <w:t xml:space="preserve">eature selection is part of building a good model and also improves model performance. Another aspect is to check that the test set is not used to make decisions, confirm with more than one split, and trust features that several methods agree on.</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3ljem78ovb6r" w:id="16"/>
      <w:bookmarkEnd w:id="16"/>
      <w:r w:rsidDel="00000000" w:rsidR="00000000" w:rsidRPr="00000000">
        <w:rPr>
          <w:b w:val="1"/>
          <w:bCs w:val="1"/>
          <w:sz w:val="46"/>
          <w:szCs w:val="46"/>
          <w:rtl w:val="0"/>
        </w:rPr>
        <w:t xml:space="preserve">Diabetes Data (Version 2)</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p4076wyhigwc" w:id="17"/>
      <w:bookmarkEnd w:id="17"/>
      <w:r w:rsidDel="00000000" w:rsidR="00000000" w:rsidRPr="00000000">
        <w:rPr>
          <w:b w:val="1"/>
          <w:bCs w:val="1"/>
          <w:sz w:val="34"/>
          <w:szCs w:val="34"/>
          <w:rtl w:val="0"/>
        </w:rPr>
        <w:t xml:space="preserve">Topics and concepts covered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e6eq8jauife" w:id="18"/>
      <w:bookmarkEnd w:id="18"/>
      <w:r w:rsidDel="00000000" w:rsidR="00000000" w:rsidRPr="00000000">
        <w:rPr>
          <w:b w:val="1"/>
          <w:bCs w:val="1"/>
          <w:color w:val="000000"/>
          <w:sz w:val="26"/>
          <w:szCs w:val="26"/>
          <w:rtl w:val="0"/>
        </w:rPr>
        <w:t xml:space="preserve">The dataset: Pima Indians diabetes</w:t>
      </w:r>
    </w:p>
    <w:p w:rsidR="00000000" w:rsidDel="00000000" w:rsidP="00000000" w:rsidRDefault="00000000" w:rsidRPr="00000000" w14:paraId="00000066">
      <w:pPr>
        <w:spacing w:after="240" w:before="240" w:lineRule="auto"/>
        <w:rPr/>
      </w:pPr>
      <w:r w:rsidDel="00000000" w:rsidR="00000000" w:rsidRPr="00000000">
        <w:rPr>
          <w:rtl w:val="0"/>
        </w:rPr>
        <w:t xml:space="preserve">For the diabetes data (version 2), I made use of t</w:t>
      </w:r>
      <w:r w:rsidDel="00000000" w:rsidR="00000000" w:rsidRPr="00000000">
        <w:rPr>
          <w:rtl w:val="0"/>
        </w:rPr>
        <w:t xml:space="preserve">he Pima Indians diabetes dataset, loaded straight from a web link with </w:t>
      </w:r>
      <w:r w:rsidDel="00000000" w:rsidR="00000000" w:rsidRPr="00000000">
        <w:rPr>
          <w:rFonts w:ascii="Roboto Mono" w:cs="Roboto Mono" w:eastAsia="Roboto Mono" w:hAnsi="Roboto Mono"/>
          <w:rtl w:val="0"/>
        </w:rPr>
        <w:t xml:space="preserve">pd.read_csv</w:t>
      </w:r>
      <w:r w:rsidDel="00000000" w:rsidR="00000000" w:rsidRPr="00000000">
        <w:rPr>
          <w:rtl w:val="0"/>
        </w:rPr>
        <w:t xml:space="preserve">. It has 768 rows and 9 columns (confirmed by </w:t>
      </w:r>
      <w:r w:rsidDel="00000000" w:rsidR="00000000" w:rsidRPr="00000000">
        <w:rPr>
          <w:rFonts w:ascii="Roboto Mono" w:cs="Roboto Mono" w:eastAsia="Roboto Mono" w:hAnsi="Roboto Mono"/>
          <w:rtl w:val="0"/>
        </w:rPr>
        <w:t xml:space="preserve">df.shape</w:t>
      </w:r>
      <w:r w:rsidDel="00000000" w:rsidR="00000000" w:rsidRPr="00000000">
        <w:rPr>
          <w:rtl w:val="0"/>
        </w:rPr>
        <w:t xml:space="preserve"> giving </w:t>
      </w:r>
      <w:r w:rsidDel="00000000" w:rsidR="00000000" w:rsidRPr="00000000">
        <w:rPr>
          <w:rFonts w:ascii="Roboto Mono" w:cs="Roboto Mono" w:eastAsia="Roboto Mono" w:hAnsi="Roboto Mono"/>
          <w:rtl w:val="0"/>
        </w:rPr>
        <w:t xml:space="preserve">(768, 9)</w:t>
      </w:r>
      <w:r w:rsidDel="00000000" w:rsidR="00000000" w:rsidRPr="00000000">
        <w:rPr>
          <w:rtl w:val="0"/>
        </w:rPr>
        <w:t xml:space="preserve">). Each row is one patient. Eight columns are measurements and the last column, </w:t>
      </w:r>
      <w:r w:rsidDel="00000000" w:rsidR="00000000" w:rsidRPr="00000000">
        <w:rPr>
          <w:rFonts w:ascii="Roboto Mono" w:cs="Roboto Mono" w:eastAsia="Roboto Mono" w:hAnsi="Roboto Mono"/>
          <w:rtl w:val="0"/>
        </w:rPr>
        <w:t xml:space="preserve">class</w:t>
      </w:r>
      <w:r w:rsidDel="00000000" w:rsidR="00000000" w:rsidRPr="00000000">
        <w:rPr>
          <w:rtl w:val="0"/>
        </w:rPr>
        <w:t xml:space="preserve">, says whether the person was diagnosed with diabetes (1) or not (0). </w:t>
      </w:r>
    </w:p>
    <w:p w:rsidR="00000000" w:rsidDel="00000000" w:rsidP="00000000" w:rsidRDefault="00000000" w:rsidRPr="00000000" w14:paraId="00000067">
      <w:pPr>
        <w:spacing w:after="240" w:before="240" w:lineRule="auto"/>
        <w:rPr/>
      </w:pPr>
      <w:r w:rsidDel="00000000" w:rsidR="00000000" w:rsidRPr="00000000">
        <w:rPr>
          <w:rtl w:val="0"/>
        </w:rPr>
        <w:t xml:space="preserve">The column names are short codes. From the standard documentation of this dataset, they mean:</w:t>
      </w:r>
    </w:p>
    <w:tbl>
      <w:tblPr>
        <w:tblStyle w:val="Table1"/>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6515"/>
        <w:tblGridChange w:id="0">
          <w:tblGrid>
            <w:gridCol w:w="1055"/>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number of times pregnant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plasma glucose concentration (from a glucose tolerance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diastolic blood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triceps skinfold thickness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2-hour serum insulin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body mass index (BMI)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pedl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diabetes pedigree function (a score for family history of diabetes)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age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 = no diabetes, 1 = diabetes</w:t>
            </w:r>
          </w:p>
        </w:tc>
      </w:tr>
    </w:tbl>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tx7ksa4d3vbm" w:id="19"/>
      <w:bookmarkEnd w:id="19"/>
      <w:r w:rsidDel="00000000" w:rsidR="00000000" w:rsidRPr="00000000">
        <w:rPr>
          <w:b w:val="1"/>
          <w:bCs w:val="1"/>
          <w:color w:val="000000"/>
          <w:sz w:val="26"/>
          <w:szCs w:val="26"/>
          <w:rtl w:val="0"/>
        </w:rPr>
        <w:t xml:space="preserve">Preparing the data: from DataFrame to NumPy arrays</w:t>
      </w:r>
    </w:p>
    <w:p w:rsidR="00000000" w:rsidDel="00000000" w:rsidP="00000000" w:rsidRDefault="00000000" w:rsidRPr="00000000" w14:paraId="0000007D">
      <w:pPr>
        <w:spacing w:after="240" w:before="240" w:lineRule="auto"/>
        <w:rPr/>
      </w:pPr>
      <w:r w:rsidDel="00000000" w:rsidR="00000000" w:rsidRPr="00000000">
        <w:rPr>
          <w:rtl w:val="0"/>
        </w:rPr>
        <w:t xml:space="preserve">The notebook converts the table into a plain array with </w:t>
      </w:r>
      <w:r w:rsidDel="00000000" w:rsidR="00000000" w:rsidRPr="00000000">
        <w:rPr>
          <w:rFonts w:ascii="Roboto Mono" w:cs="Roboto Mono" w:eastAsia="Roboto Mono" w:hAnsi="Roboto Mono"/>
          <w:rtl w:val="0"/>
        </w:rPr>
        <w:t xml:space="preserve">df.values</w:t>
      </w:r>
      <w:r w:rsidDel="00000000" w:rsidR="00000000" w:rsidRPr="00000000">
        <w:rPr>
          <w:rtl w:val="0"/>
        </w:rPr>
        <w:t xml:space="preserve">, then slices it:</w:t>
      </w:r>
    </w:p>
    <w:p w:rsidR="00000000" w:rsidDel="00000000" w:rsidP="00000000" w:rsidRDefault="00000000" w:rsidRPr="00000000" w14:paraId="0000007E">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x = data[:, 0:8]</w:t>
      </w:r>
      <w:r w:rsidDel="00000000" w:rsidR="00000000" w:rsidRPr="00000000">
        <w:rPr>
          <w:rtl w:val="0"/>
        </w:rPr>
        <w:t xml:space="preserve"> takes all rows and the first eight columns (the features).</w:t>
      </w:r>
    </w:p>
    <w:p w:rsidR="00000000" w:rsidDel="00000000" w:rsidP="00000000" w:rsidRDefault="00000000" w:rsidRPr="00000000" w14:paraId="0000007F">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y = data[:, 8]</w:t>
      </w:r>
      <w:r w:rsidDel="00000000" w:rsidR="00000000" w:rsidRPr="00000000">
        <w:rPr>
          <w:rtl w:val="0"/>
        </w:rPr>
        <w:t xml:space="preserve"> takes all rows and the last column (the class).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pPr>
      <w:bookmarkStart w:colFirst="0" w:colLast="0" w:name="_yhh2w51si3rf" w:id="20"/>
      <w:bookmarkEnd w:id="20"/>
      <w:r w:rsidDel="00000000" w:rsidR="00000000" w:rsidRPr="00000000">
        <w:rPr>
          <w:b w:val="1"/>
          <w:bCs w:val="1"/>
          <w:color w:val="000000"/>
          <w:sz w:val="26"/>
          <w:szCs w:val="26"/>
          <w:rtl w:val="0"/>
        </w:rPr>
        <w:t xml:space="preserve">The three feature selection used</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Filter methods</w:t>
      </w:r>
      <w:r w:rsidDel="00000000" w:rsidR="00000000" w:rsidRPr="00000000">
        <w:rPr>
          <w:rtl w:val="0"/>
        </w:rPr>
        <w:t xml:space="preserve"> look at each feature on its own (or against the target) using a statistical test, and rank them. They never train a model, so they are fast and simple. The downside is that they judge features one at a time, so they can miss features that only help when used together.</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Wrapper methods</w:t>
      </w:r>
      <w:r w:rsidDel="00000000" w:rsidR="00000000" w:rsidRPr="00000000">
        <w:rPr>
          <w:rtl w:val="0"/>
        </w:rPr>
        <w:t xml:space="preserve"> "wrap" a model around the selection. They try different subsets of features, train the model on each, and keep the subset that works best. They usually give better results because the model has a say, but they cost more time because the model is trained many times.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Embedded methods</w:t>
      </w:r>
      <w:r w:rsidDel="00000000" w:rsidR="00000000" w:rsidRPr="00000000">
        <w:rPr>
          <w:rtl w:val="0"/>
        </w:rPr>
        <w:t xml:space="preserve"> do the selecting while the model is being trained. The model's own learning process puts a weight on each feature, and the weights show which features matter. They sit between the other two in cost, and they come with the model for free.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i34epdfucbm" w:id="21"/>
      <w:bookmarkEnd w:id="21"/>
      <w:r w:rsidDel="00000000" w:rsidR="00000000" w:rsidRPr="00000000">
        <w:rPr>
          <w:b w:val="1"/>
          <w:bCs w:val="1"/>
          <w:color w:val="000000"/>
          <w:sz w:val="26"/>
          <w:szCs w:val="26"/>
          <w:rtl w:val="0"/>
        </w:rPr>
        <w:t xml:space="preserve">Filter method technique: SelectKBest with chi-square (chi2)</w:t>
      </w:r>
    </w:p>
    <w:p w:rsidR="00000000" w:rsidDel="00000000" w:rsidP="00000000" w:rsidRDefault="00000000" w:rsidRPr="00000000" w14:paraId="00000086">
      <w:pPr>
        <w:spacing w:after="240" w:before="240" w:lineRule="auto"/>
        <w:rPr/>
      </w:pPr>
      <w:r w:rsidDel="00000000" w:rsidR="00000000" w:rsidRPr="00000000">
        <w:rPr>
          <w:rtl w:val="0"/>
        </w:rPr>
        <w:t xml:space="preserve">The chi-square test checks whether two things are independent of each other. In feature selection, it asks, for each feature, whether the values of that feature are related to the class. A higher score means a stronger relationship, and a low score means the feature looks unrelated to the class. SelectKBest takes a scoring function (here </w:t>
      </w:r>
      <w:r w:rsidDel="00000000" w:rsidR="00000000" w:rsidRPr="00000000">
        <w:rPr>
          <w:rFonts w:ascii="Roboto Mono" w:cs="Roboto Mono" w:eastAsia="Roboto Mono" w:hAnsi="Roboto Mono"/>
          <w:rtl w:val="0"/>
        </w:rPr>
        <w:t xml:space="preserve">chi2</w:t>
      </w:r>
      <w:r w:rsidDel="00000000" w:rsidR="00000000" w:rsidRPr="00000000">
        <w:rPr>
          <w:rtl w:val="0"/>
        </w:rPr>
        <w:t xml:space="preserve">) and a number k (here 4), scores every feature, and keeps the k best ones.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9adxvjqdfu1c" w:id="22"/>
      <w:bookmarkEnd w:id="22"/>
      <w:r w:rsidDel="00000000" w:rsidR="00000000" w:rsidRPr="00000000">
        <w:rPr>
          <w:b w:val="1"/>
          <w:bCs w:val="1"/>
          <w:color w:val="000000"/>
          <w:sz w:val="26"/>
          <w:szCs w:val="26"/>
          <w:rtl w:val="0"/>
        </w:rPr>
        <w:t xml:space="preserve">Wrapper method technique: Recursive Feature Elimination (RFE) with Logistic Regression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RFE </w:t>
      </w:r>
      <w:r w:rsidDel="00000000" w:rsidR="00000000" w:rsidRPr="00000000">
        <w:rPr>
          <w:rtl w:val="0"/>
        </w:rPr>
        <w:t xml:space="preserve">trains the model on all features, looks at the weights, removes the feature with the weakest weight, and repeats with what is left until only the requested number remains. Because it keeps retraining the model, the model's view of each feature can change as other features are removed.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lb1ezehg2zd" w:id="23"/>
      <w:bookmarkEnd w:id="23"/>
      <w:r w:rsidDel="00000000" w:rsidR="00000000" w:rsidRPr="00000000">
        <w:rPr>
          <w:b w:val="1"/>
          <w:bCs w:val="1"/>
          <w:color w:val="000000"/>
          <w:sz w:val="26"/>
          <w:szCs w:val="26"/>
          <w:rtl w:val="0"/>
        </w:rPr>
        <w:t xml:space="preserve">Embedded method: Ridge Regression (L2 regularization)</w:t>
      </w:r>
    </w:p>
    <w:p w:rsidR="00000000" w:rsidDel="00000000" w:rsidP="00000000" w:rsidRDefault="00000000" w:rsidRPr="00000000" w14:paraId="0000008A">
      <w:pPr>
        <w:spacing w:after="240" w:before="240" w:lineRule="auto"/>
        <w:rPr/>
      </w:pPr>
      <w:r w:rsidDel="00000000" w:rsidR="00000000" w:rsidRPr="00000000">
        <w:rPr>
          <w:rtl w:val="0"/>
        </w:rPr>
        <w:t xml:space="preserve">Ridge regression is linear regression with an L2 penalty, which is a penalty based on the squared size of the weights. The strength of the penalty is set by </w:t>
      </w:r>
      <w:r w:rsidDel="00000000" w:rsidR="00000000" w:rsidRPr="00000000">
        <w:rPr>
          <w:rFonts w:ascii="Roboto Mono" w:cs="Roboto Mono" w:eastAsia="Roboto Mono" w:hAnsi="Roboto Mono"/>
          <w:rtl w:val="0"/>
        </w:rPr>
        <w:t xml:space="preserve">alpha</w:t>
      </w:r>
      <w:r w:rsidDel="00000000" w:rsidR="00000000" w:rsidRPr="00000000">
        <w:rPr>
          <w:rtl w:val="0"/>
        </w:rPr>
        <w:t xml:space="preserve">. In the implementation,  </w:t>
      </w:r>
      <w:r w:rsidDel="00000000" w:rsidR="00000000" w:rsidRPr="00000000">
        <w:rPr>
          <w:rFonts w:ascii="Roboto Mono" w:cs="Roboto Mono" w:eastAsia="Roboto Mono" w:hAnsi="Roboto Mono"/>
          <w:rtl w:val="0"/>
        </w:rPr>
        <w:t xml:space="preserve">alpha=1.0</w:t>
      </w:r>
      <w:r w:rsidDel="00000000" w:rsidR="00000000" w:rsidRPr="00000000">
        <w:rPr>
          <w:rtl w:val="0"/>
        </w:rPr>
        <w:t xml:space="preserve"> was used </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g6kea2clhgzt" w:id="24"/>
      <w:bookmarkEnd w:id="24"/>
      <w:r w:rsidDel="00000000" w:rsidR="00000000" w:rsidRPr="00000000">
        <w:rPr>
          <w:b w:val="1"/>
          <w:bCs w:val="1"/>
          <w:sz w:val="34"/>
          <w:szCs w:val="34"/>
          <w:rtl w:val="0"/>
        </w:rPr>
        <w:t xml:space="preserve">Techniques, methodologies and processes, and the reasoning behind them</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Loading straight from a URL and naming the columns myself</w:t>
      </w:r>
    </w:p>
    <w:p w:rsidR="00000000" w:rsidDel="00000000" w:rsidP="00000000" w:rsidRDefault="00000000" w:rsidRPr="00000000" w14:paraId="0000008D">
      <w:pPr>
        <w:spacing w:after="240" w:before="240" w:lineRule="auto"/>
        <w:rPr/>
      </w:pPr>
      <w:r w:rsidDel="00000000" w:rsidR="00000000" w:rsidRPr="00000000">
        <w:rPr>
          <w:rtl w:val="0"/>
        </w:rPr>
        <w:t xml:space="preserve"> The data has no header row, so supplying names makes the table readable and keeps the columns lined up with their meaning. Loading from a link also makes the notebook easy to re-run on any machine.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Checking the data immediately with </w:t>
      </w:r>
      <w:r w:rsidDel="00000000" w:rsidR="00000000" w:rsidRPr="00000000">
        <w:rPr>
          <w:rFonts w:ascii="Roboto Mono" w:cs="Roboto Mono" w:eastAsia="Roboto Mono" w:hAnsi="Roboto Mono"/>
          <w:b w:val="1"/>
          <w:bCs w:val="1"/>
          <w:rtl w:val="0"/>
        </w:rPr>
        <w:t xml:space="preserve">head()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rtl w:val="0"/>
        </w:rPr>
        <w:t xml:space="preserve">shape</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 Before doing anything, I confirm that the columns, the values and the size look right. This is the same habit as in my data cleaning work, where I verify what I loaded before trusting it.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Removing Silence warnings on purpose</w:t>
      </w:r>
    </w:p>
    <w:p w:rsidR="00000000" w:rsidDel="00000000" w:rsidP="00000000" w:rsidRDefault="00000000" w:rsidRPr="00000000" w14:paraId="00000091">
      <w:pPr>
        <w:spacing w:after="240" w:before="240" w:lineRule="auto"/>
        <w:rPr/>
      </w:pPr>
      <w:r w:rsidDel="00000000" w:rsidR="00000000" w:rsidRPr="00000000">
        <w:rPr>
          <w:rtl w:val="0"/>
        </w:rPr>
        <w:t xml:space="preserve"> The </w:t>
      </w:r>
      <w:r w:rsidDel="00000000" w:rsidR="00000000" w:rsidRPr="00000000">
        <w:rPr>
          <w:rFonts w:ascii="Roboto Mono" w:cs="Roboto Mono" w:eastAsia="Roboto Mono" w:hAnsi="Roboto Mono"/>
          <w:rtl w:val="0"/>
        </w:rPr>
        <w:t xml:space="preserve">warnings</w:t>
      </w:r>
      <w:r w:rsidDel="00000000" w:rsidR="00000000" w:rsidRPr="00000000">
        <w:rPr>
          <w:rtl w:val="0"/>
        </w:rPr>
        <w:t xml:space="preserve"> filter keeps the output clean. The reasoning is readability, but it comes with the risk of hiding something useful, so I would only do it once I understand what the warning says.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6bvsckvq98io" w:id="25"/>
      <w:bookmarkEnd w:id="25"/>
      <w:r w:rsidDel="00000000" w:rsidR="00000000" w:rsidRPr="00000000">
        <w:rPr>
          <w:b w:val="1"/>
          <w:bCs w:val="1"/>
          <w:sz w:val="34"/>
          <w:szCs w:val="34"/>
          <w:rtl w:val="0"/>
        </w:rPr>
        <w:t xml:space="preserve">Key takeaways and observations from Version 2</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ldtu28gy89r" w:id="26"/>
      <w:bookmarkEnd w:id="26"/>
      <w:r w:rsidDel="00000000" w:rsidR="00000000" w:rsidRPr="00000000">
        <w:rPr>
          <w:b w:val="1"/>
          <w:bCs w:val="1"/>
          <w:color w:val="000000"/>
          <w:sz w:val="26"/>
          <w:szCs w:val="26"/>
          <w:rtl w:val="0"/>
        </w:rPr>
        <w:t xml:space="preserve">The three methods side by side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1250"/>
        <w:gridCol w:w="3365"/>
        <w:tblGridChange w:id="0">
          <w:tblGrid>
            <w:gridCol w:w="4295"/>
            <w:gridCol w:w="125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What was chosen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Chi-square, SelectKBest (k=4)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plas, test, mass,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RFE with Logistic Regression (3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Wrapper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preg, mass, pedl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Ridge regression coefficients (alpha=1.0)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Embedded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largest weights: pedl, preg, mass</w:t>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q13a3fj9h5v" w:id="27"/>
      <w:bookmarkEnd w:id="27"/>
      <w:r w:rsidDel="00000000" w:rsidR="00000000" w:rsidRPr="00000000">
        <w:rPr>
          <w:b w:val="1"/>
          <w:bCs w:val="1"/>
          <w:color w:val="000000"/>
          <w:sz w:val="26"/>
          <w:szCs w:val="26"/>
          <w:rtl w:val="0"/>
        </w:rPr>
        <w:t xml:space="preserve">What I found most useful</w:t>
      </w:r>
    </w:p>
    <w:p w:rsidR="00000000" w:rsidDel="00000000" w:rsidP="00000000" w:rsidRDefault="00000000" w:rsidRPr="00000000" w14:paraId="000000A1">
      <w:pPr>
        <w:spacing w:after="240" w:before="240" w:lineRule="auto"/>
        <w:rPr>
          <w:b w:val="1"/>
          <w:bCs w:val="1"/>
          <w:color w:val="000000"/>
          <w:sz w:val="26"/>
          <w:szCs w:val="26"/>
        </w:rPr>
      </w:pPr>
      <w:r w:rsidDel="00000000" w:rsidR="00000000" w:rsidRPr="00000000">
        <w:rPr>
          <w:rtl w:val="0"/>
        </w:rPr>
        <w:t xml:space="preserve">The most useful thing was seeing that the three families give three different answers on the same data. Only </w:t>
      </w:r>
      <w:r w:rsidDel="00000000" w:rsidR="00000000" w:rsidRPr="00000000">
        <w:rPr>
          <w:b w:val="1"/>
          <w:bCs w:val="1"/>
          <w:rtl w:val="0"/>
        </w:rPr>
        <w:t xml:space="preserve">mass</w:t>
      </w:r>
      <w:r w:rsidDel="00000000" w:rsidR="00000000" w:rsidRPr="00000000">
        <w:rPr>
          <w:rtl w:val="0"/>
        </w:rPr>
        <w:t xml:space="preserve"> (BMI) shows up in all three. </w:t>
      </w:r>
      <w:r w:rsidDel="00000000" w:rsidR="00000000" w:rsidRPr="00000000">
        <w:rPr>
          <w:b w:val="1"/>
          <w:bCs w:val="1"/>
          <w:rtl w:val="0"/>
        </w:rPr>
        <w:t xml:space="preserve">pedl</w:t>
      </w:r>
      <w:r w:rsidDel="00000000" w:rsidR="00000000" w:rsidRPr="00000000">
        <w:rPr>
          <w:rtl w:val="0"/>
        </w:rPr>
        <w:t xml:space="preserve"> and </w:t>
      </w:r>
      <w:r w:rsidDel="00000000" w:rsidR="00000000" w:rsidRPr="00000000">
        <w:rPr>
          <w:b w:val="1"/>
          <w:bCs w:val="1"/>
          <w:rtl w:val="0"/>
        </w:rPr>
        <w:t xml:space="preserve">preg</w:t>
      </w:r>
      <w:r w:rsidDel="00000000" w:rsidR="00000000" w:rsidRPr="00000000">
        <w:rPr>
          <w:rtl w:val="0"/>
        </w:rPr>
        <w:t xml:space="preserve"> appear in both RFE and Ridge, while the chi-square filter picked plas, test and age, which the other two did not favour. So there is no single "correct" list of features. The answer depends on what question the method is asking: chi2 asks which features are statistically related to the class, while RFE and Ridge ask which features get big weights in a linear model.</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u0j02ci0r0hu" w:id="28"/>
      <w:bookmarkEnd w:id="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A3">
      <w:pPr>
        <w:spacing w:after="240" w:before="240" w:lineRule="auto"/>
        <w:rPr/>
      </w:pPr>
      <w:r w:rsidDel="00000000" w:rsidR="00000000" w:rsidRPr="00000000">
        <w:rPr>
          <w:rtl w:val="0"/>
        </w:rPr>
        <w:t xml:space="preserve">Filter, wrapper and embedded methods are three different ways of asking which features matter, and they can give different answers on the same data, so the best approach is to treat them as separate opinions that support each other.</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