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6AA5A">
      <w:pPr>
        <w:ind w:firstLine="800" w:firstLineChars="250"/>
        <w:jc w:val="both"/>
        <w:rPr>
          <w:rFonts w:hint="default" w:ascii="Times New Roman" w:hAnsi="Times New Roman" w:cs="Times New Roman"/>
          <w:sz w:val="32"/>
          <w:szCs w:val="32"/>
          <w:lang w:val="en-GB"/>
        </w:rPr>
      </w:pPr>
      <w:r>
        <w:rPr>
          <w:rFonts w:hint="default" w:ascii="Times New Roman" w:hAnsi="Times New Roman" w:cs="Times New Roman"/>
          <w:sz w:val="32"/>
          <w:szCs w:val="32"/>
        </w:rPr>
        <w:t xml:space="preserve"> Homework </w:t>
      </w:r>
      <w:r>
        <w:rPr>
          <w:rFonts w:hint="default" w:ascii="Times New Roman" w:hAnsi="Times New Roman" w:cs="Times New Roman"/>
          <w:sz w:val="32"/>
          <w:szCs w:val="32"/>
          <w:lang w:val="en-GB"/>
        </w:rPr>
        <w:t>2</w:t>
      </w:r>
    </w:p>
    <w:p w14:paraId="138608A9">
      <w:pPr>
        <w:jc w:val="both"/>
        <w:rPr>
          <w:rFonts w:hint="default" w:ascii="Times New Roman" w:hAnsi="Times New Roman" w:cs="Times New Roman"/>
          <w:sz w:val="32"/>
          <w:szCs w:val="32"/>
        </w:rPr>
      </w:pPr>
    </w:p>
    <w:p w14:paraId="731D470A">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Description of </w:t>
      </w:r>
      <w:r>
        <w:rPr>
          <w:rFonts w:hint="default" w:ascii="Times New Roman" w:hAnsi="Times New Roman" w:cs="Times New Roman"/>
          <w:sz w:val="32"/>
          <w:szCs w:val="32"/>
          <w:lang w:val="en-GB"/>
        </w:rPr>
        <w:t xml:space="preserve"> the </w:t>
      </w:r>
      <w:r>
        <w:rPr>
          <w:rFonts w:hint="default" w:ascii="Times New Roman" w:hAnsi="Times New Roman" w:cs="Times New Roman"/>
          <w:sz w:val="32"/>
          <w:szCs w:val="32"/>
        </w:rPr>
        <w:t>assignment</w:t>
      </w:r>
    </w:p>
    <w:p w14:paraId="3B98D504">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I used the clinical dataset called </w:t>
      </w:r>
      <w:r>
        <w:rPr>
          <w:rFonts w:hint="default" w:ascii="Times New Roman" w:hAnsi="Times New Roman" w:cs="Times New Roman"/>
          <w:sz w:val="32"/>
          <w:szCs w:val="32"/>
          <w:lang w:val="en-GB"/>
        </w:rPr>
        <w:t xml:space="preserve"> </w:t>
      </w:r>
      <w:r>
        <w:rPr>
          <w:rFonts w:hint="default" w:ascii="Times New Roman" w:hAnsi="Times New Roman" w:cs="Times New Roman"/>
          <w:sz w:val="32"/>
          <w:szCs w:val="32"/>
          <w:lang w:val="en-GB"/>
        </w:rPr>
        <w:t xml:space="preserve">data_for_analysis from practical 2 class </w:t>
      </w:r>
      <w:r>
        <w:rPr>
          <w:rFonts w:hint="default" w:ascii="Times New Roman" w:hAnsi="Times New Roman" w:cs="Times New Roman"/>
          <w:sz w:val="32"/>
          <w:szCs w:val="32"/>
        </w:rPr>
        <w:t xml:space="preserve">, which includes measurements of hormone levels, lipid profiles, carbohydrate metabolism, lipid peroxidation indicators, and antioxidant indices. </w:t>
      </w:r>
    </w:p>
    <w:p w14:paraId="60891F54">
      <w:pPr>
        <w:jc w:val="both"/>
        <w:rPr>
          <w:rFonts w:hint="default" w:ascii="Times New Roman" w:hAnsi="Times New Roman" w:cs="Times New Roman"/>
          <w:sz w:val="32"/>
          <w:szCs w:val="32"/>
        </w:rPr>
      </w:pPr>
    </w:p>
    <w:p w14:paraId="0C2B637A">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I utilized R version 4.5.2 for my study. </w:t>
      </w:r>
    </w:p>
    <w:p w14:paraId="232064BC">
      <w:pPr>
        <w:jc w:val="both"/>
        <w:rPr>
          <w:rFonts w:hint="default" w:ascii="Times New Roman" w:hAnsi="Times New Roman" w:cs="Times New Roman"/>
          <w:sz w:val="32"/>
          <w:szCs w:val="32"/>
        </w:rPr>
      </w:pPr>
    </w:p>
    <w:p w14:paraId="741B4310">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Description of the steps in my analysis </w:t>
      </w:r>
    </w:p>
    <w:p w14:paraId="27C6F9C8">
      <w:pPr>
        <w:numPr>
          <w:ilvl w:val="0"/>
          <w:numId w:val="0"/>
        </w:numPr>
        <w:ind w:leftChars="0"/>
        <w:jc w:val="both"/>
        <w:rPr>
          <w:rFonts w:hint="default" w:ascii="Times New Roman" w:hAnsi="Times New Roman" w:cs="Times New Roman"/>
          <w:sz w:val="32"/>
          <w:szCs w:val="32"/>
          <w:lang w:val="en-GB"/>
        </w:rPr>
      </w:pPr>
      <w:r>
        <w:rPr>
          <w:rFonts w:hint="default" w:ascii="Times New Roman" w:hAnsi="Times New Roman" w:cs="Times New Roman"/>
          <w:sz w:val="32"/>
          <w:szCs w:val="32"/>
          <w:lang w:val="en-GB"/>
        </w:rPr>
        <w:t>I performed two analysis with and without lipids 5</w:t>
      </w:r>
    </w:p>
    <w:p w14:paraId="25365DF0">
      <w:pPr>
        <w:jc w:val="both"/>
        <w:rPr>
          <w:rFonts w:hint="default" w:ascii="Times New Roman" w:hAnsi="Times New Roman" w:cs="Times New Roman"/>
          <w:sz w:val="32"/>
          <w:szCs w:val="32"/>
        </w:rPr>
      </w:pPr>
      <w:r>
        <w:rPr>
          <w:rFonts w:hint="default" w:ascii="Times New Roman" w:hAnsi="Times New Roman" w:cs="Times New Roman"/>
          <w:sz w:val="32"/>
          <w:szCs w:val="32"/>
          <w:lang w:val="en-GB"/>
        </w:rPr>
        <w:t xml:space="preserve"> </w:t>
      </w:r>
      <w:r>
        <w:rPr>
          <w:rFonts w:hint="default" w:ascii="Times New Roman" w:hAnsi="Times New Roman" w:cs="Times New Roman"/>
          <w:sz w:val="32"/>
          <w:szCs w:val="32"/>
          <w:lang w:val="en-US"/>
        </w:rPr>
        <w:t xml:space="preserve">I made use of the following software tools, which are taken from the collection of R packages for data manipulation,  and statistical analysis: </w:t>
      </w:r>
    </w:p>
    <w:p w14:paraId="6C524DA4">
      <w:pPr>
        <w:jc w:val="both"/>
        <w:rPr>
          <w:rFonts w:hint="default" w:ascii="Times New Roman" w:hAnsi="Times New Roman" w:cs="Times New Roman"/>
          <w:sz w:val="32"/>
          <w:szCs w:val="32"/>
        </w:rPr>
      </w:pPr>
    </w:p>
    <w:p w14:paraId="5FAAE3E0">
      <w:pPr>
        <w:jc w:val="both"/>
        <w:rPr>
          <w:rFonts w:hint="default" w:ascii="Times New Roman" w:hAnsi="Times New Roman" w:cs="Times New Roman"/>
          <w:sz w:val="32"/>
          <w:szCs w:val="32"/>
          <w:lang w:val="en-GB"/>
        </w:rPr>
      </w:pPr>
      <w:r>
        <w:rPr>
          <w:rFonts w:hint="default" w:ascii="Times New Roman" w:hAnsi="Times New Roman" w:cs="Times New Roman"/>
          <w:sz w:val="32"/>
          <w:szCs w:val="32"/>
          <w:lang w:val="en-GB"/>
        </w:rPr>
        <w:t>readr: Used to read data and its part of tidyverse</w:t>
      </w:r>
    </w:p>
    <w:p w14:paraId="084E128E">
      <w:pPr>
        <w:jc w:val="both"/>
        <w:rPr>
          <w:rFonts w:hint="default" w:ascii="Times New Roman" w:hAnsi="Times New Roman" w:cs="Times New Roman"/>
          <w:sz w:val="32"/>
          <w:szCs w:val="32"/>
          <w:lang w:val="en-GB"/>
        </w:rPr>
      </w:pPr>
      <w:r>
        <w:rPr>
          <w:rFonts w:hint="default" w:ascii="Times New Roman" w:hAnsi="Times New Roman" w:cs="Times New Roman"/>
          <w:sz w:val="32"/>
          <w:szCs w:val="32"/>
          <w:lang w:val="en-GB"/>
        </w:rPr>
        <w:t>tidyr: used t create  tidy data</w:t>
      </w:r>
    </w:p>
    <w:p w14:paraId="16654FCA">
      <w:pPr>
        <w:jc w:val="both"/>
        <w:rPr>
          <w:rFonts w:hint="default" w:ascii="Times New Roman" w:hAnsi="Times New Roman" w:cs="Times New Roman"/>
          <w:sz w:val="32"/>
          <w:szCs w:val="32"/>
          <w:lang w:val="en-GB"/>
        </w:rPr>
      </w:pPr>
    </w:p>
    <w:p w14:paraId="0CCE70CB">
      <w:pPr>
        <w:jc w:val="both"/>
        <w:rPr>
          <w:rFonts w:hint="default" w:ascii="Times New Roman" w:hAnsi="Times New Roman" w:cs="Times New Roman"/>
          <w:sz w:val="32"/>
          <w:szCs w:val="32"/>
          <w:lang w:val="en-GB"/>
        </w:rPr>
      </w:pPr>
      <w:r>
        <w:rPr>
          <w:rFonts w:hint="default" w:ascii="Times New Roman" w:hAnsi="Times New Roman" w:cs="Times New Roman"/>
          <w:sz w:val="32"/>
          <w:szCs w:val="32"/>
          <w:lang w:val="en-GB"/>
        </w:rPr>
        <w:t>Conclusion of the analysis</w:t>
      </w:r>
    </w:p>
    <w:p w14:paraId="58F21810">
      <w:pPr>
        <w:jc w:val="both"/>
        <w:rPr>
          <w:rFonts w:hint="default" w:ascii="Times New Roman" w:hAnsi="Times New Roman" w:cs="Times New Roman"/>
          <w:sz w:val="32"/>
          <w:szCs w:val="32"/>
        </w:rPr>
      </w:pPr>
      <w:bookmarkStart w:id="0" w:name="_GoBack"/>
      <w:bookmarkEnd w:id="0"/>
      <w:r>
        <w:rPr>
          <w:rFonts w:hint="default" w:ascii="Times New Roman" w:hAnsi="Times New Roman" w:cs="Times New Roman"/>
          <w:sz w:val="32"/>
          <w:szCs w:val="32"/>
        </w:rPr>
        <w:t xml:space="preserve"> Descriptive statistics revealed significant differences in central tendency and variability between outcome groups for various variables, which may indicate associations with the outcome. Finally, missing values in the lipids5 variable were effectively resolved using median imputation, enhancing data completeness with little to no effect on the original distribution patterns or overall results.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71686"/>
    <w:rsid w:val="11A55627"/>
    <w:rsid w:val="2757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2026-04-18T19:34:00Z</dcterms:created>
  <dc:creator>Nwaoke Stanley</dc:creator>
  <cp:lastModifiedBy>Nwaoke Stanley</cp:lastModifiedBy>
  <dcterms:modified xsi:type="dcterms:W3CDTF">2026-04-18T19:36:45Z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CBDA899785CF4577AB541C34E13D0AC3_11</vt:lpwstr>
  </property>
</Properties>
</file>