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0F16" w14:textId="77777777" w:rsidR="00364134" w:rsidRDefault="000A4FCA">
      <w:pPr>
        <w:pStyle w:val="Heading1"/>
      </w:pPr>
      <w:r>
        <w:rPr>
          <w:color w:val="1A1A1A"/>
        </w:rPr>
        <w:t>OLALEKAN</w:t>
      </w:r>
      <w:r>
        <w:rPr>
          <w:color w:val="1A1A1A"/>
          <w:spacing w:val="42"/>
        </w:rPr>
        <w:t xml:space="preserve"> </w:t>
      </w:r>
      <w:r>
        <w:rPr>
          <w:color w:val="1A1A1A"/>
        </w:rPr>
        <w:t>G.</w:t>
      </w:r>
      <w:r>
        <w:rPr>
          <w:color w:val="1A1A1A"/>
          <w:spacing w:val="42"/>
        </w:rPr>
        <w:t xml:space="preserve"> </w:t>
      </w:r>
      <w:r>
        <w:rPr>
          <w:color w:val="1A1A1A"/>
          <w:spacing w:val="-2"/>
        </w:rPr>
        <w:t>OGUNDARE</w:t>
      </w:r>
    </w:p>
    <w:p w14:paraId="33068F17" w14:textId="77777777" w:rsidR="00364134" w:rsidRDefault="000A4FCA">
      <w:pPr>
        <w:spacing w:before="108"/>
        <w:ind w:left="14"/>
        <w:jc w:val="center"/>
        <w:rPr>
          <w:color w:val="1F4E78"/>
          <w:spacing w:val="-2"/>
          <w:sz w:val="20"/>
        </w:rPr>
      </w:pPr>
      <w:r>
        <w:rPr>
          <w:color w:val="1A1A1A"/>
          <w:sz w:val="20"/>
        </w:rPr>
        <w:t>+1-214-564-5701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|</w:t>
      </w:r>
      <w:r>
        <w:rPr>
          <w:color w:val="1A1A1A"/>
          <w:spacing w:val="-7"/>
          <w:sz w:val="20"/>
        </w:rPr>
        <w:t xml:space="preserve"> </w:t>
      </w:r>
      <w:hyperlink r:id="rId5">
        <w:r w:rsidR="00364134">
          <w:rPr>
            <w:color w:val="1A1A1A"/>
            <w:sz w:val="20"/>
          </w:rPr>
          <w:t>ogogundare@gmail.com</w:t>
        </w:r>
      </w:hyperlink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|</w:t>
      </w:r>
      <w:r>
        <w:rPr>
          <w:color w:val="1A1A1A"/>
          <w:spacing w:val="-6"/>
          <w:sz w:val="20"/>
        </w:rPr>
        <w:t xml:space="preserve"> </w:t>
      </w:r>
      <w:hyperlink r:id="rId6">
        <w:r w:rsidR="00364134">
          <w:rPr>
            <w:color w:val="1F4E78"/>
            <w:sz w:val="20"/>
          </w:rPr>
          <w:t>linkedin.com/in/olalekan-o-</w:t>
        </w:r>
        <w:r w:rsidR="00364134">
          <w:rPr>
            <w:color w:val="1F4E78"/>
            <w:spacing w:val="-2"/>
            <w:sz w:val="20"/>
          </w:rPr>
          <w:t>08276144</w:t>
        </w:r>
      </w:hyperlink>
    </w:p>
    <w:p w14:paraId="4B0826C5" w14:textId="30E87126" w:rsidR="00486075" w:rsidRDefault="00486075">
      <w:pPr>
        <w:spacing w:before="108"/>
        <w:ind w:left="14"/>
        <w:jc w:val="center"/>
        <w:rPr>
          <w:sz w:val="20"/>
        </w:rPr>
      </w:pPr>
      <w:r>
        <w:rPr>
          <w:color w:val="1A1A1A"/>
          <w:sz w:val="20"/>
        </w:rPr>
        <w:t>Houston, TX</w:t>
      </w:r>
    </w:p>
    <w:p w14:paraId="1DAC45DE" w14:textId="368A923B" w:rsidR="00364134" w:rsidRDefault="00596025">
      <w:pPr>
        <w:spacing w:before="67"/>
        <w:ind w:left="14"/>
        <w:jc w:val="center"/>
        <w:rPr>
          <w:b/>
        </w:rPr>
      </w:pPr>
      <w:r>
        <w:rPr>
          <w:b/>
          <w:color w:val="111111"/>
        </w:rPr>
        <w:t>Storage Specialist | Senior</w:t>
      </w:r>
      <w:r>
        <w:rPr>
          <w:b/>
          <w:color w:val="111111"/>
          <w:spacing w:val="-6"/>
        </w:rPr>
        <w:t xml:space="preserve"> </w:t>
      </w:r>
      <w:r>
        <w:rPr>
          <w:b/>
          <w:color w:val="111111"/>
        </w:rPr>
        <w:t>Cloud</w:t>
      </w:r>
      <w:r>
        <w:rPr>
          <w:b/>
          <w:color w:val="111111"/>
          <w:spacing w:val="-3"/>
        </w:rPr>
        <w:t xml:space="preserve"> </w:t>
      </w:r>
      <w:r>
        <w:rPr>
          <w:b/>
          <w:color w:val="111111"/>
        </w:rPr>
        <w:t>Infrastructure</w:t>
      </w:r>
      <w:r>
        <w:rPr>
          <w:b/>
          <w:color w:val="111111"/>
          <w:spacing w:val="-4"/>
        </w:rPr>
        <w:t xml:space="preserve"> </w:t>
      </w:r>
      <w:r>
        <w:rPr>
          <w:b/>
          <w:color w:val="111111"/>
        </w:rPr>
        <w:t>Engineer</w:t>
      </w:r>
      <w:r>
        <w:rPr>
          <w:b/>
          <w:color w:val="111111"/>
          <w:spacing w:val="-3"/>
        </w:rPr>
        <w:t xml:space="preserve"> </w:t>
      </w:r>
      <w:r>
        <w:rPr>
          <w:b/>
          <w:color w:val="111111"/>
        </w:rPr>
        <w:t>|</w:t>
      </w:r>
      <w:r>
        <w:rPr>
          <w:b/>
          <w:color w:val="111111"/>
          <w:spacing w:val="-4"/>
        </w:rPr>
        <w:t xml:space="preserve"> </w:t>
      </w:r>
      <w:r>
        <w:rPr>
          <w:b/>
          <w:color w:val="111111"/>
        </w:rPr>
        <w:t>DevOps</w:t>
      </w:r>
      <w:r>
        <w:rPr>
          <w:b/>
          <w:color w:val="111111"/>
          <w:spacing w:val="-3"/>
        </w:rPr>
        <w:t xml:space="preserve"> </w:t>
      </w:r>
      <w:r>
        <w:rPr>
          <w:b/>
          <w:color w:val="111111"/>
        </w:rPr>
        <w:t>&amp;</w:t>
      </w:r>
      <w:r>
        <w:rPr>
          <w:b/>
          <w:color w:val="111111"/>
          <w:spacing w:val="-3"/>
        </w:rPr>
        <w:t xml:space="preserve"> </w:t>
      </w:r>
      <w:proofErr w:type="spellStart"/>
      <w:r>
        <w:rPr>
          <w:b/>
          <w:color w:val="111111"/>
          <w:spacing w:val="-2"/>
        </w:rPr>
        <w:t>DevSecOps</w:t>
      </w:r>
      <w:proofErr w:type="spellEnd"/>
    </w:p>
    <w:p w14:paraId="75010753" w14:textId="77777777" w:rsidR="00364134" w:rsidRDefault="000A4FCA">
      <w:pPr>
        <w:pStyle w:val="BodyText"/>
        <w:spacing w:before="10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83AAED" wp14:editId="1940F7C7">
                <wp:simplePos x="0" y="0"/>
                <wp:positionH relativeFrom="page">
                  <wp:posOffset>581025</wp:posOffset>
                </wp:positionH>
                <wp:positionV relativeFrom="paragraph">
                  <wp:posOffset>115103</wp:posOffset>
                </wp:positionV>
                <wp:extent cx="66198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4F1DF" id="Graphic 1" o:spid="_x0000_s1026" style="position:absolute;margin-left:45.75pt;margin-top:9.05pt;width:521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" path="m6619875,9525l,9525,,,6619875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382E567" w14:textId="77777777" w:rsidR="00364134" w:rsidRDefault="00364134">
      <w:pPr>
        <w:pStyle w:val="BodyText"/>
        <w:spacing w:before="3"/>
        <w:ind w:left="0"/>
        <w:rPr>
          <w:b/>
          <w:sz w:val="24"/>
        </w:rPr>
      </w:pPr>
    </w:p>
    <w:p w14:paraId="0FA769C7" w14:textId="77777777" w:rsidR="00364134" w:rsidRDefault="000A4FC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6E512D" wp14:editId="5F2D1AEA">
                <wp:simplePos x="0" y="0"/>
                <wp:positionH relativeFrom="page">
                  <wp:posOffset>581025</wp:posOffset>
                </wp:positionH>
                <wp:positionV relativeFrom="paragraph">
                  <wp:posOffset>221634</wp:posOffset>
                </wp:positionV>
                <wp:extent cx="66198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C7AB" id="Graphic 2" o:spid="_x0000_s1026" style="position:absolute;margin-left:45.75pt;margin-top:17.45pt;width:521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" path="m6619875,19050l,19050,,,6619875,r,19050xe" fillcolor="#1f4e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8"/>
          <w:spacing w:val="-2"/>
        </w:rPr>
        <w:t>SUMMARY</w:t>
      </w:r>
    </w:p>
    <w:p w14:paraId="2491A41A" w14:textId="729A9D38" w:rsidR="00364134" w:rsidRDefault="00596025">
      <w:pPr>
        <w:pStyle w:val="BodyText"/>
        <w:spacing w:before="115" w:line="266" w:lineRule="auto"/>
        <w:ind w:left="195" w:right="194"/>
      </w:pPr>
      <w:r>
        <w:rPr>
          <w:color w:val="1A1A1A"/>
        </w:rPr>
        <w:t>Storage Specialist/Senior Cloud Infrastructure Engineer and DevOps/</w:t>
      </w:r>
      <w:proofErr w:type="spellStart"/>
      <w:r>
        <w:rPr>
          <w:color w:val="1A1A1A"/>
        </w:rPr>
        <w:t>DevSecOps</w:t>
      </w:r>
      <w:proofErr w:type="spellEnd"/>
      <w:r>
        <w:rPr>
          <w:color w:val="1A1A1A"/>
        </w:rPr>
        <w:t xml:space="preserve"> specialist with 10+ </w:t>
      </w:r>
      <w:proofErr w:type="gramStart"/>
      <w:r>
        <w:rPr>
          <w:color w:val="1A1A1A"/>
        </w:rPr>
        <w:t>years</w:t>
      </w:r>
      <w:proofErr w:type="gramEnd"/>
      <w:r>
        <w:rPr>
          <w:color w:val="1A1A1A"/>
        </w:rPr>
        <w:t xml:space="preserve"> designing, automating, and securing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large-scale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AWS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Azure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environments.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Deep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expertise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Infrastructure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(Terraform),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Kubernetes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 xml:space="preserve">(EKS), CI/CD pipeline engineering (Jenkins, GitHub Actions, Harness), and embedding security controls (SAST, </w:t>
      </w:r>
      <w:proofErr w:type="spellStart"/>
      <w:r>
        <w:rPr>
          <w:color w:val="1A1A1A"/>
        </w:rPr>
        <w:t>IaC</w:t>
      </w:r>
      <w:proofErr w:type="spellEnd"/>
      <w:r>
        <w:rPr>
          <w:color w:val="1A1A1A"/>
        </w:rPr>
        <w:t xml:space="preserve"> scanning,</w:t>
      </w:r>
    </w:p>
    <w:p w14:paraId="025144C1" w14:textId="77777777" w:rsidR="00364134" w:rsidRDefault="000A4FCA">
      <w:pPr>
        <w:pStyle w:val="BodyText"/>
        <w:spacing w:before="1" w:line="259" w:lineRule="auto"/>
        <w:ind w:left="195" w:right="194"/>
      </w:pPr>
      <w:r>
        <w:rPr>
          <w:color w:val="1A1A1A"/>
        </w:rPr>
        <w:t>policy-as-code)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directly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into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software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delivery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lifecycle.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Modernized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multi-account,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multi-billion-dollar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cloud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platforms to 99.99% availability and 40% faster deployments, while operating in regulated financial and healthcare environments (SOC 2, HIPAA).</w:t>
      </w:r>
    </w:p>
    <w:p w14:paraId="02C74249" w14:textId="77777777" w:rsidR="00364134" w:rsidRDefault="000A4FCA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6E6EAE" wp14:editId="0798E3BA">
                <wp:simplePos x="0" y="0"/>
                <wp:positionH relativeFrom="page">
                  <wp:posOffset>581025</wp:posOffset>
                </wp:positionH>
                <wp:positionV relativeFrom="paragraph">
                  <wp:posOffset>114170</wp:posOffset>
                </wp:positionV>
                <wp:extent cx="66198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506DA" id="Graphic 3" o:spid="_x0000_s1026" style="position:absolute;margin-left:45.75pt;margin-top:9pt;width:521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" path="m6619875,9525l,9525,,,6619875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1469768" w14:textId="77777777" w:rsidR="00364134" w:rsidRDefault="00364134">
      <w:pPr>
        <w:pStyle w:val="BodyText"/>
        <w:spacing w:before="40"/>
        <w:ind w:left="0"/>
      </w:pPr>
    </w:p>
    <w:p w14:paraId="7C2B33AF" w14:textId="77777777" w:rsidR="00364134" w:rsidRDefault="000A4FC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651A3C" wp14:editId="34AC2419">
                <wp:simplePos x="0" y="0"/>
                <wp:positionH relativeFrom="page">
                  <wp:posOffset>581025</wp:posOffset>
                </wp:positionH>
                <wp:positionV relativeFrom="paragraph">
                  <wp:posOffset>221394</wp:posOffset>
                </wp:positionV>
                <wp:extent cx="661987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58DDF" id="Graphic 4" o:spid="_x0000_s1026" style="position:absolute;margin-left:45.75pt;margin-top:17.45pt;width:521.2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" path="m6619875,19050l,19050,,,6619875,r,19050xe" fillcolor="#1f4e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8"/>
        </w:rPr>
        <w:t>CORE</w:t>
      </w:r>
      <w:r>
        <w:rPr>
          <w:color w:val="1F4E78"/>
          <w:spacing w:val="50"/>
        </w:rPr>
        <w:t xml:space="preserve"> </w:t>
      </w:r>
      <w:r>
        <w:rPr>
          <w:color w:val="1F4E78"/>
        </w:rPr>
        <w:t>TECHNICAL</w:t>
      </w:r>
      <w:r>
        <w:rPr>
          <w:color w:val="1F4E78"/>
          <w:spacing w:val="51"/>
        </w:rPr>
        <w:t xml:space="preserve"> </w:t>
      </w:r>
      <w:r>
        <w:rPr>
          <w:color w:val="1F4E78"/>
          <w:spacing w:val="-2"/>
        </w:rPr>
        <w:t>SKILLS</w:t>
      </w:r>
    </w:p>
    <w:p w14:paraId="206AC101" w14:textId="77777777" w:rsidR="00364134" w:rsidRDefault="00364134">
      <w:pPr>
        <w:pStyle w:val="BodyText"/>
        <w:spacing w:before="10"/>
        <w:ind w:left="0"/>
        <w:rPr>
          <w:b/>
          <w:sz w:val="9"/>
        </w:rPr>
      </w:pPr>
    </w:p>
    <w:tbl>
      <w:tblPr>
        <w:tblW w:w="0" w:type="auto"/>
        <w:tblInd w:w="210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8625"/>
      </w:tblGrid>
      <w:tr w:rsidR="00364134" w14:paraId="7D553BE0" w14:textId="77777777">
        <w:trPr>
          <w:trHeight w:val="420"/>
        </w:trPr>
        <w:tc>
          <w:tcPr>
            <w:tcW w:w="1785" w:type="dxa"/>
            <w:shd w:val="clear" w:color="auto" w:fill="F0F4F7"/>
          </w:tcPr>
          <w:p w14:paraId="3A7B03BA" w14:textId="77777777" w:rsidR="00364134" w:rsidRDefault="000A4FCA"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color w:val="1A1A1A"/>
                <w:spacing w:val="-2"/>
                <w:sz w:val="19"/>
              </w:rPr>
              <w:t>Category</w:t>
            </w:r>
          </w:p>
        </w:tc>
        <w:tc>
          <w:tcPr>
            <w:tcW w:w="8625" w:type="dxa"/>
            <w:shd w:val="clear" w:color="auto" w:fill="F0F4F7"/>
          </w:tcPr>
          <w:p w14:paraId="1C4AD189" w14:textId="77777777" w:rsidR="00364134" w:rsidRDefault="000A4FCA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A1A1A"/>
                <w:spacing w:val="-2"/>
                <w:sz w:val="19"/>
              </w:rPr>
              <w:t>Skills</w:t>
            </w:r>
          </w:p>
        </w:tc>
      </w:tr>
      <w:tr w:rsidR="00364134" w14:paraId="0E07EDD0" w14:textId="77777777">
        <w:trPr>
          <w:trHeight w:val="930"/>
        </w:trPr>
        <w:tc>
          <w:tcPr>
            <w:tcW w:w="1785" w:type="dxa"/>
          </w:tcPr>
          <w:p w14:paraId="49E6E8AD" w14:textId="77777777" w:rsidR="00364134" w:rsidRDefault="000A4FCA"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color w:val="111111"/>
                <w:sz w:val="19"/>
              </w:rPr>
              <w:t>Cloud</w:t>
            </w:r>
            <w:r>
              <w:rPr>
                <w:b/>
                <w:color w:val="111111"/>
                <w:spacing w:val="-1"/>
                <w:sz w:val="19"/>
              </w:rPr>
              <w:t xml:space="preserve"> </w:t>
            </w:r>
            <w:r>
              <w:rPr>
                <w:b/>
                <w:color w:val="111111"/>
                <w:spacing w:val="-2"/>
                <w:sz w:val="19"/>
              </w:rPr>
              <w:t>Platforms</w:t>
            </w:r>
          </w:p>
        </w:tc>
        <w:tc>
          <w:tcPr>
            <w:tcW w:w="8625" w:type="dxa"/>
          </w:tcPr>
          <w:p w14:paraId="3A7908B1" w14:textId="77777777" w:rsidR="00364134" w:rsidRDefault="000A4FCA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AWS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(EC2,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VPC,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S3,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EBS,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EFS,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FSx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RDS,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DynamoDB,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EKS,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Lambda,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IAM,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KMS,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CloudFront,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Route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53,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pacing w:val="-4"/>
                <w:sz w:val="19"/>
              </w:rPr>
              <w:t>ELB,</w:t>
            </w:r>
          </w:p>
          <w:p w14:paraId="504F51F4" w14:textId="77777777" w:rsidR="00364134" w:rsidRDefault="000A4FCA">
            <w:pPr>
              <w:pStyle w:val="TableParagraph"/>
              <w:spacing w:before="23" w:line="264" w:lineRule="auto"/>
              <w:rPr>
                <w:sz w:val="19"/>
              </w:rPr>
            </w:pPr>
            <w:r>
              <w:rPr>
                <w:color w:val="1A1A1A"/>
                <w:sz w:val="19"/>
              </w:rPr>
              <w:t>SNS/SQS,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EventBridge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Organizations,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Control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Tower),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Microsoft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Azure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(VMs,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VNet</w:t>
            </w:r>
            <w:proofErr w:type="spellEnd"/>
            <w:r>
              <w:rPr>
                <w:color w:val="1A1A1A"/>
                <w:sz w:val="19"/>
              </w:rPr>
              <w:t>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Storage,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Entra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ID,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hybrid </w:t>
            </w:r>
            <w:r>
              <w:rPr>
                <w:color w:val="1A1A1A"/>
                <w:spacing w:val="-2"/>
                <w:sz w:val="19"/>
              </w:rPr>
              <w:t>connectivity)</w:t>
            </w:r>
          </w:p>
        </w:tc>
      </w:tr>
      <w:tr w:rsidR="00364134" w14:paraId="71E2E56D" w14:textId="77777777">
        <w:trPr>
          <w:trHeight w:val="660"/>
        </w:trPr>
        <w:tc>
          <w:tcPr>
            <w:tcW w:w="1785" w:type="dxa"/>
          </w:tcPr>
          <w:p w14:paraId="613AF4D1" w14:textId="77777777" w:rsidR="00364134" w:rsidRDefault="000A4FCA">
            <w:pPr>
              <w:pStyle w:val="TableParagraph"/>
              <w:spacing w:line="264" w:lineRule="auto"/>
              <w:ind w:left="127" w:right="11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sz w:val="19"/>
              </w:rPr>
              <w:t>Infrastructure</w:t>
            </w:r>
            <w:r>
              <w:rPr>
                <w:b/>
                <w:color w:val="111111"/>
                <w:spacing w:val="-9"/>
                <w:sz w:val="19"/>
              </w:rPr>
              <w:t xml:space="preserve"> </w:t>
            </w:r>
            <w:r>
              <w:rPr>
                <w:b/>
                <w:color w:val="111111"/>
                <w:spacing w:val="-2"/>
                <w:sz w:val="19"/>
              </w:rPr>
              <w:t xml:space="preserve">as </w:t>
            </w:r>
            <w:r>
              <w:rPr>
                <w:b/>
                <w:color w:val="111111"/>
                <w:spacing w:val="-4"/>
                <w:sz w:val="19"/>
              </w:rPr>
              <w:t>Code</w:t>
            </w:r>
          </w:p>
        </w:tc>
        <w:tc>
          <w:tcPr>
            <w:tcW w:w="8625" w:type="dxa"/>
          </w:tcPr>
          <w:p w14:paraId="2DCECEDE" w14:textId="77777777" w:rsidR="00364134" w:rsidRDefault="000A4FCA">
            <w:pPr>
              <w:pStyle w:val="TableParagraph"/>
              <w:spacing w:line="264" w:lineRule="auto"/>
              <w:ind w:right="503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 xml:space="preserve">Terraform (modules, remote state, Sentinel/OPA policy gates), </w:t>
            </w:r>
            <w:proofErr w:type="spellStart"/>
            <w:r>
              <w:rPr>
                <w:color w:val="1A1A1A"/>
                <w:spacing w:val="-2"/>
                <w:sz w:val="19"/>
              </w:rPr>
              <w:t>Terragrunt</w:t>
            </w:r>
            <w:proofErr w:type="spellEnd"/>
            <w:r>
              <w:rPr>
                <w:color w:val="1A1A1A"/>
                <w:spacing w:val="-2"/>
                <w:sz w:val="19"/>
              </w:rPr>
              <w:t>, Bicep, AWS CloudFormation, Ansible</w:t>
            </w:r>
          </w:p>
        </w:tc>
      </w:tr>
      <w:tr w:rsidR="00364134" w14:paraId="26BC9128" w14:textId="77777777">
        <w:trPr>
          <w:trHeight w:val="675"/>
        </w:trPr>
        <w:tc>
          <w:tcPr>
            <w:tcW w:w="1785" w:type="dxa"/>
          </w:tcPr>
          <w:p w14:paraId="28886B14" w14:textId="77777777" w:rsidR="00364134" w:rsidRDefault="000A4FCA">
            <w:pPr>
              <w:pStyle w:val="TableParagraph"/>
              <w:spacing w:before="104" w:line="264" w:lineRule="auto"/>
              <w:ind w:left="127" w:right="556"/>
              <w:rPr>
                <w:b/>
                <w:sz w:val="19"/>
              </w:rPr>
            </w:pPr>
            <w:r>
              <w:rPr>
                <w:b/>
                <w:color w:val="111111"/>
                <w:sz w:val="19"/>
              </w:rPr>
              <w:t xml:space="preserve">Containers &amp; </w:t>
            </w:r>
            <w:r>
              <w:rPr>
                <w:b/>
                <w:color w:val="111111"/>
                <w:spacing w:val="-2"/>
                <w:sz w:val="19"/>
              </w:rPr>
              <w:t>Orchestration</w:t>
            </w:r>
          </w:p>
        </w:tc>
        <w:tc>
          <w:tcPr>
            <w:tcW w:w="8625" w:type="dxa"/>
          </w:tcPr>
          <w:p w14:paraId="1480A813" w14:textId="77777777" w:rsidR="00364134" w:rsidRDefault="000A4FCA">
            <w:pPr>
              <w:pStyle w:val="TableParagraph"/>
              <w:spacing w:before="104"/>
              <w:rPr>
                <w:sz w:val="19"/>
              </w:rPr>
            </w:pPr>
            <w:r>
              <w:rPr>
                <w:color w:val="1A1A1A"/>
                <w:sz w:val="19"/>
              </w:rPr>
              <w:t>Kubernetes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(EKS),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Docker,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Helm,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multi-tenant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RBAC</w:t>
            </w:r>
            <w:r>
              <w:rPr>
                <w:color w:val="1A1A1A"/>
                <w:spacing w:val="-6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&amp;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namespace</w:t>
            </w:r>
            <w:r>
              <w:rPr>
                <w:color w:val="1A1A1A"/>
                <w:spacing w:val="-7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isolation</w:t>
            </w:r>
          </w:p>
        </w:tc>
      </w:tr>
      <w:tr w:rsidR="00364134" w14:paraId="35E970C7" w14:textId="77777777">
        <w:trPr>
          <w:trHeight w:val="675"/>
        </w:trPr>
        <w:tc>
          <w:tcPr>
            <w:tcW w:w="1785" w:type="dxa"/>
          </w:tcPr>
          <w:p w14:paraId="2B198479" w14:textId="77777777" w:rsidR="00364134" w:rsidRDefault="000A4FCA">
            <w:pPr>
              <w:pStyle w:val="TableParagraph"/>
              <w:spacing w:before="104" w:line="264" w:lineRule="auto"/>
              <w:ind w:left="127"/>
              <w:rPr>
                <w:b/>
                <w:sz w:val="19"/>
              </w:rPr>
            </w:pPr>
            <w:r>
              <w:rPr>
                <w:b/>
                <w:color w:val="111111"/>
                <w:sz w:val="19"/>
              </w:rPr>
              <w:t>CI/CD</w:t>
            </w:r>
            <w:r>
              <w:rPr>
                <w:b/>
                <w:color w:val="111111"/>
                <w:spacing w:val="-11"/>
                <w:sz w:val="19"/>
              </w:rPr>
              <w:t xml:space="preserve"> </w:t>
            </w:r>
            <w:r>
              <w:rPr>
                <w:b/>
                <w:color w:val="111111"/>
                <w:sz w:val="19"/>
              </w:rPr>
              <w:t>&amp;</w:t>
            </w:r>
            <w:r>
              <w:rPr>
                <w:b/>
                <w:color w:val="111111"/>
                <w:spacing w:val="-11"/>
                <w:sz w:val="19"/>
              </w:rPr>
              <w:t xml:space="preserve"> </w:t>
            </w:r>
            <w:r>
              <w:rPr>
                <w:b/>
                <w:color w:val="111111"/>
                <w:sz w:val="19"/>
              </w:rPr>
              <w:t xml:space="preserve">DevOps </w:t>
            </w:r>
            <w:r>
              <w:rPr>
                <w:b/>
                <w:color w:val="111111"/>
                <w:spacing w:val="-2"/>
                <w:sz w:val="19"/>
              </w:rPr>
              <w:t>Tooling</w:t>
            </w:r>
          </w:p>
        </w:tc>
        <w:tc>
          <w:tcPr>
            <w:tcW w:w="8625" w:type="dxa"/>
          </w:tcPr>
          <w:p w14:paraId="0CFBE0BD" w14:textId="77777777" w:rsidR="00364134" w:rsidRDefault="000A4FCA">
            <w:pPr>
              <w:pStyle w:val="TableParagraph"/>
              <w:spacing w:before="104"/>
              <w:rPr>
                <w:sz w:val="19"/>
              </w:rPr>
            </w:pPr>
            <w:r>
              <w:rPr>
                <w:color w:val="1A1A1A"/>
                <w:sz w:val="19"/>
              </w:rPr>
              <w:t>Jenkins,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GitHub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Actions,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Harness,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GitLab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CI,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Bitbucket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Pipelines</w:t>
            </w:r>
          </w:p>
        </w:tc>
      </w:tr>
      <w:tr w:rsidR="00364134" w14:paraId="62B50F13" w14:textId="77777777">
        <w:trPr>
          <w:trHeight w:val="930"/>
        </w:trPr>
        <w:tc>
          <w:tcPr>
            <w:tcW w:w="1785" w:type="dxa"/>
          </w:tcPr>
          <w:p w14:paraId="57984C05" w14:textId="77777777" w:rsidR="00364134" w:rsidRDefault="000A4FCA">
            <w:pPr>
              <w:pStyle w:val="TableParagraph"/>
              <w:spacing w:line="264" w:lineRule="auto"/>
              <w:ind w:left="127" w:right="580"/>
              <w:rPr>
                <w:b/>
                <w:sz w:val="19"/>
              </w:rPr>
            </w:pPr>
            <w:proofErr w:type="spellStart"/>
            <w:r>
              <w:rPr>
                <w:b/>
                <w:color w:val="111111"/>
                <w:sz w:val="19"/>
              </w:rPr>
              <w:t>DevSecOps</w:t>
            </w:r>
            <w:proofErr w:type="spellEnd"/>
            <w:r>
              <w:rPr>
                <w:b/>
                <w:color w:val="111111"/>
                <w:spacing w:val="-11"/>
                <w:sz w:val="19"/>
              </w:rPr>
              <w:t xml:space="preserve"> </w:t>
            </w:r>
            <w:r>
              <w:rPr>
                <w:b/>
                <w:color w:val="111111"/>
                <w:sz w:val="19"/>
              </w:rPr>
              <w:t xml:space="preserve">&amp; </w:t>
            </w:r>
            <w:r>
              <w:rPr>
                <w:b/>
                <w:color w:val="111111"/>
                <w:spacing w:val="-2"/>
                <w:sz w:val="19"/>
              </w:rPr>
              <w:t>Security</w:t>
            </w:r>
          </w:p>
        </w:tc>
        <w:tc>
          <w:tcPr>
            <w:tcW w:w="8625" w:type="dxa"/>
          </w:tcPr>
          <w:p w14:paraId="08A951D5" w14:textId="77777777" w:rsidR="00364134" w:rsidRDefault="000A4FCA">
            <w:pPr>
              <w:pStyle w:val="TableParagraph"/>
              <w:spacing w:line="271" w:lineRule="auto"/>
              <w:ind w:right="503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SAST, dependency/secret/container scanning, </w:t>
            </w:r>
            <w:proofErr w:type="spellStart"/>
            <w:r>
              <w:rPr>
                <w:color w:val="1A1A1A"/>
                <w:sz w:val="19"/>
              </w:rPr>
              <w:t>IaC</w:t>
            </w:r>
            <w:proofErr w:type="spellEnd"/>
            <w:r>
              <w:rPr>
                <w:color w:val="1A1A1A"/>
                <w:sz w:val="19"/>
              </w:rPr>
              <w:t xml:space="preserve"> security gates (OPA, Sentinel), IAM/SCP/NACL enforcement,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GuardDuty,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Security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Hub,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Inspector,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CloudTrail,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IAM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Access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Analyzer,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CrowdStrike,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Qualys, </w:t>
            </w:r>
            <w:r>
              <w:rPr>
                <w:color w:val="1A1A1A"/>
                <w:spacing w:val="-2"/>
                <w:sz w:val="19"/>
              </w:rPr>
              <w:t>Tanium</w:t>
            </w:r>
          </w:p>
        </w:tc>
      </w:tr>
      <w:tr w:rsidR="00364134" w14:paraId="4C4C0799" w14:textId="77777777">
        <w:trPr>
          <w:trHeight w:val="675"/>
        </w:trPr>
        <w:tc>
          <w:tcPr>
            <w:tcW w:w="1785" w:type="dxa"/>
          </w:tcPr>
          <w:p w14:paraId="57103CAB" w14:textId="77777777" w:rsidR="00364134" w:rsidRDefault="000A4FCA">
            <w:pPr>
              <w:pStyle w:val="TableParagraph"/>
              <w:ind w:left="127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sz w:val="19"/>
              </w:rPr>
              <w:t>Observability</w:t>
            </w:r>
          </w:p>
        </w:tc>
        <w:tc>
          <w:tcPr>
            <w:tcW w:w="8625" w:type="dxa"/>
          </w:tcPr>
          <w:p w14:paraId="24F45420" w14:textId="77777777" w:rsidR="00364134" w:rsidRDefault="000A4FCA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color w:val="1A1A1A"/>
                <w:sz w:val="19"/>
              </w:rPr>
              <w:t>CloudWatch,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Prometheus,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Grafana,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ELK/OpenSearch,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Fluentd</w:t>
            </w:r>
            <w:proofErr w:type="spellEnd"/>
            <w:r>
              <w:rPr>
                <w:color w:val="1A1A1A"/>
                <w:sz w:val="19"/>
              </w:rPr>
              <w:t>/Fluent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Bit,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Kafka/MSK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monitoring,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ServiceNow incident automation</w:t>
            </w:r>
          </w:p>
        </w:tc>
      </w:tr>
      <w:tr w:rsidR="00364134" w14:paraId="42666746" w14:textId="77777777">
        <w:trPr>
          <w:trHeight w:val="675"/>
        </w:trPr>
        <w:tc>
          <w:tcPr>
            <w:tcW w:w="1785" w:type="dxa"/>
          </w:tcPr>
          <w:p w14:paraId="1BCC465C" w14:textId="77777777" w:rsidR="00364134" w:rsidRDefault="000A4FCA">
            <w:pPr>
              <w:pStyle w:val="TableParagraph"/>
              <w:spacing w:line="264" w:lineRule="auto"/>
              <w:ind w:left="127"/>
              <w:rPr>
                <w:b/>
                <w:sz w:val="19"/>
              </w:rPr>
            </w:pPr>
            <w:r>
              <w:rPr>
                <w:b/>
                <w:color w:val="111111"/>
                <w:sz w:val="19"/>
              </w:rPr>
              <w:t>FinOps</w:t>
            </w:r>
            <w:r>
              <w:rPr>
                <w:b/>
                <w:color w:val="111111"/>
                <w:spacing w:val="-11"/>
                <w:sz w:val="19"/>
              </w:rPr>
              <w:t xml:space="preserve"> </w:t>
            </w:r>
            <w:r>
              <w:rPr>
                <w:b/>
                <w:color w:val="111111"/>
                <w:sz w:val="19"/>
              </w:rPr>
              <w:t>&amp;</w:t>
            </w:r>
            <w:r>
              <w:rPr>
                <w:b/>
                <w:color w:val="111111"/>
                <w:spacing w:val="-11"/>
                <w:sz w:val="19"/>
              </w:rPr>
              <w:t xml:space="preserve"> </w:t>
            </w:r>
            <w:r>
              <w:rPr>
                <w:b/>
                <w:color w:val="111111"/>
                <w:sz w:val="19"/>
              </w:rPr>
              <w:t xml:space="preserve">Cost </w:t>
            </w:r>
            <w:r>
              <w:rPr>
                <w:b/>
                <w:color w:val="111111"/>
                <w:spacing w:val="-2"/>
                <w:sz w:val="19"/>
              </w:rPr>
              <w:t>Optimization</w:t>
            </w:r>
          </w:p>
        </w:tc>
        <w:tc>
          <w:tcPr>
            <w:tcW w:w="8625" w:type="dxa"/>
          </w:tcPr>
          <w:p w14:paraId="06B3FFBB" w14:textId="77777777" w:rsidR="00364134" w:rsidRDefault="000A4FCA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Rightsizing,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Savings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Plans,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Spot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instances,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lifecycle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automation,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cost</w:t>
            </w:r>
            <w:r>
              <w:rPr>
                <w:color w:val="1A1A1A"/>
                <w:spacing w:val="-5"/>
                <w:sz w:val="19"/>
              </w:rPr>
              <w:t xml:space="preserve"> </w:t>
            </w:r>
            <w:r>
              <w:rPr>
                <w:color w:val="1A1A1A"/>
                <w:spacing w:val="-2"/>
                <w:sz w:val="19"/>
              </w:rPr>
              <w:t>governance/reporting</w:t>
            </w:r>
          </w:p>
        </w:tc>
      </w:tr>
      <w:tr w:rsidR="00364134" w14:paraId="0F237F35" w14:textId="77777777">
        <w:trPr>
          <w:trHeight w:val="675"/>
        </w:trPr>
        <w:tc>
          <w:tcPr>
            <w:tcW w:w="1785" w:type="dxa"/>
          </w:tcPr>
          <w:p w14:paraId="6D94C710" w14:textId="77777777" w:rsidR="00364134" w:rsidRDefault="000A4FCA">
            <w:pPr>
              <w:pStyle w:val="TableParagraph"/>
              <w:spacing w:line="264" w:lineRule="auto"/>
              <w:ind w:left="127" w:right="447"/>
              <w:rPr>
                <w:b/>
                <w:sz w:val="19"/>
              </w:rPr>
            </w:pPr>
            <w:r>
              <w:rPr>
                <w:b/>
                <w:color w:val="111111"/>
                <w:sz w:val="19"/>
              </w:rPr>
              <w:t>Storage</w:t>
            </w:r>
            <w:r>
              <w:rPr>
                <w:b/>
                <w:color w:val="111111"/>
                <w:spacing w:val="-11"/>
                <w:sz w:val="19"/>
              </w:rPr>
              <w:t xml:space="preserve"> </w:t>
            </w:r>
            <w:r>
              <w:rPr>
                <w:b/>
                <w:color w:val="111111"/>
                <w:sz w:val="19"/>
              </w:rPr>
              <w:t>&amp;</w:t>
            </w:r>
            <w:r>
              <w:rPr>
                <w:b/>
                <w:color w:val="111111"/>
                <w:spacing w:val="-11"/>
                <w:sz w:val="19"/>
              </w:rPr>
              <w:t xml:space="preserve"> </w:t>
            </w:r>
            <w:r>
              <w:rPr>
                <w:b/>
                <w:color w:val="111111"/>
                <w:sz w:val="19"/>
              </w:rPr>
              <w:t xml:space="preserve">Data </w:t>
            </w:r>
            <w:r>
              <w:rPr>
                <w:b/>
                <w:color w:val="111111"/>
                <w:spacing w:val="-2"/>
                <w:sz w:val="19"/>
              </w:rPr>
              <w:t>Protection</w:t>
            </w:r>
          </w:p>
        </w:tc>
        <w:tc>
          <w:tcPr>
            <w:tcW w:w="8625" w:type="dxa"/>
          </w:tcPr>
          <w:p w14:paraId="7FA59A75" w14:textId="77777777" w:rsidR="00364134" w:rsidRDefault="000A4FCA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>SAN/NAS</w:t>
            </w:r>
            <w:r>
              <w:rPr>
                <w:color w:val="1A1A1A"/>
                <w:spacing w:val="-1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(Hitachi,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EMC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VMAX/VSP,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NetApp),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backup/DR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(Avamar,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SRDF,</w:t>
            </w:r>
            <w:r>
              <w:rPr>
                <w:color w:val="1A1A1A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TrueCopy</w:t>
            </w:r>
            <w:proofErr w:type="spellEnd"/>
            <w:r>
              <w:rPr>
                <w:color w:val="1A1A1A"/>
                <w:sz w:val="19"/>
              </w:rPr>
              <w:t>),</w:t>
            </w:r>
            <w:r>
              <w:rPr>
                <w:color w:val="1A1A1A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</w:rPr>
              <w:t>FSx</w:t>
            </w:r>
            <w:proofErr w:type="spellEnd"/>
            <w:r>
              <w:rPr>
                <w:color w:val="1A1A1A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19"/>
              </w:rPr>
              <w:t>Lustre</w:t>
            </w:r>
            <w:proofErr w:type="spellEnd"/>
          </w:p>
        </w:tc>
      </w:tr>
      <w:tr w:rsidR="00364134" w14:paraId="2D143F32" w14:textId="77777777">
        <w:trPr>
          <w:trHeight w:val="660"/>
        </w:trPr>
        <w:tc>
          <w:tcPr>
            <w:tcW w:w="1785" w:type="dxa"/>
          </w:tcPr>
          <w:p w14:paraId="5FD3BBBD" w14:textId="77777777" w:rsidR="00364134" w:rsidRDefault="000A4FCA">
            <w:pPr>
              <w:pStyle w:val="TableParagraph"/>
              <w:spacing w:line="264" w:lineRule="auto"/>
              <w:ind w:left="127"/>
              <w:rPr>
                <w:b/>
                <w:sz w:val="19"/>
              </w:rPr>
            </w:pPr>
            <w:r>
              <w:rPr>
                <w:b/>
                <w:color w:val="111111"/>
                <w:spacing w:val="-2"/>
                <w:sz w:val="19"/>
              </w:rPr>
              <w:t>Programming</w:t>
            </w:r>
            <w:r>
              <w:rPr>
                <w:b/>
                <w:color w:val="111111"/>
                <w:spacing w:val="-9"/>
                <w:sz w:val="19"/>
              </w:rPr>
              <w:t xml:space="preserve"> </w:t>
            </w:r>
            <w:r>
              <w:rPr>
                <w:b/>
                <w:color w:val="111111"/>
                <w:spacing w:val="-2"/>
                <w:sz w:val="19"/>
              </w:rPr>
              <w:t>&amp; Scripting</w:t>
            </w:r>
          </w:p>
        </w:tc>
        <w:tc>
          <w:tcPr>
            <w:tcW w:w="8625" w:type="dxa"/>
          </w:tcPr>
          <w:p w14:paraId="58D6374C" w14:textId="77777777" w:rsidR="00364134" w:rsidRDefault="000A4FCA">
            <w:pPr>
              <w:pStyle w:val="TableParagraph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Python, </w:t>
            </w:r>
            <w:r>
              <w:rPr>
                <w:color w:val="1A1A1A"/>
                <w:spacing w:val="-4"/>
                <w:sz w:val="19"/>
              </w:rPr>
              <w:t>Bash</w:t>
            </w:r>
          </w:p>
        </w:tc>
      </w:tr>
    </w:tbl>
    <w:p w14:paraId="7CC919CE" w14:textId="77777777" w:rsidR="00364134" w:rsidRDefault="000A4FCA">
      <w:pPr>
        <w:pStyle w:val="BodyText"/>
        <w:spacing w:before="6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F1A4AE" wp14:editId="334779A2">
                <wp:simplePos x="0" y="0"/>
                <wp:positionH relativeFrom="page">
                  <wp:posOffset>581025</wp:posOffset>
                </wp:positionH>
                <wp:positionV relativeFrom="paragraph">
                  <wp:posOffset>104775</wp:posOffset>
                </wp:positionV>
                <wp:extent cx="66198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E2A8C" id="Graphic 5" o:spid="_x0000_s1026" style="position:absolute;margin-left:45.75pt;margin-top:8.25pt;width:521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" path="m6619875,9525l,9525,,,6619875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9F00054" w14:textId="77777777" w:rsidR="00364134" w:rsidRDefault="00364134">
      <w:pPr>
        <w:pStyle w:val="BodyText"/>
        <w:spacing w:before="3"/>
        <w:ind w:left="0"/>
        <w:rPr>
          <w:b/>
          <w:sz w:val="24"/>
        </w:rPr>
      </w:pPr>
    </w:p>
    <w:p w14:paraId="1749602C" w14:textId="77777777" w:rsidR="00364134" w:rsidRDefault="000A4FC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120E32" wp14:editId="47B785E8">
                <wp:simplePos x="0" y="0"/>
                <wp:positionH relativeFrom="page">
                  <wp:posOffset>581025</wp:posOffset>
                </wp:positionH>
                <wp:positionV relativeFrom="paragraph">
                  <wp:posOffset>221634</wp:posOffset>
                </wp:positionV>
                <wp:extent cx="661987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78F5D" id="Graphic 6" o:spid="_x0000_s1026" style="position:absolute;margin-left:45.75pt;margin-top:17.45pt;width:521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" path="m6619875,19050l,19050,,,6619875,r,19050xe" fillcolor="#1f4e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8"/>
          <w:spacing w:val="2"/>
        </w:rPr>
        <w:t>PROFESSIONAL</w:t>
      </w:r>
      <w:r>
        <w:rPr>
          <w:color w:val="1F4E78"/>
          <w:spacing w:val="64"/>
        </w:rPr>
        <w:t xml:space="preserve"> </w:t>
      </w:r>
      <w:r>
        <w:rPr>
          <w:color w:val="1F4E78"/>
          <w:spacing w:val="-2"/>
        </w:rPr>
        <w:t>EXPERIENCE</w:t>
      </w:r>
    </w:p>
    <w:p w14:paraId="74FB40A9" w14:textId="0F425B1A" w:rsidR="00364134" w:rsidRDefault="000A4FCA">
      <w:pPr>
        <w:pStyle w:val="Heading3"/>
        <w:spacing w:before="195"/>
      </w:pPr>
      <w:r>
        <w:rPr>
          <w:color w:val="111111"/>
        </w:rPr>
        <w:t>Cloud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DevOps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Engineer</w:t>
      </w:r>
      <w:r w:rsidR="00596025">
        <w:rPr>
          <w:color w:val="111111"/>
          <w:spacing w:val="-2"/>
        </w:rPr>
        <w:t>/Storage Specialist</w:t>
      </w:r>
    </w:p>
    <w:p w14:paraId="65EC9AF0" w14:textId="77777777" w:rsidR="00364134" w:rsidRDefault="000A4FCA">
      <w:pPr>
        <w:spacing w:before="86"/>
        <w:ind w:left="195"/>
        <w:rPr>
          <w:sz w:val="21"/>
        </w:rPr>
      </w:pPr>
      <w:r>
        <w:rPr>
          <w:b/>
          <w:color w:val="111111"/>
          <w:sz w:val="21"/>
        </w:rPr>
        <w:t>Tech</w:t>
      </w:r>
      <w:r>
        <w:rPr>
          <w:b/>
          <w:color w:val="111111"/>
          <w:spacing w:val="-6"/>
          <w:sz w:val="21"/>
        </w:rPr>
        <w:t xml:space="preserve"> </w:t>
      </w:r>
      <w:r>
        <w:rPr>
          <w:b/>
          <w:color w:val="111111"/>
          <w:sz w:val="21"/>
        </w:rPr>
        <w:t>Consulting</w:t>
      </w:r>
      <w:r>
        <w:rPr>
          <w:b/>
          <w:color w:val="111111"/>
          <w:spacing w:val="-5"/>
          <w:sz w:val="21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May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2026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Present</w:t>
      </w:r>
    </w:p>
    <w:p w14:paraId="4100D9A8" w14:textId="77777777" w:rsidR="00364134" w:rsidRDefault="00364134">
      <w:pPr>
        <w:rPr>
          <w:sz w:val="21"/>
        </w:rPr>
        <w:sectPr w:rsidR="00364134">
          <w:type w:val="continuous"/>
          <w:pgSz w:w="12240" w:h="15840"/>
          <w:pgMar w:top="920" w:right="720" w:bottom="280" w:left="720" w:header="720" w:footer="720" w:gutter="0"/>
          <w:cols w:space="720"/>
        </w:sectPr>
      </w:pPr>
    </w:p>
    <w:p w14:paraId="58AACE28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30" w:line="266" w:lineRule="auto"/>
        <w:ind w:right="263"/>
        <w:rPr>
          <w:sz w:val="21"/>
        </w:rPr>
      </w:pPr>
      <w:r>
        <w:rPr>
          <w:color w:val="1A1A1A"/>
          <w:sz w:val="21"/>
        </w:rPr>
        <w:lastRenderedPageBreak/>
        <w:t>Provisioned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managed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multi-cloud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compute,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storage,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serverless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services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Azure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(Virtual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Machines,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VM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 xml:space="preserve">Scale Sets, Azure Batch, Storage Accounts, Azure Functions, App Services) and AWS (EC2, S3, Lambda, </w:t>
      </w:r>
      <w:proofErr w:type="gramStart"/>
      <w:r>
        <w:rPr>
          <w:color w:val="1A1A1A"/>
          <w:sz w:val="21"/>
        </w:rPr>
        <w:t>EBS) —</w:t>
      </w:r>
      <w:proofErr w:type="gramEnd"/>
      <w:r>
        <w:rPr>
          <w:color w:val="1A1A1A"/>
          <w:sz w:val="21"/>
        </w:rPr>
        <w:t xml:space="preserve"> for client </w:t>
      </w:r>
      <w:r>
        <w:rPr>
          <w:color w:val="1A1A1A"/>
          <w:spacing w:val="-2"/>
          <w:sz w:val="21"/>
        </w:rPr>
        <w:t>workloads.</w:t>
      </w:r>
    </w:p>
    <w:p w14:paraId="2BB3C35A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 w:line="266" w:lineRule="auto"/>
        <w:ind w:right="220"/>
        <w:rPr>
          <w:sz w:val="21"/>
        </w:rPr>
      </w:pPr>
      <w:r>
        <w:rPr>
          <w:color w:val="1A1A1A"/>
          <w:sz w:val="21"/>
        </w:rPr>
        <w:t>Deployed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operated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containerized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workloads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on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Azure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Kubernetes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Service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(AKS)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Amazon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EKS,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using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Terraform, ARM templates, and Pulumi for repeatable infrastructure provisioning across both cloud providers.</w:t>
      </w:r>
    </w:p>
    <w:p w14:paraId="2A5A1FF9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 w:line="266" w:lineRule="auto"/>
        <w:ind w:right="461"/>
        <w:rPr>
          <w:sz w:val="21"/>
        </w:rPr>
      </w:pPr>
      <w:r>
        <w:rPr>
          <w:color w:val="1A1A1A"/>
          <w:sz w:val="21"/>
        </w:rPr>
        <w:t>Built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CI/CD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pipelines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Azure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DevOps,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7"/>
          <w:sz w:val="21"/>
        </w:rPr>
        <w:t xml:space="preserve"> </w:t>
      </w:r>
      <w:proofErr w:type="spellStart"/>
      <w:r>
        <w:rPr>
          <w:color w:val="1A1A1A"/>
          <w:sz w:val="21"/>
        </w:rPr>
        <w:t>CodePipeline</w:t>
      </w:r>
      <w:proofErr w:type="spellEnd"/>
      <w:r>
        <w:rPr>
          <w:color w:val="1A1A1A"/>
          <w:sz w:val="21"/>
        </w:rPr>
        <w:t>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GitHub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Actions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automated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build/test/deploy,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 automated configuration management with Ansible.</w:t>
      </w:r>
    </w:p>
    <w:p w14:paraId="5E8969D9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 w:line="266" w:lineRule="auto"/>
        <w:ind w:right="303"/>
        <w:jc w:val="both"/>
        <w:rPr>
          <w:sz w:val="21"/>
        </w:rPr>
      </w:pPr>
      <w:r>
        <w:rPr>
          <w:color w:val="1A1A1A"/>
          <w:sz w:val="21"/>
        </w:rPr>
        <w:t>Implemented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security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controls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across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both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platforms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Azure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RBAC,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NSGs/ASGs,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WAF,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Managed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Identities,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Key Vault,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Defender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Cloud,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IAM,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Security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Groups,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KMS,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GuardDuty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continuous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posture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monitoring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 encryption at rest/in transit.</w:t>
      </w:r>
    </w:p>
    <w:p w14:paraId="58AE943B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/>
        <w:ind w:hanging="229"/>
        <w:jc w:val="both"/>
        <w:rPr>
          <w:sz w:val="21"/>
        </w:rPr>
      </w:pPr>
      <w:r>
        <w:rPr>
          <w:color w:val="1A1A1A"/>
          <w:sz w:val="21"/>
        </w:rPr>
        <w:t>Designed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hybrid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multi-cloud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network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connectivity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(</w:t>
      </w:r>
      <w:proofErr w:type="spellStart"/>
      <w:r>
        <w:rPr>
          <w:color w:val="1A1A1A"/>
          <w:sz w:val="21"/>
        </w:rPr>
        <w:t>VNet</w:t>
      </w:r>
      <w:proofErr w:type="spellEnd"/>
      <w:r>
        <w:rPr>
          <w:color w:val="1A1A1A"/>
          <w:sz w:val="21"/>
        </w:rPr>
        <w:t>/Hub-and-Spoke,</w:t>
      </w:r>
      <w:r>
        <w:rPr>
          <w:color w:val="1A1A1A"/>
          <w:spacing w:val="-5"/>
          <w:sz w:val="21"/>
        </w:rPr>
        <w:t xml:space="preserve"> </w:t>
      </w:r>
      <w:proofErr w:type="spellStart"/>
      <w:r>
        <w:rPr>
          <w:color w:val="1A1A1A"/>
          <w:sz w:val="21"/>
        </w:rPr>
        <w:t>VNet</w:t>
      </w:r>
      <w:proofErr w:type="spellEnd"/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Peering,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VPC/Transit</w:t>
      </w:r>
    </w:p>
    <w:p w14:paraId="3C797293" w14:textId="77777777" w:rsidR="00364134" w:rsidRDefault="000A4FCA">
      <w:pPr>
        <w:pStyle w:val="BodyText"/>
        <w:spacing w:before="29" w:line="266" w:lineRule="auto"/>
        <w:ind w:right="284"/>
        <w:jc w:val="both"/>
      </w:pPr>
      <w:r>
        <w:rPr>
          <w:color w:val="1A1A1A"/>
        </w:rPr>
        <w:t>Gateway,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Application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Gateway,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Load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Balancers,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VPN/ExpressRoute)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configured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Azure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Front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Door/AWS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CloudFront for low-latency application delivery.</w:t>
      </w:r>
    </w:p>
    <w:p w14:paraId="1A2D54C3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 w:line="266" w:lineRule="auto"/>
        <w:ind w:right="396"/>
        <w:jc w:val="both"/>
        <w:rPr>
          <w:sz w:val="21"/>
        </w:rPr>
      </w:pPr>
      <w:r>
        <w:rPr>
          <w:color w:val="1A1A1A"/>
          <w:sz w:val="21"/>
        </w:rPr>
        <w:t>Monitored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performance,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availability,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cost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using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Azure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Monitor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+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Cost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Management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CloudWatch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+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 xml:space="preserve">Cost Explorer; implemented auto-scaling and caching to optimize workload efficiency and </w:t>
      </w:r>
      <w:proofErr w:type="gramStart"/>
      <w:r>
        <w:rPr>
          <w:color w:val="1A1A1A"/>
          <w:sz w:val="21"/>
        </w:rPr>
        <w:t>spend</w:t>
      </w:r>
      <w:proofErr w:type="gramEnd"/>
      <w:r>
        <w:rPr>
          <w:color w:val="1A1A1A"/>
          <w:sz w:val="21"/>
        </w:rPr>
        <w:t>.</w:t>
      </w:r>
    </w:p>
    <w:p w14:paraId="58196AC5" w14:textId="77777777" w:rsidR="00364134" w:rsidRDefault="000A4FCA">
      <w:pPr>
        <w:pStyle w:val="Heading3"/>
      </w:pPr>
      <w:r>
        <w:rPr>
          <w:color w:val="111111"/>
        </w:rPr>
        <w:t>AVP,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Public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Cloud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Service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—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Cloud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Engineering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DevOps</w:t>
      </w:r>
    </w:p>
    <w:p w14:paraId="6221EEAA" w14:textId="77777777" w:rsidR="00364134" w:rsidRDefault="000A4FCA">
      <w:pPr>
        <w:pStyle w:val="BodyText"/>
        <w:spacing w:before="86"/>
        <w:ind w:left="195"/>
      </w:pPr>
      <w:r>
        <w:rPr>
          <w:b/>
          <w:color w:val="111111"/>
        </w:rPr>
        <w:t>Citibank</w:t>
      </w:r>
      <w:r>
        <w:rPr>
          <w:b/>
          <w:color w:val="111111"/>
          <w:spacing w:val="-4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Irving,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Texas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Feb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2023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Apr</w:t>
      </w:r>
      <w:r>
        <w:rPr>
          <w:color w:val="1A1A1A"/>
          <w:spacing w:val="-4"/>
        </w:rPr>
        <w:t xml:space="preserve"> 2026</w:t>
      </w:r>
    </w:p>
    <w:p w14:paraId="4ACDED90" w14:textId="77777777" w:rsidR="00364134" w:rsidRDefault="000A4FCA">
      <w:pPr>
        <w:spacing w:before="89"/>
        <w:ind w:left="195"/>
        <w:rPr>
          <w:sz w:val="21"/>
        </w:rPr>
      </w:pPr>
      <w:r>
        <w:rPr>
          <w:b/>
          <w:color w:val="111111"/>
          <w:sz w:val="21"/>
        </w:rPr>
        <w:t>Infrastructure</w:t>
      </w:r>
      <w:r>
        <w:rPr>
          <w:b/>
          <w:color w:val="111111"/>
          <w:spacing w:val="-5"/>
          <w:sz w:val="21"/>
        </w:rPr>
        <w:t xml:space="preserve"> </w:t>
      </w:r>
      <w:r>
        <w:rPr>
          <w:b/>
          <w:color w:val="111111"/>
          <w:sz w:val="21"/>
        </w:rPr>
        <w:t>as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Code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&amp;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Automation</w:t>
      </w:r>
      <w:r>
        <w:rPr>
          <w:b/>
          <w:color w:val="111111"/>
          <w:spacing w:val="-4"/>
          <w:sz w:val="21"/>
        </w:rPr>
        <w:t xml:space="preserve"> </w:t>
      </w:r>
      <w:r>
        <w:rPr>
          <w:color w:val="1A1A1A"/>
          <w:sz w:val="21"/>
        </w:rPr>
        <w:t>-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Designed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built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reusable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Terraform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modules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golden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templates</w:t>
      </w:r>
    </w:p>
    <w:p w14:paraId="591F862D" w14:textId="77777777" w:rsidR="00364134" w:rsidRDefault="000A4FCA">
      <w:pPr>
        <w:pStyle w:val="BodyText"/>
        <w:spacing w:before="29" w:line="266" w:lineRule="auto"/>
        <w:ind w:left="195"/>
      </w:pPr>
      <w:r>
        <w:rPr>
          <w:color w:val="1A1A1A"/>
        </w:rPr>
        <w:t xml:space="preserve">standardizing AWS deployments (VPC, EC2, ALB, ASG, RDS, S3, IAM, KMS, CloudWatch, SNS, SQS, </w:t>
      </w:r>
      <w:proofErr w:type="spellStart"/>
      <w:r>
        <w:rPr>
          <w:color w:val="1A1A1A"/>
        </w:rPr>
        <w:t>EventBridge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FSx</w:t>
      </w:r>
      <w:proofErr w:type="spellEnd"/>
      <w:r>
        <w:rPr>
          <w:color w:val="1A1A1A"/>
        </w:rPr>
        <w:t>) across dev,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UAT,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production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accounts.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Managed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Terraform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remote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state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via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S3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backend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DynamoDB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locking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eliminate state conflicts across teams. - Automated infrastructure and ML platform deployments using Terraform, Ansible, Jenkins,</w:t>
      </w:r>
    </w:p>
    <w:p w14:paraId="296B5686" w14:textId="77777777" w:rsidR="00364134" w:rsidRDefault="000A4FCA">
      <w:pPr>
        <w:pStyle w:val="BodyText"/>
        <w:spacing w:before="1"/>
        <w:ind w:left="195"/>
      </w:pP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Bitbucket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CI/CD,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cutting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manual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provisioning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~45%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improving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deployment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speed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5"/>
        </w:rPr>
        <w:t>65%</w:t>
      </w:r>
    </w:p>
    <w:p w14:paraId="15E314EB" w14:textId="77777777" w:rsidR="00364134" w:rsidRDefault="000A4FCA">
      <w:pPr>
        <w:pStyle w:val="BodyText"/>
        <w:spacing w:before="14" w:line="266" w:lineRule="auto"/>
        <w:ind w:left="195"/>
      </w:pPr>
      <w:r>
        <w:rPr>
          <w:color w:val="1A1A1A"/>
        </w:rPr>
        <w:t>(CloudFormation/Ansible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workflows).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Migrated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legacy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Jenkins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pipelines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GitHub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Actions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Harness,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reducing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pipeline maintenance overhead and improving deployment reliability and release consistency across environments.</w:t>
      </w:r>
    </w:p>
    <w:p w14:paraId="43A644BA" w14:textId="77777777" w:rsidR="00364134" w:rsidRDefault="000A4FCA">
      <w:pPr>
        <w:pStyle w:val="BodyText"/>
        <w:spacing w:before="60" w:line="266" w:lineRule="auto"/>
        <w:ind w:left="195" w:right="194"/>
      </w:pPr>
      <w:r>
        <w:rPr>
          <w:b/>
          <w:color w:val="111111"/>
        </w:rPr>
        <w:t xml:space="preserve">Kubernetes &amp; Containers </w:t>
      </w:r>
      <w:r>
        <w:rPr>
          <w:color w:val="1A1A1A"/>
        </w:rPr>
        <w:t>- Managed EKS clusters running distributed, compute-intensive workloads at scale, including containerized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batch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processing,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inference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services,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microservices.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Designed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multi-tenant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Kubernetes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environments with RBAC, namespace isolation, and resource governance for secure multi-team usage.</w:t>
      </w:r>
    </w:p>
    <w:p w14:paraId="5CA766BD" w14:textId="77777777" w:rsidR="00364134" w:rsidRDefault="000A4FCA">
      <w:pPr>
        <w:pStyle w:val="BodyText"/>
        <w:spacing w:before="62" w:line="266" w:lineRule="auto"/>
        <w:ind w:left="195"/>
      </w:pPr>
      <w:proofErr w:type="spellStart"/>
      <w:r>
        <w:rPr>
          <w:b/>
          <w:color w:val="111111"/>
        </w:rPr>
        <w:t>DevSecOps</w:t>
      </w:r>
      <w:proofErr w:type="spellEnd"/>
      <w:r>
        <w:rPr>
          <w:b/>
          <w:color w:val="111111"/>
          <w:spacing w:val="-6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Embedded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security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scanning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directly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into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CI/CD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pipelines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SAST,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dependency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scanning,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secret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scanning, container scanning, and </w:t>
      </w:r>
      <w:proofErr w:type="spellStart"/>
      <w:r>
        <w:rPr>
          <w:color w:val="1A1A1A"/>
        </w:rPr>
        <w:t>IaC</w:t>
      </w:r>
      <w:proofErr w:type="spellEnd"/>
      <w:r>
        <w:rPr>
          <w:color w:val="1A1A1A"/>
        </w:rPr>
        <w:t xml:space="preserve"> security checks — shifting vulnerability detection left of production. - Enforced Terraform</w:t>
      </w:r>
    </w:p>
    <w:p w14:paraId="1D1D5254" w14:textId="77777777" w:rsidR="00364134" w:rsidRDefault="000A4FCA">
      <w:pPr>
        <w:pStyle w:val="BodyText"/>
        <w:spacing w:before="1" w:line="259" w:lineRule="auto"/>
        <w:ind w:left="195" w:right="260"/>
        <w:jc w:val="both"/>
      </w:pPr>
      <w:r>
        <w:rPr>
          <w:color w:val="1A1A1A"/>
        </w:rPr>
        <w:t>security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gates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OPA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Sentinel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block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non-compliant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infrastructure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changes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before</w:t>
      </w:r>
      <w:r>
        <w:rPr>
          <w:color w:val="1A1A1A"/>
          <w:spacing w:val="-4"/>
        </w:rPr>
        <w:t xml:space="preserve"> </w:t>
      </w:r>
      <w:proofErr w:type="gramStart"/>
      <w:r>
        <w:rPr>
          <w:color w:val="1A1A1A"/>
        </w:rPr>
        <w:t>apply</w:t>
      </w:r>
      <w:proofErr w:type="gramEnd"/>
      <w:r>
        <w:rPr>
          <w:color w:val="1A1A1A"/>
        </w:rPr>
        <w:t>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Supported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enterprise security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monitoring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response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GuardDuty,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Security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Hub,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Inspector,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AWS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Config,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CloudTrail,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KMS,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IAM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Access Analyzer. - Built and hardened golden AMIs (RHEL, Amazon Linux 2023) via EC2 Image Builder, integrating CrowdStrike</w:t>
      </w:r>
    </w:p>
    <w:p w14:paraId="08EC290D" w14:textId="77777777" w:rsidR="00364134" w:rsidRDefault="000A4FCA">
      <w:pPr>
        <w:pStyle w:val="BodyText"/>
        <w:spacing w:before="9" w:line="266" w:lineRule="auto"/>
        <w:ind w:left="195" w:right="194"/>
      </w:pPr>
      <w:r>
        <w:rPr>
          <w:color w:val="1A1A1A"/>
        </w:rPr>
        <w:t>Falcon,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Qualys,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Tanium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endpoint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protection,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CVE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remediation,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compliance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validation;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administered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Qualys patch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management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(agents,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asset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groups,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deployment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jobs,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post-patch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compliance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reporting).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Enforced</w:t>
      </w:r>
      <w:r>
        <w:rPr>
          <w:color w:val="1A1A1A"/>
          <w:spacing w:val="-9"/>
        </w:rPr>
        <w:t xml:space="preserve"> </w:t>
      </w:r>
      <w:proofErr w:type="gramStart"/>
      <w:r>
        <w:rPr>
          <w:color w:val="1A1A1A"/>
        </w:rPr>
        <w:t>least-privilege</w:t>
      </w:r>
      <w:proofErr w:type="gramEnd"/>
      <w:r>
        <w:rPr>
          <w:color w:val="1A1A1A"/>
        </w:rPr>
        <w:t xml:space="preserve"> access and network controls using IAM, Service Control Policies, security groups, and NACLs.</w:t>
      </w:r>
    </w:p>
    <w:p w14:paraId="66EF849A" w14:textId="77777777" w:rsidR="00364134" w:rsidRDefault="000A4FCA">
      <w:pPr>
        <w:pStyle w:val="BodyText"/>
        <w:spacing w:before="61" w:line="266" w:lineRule="auto"/>
        <w:ind w:left="195"/>
      </w:pPr>
      <w:r>
        <w:rPr>
          <w:b/>
          <w:color w:val="111111"/>
        </w:rPr>
        <w:t>Observability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&amp;</w:t>
      </w:r>
      <w:r>
        <w:rPr>
          <w:b/>
          <w:color w:val="111111"/>
          <w:spacing w:val="-7"/>
        </w:rPr>
        <w:t xml:space="preserve"> </w:t>
      </w:r>
      <w:r>
        <w:rPr>
          <w:b/>
          <w:color w:val="111111"/>
        </w:rPr>
        <w:t>Reliability</w:t>
      </w:r>
      <w:r>
        <w:rPr>
          <w:b/>
          <w:color w:val="111111"/>
          <w:spacing w:val="-7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Implemented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full-stack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observability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across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CloudWatch,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Prometheus,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Grafana,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 xml:space="preserve">the ELK/OpenSearch stack, including </w:t>
      </w:r>
      <w:proofErr w:type="spellStart"/>
      <w:r>
        <w:rPr>
          <w:color w:val="1A1A1A"/>
        </w:rPr>
        <w:t>Fluentd</w:t>
      </w:r>
      <w:proofErr w:type="spellEnd"/>
      <w:r>
        <w:rPr>
          <w:color w:val="1A1A1A"/>
        </w:rPr>
        <w:t>/Fluent Bit log forwarding and Kafka/MSK pipeline monitoring — reducing</w:t>
      </w:r>
    </w:p>
    <w:p w14:paraId="0DBF0095" w14:textId="77777777" w:rsidR="00364134" w:rsidRDefault="000A4FCA">
      <w:pPr>
        <w:pStyle w:val="BodyText"/>
        <w:spacing w:before="1" w:line="266" w:lineRule="auto"/>
        <w:ind w:left="195" w:right="194"/>
      </w:pPr>
      <w:r>
        <w:rPr>
          <w:color w:val="1A1A1A"/>
        </w:rPr>
        <w:t>incident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detection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recovery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time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35%.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Built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real-time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operational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dashboards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alerting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integrated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with ServiceNow for proactive incident response and root-cause analysis.</w:t>
      </w:r>
    </w:p>
    <w:p w14:paraId="73861889" w14:textId="77777777" w:rsidR="00364134" w:rsidRDefault="000A4FCA">
      <w:pPr>
        <w:pStyle w:val="BodyText"/>
        <w:spacing w:before="61" w:line="266" w:lineRule="auto"/>
        <w:ind w:left="195"/>
      </w:pPr>
      <w:r>
        <w:rPr>
          <w:b/>
          <w:color w:val="111111"/>
        </w:rPr>
        <w:t>Cost</w:t>
      </w:r>
      <w:r>
        <w:rPr>
          <w:b/>
          <w:color w:val="111111"/>
          <w:spacing w:val="-5"/>
        </w:rPr>
        <w:t xml:space="preserve"> </w:t>
      </w:r>
      <w:r>
        <w:rPr>
          <w:b/>
          <w:color w:val="111111"/>
        </w:rPr>
        <w:t>Governance</w:t>
      </w:r>
      <w:r>
        <w:rPr>
          <w:b/>
          <w:color w:val="111111"/>
          <w:spacing w:val="-5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Directed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FinOps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cost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governance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rightsizing,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Savings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Plans,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Spot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usage,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automated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FSx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lifecycle policies — delivering sustained 20–25% infrastructure cost savings while maintaining platform resilience.</w:t>
      </w:r>
    </w:p>
    <w:p w14:paraId="7A6839C0" w14:textId="77777777" w:rsidR="00364134" w:rsidRDefault="000A4FCA">
      <w:pPr>
        <w:pStyle w:val="BodyText"/>
        <w:spacing w:before="46" w:line="266" w:lineRule="auto"/>
        <w:ind w:left="195" w:right="286"/>
      </w:pPr>
      <w:r>
        <w:rPr>
          <w:b/>
          <w:color w:val="111111"/>
        </w:rPr>
        <w:t>AI/ML</w:t>
      </w:r>
      <w:r>
        <w:rPr>
          <w:b/>
          <w:color w:val="111111"/>
          <w:spacing w:val="-5"/>
        </w:rPr>
        <w:t xml:space="preserve"> </w:t>
      </w:r>
      <w:r>
        <w:rPr>
          <w:b/>
          <w:color w:val="111111"/>
        </w:rPr>
        <w:t>&amp;</w:t>
      </w:r>
      <w:r>
        <w:rPr>
          <w:b/>
          <w:color w:val="111111"/>
          <w:spacing w:val="-5"/>
        </w:rPr>
        <w:t xml:space="preserve"> </w:t>
      </w:r>
      <w:r>
        <w:rPr>
          <w:b/>
          <w:color w:val="111111"/>
        </w:rPr>
        <w:t>HPC</w:t>
      </w:r>
      <w:r>
        <w:rPr>
          <w:b/>
          <w:color w:val="111111"/>
          <w:spacing w:val="-5"/>
        </w:rPr>
        <w:t xml:space="preserve"> </w:t>
      </w:r>
      <w:r>
        <w:rPr>
          <w:b/>
          <w:color w:val="111111"/>
        </w:rPr>
        <w:t>Infrastructure</w:t>
      </w:r>
      <w:r>
        <w:rPr>
          <w:b/>
          <w:color w:val="111111"/>
          <w:spacing w:val="-5"/>
        </w:rPr>
        <w:t xml:space="preserve"> </w:t>
      </w:r>
      <w:r>
        <w:rPr>
          <w:b/>
          <w:color w:val="111111"/>
        </w:rPr>
        <w:t>(highlights)</w:t>
      </w:r>
      <w:r>
        <w:rPr>
          <w:b/>
          <w:color w:val="111111"/>
          <w:spacing w:val="-5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Architected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AWS-based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HPC/AI-ML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platform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infrastructure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(EKS,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FSx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5"/>
        </w:rPr>
        <w:t xml:space="preserve"> </w:t>
      </w:r>
      <w:proofErr w:type="spellStart"/>
      <w:r>
        <w:rPr>
          <w:color w:val="1A1A1A"/>
        </w:rPr>
        <w:t>Lustre</w:t>
      </w:r>
      <w:proofErr w:type="spellEnd"/>
      <w:r>
        <w:rPr>
          <w:color w:val="1A1A1A"/>
        </w:rPr>
        <w:t>, SageMaker,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Bedrock)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supporting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distributed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training,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inference,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RAG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pipelines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integrating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Bedrock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OpenSearch.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 xml:space="preserve">- Optimized </w:t>
      </w:r>
      <w:proofErr w:type="spellStart"/>
      <w:r>
        <w:rPr>
          <w:color w:val="1A1A1A"/>
        </w:rPr>
        <w:t>FSx</w:t>
      </w:r>
      <w:proofErr w:type="spellEnd"/>
      <w:r>
        <w:rPr>
          <w:color w:val="1A1A1A"/>
        </w:rPr>
        <w:t xml:space="preserve"> for </w:t>
      </w:r>
      <w:proofErr w:type="spellStart"/>
      <w:r>
        <w:rPr>
          <w:color w:val="1A1A1A"/>
        </w:rPr>
        <w:t>Lustre</w:t>
      </w:r>
      <w:proofErr w:type="spellEnd"/>
      <w:r>
        <w:rPr>
          <w:color w:val="1A1A1A"/>
        </w:rPr>
        <w:t xml:space="preserve"> throughput and S3-backed dataset access, improving large-scale data processing performance </w:t>
      </w:r>
      <w:r>
        <w:rPr>
          <w:color w:val="1A1A1A"/>
          <w:spacing w:val="-2"/>
        </w:rPr>
        <w:t>30%+.</w:t>
      </w:r>
    </w:p>
    <w:p w14:paraId="3FDC4787" w14:textId="34363E47" w:rsidR="00364134" w:rsidRDefault="000A4FCA" w:rsidP="00596025">
      <w:pPr>
        <w:pStyle w:val="Heading3"/>
        <w:spacing w:before="203"/>
        <w:sectPr w:rsidR="00364134">
          <w:pgSz w:w="12240" w:h="15840"/>
          <w:pgMar w:top="760" w:right="720" w:bottom="280" w:left="720" w:header="720" w:footer="720" w:gutter="0"/>
          <w:cols w:space="720"/>
        </w:sectPr>
      </w:pPr>
      <w:r>
        <w:rPr>
          <w:color w:val="111111"/>
        </w:rPr>
        <w:t>Infrastructure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Cloud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Engineer</w:t>
      </w:r>
      <w:r w:rsidR="00596025">
        <w:t>/Storage Specialist</w:t>
      </w:r>
    </w:p>
    <w:p w14:paraId="00B0E282" w14:textId="77777777" w:rsidR="00364134" w:rsidRDefault="000A4FCA">
      <w:pPr>
        <w:spacing w:before="30"/>
        <w:ind w:left="195"/>
        <w:rPr>
          <w:sz w:val="21"/>
        </w:rPr>
      </w:pPr>
      <w:proofErr w:type="spellStart"/>
      <w:r>
        <w:rPr>
          <w:b/>
          <w:color w:val="111111"/>
          <w:sz w:val="21"/>
        </w:rPr>
        <w:lastRenderedPageBreak/>
        <w:t>Cynet</w:t>
      </w:r>
      <w:proofErr w:type="spellEnd"/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Systems</w:t>
      </w:r>
      <w:r>
        <w:rPr>
          <w:b/>
          <w:color w:val="111111"/>
          <w:spacing w:val="-3"/>
          <w:sz w:val="21"/>
        </w:rPr>
        <w:t xml:space="preserve"> </w:t>
      </w:r>
      <w:r>
        <w:rPr>
          <w:color w:val="1A1A1A"/>
          <w:sz w:val="21"/>
        </w:rPr>
        <w:t>(Client: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State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Farm)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Dec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2022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Feb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pacing w:val="-4"/>
          <w:sz w:val="21"/>
        </w:rPr>
        <w:t>2023</w:t>
      </w:r>
    </w:p>
    <w:p w14:paraId="1CEE4E40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88"/>
        <w:ind w:hanging="229"/>
        <w:rPr>
          <w:sz w:val="21"/>
        </w:rPr>
      </w:pPr>
      <w:r>
        <w:rPr>
          <w:color w:val="1A1A1A"/>
          <w:sz w:val="21"/>
        </w:rPr>
        <w:t>Administered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infrastructure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across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OS,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database,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network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layers,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primarily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Microsoft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Azure.</w:t>
      </w:r>
    </w:p>
    <w:p w14:paraId="7D3CA97D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Evaluated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existing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data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center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environments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designed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cost-efficient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solutions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addressing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business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pacing w:val="-2"/>
          <w:sz w:val="21"/>
        </w:rPr>
        <w:t>requirements.</w:t>
      </w:r>
    </w:p>
    <w:p w14:paraId="1B3F2D9D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Planned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implemented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server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upgrades,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maintenance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fixes,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vendor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patches;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performed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capacity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planning.</w:t>
      </w:r>
    </w:p>
    <w:p w14:paraId="61C5B261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58" w:line="252" w:lineRule="auto"/>
        <w:ind w:right="658"/>
        <w:rPr>
          <w:sz w:val="21"/>
        </w:rPr>
      </w:pPr>
      <w:r>
        <w:rPr>
          <w:color w:val="1A1A1A"/>
          <w:sz w:val="21"/>
        </w:rPr>
        <w:t>Supported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new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Azure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implementations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alongside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existing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on-premises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virtualization,</w:t>
      </w:r>
      <w:r>
        <w:rPr>
          <w:color w:val="1A1A1A"/>
          <w:spacing w:val="-8"/>
          <w:sz w:val="21"/>
        </w:rPr>
        <w:t xml:space="preserve"> </w:t>
      </w:r>
      <w:proofErr w:type="gramStart"/>
      <w:r>
        <w:rPr>
          <w:color w:val="1A1A1A"/>
          <w:sz w:val="21"/>
        </w:rPr>
        <w:t>compute</w:t>
      </w:r>
      <w:proofErr w:type="gramEnd"/>
      <w:r>
        <w:rPr>
          <w:color w:val="1A1A1A"/>
          <w:sz w:val="21"/>
        </w:rPr>
        <w:t>,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 xml:space="preserve">storage </w:t>
      </w:r>
      <w:r>
        <w:rPr>
          <w:color w:val="1A1A1A"/>
          <w:spacing w:val="-2"/>
          <w:sz w:val="21"/>
        </w:rPr>
        <w:t>platforms.</w:t>
      </w:r>
    </w:p>
    <w:p w14:paraId="785924FA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hanging="229"/>
        <w:rPr>
          <w:sz w:val="21"/>
        </w:rPr>
      </w:pPr>
      <w:r>
        <w:rPr>
          <w:color w:val="1A1A1A"/>
          <w:sz w:val="21"/>
        </w:rPr>
        <w:t>Managed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Docker/Helm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CI/CD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pipelines,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enabling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consistent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global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releases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faster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developer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pacing w:val="-2"/>
          <w:sz w:val="21"/>
        </w:rPr>
        <w:t>delivery.</w:t>
      </w:r>
    </w:p>
    <w:p w14:paraId="0EEC80B0" w14:textId="77777777" w:rsidR="00364134" w:rsidRDefault="000A4FCA">
      <w:pPr>
        <w:pStyle w:val="Heading3"/>
        <w:spacing w:before="229"/>
      </w:pPr>
      <w:r>
        <w:rPr>
          <w:color w:val="111111"/>
        </w:rPr>
        <w:t>Cloud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Infrastructure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Engineer</w:t>
      </w:r>
    </w:p>
    <w:p w14:paraId="221188C7" w14:textId="77777777" w:rsidR="00364134" w:rsidRDefault="000A4FCA">
      <w:pPr>
        <w:spacing w:before="86"/>
        <w:ind w:left="195"/>
        <w:rPr>
          <w:sz w:val="21"/>
        </w:rPr>
      </w:pPr>
      <w:r>
        <w:rPr>
          <w:b/>
          <w:color w:val="111111"/>
          <w:sz w:val="21"/>
        </w:rPr>
        <w:t>Dell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EMC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/</w:t>
      </w:r>
      <w:r>
        <w:rPr>
          <w:b/>
          <w:color w:val="111111"/>
          <w:spacing w:val="-4"/>
          <w:sz w:val="21"/>
        </w:rPr>
        <w:t xml:space="preserve"> </w:t>
      </w:r>
      <w:proofErr w:type="spellStart"/>
      <w:r>
        <w:rPr>
          <w:b/>
          <w:color w:val="111111"/>
          <w:sz w:val="21"/>
        </w:rPr>
        <w:t>VirtualTechGuru</w:t>
      </w:r>
      <w:proofErr w:type="spellEnd"/>
      <w:r>
        <w:rPr>
          <w:b/>
          <w:color w:val="111111"/>
          <w:spacing w:val="-4"/>
          <w:sz w:val="21"/>
        </w:rPr>
        <w:t xml:space="preserve"> </w:t>
      </w:r>
      <w:r>
        <w:rPr>
          <w:color w:val="1A1A1A"/>
          <w:sz w:val="21"/>
        </w:rPr>
        <w:t>(Client: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Texas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A&amp;M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University)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College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Station,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TX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Nov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2022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Dec</w:t>
      </w:r>
      <w:r>
        <w:rPr>
          <w:color w:val="1A1A1A"/>
          <w:spacing w:val="-4"/>
          <w:sz w:val="21"/>
        </w:rPr>
        <w:t xml:space="preserve"> 2022</w:t>
      </w:r>
    </w:p>
    <w:p w14:paraId="15B8ED8C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89"/>
        <w:ind w:hanging="229"/>
        <w:rPr>
          <w:sz w:val="21"/>
        </w:rPr>
      </w:pPr>
      <w:r>
        <w:rPr>
          <w:color w:val="1A1A1A"/>
          <w:sz w:val="21"/>
        </w:rPr>
        <w:t>Led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hybrid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multi-cloud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infrastructure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design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deployment,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improving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system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scalability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resilience.</w:t>
      </w:r>
    </w:p>
    <w:p w14:paraId="727DD0A0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/>
        <w:ind w:hanging="229"/>
        <w:rPr>
          <w:sz w:val="21"/>
        </w:rPr>
      </w:pPr>
      <w:r>
        <w:rPr>
          <w:color w:val="1A1A1A"/>
          <w:sz w:val="21"/>
        </w:rPr>
        <w:t>Directed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migration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modernization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initiatives,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achieving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$1.2M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cost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savings.</w:t>
      </w:r>
    </w:p>
    <w:p w14:paraId="5FB96FE0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Configured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hybrid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connectivity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via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VPN/ExpressRoute,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securing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data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transfer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between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on-prem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VMware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Azure.</w:t>
      </w:r>
    </w:p>
    <w:p w14:paraId="6805D7FD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line="266" w:lineRule="auto"/>
        <w:ind w:right="773"/>
        <w:rPr>
          <w:sz w:val="21"/>
        </w:rPr>
      </w:pPr>
      <w:r>
        <w:rPr>
          <w:color w:val="1A1A1A"/>
          <w:sz w:val="21"/>
        </w:rPr>
        <w:t>Executed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large-scale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VM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migrations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replication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setup,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test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failovers,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production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cutovers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with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 xml:space="preserve">minimal </w:t>
      </w:r>
      <w:r>
        <w:rPr>
          <w:color w:val="1A1A1A"/>
          <w:spacing w:val="-2"/>
          <w:sz w:val="21"/>
        </w:rPr>
        <w:t>disruption.</w:t>
      </w:r>
    </w:p>
    <w:p w14:paraId="433BE92A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/>
        <w:ind w:hanging="229"/>
        <w:rPr>
          <w:sz w:val="21"/>
        </w:rPr>
      </w:pPr>
      <w:r>
        <w:rPr>
          <w:color w:val="1A1A1A"/>
          <w:sz w:val="21"/>
        </w:rPr>
        <w:t>Implemented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monitoring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reliability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strategies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that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reduced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incidents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25%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across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enterprise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pacing w:val="-2"/>
          <w:sz w:val="21"/>
        </w:rPr>
        <w:t>systems.</w:t>
      </w:r>
    </w:p>
    <w:p w14:paraId="6C6CCB71" w14:textId="77777777" w:rsidR="00364134" w:rsidRDefault="000A4FCA">
      <w:pPr>
        <w:pStyle w:val="Heading3"/>
        <w:spacing w:before="244"/>
      </w:pPr>
      <w:r>
        <w:rPr>
          <w:color w:val="111111"/>
        </w:rPr>
        <w:t>Infrastructure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Cloud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Engineer</w:t>
      </w:r>
    </w:p>
    <w:p w14:paraId="24C5B06E" w14:textId="77777777" w:rsidR="00364134" w:rsidRDefault="000A4FCA">
      <w:pPr>
        <w:pStyle w:val="BodyText"/>
        <w:spacing w:before="71"/>
        <w:ind w:left="195"/>
      </w:pPr>
      <w:r>
        <w:rPr>
          <w:b/>
          <w:color w:val="111111"/>
        </w:rPr>
        <w:t>Luminous</w:t>
      </w:r>
      <w:r>
        <w:rPr>
          <w:b/>
          <w:color w:val="111111"/>
          <w:spacing w:val="-3"/>
        </w:rPr>
        <w:t xml:space="preserve"> </w:t>
      </w:r>
      <w:r>
        <w:rPr>
          <w:b/>
          <w:color w:val="111111"/>
        </w:rPr>
        <w:t>Logistic</w:t>
      </w:r>
      <w:r>
        <w:rPr>
          <w:b/>
          <w:color w:val="111111"/>
          <w:spacing w:val="-3"/>
        </w:rPr>
        <w:t xml:space="preserve"> </w:t>
      </w:r>
      <w:r>
        <w:rPr>
          <w:color w:val="1A1A1A"/>
        </w:rPr>
        <w:t>(Client:</w:t>
      </w:r>
      <w:r>
        <w:rPr>
          <w:color w:val="1A1A1A"/>
          <w:spacing w:val="-2"/>
        </w:rPr>
        <w:t xml:space="preserve"> </w:t>
      </w:r>
      <w:proofErr w:type="spellStart"/>
      <w:r>
        <w:rPr>
          <w:color w:val="1A1A1A"/>
        </w:rPr>
        <w:t>CloudWave</w:t>
      </w:r>
      <w:proofErr w:type="spellEnd"/>
      <w:r>
        <w:rPr>
          <w:color w:val="1A1A1A"/>
          <w:spacing w:val="-3"/>
        </w:rPr>
        <w:t xml:space="preserve"> </w:t>
      </w:r>
      <w:r>
        <w:rPr>
          <w:color w:val="1A1A1A"/>
        </w:rPr>
        <w:t>Healthcare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Solutions)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MA,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USA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Jan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2019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Jun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2022</w:t>
      </w:r>
    </w:p>
    <w:p w14:paraId="4F0E2189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88" w:line="266" w:lineRule="auto"/>
        <w:ind w:right="474"/>
        <w:rPr>
          <w:sz w:val="21"/>
        </w:rPr>
      </w:pPr>
      <w:r>
        <w:rPr>
          <w:color w:val="1A1A1A"/>
          <w:sz w:val="21"/>
        </w:rPr>
        <w:t>Architected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scaled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hybrid/multi-cloud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infrastructure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(VPC,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EC2,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ELB,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RDS,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Transit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Gateway)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across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 xml:space="preserve">multiple </w:t>
      </w:r>
      <w:r>
        <w:rPr>
          <w:color w:val="1A1A1A"/>
          <w:spacing w:val="-2"/>
          <w:sz w:val="21"/>
        </w:rPr>
        <w:t>regions.</w:t>
      </w:r>
    </w:p>
    <w:p w14:paraId="6C2959BC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 w:line="266" w:lineRule="auto"/>
        <w:ind w:right="230"/>
        <w:rPr>
          <w:sz w:val="21"/>
        </w:rPr>
      </w:pPr>
      <w:r>
        <w:rPr>
          <w:color w:val="1A1A1A"/>
          <w:sz w:val="21"/>
        </w:rPr>
        <w:t>Designed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multi-account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landing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zone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using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Organizations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Control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Tower,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with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accounts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structured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into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Dev, Non-Prod, Prod, Security, and Shared Services OUs for isolation and governance.</w:t>
      </w:r>
    </w:p>
    <w:p w14:paraId="096480C1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 w:line="266" w:lineRule="auto"/>
        <w:ind w:right="464"/>
        <w:rPr>
          <w:sz w:val="21"/>
        </w:rPr>
      </w:pPr>
      <w:r>
        <w:rPr>
          <w:color w:val="1A1A1A"/>
          <w:sz w:val="21"/>
        </w:rPr>
        <w:t>Developed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Service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Control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Policies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enforcing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encryption,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region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restrictions,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public-access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blocks;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implemented preventive and detective Control Tower guardrails for continuous compliance.</w:t>
      </w:r>
    </w:p>
    <w:p w14:paraId="6FAC1E8A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31" w:line="252" w:lineRule="auto"/>
        <w:ind w:right="790"/>
        <w:rPr>
          <w:sz w:val="21"/>
        </w:rPr>
      </w:pPr>
      <w:r>
        <w:rPr>
          <w:color w:val="1A1A1A"/>
          <w:sz w:val="21"/>
        </w:rPr>
        <w:t>Secured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hybrid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connectivity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between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VPCs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corporate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network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using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VPC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Peering,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VPN,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 xml:space="preserve">Transit </w:t>
      </w:r>
      <w:r>
        <w:rPr>
          <w:color w:val="1A1A1A"/>
          <w:spacing w:val="-2"/>
          <w:sz w:val="21"/>
        </w:rPr>
        <w:t>Gateway.</w:t>
      </w:r>
    </w:p>
    <w:p w14:paraId="391C7757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7"/>
        <w:ind w:hanging="229"/>
        <w:rPr>
          <w:sz w:val="21"/>
        </w:rPr>
      </w:pPr>
      <w:r>
        <w:rPr>
          <w:color w:val="1A1A1A"/>
          <w:sz w:val="21"/>
        </w:rPr>
        <w:t>Centralized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audit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logging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via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CloudTrail,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AWS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Config,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S3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Object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Lock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immutable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long-term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retention.</w:t>
      </w:r>
    </w:p>
    <w:p w14:paraId="141B0AF7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/>
        <w:ind w:hanging="229"/>
        <w:rPr>
          <w:sz w:val="21"/>
        </w:rPr>
      </w:pPr>
      <w:r>
        <w:rPr>
          <w:color w:val="1A1A1A"/>
          <w:sz w:val="21"/>
        </w:rPr>
        <w:t>Integrated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organization-wide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GuardDuty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Security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Hub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with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centralized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monitoring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alerting.</w:t>
      </w:r>
    </w:p>
    <w:p w14:paraId="6C806EB5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Automated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account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provisioning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governance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controls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using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Terraform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CI/CD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pipelines.</w:t>
      </w:r>
    </w:p>
    <w:p w14:paraId="162412D0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line="266" w:lineRule="auto"/>
        <w:ind w:right="493"/>
        <w:rPr>
          <w:sz w:val="21"/>
        </w:rPr>
      </w:pPr>
      <w:r>
        <w:rPr>
          <w:color w:val="1A1A1A"/>
          <w:sz w:val="21"/>
        </w:rPr>
        <w:t>Partnered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with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security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compliance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teams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to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maintain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HIPAA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SOC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controls,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supporting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secure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healthcare data interoperability (HL7, FHIR) across regulated platforms.</w:t>
      </w:r>
    </w:p>
    <w:p w14:paraId="00F26F30" w14:textId="77777777" w:rsidR="00364134" w:rsidRDefault="000A4FCA">
      <w:pPr>
        <w:pStyle w:val="Heading3"/>
      </w:pPr>
      <w:r>
        <w:rPr>
          <w:color w:val="111111"/>
        </w:rPr>
        <w:t>Senior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Enterprise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Server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Storage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Specialist</w:t>
      </w:r>
    </w:p>
    <w:p w14:paraId="6FA02BB3" w14:textId="77777777" w:rsidR="00364134" w:rsidRDefault="000A4FCA">
      <w:pPr>
        <w:spacing w:before="86"/>
        <w:ind w:left="195"/>
        <w:rPr>
          <w:sz w:val="21"/>
        </w:rPr>
      </w:pPr>
      <w:r>
        <w:rPr>
          <w:b/>
          <w:color w:val="111111"/>
          <w:sz w:val="21"/>
        </w:rPr>
        <w:t>Computer</w:t>
      </w:r>
      <w:r>
        <w:rPr>
          <w:b/>
          <w:color w:val="111111"/>
          <w:spacing w:val="-3"/>
          <w:sz w:val="21"/>
        </w:rPr>
        <w:t xml:space="preserve"> </w:t>
      </w:r>
      <w:r>
        <w:rPr>
          <w:b/>
          <w:color w:val="111111"/>
          <w:sz w:val="21"/>
        </w:rPr>
        <w:t>Warehouse</w:t>
      </w:r>
      <w:r>
        <w:rPr>
          <w:b/>
          <w:color w:val="111111"/>
          <w:spacing w:val="-2"/>
          <w:sz w:val="21"/>
        </w:rPr>
        <w:t xml:space="preserve"> </w:t>
      </w:r>
      <w:r>
        <w:rPr>
          <w:b/>
          <w:color w:val="111111"/>
          <w:sz w:val="21"/>
        </w:rPr>
        <w:t>Ltd.</w:t>
      </w:r>
      <w:r>
        <w:rPr>
          <w:b/>
          <w:color w:val="111111"/>
          <w:spacing w:val="-2"/>
          <w:sz w:val="21"/>
        </w:rPr>
        <w:t xml:space="preserve"> </w:t>
      </w:r>
      <w:r>
        <w:rPr>
          <w:color w:val="1A1A1A"/>
          <w:sz w:val="21"/>
        </w:rPr>
        <w:t>(Client: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MTN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Nigeria)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Lagos,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Nigeria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|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Apr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2011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Mar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pacing w:val="-4"/>
          <w:sz w:val="21"/>
        </w:rPr>
        <w:t>2018</w:t>
      </w:r>
    </w:p>
    <w:p w14:paraId="6EB952C2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89" w:line="266" w:lineRule="auto"/>
        <w:ind w:right="818"/>
        <w:rPr>
          <w:sz w:val="21"/>
        </w:rPr>
      </w:pPr>
      <w:r>
        <w:rPr>
          <w:color w:val="1A1A1A"/>
          <w:sz w:val="21"/>
        </w:rPr>
        <w:t>Led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enterprise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SAN/NAS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infrastructure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(Hitachi,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EMC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VMAX/VSP,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NetApp)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hybrid/multi-cloud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environments, improving storage efficiency 30%.</w:t>
      </w:r>
    </w:p>
    <w:p w14:paraId="56A8D509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6"/>
        <w:ind w:hanging="229"/>
        <w:rPr>
          <w:sz w:val="21"/>
        </w:rPr>
      </w:pPr>
      <w:r>
        <w:rPr>
          <w:color w:val="1A1A1A"/>
          <w:sz w:val="21"/>
        </w:rPr>
        <w:t>Architected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replication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disaster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recovery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solutions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(SRDF,</w:t>
      </w:r>
      <w:r>
        <w:rPr>
          <w:color w:val="1A1A1A"/>
          <w:spacing w:val="-11"/>
          <w:sz w:val="21"/>
        </w:rPr>
        <w:t xml:space="preserve"> </w:t>
      </w:r>
      <w:proofErr w:type="spellStart"/>
      <w:r>
        <w:rPr>
          <w:color w:val="1A1A1A"/>
          <w:sz w:val="21"/>
        </w:rPr>
        <w:t>TrueCopy</w:t>
      </w:r>
      <w:proofErr w:type="spellEnd"/>
      <w:r>
        <w:rPr>
          <w:color w:val="1A1A1A"/>
          <w:sz w:val="21"/>
        </w:rPr>
        <w:t>,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Shadow-Image),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cutting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recovery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time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pacing w:val="-4"/>
          <w:sz w:val="21"/>
        </w:rPr>
        <w:t>40%.</w:t>
      </w:r>
    </w:p>
    <w:p w14:paraId="26019E27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 w:line="266" w:lineRule="auto"/>
        <w:ind w:right="274"/>
        <w:rPr>
          <w:sz w:val="21"/>
        </w:rPr>
      </w:pPr>
      <w:r>
        <w:rPr>
          <w:color w:val="1A1A1A"/>
          <w:sz w:val="21"/>
        </w:rPr>
        <w:t>Directed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Kubernetes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Terraform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platform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integration,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accelerating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deployment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speed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reliability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11"/>
          <w:sz w:val="21"/>
        </w:rPr>
        <w:t xml:space="preserve"> </w:t>
      </w:r>
      <w:r>
        <w:rPr>
          <w:color w:val="1A1A1A"/>
          <w:sz w:val="21"/>
        </w:rPr>
        <w:t xml:space="preserve">distributed </w:t>
      </w:r>
      <w:r>
        <w:rPr>
          <w:color w:val="1A1A1A"/>
          <w:spacing w:val="-2"/>
          <w:sz w:val="21"/>
        </w:rPr>
        <w:t>teams.</w:t>
      </w:r>
    </w:p>
    <w:p w14:paraId="271CF684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31" w:line="252" w:lineRule="auto"/>
        <w:ind w:right="493"/>
        <w:rPr>
          <w:sz w:val="21"/>
        </w:rPr>
      </w:pPr>
      <w:r>
        <w:rPr>
          <w:color w:val="1A1A1A"/>
          <w:sz w:val="21"/>
        </w:rPr>
        <w:t>Developed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documentation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operational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templates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that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reduced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project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delivery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time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incident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resolution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 xml:space="preserve">by </w:t>
      </w:r>
      <w:r>
        <w:rPr>
          <w:color w:val="1A1A1A"/>
          <w:spacing w:val="-4"/>
          <w:sz w:val="21"/>
        </w:rPr>
        <w:t>25%.</w:t>
      </w:r>
    </w:p>
    <w:p w14:paraId="1D29F036" w14:textId="77777777" w:rsidR="00364134" w:rsidRDefault="000A4FCA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698E4C7" wp14:editId="128D9BC9">
                <wp:simplePos x="0" y="0"/>
                <wp:positionH relativeFrom="page">
                  <wp:posOffset>581025</wp:posOffset>
                </wp:positionH>
                <wp:positionV relativeFrom="paragraph">
                  <wp:posOffset>118819</wp:posOffset>
                </wp:positionV>
                <wp:extent cx="66198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ADA63" id="Graphic 7" o:spid="_x0000_s1026" style="position:absolute;margin-left:45.75pt;margin-top:9.35pt;width:521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" path="m6619875,9525l,9525,,,6619875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CF0FB51" w14:textId="77777777" w:rsidR="00364134" w:rsidRDefault="00364134">
      <w:pPr>
        <w:pStyle w:val="BodyText"/>
        <w:spacing w:before="40"/>
        <w:ind w:left="0"/>
      </w:pPr>
    </w:p>
    <w:p w14:paraId="73E63900" w14:textId="77777777" w:rsidR="00364134" w:rsidRDefault="000A4FC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D9E1A4D" wp14:editId="1563E33A">
                <wp:simplePos x="0" y="0"/>
                <wp:positionH relativeFrom="page">
                  <wp:posOffset>581025</wp:posOffset>
                </wp:positionH>
                <wp:positionV relativeFrom="paragraph">
                  <wp:posOffset>221394</wp:posOffset>
                </wp:positionV>
                <wp:extent cx="661987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9A53C" id="Graphic 8" o:spid="_x0000_s1026" style="position:absolute;margin-left:45.75pt;margin-top:17.45pt;width:521.2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" path="m6619875,19050l,19050,,,6619875,r,19050xe" fillcolor="#1f4e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8"/>
          <w:spacing w:val="-2"/>
        </w:rPr>
        <w:t>CERTIFICATIONS</w:t>
      </w:r>
    </w:p>
    <w:p w14:paraId="6225A876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15"/>
        <w:ind w:hanging="229"/>
        <w:rPr>
          <w:sz w:val="21"/>
        </w:rPr>
      </w:pPr>
      <w:r>
        <w:rPr>
          <w:color w:val="1A1A1A"/>
          <w:sz w:val="21"/>
        </w:rPr>
        <w:t>AWS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Certified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Solutions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Architect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2"/>
          <w:sz w:val="21"/>
        </w:rPr>
        <w:t>Professional</w:t>
      </w:r>
    </w:p>
    <w:p w14:paraId="59BCB39F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/>
        <w:ind w:hanging="229"/>
        <w:rPr>
          <w:sz w:val="21"/>
        </w:rPr>
      </w:pPr>
      <w:r>
        <w:rPr>
          <w:color w:val="1A1A1A"/>
          <w:sz w:val="21"/>
        </w:rPr>
        <w:t>AWS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Certified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Security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Specialty</w:t>
      </w:r>
    </w:p>
    <w:p w14:paraId="3743C529" w14:textId="77777777" w:rsidR="00364134" w:rsidRDefault="00364134">
      <w:pPr>
        <w:pStyle w:val="ListParagraph"/>
        <w:rPr>
          <w:sz w:val="21"/>
        </w:rPr>
        <w:sectPr w:rsidR="00364134">
          <w:pgSz w:w="12240" w:h="15840"/>
          <w:pgMar w:top="760" w:right="720" w:bottom="280" w:left="720" w:header="720" w:footer="720" w:gutter="0"/>
          <w:cols w:space="720"/>
        </w:sectPr>
      </w:pPr>
    </w:p>
    <w:p w14:paraId="3DEF8D09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30"/>
        <w:ind w:hanging="229"/>
        <w:rPr>
          <w:sz w:val="21"/>
        </w:rPr>
      </w:pPr>
      <w:proofErr w:type="spellStart"/>
      <w:r>
        <w:rPr>
          <w:color w:val="1A1A1A"/>
          <w:spacing w:val="-2"/>
          <w:sz w:val="21"/>
        </w:rPr>
        <w:lastRenderedPageBreak/>
        <w:t>HashiCorp</w:t>
      </w:r>
      <w:proofErr w:type="spellEnd"/>
      <w:r>
        <w:rPr>
          <w:color w:val="1A1A1A"/>
          <w:spacing w:val="6"/>
          <w:sz w:val="21"/>
        </w:rPr>
        <w:t xml:space="preserve"> </w:t>
      </w:r>
      <w:r>
        <w:rPr>
          <w:color w:val="1A1A1A"/>
          <w:spacing w:val="-2"/>
          <w:sz w:val="21"/>
        </w:rPr>
        <w:t>Certified:</w:t>
      </w:r>
      <w:r>
        <w:rPr>
          <w:color w:val="1A1A1A"/>
          <w:spacing w:val="6"/>
          <w:sz w:val="21"/>
        </w:rPr>
        <w:t xml:space="preserve"> </w:t>
      </w:r>
      <w:r>
        <w:rPr>
          <w:color w:val="1A1A1A"/>
          <w:spacing w:val="-2"/>
          <w:sz w:val="21"/>
        </w:rPr>
        <w:t>Terraform</w:t>
      </w:r>
      <w:r>
        <w:rPr>
          <w:color w:val="1A1A1A"/>
          <w:spacing w:val="6"/>
          <w:sz w:val="21"/>
        </w:rPr>
        <w:t xml:space="preserve"> </w:t>
      </w:r>
      <w:r>
        <w:rPr>
          <w:color w:val="1A1A1A"/>
          <w:spacing w:val="-2"/>
          <w:sz w:val="21"/>
        </w:rPr>
        <w:t>Associate</w:t>
      </w:r>
    </w:p>
    <w:p w14:paraId="2A0275A0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/>
        <w:ind w:hanging="229"/>
        <w:rPr>
          <w:sz w:val="21"/>
        </w:rPr>
      </w:pPr>
      <w:r>
        <w:rPr>
          <w:color w:val="1A1A1A"/>
          <w:sz w:val="21"/>
        </w:rPr>
        <w:t>Certified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z w:val="21"/>
        </w:rPr>
        <w:t>Kubernetes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Administrator</w:t>
      </w:r>
      <w:r>
        <w:rPr>
          <w:color w:val="1A1A1A"/>
          <w:spacing w:val="-10"/>
          <w:sz w:val="21"/>
        </w:rPr>
        <w:t xml:space="preserve"> </w:t>
      </w:r>
      <w:r>
        <w:rPr>
          <w:color w:val="1A1A1A"/>
          <w:spacing w:val="-2"/>
          <w:sz w:val="21"/>
        </w:rPr>
        <w:t>(CKA)</w:t>
      </w:r>
    </w:p>
    <w:p w14:paraId="3B674F6C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Kubernetes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Native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Associate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pacing w:val="-2"/>
          <w:sz w:val="21"/>
        </w:rPr>
        <w:t>(KCNA)</w:t>
      </w:r>
    </w:p>
    <w:p w14:paraId="055EA2FA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59"/>
        <w:ind w:hanging="229"/>
        <w:rPr>
          <w:sz w:val="21"/>
        </w:rPr>
      </w:pPr>
      <w:r>
        <w:rPr>
          <w:color w:val="1A1A1A"/>
          <w:sz w:val="21"/>
        </w:rPr>
        <w:t>AWS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Certified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Solutions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Architect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2"/>
          <w:sz w:val="21"/>
        </w:rPr>
        <w:t>Associate</w:t>
      </w:r>
    </w:p>
    <w:p w14:paraId="1A9F01E7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/>
        <w:ind w:hanging="229"/>
        <w:rPr>
          <w:sz w:val="21"/>
        </w:rPr>
      </w:pPr>
      <w:r>
        <w:rPr>
          <w:color w:val="1A1A1A"/>
          <w:sz w:val="21"/>
        </w:rPr>
        <w:t>AWS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Certified</w:t>
      </w:r>
      <w:r>
        <w:rPr>
          <w:color w:val="1A1A1A"/>
          <w:spacing w:val="-7"/>
          <w:sz w:val="21"/>
        </w:rPr>
        <w:t xml:space="preserve"> </w:t>
      </w:r>
      <w:proofErr w:type="spellStart"/>
      <w:r>
        <w:rPr>
          <w:color w:val="1A1A1A"/>
          <w:sz w:val="21"/>
        </w:rPr>
        <w:t>SysOps</w:t>
      </w:r>
      <w:proofErr w:type="spellEnd"/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Administrator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pacing w:val="-2"/>
          <w:sz w:val="21"/>
        </w:rPr>
        <w:t>Associate</w:t>
      </w:r>
    </w:p>
    <w:p w14:paraId="6118AD6B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AWS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Certified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Developer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–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Associate</w:t>
      </w:r>
    </w:p>
    <w:p w14:paraId="0AC1CC0C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AWS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Certified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Practitioner</w:t>
      </w:r>
    </w:p>
    <w:p w14:paraId="47BDAA99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58"/>
        <w:ind w:hanging="229"/>
        <w:rPr>
          <w:sz w:val="21"/>
        </w:rPr>
      </w:pPr>
      <w:r>
        <w:rPr>
          <w:color w:val="1A1A1A"/>
          <w:sz w:val="21"/>
        </w:rPr>
        <w:t>FinOps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Certified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pacing w:val="-2"/>
          <w:sz w:val="21"/>
        </w:rPr>
        <w:t>Practitioner</w:t>
      </w:r>
    </w:p>
    <w:p w14:paraId="524678F0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Microsoft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Certified: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Azure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pacing w:val="-2"/>
          <w:sz w:val="21"/>
        </w:rPr>
        <w:t>Fundamentals</w:t>
      </w:r>
    </w:p>
    <w:p w14:paraId="749A625B" w14:textId="77777777" w:rsidR="00364134" w:rsidRDefault="000A4FCA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410E716" wp14:editId="077E079E">
                <wp:simplePos x="0" y="0"/>
                <wp:positionH relativeFrom="page">
                  <wp:posOffset>581025</wp:posOffset>
                </wp:positionH>
                <wp:positionV relativeFrom="paragraph">
                  <wp:posOffset>116758</wp:posOffset>
                </wp:positionV>
                <wp:extent cx="661987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5A528" id="Graphic 9" o:spid="_x0000_s1026" style="position:absolute;margin-left:45.75pt;margin-top:9.2pt;width:521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" path="m6619875,9525l,9525,,,6619875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1BC2EB9" w14:textId="77777777" w:rsidR="00364134" w:rsidRDefault="00364134">
      <w:pPr>
        <w:pStyle w:val="BodyText"/>
        <w:spacing w:before="40"/>
        <w:ind w:left="0"/>
      </w:pPr>
    </w:p>
    <w:p w14:paraId="0B595E2E" w14:textId="77777777" w:rsidR="00364134" w:rsidRDefault="000A4FC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F6FCF6" wp14:editId="06532490">
                <wp:simplePos x="0" y="0"/>
                <wp:positionH relativeFrom="page">
                  <wp:posOffset>581025</wp:posOffset>
                </wp:positionH>
                <wp:positionV relativeFrom="paragraph">
                  <wp:posOffset>221394</wp:posOffset>
                </wp:positionV>
                <wp:extent cx="661987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A0FCB" id="Graphic 10" o:spid="_x0000_s1026" style="position:absolute;margin-left:45.75pt;margin-top:17.45pt;width:521.2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" path="m6619875,19050l,19050,,,6619875,r,19050xe" fillcolor="#1f4e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8"/>
          <w:spacing w:val="-2"/>
        </w:rPr>
        <w:t>EDUCATION</w:t>
      </w:r>
    </w:p>
    <w:p w14:paraId="7E7EBE8F" w14:textId="77777777" w:rsidR="00364134" w:rsidRDefault="000A4FCA">
      <w:pPr>
        <w:spacing w:before="115" w:line="266" w:lineRule="auto"/>
        <w:ind w:left="195" w:right="194"/>
        <w:rPr>
          <w:sz w:val="21"/>
        </w:rPr>
      </w:pPr>
      <w:r>
        <w:rPr>
          <w:b/>
          <w:color w:val="111111"/>
          <w:sz w:val="21"/>
        </w:rPr>
        <w:t>Postgraduate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Diploma,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Information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System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Management</w:t>
      </w:r>
      <w:r>
        <w:rPr>
          <w:b/>
          <w:color w:val="111111"/>
          <w:spacing w:val="-7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University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of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Liverpool,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UK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(2015)</w:t>
      </w:r>
      <w:r>
        <w:rPr>
          <w:color w:val="1A1A1A"/>
          <w:spacing w:val="-7"/>
          <w:sz w:val="21"/>
        </w:rPr>
        <w:t xml:space="preserve"> </w:t>
      </w:r>
      <w:r>
        <w:rPr>
          <w:b/>
          <w:color w:val="111111"/>
          <w:sz w:val="21"/>
        </w:rPr>
        <w:t>BSc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Equivalent,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 xml:space="preserve">Electrical and Electronics Engineering </w:t>
      </w:r>
      <w:r>
        <w:rPr>
          <w:color w:val="1A1A1A"/>
          <w:sz w:val="21"/>
        </w:rPr>
        <w:t>— The Polytechnic, Ibadan, Nigeria (2002)</w:t>
      </w:r>
    </w:p>
    <w:p w14:paraId="5F616876" w14:textId="77777777" w:rsidR="00364134" w:rsidRDefault="000A4FCA">
      <w:pPr>
        <w:pStyle w:val="BodyText"/>
        <w:spacing w:before="0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AE6ED2" wp14:editId="44DE4535">
                <wp:simplePos x="0" y="0"/>
                <wp:positionH relativeFrom="page">
                  <wp:posOffset>581025</wp:posOffset>
                </wp:positionH>
                <wp:positionV relativeFrom="paragraph">
                  <wp:posOffset>108526</wp:posOffset>
                </wp:positionV>
                <wp:extent cx="66198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9525">
                              <a:moveTo>
                                <a:pt x="6619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74723" id="Graphic 11" o:spid="_x0000_s1026" style="position:absolute;margin-left:45.75pt;margin-top:8.55pt;width:521.2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" path="m6619875,9525l,9525,,,6619875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6F16217" w14:textId="77777777" w:rsidR="00364134" w:rsidRDefault="00364134">
      <w:pPr>
        <w:pStyle w:val="BodyText"/>
        <w:spacing w:before="25"/>
        <w:ind w:left="0"/>
      </w:pPr>
    </w:p>
    <w:p w14:paraId="654CE36C" w14:textId="77777777" w:rsidR="00364134" w:rsidRDefault="000A4FCA">
      <w:pPr>
        <w:pStyle w:val="Heading2"/>
      </w:pPr>
      <w:r>
        <w:rPr>
          <w:color w:val="1F4E78"/>
        </w:rPr>
        <w:t>LEADERSHIP</w:t>
      </w:r>
      <w:r>
        <w:rPr>
          <w:color w:val="1F4E78"/>
          <w:spacing w:val="44"/>
        </w:rPr>
        <w:t xml:space="preserve"> </w:t>
      </w:r>
      <w:r>
        <w:rPr>
          <w:color w:val="1F4E78"/>
        </w:rPr>
        <w:t>&amp;</w:t>
      </w:r>
      <w:r>
        <w:rPr>
          <w:color w:val="1F4E78"/>
          <w:spacing w:val="44"/>
        </w:rPr>
        <w:t xml:space="preserve"> </w:t>
      </w:r>
      <w:r>
        <w:rPr>
          <w:color w:val="1F4E78"/>
          <w:spacing w:val="-2"/>
        </w:rPr>
        <w:t>RECOGNITION</w:t>
      </w:r>
    </w:p>
    <w:p w14:paraId="51BD829F" w14:textId="77777777" w:rsidR="00364134" w:rsidRDefault="000A4FCA">
      <w:pPr>
        <w:pStyle w:val="BodyText"/>
        <w:spacing w:before="10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E11D0B5" wp14:editId="2C806A0D">
                <wp:simplePos x="0" y="0"/>
                <wp:positionH relativeFrom="page">
                  <wp:posOffset>581025</wp:posOffset>
                </wp:positionH>
                <wp:positionV relativeFrom="paragraph">
                  <wp:posOffset>44884</wp:posOffset>
                </wp:positionV>
                <wp:extent cx="6619875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9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9875" h="19050">
                              <a:moveTo>
                                <a:pt x="66198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19875" y="0"/>
                              </a:lnTo>
                              <a:lnTo>
                                <a:pt x="66198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C6B9C" id="Graphic 12" o:spid="_x0000_s1026" style="position:absolute;margin-left:45.75pt;margin-top:3.55pt;width:521.2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9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" path="m6619875,19050l,19050,,,6619875,r,19050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6E48E62D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115"/>
        <w:ind w:hanging="229"/>
        <w:rPr>
          <w:sz w:val="21"/>
        </w:rPr>
      </w:pPr>
      <w:r>
        <w:rPr>
          <w:color w:val="1A1A1A"/>
          <w:sz w:val="21"/>
        </w:rPr>
        <w:t>Defined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platform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standards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automation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practices,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boosting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operational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efficiency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pacing w:val="-4"/>
          <w:sz w:val="21"/>
        </w:rPr>
        <w:t>35%.</w:t>
      </w:r>
    </w:p>
    <w:p w14:paraId="7DB33312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/>
        <w:ind w:hanging="229"/>
        <w:rPr>
          <w:sz w:val="21"/>
        </w:rPr>
      </w:pPr>
      <w:r>
        <w:rPr>
          <w:color w:val="1A1A1A"/>
          <w:sz w:val="21"/>
        </w:rPr>
        <w:t>Directed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hybrid/multi-cloud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governance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initiatives,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improving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reliability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developer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velocity</w:t>
      </w:r>
      <w:r>
        <w:rPr>
          <w:color w:val="1A1A1A"/>
          <w:spacing w:val="-7"/>
          <w:sz w:val="21"/>
        </w:rPr>
        <w:t xml:space="preserve"> </w:t>
      </w:r>
      <w:proofErr w:type="gramStart"/>
      <w:r>
        <w:rPr>
          <w:color w:val="1A1A1A"/>
          <w:sz w:val="21"/>
        </w:rPr>
        <w:t>org-</w:t>
      </w:r>
      <w:r>
        <w:rPr>
          <w:color w:val="1A1A1A"/>
          <w:spacing w:val="-2"/>
          <w:sz w:val="21"/>
        </w:rPr>
        <w:t>wide</w:t>
      </w:r>
      <w:proofErr w:type="gramEnd"/>
      <w:r>
        <w:rPr>
          <w:color w:val="1A1A1A"/>
          <w:spacing w:val="-2"/>
          <w:sz w:val="21"/>
        </w:rPr>
        <w:t>.</w:t>
      </w:r>
    </w:p>
    <w:p w14:paraId="5EBB3AF0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r>
        <w:rPr>
          <w:color w:val="1A1A1A"/>
          <w:sz w:val="21"/>
        </w:rPr>
        <w:t>Mentored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engineering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teams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on</w:t>
      </w:r>
      <w:r>
        <w:rPr>
          <w:color w:val="1A1A1A"/>
          <w:spacing w:val="-5"/>
          <w:sz w:val="21"/>
        </w:rPr>
        <w:t xml:space="preserve"> </w:t>
      </w:r>
      <w:proofErr w:type="spellStart"/>
      <w:r>
        <w:rPr>
          <w:color w:val="1A1A1A"/>
          <w:sz w:val="21"/>
        </w:rPr>
        <w:t>IaC</w:t>
      </w:r>
      <w:proofErr w:type="spellEnd"/>
      <w:r>
        <w:rPr>
          <w:color w:val="1A1A1A"/>
          <w:sz w:val="21"/>
        </w:rPr>
        <w:t>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observability,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platform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automation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best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pacing w:val="-2"/>
          <w:sz w:val="21"/>
        </w:rPr>
        <w:t>practices.</w:t>
      </w:r>
    </w:p>
    <w:p w14:paraId="4FD0FDB3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ind w:hanging="229"/>
        <w:rPr>
          <w:sz w:val="21"/>
        </w:rPr>
      </w:pPr>
      <w:proofErr w:type="spellStart"/>
      <w:r>
        <w:rPr>
          <w:b/>
          <w:color w:val="111111"/>
          <w:sz w:val="21"/>
        </w:rPr>
        <w:t>CITIBank</w:t>
      </w:r>
      <w:proofErr w:type="spellEnd"/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Cloud</w:t>
      </w:r>
      <w:r>
        <w:rPr>
          <w:b/>
          <w:color w:val="111111"/>
          <w:spacing w:val="-3"/>
          <w:sz w:val="21"/>
        </w:rPr>
        <w:t xml:space="preserve"> </w:t>
      </w:r>
      <w:r>
        <w:rPr>
          <w:b/>
          <w:color w:val="111111"/>
          <w:sz w:val="21"/>
        </w:rPr>
        <w:t>Innovation</w:t>
      </w:r>
      <w:r>
        <w:rPr>
          <w:b/>
          <w:color w:val="111111"/>
          <w:spacing w:val="-3"/>
          <w:sz w:val="21"/>
        </w:rPr>
        <w:t xml:space="preserve"> </w:t>
      </w:r>
      <w:r>
        <w:rPr>
          <w:b/>
          <w:color w:val="111111"/>
          <w:sz w:val="21"/>
        </w:rPr>
        <w:t>Award</w:t>
      </w:r>
      <w:r>
        <w:rPr>
          <w:b/>
          <w:color w:val="111111"/>
          <w:spacing w:val="-3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delivering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high-throughput,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resilient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pacing w:val="-2"/>
          <w:sz w:val="21"/>
        </w:rPr>
        <w:t>platforms.</w:t>
      </w:r>
    </w:p>
    <w:p w14:paraId="1FA1A72D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43"/>
        <w:ind w:hanging="229"/>
        <w:rPr>
          <w:sz w:val="21"/>
        </w:rPr>
      </w:pPr>
      <w:r>
        <w:rPr>
          <w:color w:val="1A1A1A"/>
          <w:sz w:val="21"/>
        </w:rPr>
        <w:t>Recognized</w:t>
      </w:r>
      <w:r>
        <w:rPr>
          <w:color w:val="1A1A1A"/>
          <w:spacing w:val="-9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$1.2M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infrastructure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savings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via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hybrid/multi-cloud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modernization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(Texas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z w:val="21"/>
        </w:rPr>
        <w:t>A&amp;M</w:t>
      </w:r>
      <w:r>
        <w:rPr>
          <w:color w:val="1A1A1A"/>
          <w:spacing w:val="-8"/>
          <w:sz w:val="21"/>
        </w:rPr>
        <w:t xml:space="preserve"> </w:t>
      </w:r>
      <w:r>
        <w:rPr>
          <w:color w:val="1A1A1A"/>
          <w:spacing w:val="-2"/>
          <w:sz w:val="21"/>
        </w:rPr>
        <w:t>engagement).</w:t>
      </w:r>
    </w:p>
    <w:p w14:paraId="17973973" w14:textId="77777777" w:rsidR="00364134" w:rsidRDefault="000A4FCA">
      <w:pPr>
        <w:pStyle w:val="ListParagraph"/>
        <w:numPr>
          <w:ilvl w:val="0"/>
          <w:numId w:val="1"/>
        </w:numPr>
        <w:tabs>
          <w:tab w:val="left" w:pos="514"/>
        </w:tabs>
        <w:spacing w:before="59"/>
        <w:ind w:hanging="229"/>
        <w:rPr>
          <w:sz w:val="21"/>
        </w:rPr>
      </w:pPr>
      <w:r>
        <w:rPr>
          <w:color w:val="1A1A1A"/>
          <w:sz w:val="21"/>
        </w:rPr>
        <w:t>Honored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achieving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99.99%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uptime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excellence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multi-region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z w:val="21"/>
        </w:rPr>
        <w:t>cloud</w:t>
      </w:r>
      <w:r>
        <w:rPr>
          <w:color w:val="1A1A1A"/>
          <w:spacing w:val="-3"/>
          <w:sz w:val="21"/>
        </w:rPr>
        <w:t xml:space="preserve"> </w:t>
      </w:r>
      <w:r>
        <w:rPr>
          <w:color w:val="1A1A1A"/>
          <w:spacing w:val="-2"/>
          <w:sz w:val="21"/>
        </w:rPr>
        <w:t>reliability.</w:t>
      </w:r>
    </w:p>
    <w:sectPr w:rsidR="00364134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5pt;height:5.95pt" o:bullet="t">
        <v:imagedata r:id="rId1" o:title="image1"/>
      </v:shape>
    </w:pict>
  </w:numPicBullet>
  <w:abstractNum w:abstractNumId="0" w15:restartNumberingAfterBreak="0">
    <w:nsid w:val="2D9B3D45"/>
    <w:multiLevelType w:val="hybridMultilevel"/>
    <w:tmpl w:val="9A460486"/>
    <w:lvl w:ilvl="0" w:tplc="F6D876DE">
      <w:numFmt w:val="bullet"/>
      <w:lvlText w:val="&amp;"/>
      <w:lvlPicBulletId w:val="0"/>
      <w:lvlJc w:val="left"/>
      <w:pPr>
        <w:ind w:left="514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BA20E102">
      <w:numFmt w:val="bullet"/>
      <w:lvlText w:val="•"/>
      <w:lvlJc w:val="left"/>
      <w:pPr>
        <w:ind w:left="1548" w:hanging="230"/>
      </w:pPr>
      <w:rPr>
        <w:rFonts w:hint="default"/>
        <w:lang w:val="en-US" w:eastAsia="en-US" w:bidi="ar-SA"/>
      </w:rPr>
    </w:lvl>
    <w:lvl w:ilvl="2" w:tplc="CB588914">
      <w:numFmt w:val="bullet"/>
      <w:lvlText w:val="•"/>
      <w:lvlJc w:val="left"/>
      <w:pPr>
        <w:ind w:left="2576" w:hanging="230"/>
      </w:pPr>
      <w:rPr>
        <w:rFonts w:hint="default"/>
        <w:lang w:val="en-US" w:eastAsia="en-US" w:bidi="ar-SA"/>
      </w:rPr>
    </w:lvl>
    <w:lvl w:ilvl="3" w:tplc="4A143280">
      <w:numFmt w:val="bullet"/>
      <w:lvlText w:val="•"/>
      <w:lvlJc w:val="left"/>
      <w:pPr>
        <w:ind w:left="3604" w:hanging="230"/>
      </w:pPr>
      <w:rPr>
        <w:rFonts w:hint="default"/>
        <w:lang w:val="en-US" w:eastAsia="en-US" w:bidi="ar-SA"/>
      </w:rPr>
    </w:lvl>
    <w:lvl w:ilvl="4" w:tplc="A566E0CA">
      <w:numFmt w:val="bullet"/>
      <w:lvlText w:val="•"/>
      <w:lvlJc w:val="left"/>
      <w:pPr>
        <w:ind w:left="4632" w:hanging="230"/>
      </w:pPr>
      <w:rPr>
        <w:rFonts w:hint="default"/>
        <w:lang w:val="en-US" w:eastAsia="en-US" w:bidi="ar-SA"/>
      </w:rPr>
    </w:lvl>
    <w:lvl w:ilvl="5" w:tplc="282ED982">
      <w:numFmt w:val="bullet"/>
      <w:lvlText w:val="•"/>
      <w:lvlJc w:val="left"/>
      <w:pPr>
        <w:ind w:left="5660" w:hanging="230"/>
      </w:pPr>
      <w:rPr>
        <w:rFonts w:hint="default"/>
        <w:lang w:val="en-US" w:eastAsia="en-US" w:bidi="ar-SA"/>
      </w:rPr>
    </w:lvl>
    <w:lvl w:ilvl="6" w:tplc="F2A42574">
      <w:numFmt w:val="bullet"/>
      <w:lvlText w:val="•"/>
      <w:lvlJc w:val="left"/>
      <w:pPr>
        <w:ind w:left="6688" w:hanging="230"/>
      </w:pPr>
      <w:rPr>
        <w:rFonts w:hint="default"/>
        <w:lang w:val="en-US" w:eastAsia="en-US" w:bidi="ar-SA"/>
      </w:rPr>
    </w:lvl>
    <w:lvl w:ilvl="7" w:tplc="2E108118">
      <w:numFmt w:val="bullet"/>
      <w:lvlText w:val="•"/>
      <w:lvlJc w:val="left"/>
      <w:pPr>
        <w:ind w:left="7716" w:hanging="230"/>
      </w:pPr>
      <w:rPr>
        <w:rFonts w:hint="default"/>
        <w:lang w:val="en-US" w:eastAsia="en-US" w:bidi="ar-SA"/>
      </w:rPr>
    </w:lvl>
    <w:lvl w:ilvl="8" w:tplc="F3965E36">
      <w:numFmt w:val="bullet"/>
      <w:lvlText w:val="•"/>
      <w:lvlJc w:val="left"/>
      <w:pPr>
        <w:ind w:left="8744" w:hanging="230"/>
      </w:pPr>
      <w:rPr>
        <w:rFonts w:hint="default"/>
        <w:lang w:val="en-US" w:eastAsia="en-US" w:bidi="ar-SA"/>
      </w:rPr>
    </w:lvl>
  </w:abstractNum>
  <w:num w:numId="1" w16cid:durableId="128542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34"/>
    <w:rsid w:val="000A4FCA"/>
    <w:rsid w:val="00364134"/>
    <w:rsid w:val="0036674C"/>
    <w:rsid w:val="00486075"/>
    <w:rsid w:val="00596025"/>
    <w:rsid w:val="00627754"/>
    <w:rsid w:val="0074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A93F"/>
  <w15:docId w15:val="{798F31CA-A419-4811-B1EB-DA0D5AD0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left="14" w:right="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9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19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51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4"/>
      <w:ind w:left="514" w:hanging="229"/>
    </w:pPr>
  </w:style>
  <w:style w:type="paragraph" w:customStyle="1" w:styleId="TableParagraph">
    <w:name w:val="Table Paragraph"/>
    <w:basedOn w:val="Normal"/>
    <w:uiPriority w:val="1"/>
    <w:qFormat/>
    <w:pPr>
      <w:spacing w:before="89"/>
      <w:ind w:left="1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lalekan-o-08276144/" TargetMode="External"/><Relationship Id="rId5" Type="http://schemas.openxmlformats.org/officeDocument/2006/relationships/hyperlink" Target="mailto:ogogundare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1370</Words>
  <Characters>9798</Characters>
  <Application>Microsoft Office Word</Application>
  <DocSecurity>0</DocSecurity>
  <Lines>178</Lines>
  <Paragraphs>120</Paragraphs>
  <ScaleCrop>false</ScaleCrop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Olalekan G. Ogundare - Resume</dc:title>
  <dc:creator>user</dc:creator>
  <cp:lastModifiedBy>Olalekan Ogundare</cp:lastModifiedBy>
  <cp:revision>2</cp:revision>
  <dcterms:created xsi:type="dcterms:W3CDTF">2026-09-03T20:02:00Z</dcterms:created>
  <dcterms:modified xsi:type="dcterms:W3CDTF">2026-09-03T20:02:00Z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Mozilla/5.0 (Windows NT 10.0; Win64; x64) AppleWebKit/537.36 (KHTML, like Gecko) HeadlessChrome/150.0.0.0 Safari/537.36</vt:lpwstr>
  </property>
  <property fmtid="{D5CDD505-2E9C-101B-9397-08002B2CF9AE}" pid="5" name="LastSaved">
    <vt:filetime>2026-08-25T00:00:00Z</vt:filetime>
  </property>
  <property fmtid="{D5CDD505-2E9C-101B-9397-08002B2CF9AE}" pid="6" name="Producer">
    <vt:lpwstr>3-Heights(TM) PDF Security Shell 4.8.25.2 (http://www.pdf-tools.com)</vt:lpwstr>
  </property>
</Properties>
</file>