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83" w:type="pct"/>
        <w:tblLayout w:type="fixed"/>
        <w:tblLook w:val="04A0" w:firstRow="1" w:lastRow="0" w:firstColumn="1" w:lastColumn="0" w:noHBand="0" w:noVBand="1"/>
      </w:tblPr>
      <w:tblGrid>
        <w:gridCol w:w="1775"/>
        <w:gridCol w:w="3428"/>
        <w:gridCol w:w="2107"/>
        <w:gridCol w:w="1821"/>
      </w:tblGrid>
      <w:tr w:rsidR="005F0AD5" w:rsidRPr="00742266" w14:paraId="43322FB5" w14:textId="77777777" w:rsidTr="00411920">
        <w:trPr>
          <w:trHeight w:val="575"/>
        </w:trPr>
        <w:tc>
          <w:tcPr>
            <w:tcW w:w="972" w:type="pct"/>
            <w:shd w:val="clear" w:color="auto" w:fill="B3E5A1" w:themeFill="accent6" w:themeFillTint="66"/>
            <w:hideMark/>
          </w:tcPr>
          <w:p w14:paraId="0F968414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bCs/>
                <w:color w:val="000000"/>
              </w:rPr>
              <w:t>PROJECT</w:t>
            </w:r>
          </w:p>
        </w:tc>
        <w:tc>
          <w:tcPr>
            <w:tcW w:w="1877" w:type="pct"/>
            <w:shd w:val="clear" w:color="auto" w:fill="B3E5A1" w:themeFill="accent6" w:themeFillTint="66"/>
            <w:hideMark/>
          </w:tcPr>
          <w:p w14:paraId="1C559BCE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bCs/>
                <w:color w:val="000000"/>
              </w:rPr>
              <w:t>PROJECT DESCRIPTION</w:t>
            </w:r>
          </w:p>
        </w:tc>
        <w:tc>
          <w:tcPr>
            <w:tcW w:w="1154" w:type="pct"/>
            <w:shd w:val="clear" w:color="auto" w:fill="B3E5A1" w:themeFill="accent6" w:themeFillTint="66"/>
          </w:tcPr>
          <w:p w14:paraId="1B46EB94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color w:val="000000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bCs/>
                <w:color w:val="000000"/>
              </w:rPr>
              <w:t>PARTNER ORGANISATIONS</w:t>
            </w:r>
          </w:p>
        </w:tc>
        <w:tc>
          <w:tcPr>
            <w:tcW w:w="997" w:type="pct"/>
            <w:shd w:val="clear" w:color="auto" w:fill="B3E5A1" w:themeFill="accent6" w:themeFillTint="66"/>
            <w:hideMark/>
          </w:tcPr>
          <w:p w14:paraId="0AC85A05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bCs/>
                <w:color w:val="000000"/>
              </w:rPr>
              <w:t>LOCATION</w:t>
            </w:r>
          </w:p>
        </w:tc>
      </w:tr>
      <w:tr w:rsidR="005F0AD5" w:rsidRPr="00742266" w14:paraId="409245DF" w14:textId="77777777" w:rsidTr="00411920">
        <w:trPr>
          <w:trHeight w:val="1106"/>
        </w:trPr>
        <w:tc>
          <w:tcPr>
            <w:tcW w:w="972" w:type="pct"/>
            <w:hideMark/>
          </w:tcPr>
          <w:p w14:paraId="775D0DF0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Health &amp; Safety</w:t>
            </w:r>
          </w:p>
          <w:p w14:paraId="47ECB290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Workshop </w:t>
            </w:r>
          </w:p>
          <w:p w14:paraId="5E8B1A3F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Training</w:t>
            </w:r>
          </w:p>
        </w:tc>
        <w:tc>
          <w:tcPr>
            <w:tcW w:w="1877" w:type="pct"/>
            <w:hideMark/>
          </w:tcPr>
          <w:p w14:paraId="197ADE39" w14:textId="77777777" w:rsidR="005F0AD5" w:rsidRPr="00742266" w:rsidRDefault="005F0AD5" w:rsidP="0041192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Capacity building Workshop for        caregivers of children’s homes/ orphanages on First Respondent Training (Basic Life Support and CPR).</w:t>
            </w:r>
          </w:p>
        </w:tc>
        <w:tc>
          <w:tcPr>
            <w:tcW w:w="1154" w:type="pct"/>
          </w:tcPr>
          <w:p w14:paraId="19ABE370" w14:textId="77777777" w:rsidR="005F0AD5" w:rsidRPr="00742266" w:rsidRDefault="005F0AD5" w:rsidP="00411920">
            <w:pPr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hAnsiTheme="majorHAnsi"/>
                <w:sz w:val="21"/>
                <w:szCs w:val="21"/>
              </w:rPr>
              <w:t xml:space="preserve">Cross River </w:t>
            </w:r>
            <w:proofErr w:type="gramStart"/>
            <w:r w:rsidRPr="00742266">
              <w:rPr>
                <w:rFonts w:asciiTheme="majorHAnsi" w:hAnsiTheme="majorHAnsi"/>
                <w:sz w:val="21"/>
                <w:szCs w:val="21"/>
              </w:rPr>
              <w:t>state</w:t>
            </w:r>
            <w:proofErr w:type="gramEnd"/>
            <w:r w:rsidRPr="00742266">
              <w:rPr>
                <w:rFonts w:asciiTheme="majorHAnsi" w:hAnsiTheme="majorHAnsi"/>
                <w:sz w:val="21"/>
                <w:szCs w:val="21"/>
              </w:rPr>
              <w:t xml:space="preserve"> Ministry of Social Welfare and Office of the Public Defendant</w:t>
            </w:r>
          </w:p>
        </w:tc>
        <w:tc>
          <w:tcPr>
            <w:tcW w:w="997" w:type="pct"/>
            <w:hideMark/>
          </w:tcPr>
          <w:p w14:paraId="7240F209" w14:textId="77777777" w:rsidR="005F0AD5" w:rsidRPr="00742266" w:rsidRDefault="005F0AD5" w:rsidP="00411920">
            <w:pPr>
              <w:rPr>
                <w:rFonts w:asciiTheme="majorHAnsi" w:eastAsia="Times New Roman" w:hAnsiTheme="majorHAnsi" w:cs="Times New Roman"/>
                <w:color w:val="000000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Cross River State</w:t>
            </w:r>
          </w:p>
        </w:tc>
      </w:tr>
      <w:tr w:rsidR="005F0AD5" w:rsidRPr="00742266" w14:paraId="619AF146" w14:textId="77777777" w:rsidTr="00411920">
        <w:trPr>
          <w:trHeight w:val="1106"/>
        </w:trPr>
        <w:tc>
          <w:tcPr>
            <w:tcW w:w="972" w:type="pct"/>
          </w:tcPr>
          <w:p w14:paraId="468F4691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Health &amp; Safety</w:t>
            </w:r>
          </w:p>
          <w:p w14:paraId="0192F841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Workshop </w:t>
            </w:r>
          </w:p>
          <w:p w14:paraId="7E4A8557" w14:textId="77777777" w:rsidR="005F0AD5" w:rsidRPr="00742266" w:rsidRDefault="005F0AD5" w:rsidP="00411920">
            <w:pPr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Training</w:t>
            </w:r>
          </w:p>
        </w:tc>
        <w:tc>
          <w:tcPr>
            <w:tcW w:w="1877" w:type="pct"/>
          </w:tcPr>
          <w:p w14:paraId="0BEA4F80" w14:textId="77777777" w:rsidR="005F0AD5" w:rsidRPr="00742266" w:rsidRDefault="005F0AD5" w:rsidP="0041192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Capacity building Workshop for        caregivers of children’s homes/ orphanages on First Respondent Training (Basic Life Support and CPR).</w:t>
            </w:r>
          </w:p>
        </w:tc>
        <w:tc>
          <w:tcPr>
            <w:tcW w:w="1154" w:type="pct"/>
          </w:tcPr>
          <w:p w14:paraId="36F887F0" w14:textId="77777777" w:rsidR="005F0AD5" w:rsidRPr="00742266" w:rsidRDefault="005F0AD5" w:rsidP="00411920">
            <w:pPr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hAnsiTheme="majorHAnsi"/>
                <w:sz w:val="21"/>
                <w:szCs w:val="21"/>
              </w:rPr>
              <w:t>Red Cross</w:t>
            </w:r>
          </w:p>
        </w:tc>
        <w:tc>
          <w:tcPr>
            <w:tcW w:w="997" w:type="pct"/>
          </w:tcPr>
          <w:p w14:paraId="7783E2FE" w14:textId="77777777" w:rsidR="005F0AD5" w:rsidRPr="00742266" w:rsidRDefault="005F0AD5" w:rsidP="00411920">
            <w:pPr>
              <w:rPr>
                <w:rFonts w:asciiTheme="majorHAnsi" w:eastAsia="Times New Roman" w:hAnsiTheme="majorHAnsi" w:cs="Times New Roman"/>
                <w:color w:val="000000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Lagos State </w:t>
            </w:r>
          </w:p>
          <w:p w14:paraId="19A81E31" w14:textId="77777777" w:rsidR="005F0AD5" w:rsidRPr="00742266" w:rsidRDefault="005F0AD5" w:rsidP="00411920">
            <w:pPr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5F0AD5" w:rsidRPr="00742266" w14:paraId="05E4280E" w14:textId="77777777" w:rsidTr="00411920">
        <w:trPr>
          <w:trHeight w:val="1133"/>
        </w:trPr>
        <w:tc>
          <w:tcPr>
            <w:tcW w:w="972" w:type="pct"/>
            <w:hideMark/>
          </w:tcPr>
          <w:p w14:paraId="10270278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Home of God’s     Grace Mission Library</w:t>
            </w:r>
          </w:p>
        </w:tc>
        <w:tc>
          <w:tcPr>
            <w:tcW w:w="1877" w:type="pct"/>
            <w:hideMark/>
          </w:tcPr>
          <w:p w14:paraId="4396689F" w14:textId="77777777" w:rsidR="005F0AD5" w:rsidRPr="00742266" w:rsidRDefault="005F0AD5" w:rsidP="00411920">
            <w:pPr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Established a library for children      aged 3 to 18 years.  </w:t>
            </w:r>
          </w:p>
          <w:p w14:paraId="7C3869FC" w14:textId="77777777" w:rsidR="005F0AD5" w:rsidRPr="00742266" w:rsidRDefault="005F0AD5" w:rsidP="00411920">
            <w:pPr>
              <w:jc w:val="both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154" w:type="pct"/>
          </w:tcPr>
          <w:p w14:paraId="1B46DAAA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Agbowa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 Home of God’s Grace Mission</w:t>
            </w:r>
          </w:p>
        </w:tc>
        <w:tc>
          <w:tcPr>
            <w:tcW w:w="997" w:type="pct"/>
            <w:hideMark/>
          </w:tcPr>
          <w:p w14:paraId="083F77D0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</w:rPr>
            </w:pP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Agbowa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, Lagos   State</w:t>
            </w:r>
          </w:p>
        </w:tc>
      </w:tr>
      <w:tr w:rsidR="005F0AD5" w:rsidRPr="00742266" w14:paraId="742647EA" w14:textId="77777777" w:rsidTr="00411920">
        <w:trPr>
          <w:trHeight w:val="845"/>
        </w:trPr>
        <w:tc>
          <w:tcPr>
            <w:tcW w:w="972" w:type="pct"/>
            <w:hideMark/>
          </w:tcPr>
          <w:p w14:paraId="1CE14B20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ICD Lagos 2015</w:t>
            </w:r>
          </w:p>
        </w:tc>
        <w:tc>
          <w:tcPr>
            <w:tcW w:w="1877" w:type="pct"/>
            <w:hideMark/>
          </w:tcPr>
          <w:p w14:paraId="0A0BBA48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First International Conference on disabilities in West Africa to tackle issues on inclusion of persons with disability. </w:t>
            </w:r>
          </w:p>
        </w:tc>
        <w:tc>
          <w:tcPr>
            <w:tcW w:w="1154" w:type="pct"/>
          </w:tcPr>
          <w:p w14:paraId="7EF623B6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Department For International Development (DFID)</w:t>
            </w:r>
          </w:p>
        </w:tc>
        <w:tc>
          <w:tcPr>
            <w:tcW w:w="997" w:type="pct"/>
            <w:hideMark/>
          </w:tcPr>
          <w:p w14:paraId="43C4E8DD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Civic </w:t>
            </w:r>
            <w:proofErr w:type="gramStart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Centre,  Lagos</w:t>
            </w:r>
            <w:proofErr w:type="gramEnd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 State</w:t>
            </w:r>
          </w:p>
        </w:tc>
      </w:tr>
      <w:tr w:rsidR="005F0AD5" w:rsidRPr="00742266" w14:paraId="79455A72" w14:textId="77777777" w:rsidTr="00411920">
        <w:trPr>
          <w:trHeight w:val="710"/>
        </w:trPr>
        <w:tc>
          <w:tcPr>
            <w:tcW w:w="972" w:type="pct"/>
            <w:hideMark/>
          </w:tcPr>
          <w:p w14:paraId="7BA1CFD8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Agbowa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 Library</w:t>
            </w:r>
          </w:p>
          <w:p w14:paraId="09AF8AC8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</w:p>
        </w:tc>
        <w:tc>
          <w:tcPr>
            <w:tcW w:w="1877" w:type="pct"/>
            <w:hideMark/>
          </w:tcPr>
          <w:p w14:paraId="2E6BD121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Donation of food items and books     for the children’s library</w:t>
            </w:r>
          </w:p>
        </w:tc>
        <w:tc>
          <w:tcPr>
            <w:tcW w:w="1154" w:type="pct"/>
          </w:tcPr>
          <w:p w14:paraId="7942BAD9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</w:p>
        </w:tc>
        <w:tc>
          <w:tcPr>
            <w:tcW w:w="997" w:type="pct"/>
            <w:hideMark/>
          </w:tcPr>
          <w:p w14:paraId="10070B33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Agbowa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>, Lagos    State</w:t>
            </w:r>
          </w:p>
        </w:tc>
      </w:tr>
      <w:tr w:rsidR="005F0AD5" w:rsidRPr="00742266" w14:paraId="62C98C63" w14:textId="77777777" w:rsidTr="00411920">
        <w:trPr>
          <w:trHeight w:val="872"/>
        </w:trPr>
        <w:tc>
          <w:tcPr>
            <w:tcW w:w="972" w:type="pct"/>
            <w:hideMark/>
          </w:tcPr>
          <w:p w14:paraId="74ABCD15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“Training the Trainer Workshop” for Sunday School Teachers</w:t>
            </w:r>
          </w:p>
        </w:tc>
        <w:tc>
          <w:tcPr>
            <w:tcW w:w="1877" w:type="pct"/>
            <w:hideMark/>
          </w:tcPr>
          <w:p w14:paraId="7DE7A0A0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Trained Sunday school teachers on “Effective Classroom Management” </w:t>
            </w:r>
          </w:p>
        </w:tc>
        <w:tc>
          <w:tcPr>
            <w:tcW w:w="1154" w:type="pct"/>
          </w:tcPr>
          <w:p w14:paraId="3A0A2006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RCCG, Rose of Sharon Parish staff</w:t>
            </w:r>
          </w:p>
        </w:tc>
        <w:tc>
          <w:tcPr>
            <w:tcW w:w="997" w:type="pct"/>
            <w:hideMark/>
          </w:tcPr>
          <w:p w14:paraId="317B506F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Rose of Sharon    Parish </w:t>
            </w:r>
            <w:proofErr w:type="gramStart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 xml:space="preserve">RCCG,   </w:t>
            </w:r>
            <w:proofErr w:type="gramEnd"/>
            <w:r w:rsidRPr="00742266">
              <w:rPr>
                <w:rFonts w:asciiTheme="majorHAnsi" w:eastAsia="Times New Roman" w:hAnsiTheme="majorHAnsi" w:cs="Times New Roman"/>
                <w:color w:val="000000"/>
              </w:rPr>
              <w:t xml:space="preserve">     Lagos State</w:t>
            </w:r>
          </w:p>
        </w:tc>
      </w:tr>
      <w:tr w:rsidR="005F0AD5" w:rsidRPr="00742266" w14:paraId="1CA0589C" w14:textId="77777777" w:rsidTr="00411920">
        <w:trPr>
          <w:trHeight w:val="645"/>
        </w:trPr>
        <w:tc>
          <w:tcPr>
            <w:tcW w:w="972" w:type="pct"/>
            <w:vMerge w:val="restart"/>
          </w:tcPr>
          <w:p w14:paraId="691B988A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Agnus Dei Orphanage Home</w:t>
            </w:r>
          </w:p>
        </w:tc>
        <w:tc>
          <w:tcPr>
            <w:tcW w:w="1877" w:type="pct"/>
            <w:vMerge w:val="restart"/>
          </w:tcPr>
          <w:p w14:paraId="62B7D985" w14:textId="77777777" w:rsidR="005F0AD5" w:rsidRPr="00742266" w:rsidRDefault="005F0AD5" w:rsidP="0041192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LANI Foundation supported St. Joseph Choir of St. Jude Catholic Church </w:t>
            </w: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Mafoluko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, Lagos by helping with educational books for children as they paid a visit to the orphanage</w:t>
            </w:r>
          </w:p>
        </w:tc>
        <w:tc>
          <w:tcPr>
            <w:tcW w:w="1154" w:type="pct"/>
          </w:tcPr>
          <w:p w14:paraId="4220B907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color w:val="000000"/>
                <w:sz w:val="21"/>
                <w:szCs w:val="21"/>
              </w:rPr>
              <w:t xml:space="preserve">Project Lead: </w:t>
            </w: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St. Joseph Choir of St. Jude Catholic Church</w:t>
            </w:r>
          </w:p>
        </w:tc>
        <w:tc>
          <w:tcPr>
            <w:tcW w:w="997" w:type="pct"/>
            <w:vMerge w:val="restart"/>
          </w:tcPr>
          <w:p w14:paraId="7C672917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Okota, Lagos State</w:t>
            </w:r>
          </w:p>
        </w:tc>
      </w:tr>
      <w:tr w:rsidR="005F0AD5" w:rsidRPr="00742266" w14:paraId="6C848873" w14:textId="77777777" w:rsidTr="00411920">
        <w:trPr>
          <w:trHeight w:val="690"/>
        </w:trPr>
        <w:tc>
          <w:tcPr>
            <w:tcW w:w="972" w:type="pct"/>
            <w:vMerge/>
          </w:tcPr>
          <w:p w14:paraId="4E7418E3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</w:p>
        </w:tc>
        <w:tc>
          <w:tcPr>
            <w:tcW w:w="1877" w:type="pct"/>
            <w:vMerge/>
          </w:tcPr>
          <w:p w14:paraId="56EB897D" w14:textId="77777777" w:rsidR="005F0AD5" w:rsidRPr="00742266" w:rsidRDefault="005F0AD5" w:rsidP="0041192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</w:p>
        </w:tc>
        <w:tc>
          <w:tcPr>
            <w:tcW w:w="1154" w:type="pct"/>
          </w:tcPr>
          <w:p w14:paraId="25067620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b/>
                <w:color w:val="000000"/>
                <w:sz w:val="21"/>
                <w:szCs w:val="21"/>
              </w:rPr>
              <w:t xml:space="preserve">Partner </w:t>
            </w:r>
            <w:proofErr w:type="spellStart"/>
            <w:r w:rsidRPr="00742266">
              <w:rPr>
                <w:rFonts w:asciiTheme="majorHAnsi" w:eastAsia="Times New Roman" w:hAnsiTheme="majorHAnsi" w:cs="Times New Roman"/>
                <w:b/>
                <w:color w:val="000000"/>
                <w:sz w:val="21"/>
                <w:szCs w:val="21"/>
              </w:rPr>
              <w:t>organisation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b/>
                <w:color w:val="000000"/>
                <w:sz w:val="21"/>
                <w:szCs w:val="21"/>
              </w:rPr>
              <w:t xml:space="preserve">: </w:t>
            </w: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LANI FOUNDATION</w:t>
            </w:r>
          </w:p>
        </w:tc>
        <w:tc>
          <w:tcPr>
            <w:tcW w:w="997" w:type="pct"/>
            <w:vMerge/>
          </w:tcPr>
          <w:p w14:paraId="03EE6AD1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5F0AD5" w:rsidRPr="00742266" w14:paraId="4C1C5BCB" w14:textId="77777777" w:rsidTr="00411920">
        <w:trPr>
          <w:trHeight w:val="350"/>
        </w:trPr>
        <w:tc>
          <w:tcPr>
            <w:tcW w:w="972" w:type="pct"/>
          </w:tcPr>
          <w:p w14:paraId="33738A48" w14:textId="77777777" w:rsidR="005F0AD5" w:rsidRPr="00742266" w:rsidRDefault="005F0AD5" w:rsidP="00411920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Virtual Training of Media on COVID-19 Outbreak Response</w:t>
            </w:r>
          </w:p>
        </w:tc>
        <w:tc>
          <w:tcPr>
            <w:tcW w:w="1877" w:type="pct"/>
          </w:tcPr>
          <w:p w14:paraId="728CB236" w14:textId="77777777" w:rsidR="005F0AD5" w:rsidRPr="00742266" w:rsidRDefault="005F0AD5" w:rsidP="00411920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LANI Foundation partnered with other </w:t>
            </w:r>
            <w:proofErr w:type="spellStart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organisations</w:t>
            </w:r>
            <w:proofErr w:type="spellEnd"/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 xml:space="preserve"> </w:t>
            </w:r>
            <w:r w:rsidRPr="00742266">
              <w:rPr>
                <w:rFonts w:asciiTheme="majorHAnsi" w:hAnsiTheme="majorHAnsi"/>
                <w:sz w:val="21"/>
                <w:szCs w:val="21"/>
              </w:rPr>
              <w:t xml:space="preserve">trained over 100 media reporters (80% of trainees’ being reporters of the Federal Radio Corporation of Nigeria) </w:t>
            </w: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on effective and factual reporting to improve compliance to safety directives in grassroots communities.</w:t>
            </w:r>
          </w:p>
        </w:tc>
        <w:tc>
          <w:tcPr>
            <w:tcW w:w="1154" w:type="pct"/>
          </w:tcPr>
          <w:p w14:paraId="1A9DBB74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  <w:sz w:val="21"/>
                <w:szCs w:val="21"/>
              </w:rPr>
              <w:t>Breakthrough Action-Nigeria (BA-N), The Nigeria Centre for Disease Control (NCDC) and the Federal Radio Corporation of Nigeria (FRCN)</w:t>
            </w:r>
          </w:p>
        </w:tc>
        <w:tc>
          <w:tcPr>
            <w:tcW w:w="997" w:type="pct"/>
          </w:tcPr>
          <w:p w14:paraId="302D121B" w14:textId="77777777" w:rsidR="005F0AD5" w:rsidRPr="00742266" w:rsidRDefault="005F0AD5" w:rsidP="00411920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/>
              </w:rPr>
            </w:pPr>
            <w:r w:rsidRPr="00742266">
              <w:rPr>
                <w:rFonts w:asciiTheme="majorHAnsi" w:eastAsia="Times New Roman" w:hAnsiTheme="majorHAnsi" w:cs="Times New Roman"/>
                <w:color w:val="000000"/>
              </w:rPr>
              <w:t>The 36 states and the FCT, Nigeria</w:t>
            </w:r>
          </w:p>
        </w:tc>
      </w:tr>
    </w:tbl>
    <w:p w14:paraId="47C13EAE" w14:textId="77777777" w:rsidR="00407633" w:rsidRDefault="00407633"/>
    <w:sectPr w:rsidR="00407633" w:rsidSect="00EA1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D5"/>
    <w:rsid w:val="000940F3"/>
    <w:rsid w:val="00407633"/>
    <w:rsid w:val="005F0AD5"/>
    <w:rsid w:val="00643398"/>
    <w:rsid w:val="00A607C2"/>
    <w:rsid w:val="00D16108"/>
    <w:rsid w:val="00EA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081D"/>
  <w15:chartTrackingRefBased/>
  <w15:docId w15:val="{1E88565D-83D2-4919-9F25-539E4CE1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AD5"/>
    <w:pPr>
      <w:spacing w:after="200" w:line="276" w:lineRule="auto"/>
    </w:pPr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AD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D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D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D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D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D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D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D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D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D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D5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D5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0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F0AD5"/>
    <w:pPr>
      <w:spacing w:after="0" w:line="240" w:lineRule="auto"/>
    </w:pPr>
    <w:rPr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Lani Consulting</dc:creator>
  <cp:keywords/>
  <dc:description/>
  <cp:lastModifiedBy>Lani Consulting</cp:lastModifiedBy>
  <cp:revision>1</cp:revision>
  <dcterms:created xsi:type="dcterms:W3CDTF">2026-06-22T07:23:00Z</dcterms:created>
  <dcterms:modified xsi:type="dcterms:W3CDTF">2026-06-22T07:23:00Z</dcterms:modified>
</cp:coreProperties>
</file>