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470D0" w14:textId="77777777" w:rsidR="001E70AC" w:rsidRDefault="00000000">
      <w:pPr>
        <w:spacing w:before="1300"/>
        <w:jc w:val="center"/>
      </w:pPr>
      <w:r>
        <w:rPr>
          <w:b/>
          <w:color w:val="1B365D"/>
          <w:sz w:val="56"/>
        </w:rPr>
        <w:t>LANI FOUNDATION</w:t>
      </w:r>
    </w:p>
    <w:p w14:paraId="6BE8BD6B" w14:textId="77777777" w:rsidR="001E70AC" w:rsidRDefault="00000000">
      <w:pPr>
        <w:jc w:val="center"/>
      </w:pPr>
      <w:r>
        <w:rPr>
          <w:b/>
          <w:color w:val="4A777A"/>
          <w:sz w:val="38"/>
        </w:rPr>
        <w:t>Actual Website Replacement Content</w:t>
      </w:r>
    </w:p>
    <w:p w14:paraId="5AB79440" w14:textId="77777777" w:rsidR="001E70AC" w:rsidRDefault="00000000">
      <w:pPr>
        <w:jc w:val="center"/>
      </w:pPr>
      <w:r>
        <w:rPr>
          <w:i/>
          <w:color w:val="505050"/>
          <w:sz w:val="22"/>
        </w:rPr>
        <w:t>Publish-ready copy to replace placeholder/template content across the LANI Foundation website.</w:t>
      </w:r>
    </w:p>
    <w:p w14:paraId="4FBF481F" w14:textId="77777777" w:rsidR="001E70AC" w:rsidRDefault="00000000">
      <w:pPr>
        <w:spacing w:before="900"/>
        <w:jc w:val="center"/>
      </w:pPr>
      <w:r>
        <w:rPr>
          <w:color w:val="505050"/>
        </w:rPr>
        <w:t>Prepared for: LANI Foundation</w:t>
      </w:r>
      <w:r>
        <w:rPr>
          <w:color w:val="505050"/>
        </w:rPr>
        <w:br/>
        <w:t>Publication Year: 2026</w:t>
      </w:r>
    </w:p>
    <w:p w14:paraId="783EA42D" w14:textId="77777777" w:rsidR="001E70AC" w:rsidRDefault="00000000">
      <w:r>
        <w:br w:type="page"/>
      </w:r>
    </w:p>
    <w:p w14:paraId="162D472A" w14:textId="5401A446" w:rsidR="001E70AC" w:rsidRPr="007A37EC" w:rsidRDefault="00000000">
      <w:pPr>
        <w:pStyle w:val="Heading1"/>
        <w:spacing w:before="200" w:after="80"/>
        <w:rPr>
          <w:color w:val="auto"/>
        </w:rPr>
      </w:pPr>
      <w:r w:rsidRPr="007A37EC">
        <w:rPr>
          <w:color w:val="auto"/>
          <w:sz w:val="32"/>
        </w:rPr>
        <w:lastRenderedPageBreak/>
        <w:t>Homepage Content</w:t>
      </w:r>
    </w:p>
    <w:p w14:paraId="620FD0A0" w14:textId="77777777" w:rsidR="001E70AC" w:rsidRDefault="00000000">
      <w:pPr>
        <w:pStyle w:val="Heading2"/>
        <w:spacing w:after="80"/>
      </w:pPr>
      <w:r>
        <w:rPr>
          <w:color w:val="4A777A"/>
        </w:rPr>
        <w:t>A. Hero Section</w:t>
      </w:r>
    </w:p>
    <w:p w14:paraId="13C37713" w14:textId="77777777" w:rsidR="001E70AC" w:rsidRDefault="00000000">
      <w:pPr>
        <w:spacing w:after="120" w:line="259" w:lineRule="auto"/>
      </w:pPr>
      <w:r>
        <w:t>Honouring a Legacy. Empowering Lives. Strengthening Communities.</w:t>
      </w:r>
    </w:p>
    <w:p w14:paraId="4CBBCB6C" w14:textId="77777777" w:rsidR="001E70AC" w:rsidRDefault="00000000" w:rsidP="00D76D7C">
      <w:pPr>
        <w:spacing w:after="120" w:line="259" w:lineRule="auto"/>
        <w:jc w:val="both"/>
      </w:pPr>
      <w:r>
        <w:t>LANI Foundation works with communities, institutions, and partners to protect vulnerable people, expand opportunity, strengthen systems, and support sustainable development. We turn compassion into structured action by delivering inclusive programmes that support children, women, youth, returned migrants, persons with disabilities, and underserved households. Our work is rooted in dignity, practical support, partnerships, and long-term community transformation.</w:t>
      </w:r>
    </w:p>
    <w:p w14:paraId="5B77DEED" w14:textId="77777777" w:rsidR="001E70AC" w:rsidRDefault="00000000">
      <w:pPr>
        <w:spacing w:after="120" w:line="259" w:lineRule="auto"/>
      </w:pPr>
      <w:r>
        <w:t>CTA Buttons: Partner With Us | View Our Programmes</w:t>
      </w:r>
    </w:p>
    <w:p w14:paraId="20B00B22" w14:textId="77777777" w:rsidR="001E70AC" w:rsidRDefault="00000000">
      <w:pPr>
        <w:pStyle w:val="Heading2"/>
        <w:spacing w:after="80"/>
      </w:pPr>
      <w:r>
        <w:rPr>
          <w:color w:val="4A777A"/>
        </w:rPr>
        <w:t>B. Who We Are</w:t>
      </w:r>
    </w:p>
    <w:p w14:paraId="1CA7D372" w14:textId="77777777" w:rsidR="001E70AC" w:rsidRDefault="00000000" w:rsidP="00D76D7C">
      <w:pPr>
        <w:spacing w:after="120" w:line="259" w:lineRule="auto"/>
        <w:jc w:val="both"/>
      </w:pPr>
      <w:r>
        <w:t>LANI Foundation is the social impact and philanthropic arm of LANI Group. We are a philanthropic, non-governmental, and social impact organisation committed to improving the wellbeing, dignity, protection, and opportunities of vulnerable and underserved populations.</w:t>
      </w:r>
    </w:p>
    <w:p w14:paraId="6D6789D0" w14:textId="77777777" w:rsidR="001E70AC" w:rsidRDefault="00000000" w:rsidP="00D76D7C">
      <w:pPr>
        <w:spacing w:after="120" w:line="259" w:lineRule="auto"/>
        <w:jc w:val="both"/>
      </w:pPr>
      <w:r>
        <w:t>We work with women, children, orphaned and vulnerable children, persons with disabilities, refugees, asylum seekers, returned migrants, widows, youth, caregivers, grassroots educators, community-based organisations, and underserved households. Our work moves beyond occasional charity by creating structured, evidence-informed interventions that respond to real needs and strengthen the systems that serve people.</w:t>
      </w:r>
    </w:p>
    <w:p w14:paraId="381EE2C1" w14:textId="77777777" w:rsidR="001E70AC" w:rsidRDefault="00000000" w:rsidP="00D76D7C">
      <w:pPr>
        <w:spacing w:after="120" w:line="259" w:lineRule="auto"/>
        <w:jc w:val="both"/>
      </w:pPr>
      <w:r>
        <w:t>Through education, livelihood support, advocacy, capacity building, child protection, reintegration support, community wellbeing, and institutional strengthening, we help people and organisations build resilience, agency, and pathways toward sustainable growth.</w:t>
      </w:r>
    </w:p>
    <w:p w14:paraId="13EDD910" w14:textId="77777777" w:rsidR="001E70AC" w:rsidRDefault="00000000">
      <w:pPr>
        <w:pStyle w:val="Heading2"/>
        <w:spacing w:after="80"/>
      </w:pPr>
      <w:r>
        <w:rPr>
          <w:color w:val="4A777A"/>
        </w:rPr>
        <w:t>C. Our Mission in Action</w:t>
      </w:r>
    </w:p>
    <w:tbl>
      <w:tblPr>
        <w:tblStyle w:val="TableGrid"/>
        <w:tblW w:w="0" w:type="auto"/>
        <w:jc w:val="center"/>
        <w:tblLook w:val="04A0" w:firstRow="1" w:lastRow="0" w:firstColumn="1" w:lastColumn="0" w:noHBand="0" w:noVBand="1"/>
      </w:tblPr>
      <w:tblGrid>
        <w:gridCol w:w="2610"/>
        <w:gridCol w:w="7470"/>
      </w:tblGrid>
      <w:tr w:rsidR="001E70AC" w14:paraId="677868B6" w14:textId="77777777" w:rsidTr="00D76D7C">
        <w:trPr>
          <w:jc w:val="center"/>
        </w:trPr>
        <w:tc>
          <w:tcPr>
            <w:tcW w:w="2610" w:type="dxa"/>
            <w:shd w:val="clear" w:color="auto" w:fill="1B365D"/>
          </w:tcPr>
          <w:p w14:paraId="26ACF136" w14:textId="77777777" w:rsidR="001E70AC" w:rsidRDefault="00000000">
            <w:r>
              <w:rPr>
                <w:b/>
                <w:color w:val="FFFFFF"/>
                <w:sz w:val="15"/>
              </w:rPr>
              <w:t>Mission Area</w:t>
            </w:r>
          </w:p>
        </w:tc>
        <w:tc>
          <w:tcPr>
            <w:tcW w:w="7470" w:type="dxa"/>
            <w:shd w:val="clear" w:color="auto" w:fill="1B365D"/>
          </w:tcPr>
          <w:p w14:paraId="53AE7983" w14:textId="77777777" w:rsidR="001E70AC" w:rsidRDefault="00000000">
            <w:r>
              <w:rPr>
                <w:b/>
                <w:color w:val="FFFFFF"/>
                <w:sz w:val="15"/>
              </w:rPr>
              <w:t>Homepage Copy</w:t>
            </w:r>
          </w:p>
        </w:tc>
      </w:tr>
      <w:tr w:rsidR="001E70AC" w14:paraId="725318DC" w14:textId="77777777" w:rsidTr="00D76D7C">
        <w:trPr>
          <w:jc w:val="center"/>
        </w:trPr>
        <w:tc>
          <w:tcPr>
            <w:tcW w:w="2610" w:type="dxa"/>
          </w:tcPr>
          <w:p w14:paraId="1155EAF5" w14:textId="77777777" w:rsidR="001E70AC" w:rsidRDefault="00000000">
            <w:r>
              <w:rPr>
                <w:b/>
                <w:color w:val="1B365D"/>
                <w:sz w:val="14"/>
              </w:rPr>
              <w:t>Protecting Vulnerable Children and Families</w:t>
            </w:r>
          </w:p>
        </w:tc>
        <w:tc>
          <w:tcPr>
            <w:tcW w:w="7470" w:type="dxa"/>
          </w:tcPr>
          <w:p w14:paraId="28236E81" w14:textId="77777777" w:rsidR="001E70AC" w:rsidRDefault="00000000">
            <w:r>
              <w:rPr>
                <w:sz w:val="14"/>
              </w:rPr>
              <w:t>We support safer environments for children and families by strengthening care systems, caregiver capacity, child welfare documentation, emergency preparedness, and education support for children in vulnerable settings.</w:t>
            </w:r>
          </w:p>
        </w:tc>
      </w:tr>
      <w:tr w:rsidR="001E70AC" w14:paraId="2DBC1328" w14:textId="77777777" w:rsidTr="00D76D7C">
        <w:trPr>
          <w:jc w:val="center"/>
        </w:trPr>
        <w:tc>
          <w:tcPr>
            <w:tcW w:w="2610" w:type="dxa"/>
          </w:tcPr>
          <w:p w14:paraId="78EDB37E" w14:textId="77777777" w:rsidR="001E70AC" w:rsidRDefault="00000000">
            <w:r>
              <w:rPr>
                <w:b/>
                <w:color w:val="1B365D"/>
                <w:sz w:val="14"/>
              </w:rPr>
              <w:t>Empowering Youth and Women</w:t>
            </w:r>
          </w:p>
        </w:tc>
        <w:tc>
          <w:tcPr>
            <w:tcW w:w="7470" w:type="dxa"/>
          </w:tcPr>
          <w:p w14:paraId="520BE77A" w14:textId="77777777" w:rsidR="001E70AC" w:rsidRDefault="00000000">
            <w:r>
              <w:rPr>
                <w:sz w:val="14"/>
              </w:rPr>
              <w:t>We support youth, women, and widows with skills, mentorship, livelihood pathways, entrepreneurship support, confidence-building, and access to opportunities that promote self-reliance.</w:t>
            </w:r>
          </w:p>
        </w:tc>
      </w:tr>
      <w:tr w:rsidR="001E70AC" w14:paraId="71C5959F" w14:textId="77777777" w:rsidTr="00D76D7C">
        <w:trPr>
          <w:jc w:val="center"/>
        </w:trPr>
        <w:tc>
          <w:tcPr>
            <w:tcW w:w="2610" w:type="dxa"/>
          </w:tcPr>
          <w:p w14:paraId="2337A539" w14:textId="77777777" w:rsidR="001E70AC" w:rsidRDefault="00000000">
            <w:r>
              <w:rPr>
                <w:b/>
                <w:color w:val="1B365D"/>
                <w:sz w:val="14"/>
              </w:rPr>
              <w:t>Supporting Returned Migrants and Vulnerable Households</w:t>
            </w:r>
          </w:p>
        </w:tc>
        <w:tc>
          <w:tcPr>
            <w:tcW w:w="7470" w:type="dxa"/>
          </w:tcPr>
          <w:p w14:paraId="28CA3E52" w14:textId="77777777" w:rsidR="001E70AC" w:rsidRDefault="00000000">
            <w:r>
              <w:rPr>
                <w:sz w:val="14"/>
              </w:rPr>
              <w:t>We support reintegration, livelihood recovery, community support, and practical pathways for returned migrants and vulnerable households affected by poverty, displacement, exclusion, or unsafe migration risks.</w:t>
            </w:r>
          </w:p>
        </w:tc>
      </w:tr>
      <w:tr w:rsidR="001E70AC" w14:paraId="66AD8D7A" w14:textId="77777777" w:rsidTr="00D76D7C">
        <w:trPr>
          <w:jc w:val="center"/>
        </w:trPr>
        <w:tc>
          <w:tcPr>
            <w:tcW w:w="2610" w:type="dxa"/>
          </w:tcPr>
          <w:p w14:paraId="4409D9B1" w14:textId="77777777" w:rsidR="001E70AC" w:rsidRDefault="00000000">
            <w:r>
              <w:rPr>
                <w:b/>
                <w:color w:val="1B365D"/>
                <w:sz w:val="14"/>
              </w:rPr>
              <w:t>Advancing Education and Literacy</w:t>
            </w:r>
          </w:p>
        </w:tc>
        <w:tc>
          <w:tcPr>
            <w:tcW w:w="7470" w:type="dxa"/>
          </w:tcPr>
          <w:p w14:paraId="48F1288D" w14:textId="77777777" w:rsidR="001E70AC" w:rsidRDefault="00000000">
            <w:r>
              <w:rPr>
                <w:sz w:val="14"/>
              </w:rPr>
              <w:t>We promote literacy, learning resources, reading culture, non-formal education support, educator capacity, and mentorship so underserved learners can access stronger pathways to opportunity.</w:t>
            </w:r>
          </w:p>
        </w:tc>
      </w:tr>
      <w:tr w:rsidR="001E70AC" w14:paraId="7694D718" w14:textId="77777777" w:rsidTr="00D76D7C">
        <w:trPr>
          <w:jc w:val="center"/>
        </w:trPr>
        <w:tc>
          <w:tcPr>
            <w:tcW w:w="2610" w:type="dxa"/>
          </w:tcPr>
          <w:p w14:paraId="2B195C82" w14:textId="77777777" w:rsidR="001E70AC" w:rsidRDefault="00000000">
            <w:r>
              <w:rPr>
                <w:b/>
                <w:color w:val="1B365D"/>
                <w:sz w:val="14"/>
              </w:rPr>
              <w:t>Strengthening Institutions and Community Systems</w:t>
            </w:r>
          </w:p>
        </w:tc>
        <w:tc>
          <w:tcPr>
            <w:tcW w:w="7470" w:type="dxa"/>
          </w:tcPr>
          <w:p w14:paraId="06FEC33E" w14:textId="77777777" w:rsidR="001E70AC" w:rsidRDefault="00000000">
            <w:r>
              <w:rPr>
                <w:sz w:val="14"/>
              </w:rPr>
              <w:t>We help care structures, community organisations, educators, media actors, and public-facing institutions improve documentation, reporting, data practices, accountability, and service delivery.</w:t>
            </w:r>
          </w:p>
        </w:tc>
      </w:tr>
      <w:tr w:rsidR="001E70AC" w14:paraId="58DBEA05" w14:textId="77777777" w:rsidTr="00D76D7C">
        <w:trPr>
          <w:jc w:val="center"/>
        </w:trPr>
        <w:tc>
          <w:tcPr>
            <w:tcW w:w="2610" w:type="dxa"/>
          </w:tcPr>
          <w:p w14:paraId="470CAF0D" w14:textId="77777777" w:rsidR="001E70AC" w:rsidRDefault="00000000">
            <w:r>
              <w:rPr>
                <w:b/>
                <w:color w:val="1B365D"/>
                <w:sz w:val="14"/>
              </w:rPr>
              <w:t>Building Resilient Communities</w:t>
            </w:r>
          </w:p>
        </w:tc>
        <w:tc>
          <w:tcPr>
            <w:tcW w:w="7470" w:type="dxa"/>
          </w:tcPr>
          <w:p w14:paraId="4CA45EF6" w14:textId="77777777" w:rsidR="001E70AC" w:rsidRDefault="00000000">
            <w:r>
              <w:rPr>
                <w:sz w:val="14"/>
              </w:rPr>
              <w:t>We work with partners and community actors to strengthen recovery, wellbeing, livelihoods, social justice, and local ownership so communities are better prepared to sustain change.</w:t>
            </w:r>
          </w:p>
        </w:tc>
      </w:tr>
    </w:tbl>
    <w:p w14:paraId="07AD95D1" w14:textId="77777777" w:rsidR="001E70AC" w:rsidRDefault="00000000">
      <w:pPr>
        <w:pStyle w:val="Heading2"/>
        <w:spacing w:after="80"/>
      </w:pPr>
      <w:r>
        <w:rPr>
          <w:color w:val="4A777A"/>
        </w:rPr>
        <w:t>D. Our Focus Areas</w:t>
      </w:r>
    </w:p>
    <w:tbl>
      <w:tblPr>
        <w:tblStyle w:val="TableGrid"/>
        <w:tblW w:w="0" w:type="auto"/>
        <w:jc w:val="center"/>
        <w:tblLook w:val="04A0" w:firstRow="1" w:lastRow="0" w:firstColumn="1" w:lastColumn="0" w:noHBand="0" w:noVBand="1"/>
      </w:tblPr>
      <w:tblGrid>
        <w:gridCol w:w="2700"/>
        <w:gridCol w:w="7380"/>
      </w:tblGrid>
      <w:tr w:rsidR="001E70AC" w14:paraId="48641611" w14:textId="77777777" w:rsidTr="00D76D7C">
        <w:trPr>
          <w:jc w:val="center"/>
        </w:trPr>
        <w:tc>
          <w:tcPr>
            <w:tcW w:w="2700" w:type="dxa"/>
            <w:shd w:val="clear" w:color="auto" w:fill="1B365D"/>
          </w:tcPr>
          <w:p w14:paraId="295917CB" w14:textId="77777777" w:rsidR="001E70AC" w:rsidRDefault="00000000">
            <w:r>
              <w:rPr>
                <w:b/>
                <w:color w:val="FFFFFF"/>
                <w:sz w:val="15"/>
              </w:rPr>
              <w:t>Focus Area</w:t>
            </w:r>
          </w:p>
        </w:tc>
        <w:tc>
          <w:tcPr>
            <w:tcW w:w="7380" w:type="dxa"/>
            <w:shd w:val="clear" w:color="auto" w:fill="1B365D"/>
          </w:tcPr>
          <w:p w14:paraId="59F2884F" w14:textId="77777777" w:rsidR="001E70AC" w:rsidRDefault="00000000">
            <w:r>
              <w:rPr>
                <w:b/>
                <w:color w:val="FFFFFF"/>
                <w:sz w:val="15"/>
              </w:rPr>
              <w:t>Website Description</w:t>
            </w:r>
          </w:p>
        </w:tc>
      </w:tr>
      <w:tr w:rsidR="001E70AC" w14:paraId="38352F9B" w14:textId="77777777" w:rsidTr="00D76D7C">
        <w:trPr>
          <w:jc w:val="center"/>
        </w:trPr>
        <w:tc>
          <w:tcPr>
            <w:tcW w:w="2700" w:type="dxa"/>
          </w:tcPr>
          <w:p w14:paraId="42AF5C13" w14:textId="77777777" w:rsidR="001E70AC" w:rsidRDefault="00000000">
            <w:r>
              <w:rPr>
                <w:b/>
                <w:color w:val="1B365D"/>
                <w:sz w:val="12"/>
              </w:rPr>
              <w:t>Child Protection and Welfare Systems</w:t>
            </w:r>
          </w:p>
        </w:tc>
        <w:tc>
          <w:tcPr>
            <w:tcW w:w="7380" w:type="dxa"/>
          </w:tcPr>
          <w:p w14:paraId="5C6C0CD5" w14:textId="77777777" w:rsidR="001E70AC" w:rsidRDefault="00000000">
            <w:r>
              <w:rPr>
                <w:sz w:val="12"/>
              </w:rPr>
              <w:t>We strengthen safer environments for children, especially orphaned and vulnerable children, children in care homes, and special needs youth. Our work includes care-home mapping, needs assessment, caregiver support, welfare data improvement, emergency preparedness, and education support.</w:t>
            </w:r>
          </w:p>
        </w:tc>
      </w:tr>
      <w:tr w:rsidR="001E70AC" w14:paraId="6B8EC8B3" w14:textId="77777777" w:rsidTr="00D76D7C">
        <w:trPr>
          <w:jc w:val="center"/>
        </w:trPr>
        <w:tc>
          <w:tcPr>
            <w:tcW w:w="2700" w:type="dxa"/>
          </w:tcPr>
          <w:p w14:paraId="6B701A2F" w14:textId="77777777" w:rsidR="001E70AC" w:rsidRDefault="00000000">
            <w:r>
              <w:rPr>
                <w:b/>
                <w:color w:val="1B365D"/>
                <w:sz w:val="12"/>
              </w:rPr>
              <w:t>Gender Equality and Social Inclusion</w:t>
            </w:r>
          </w:p>
        </w:tc>
        <w:tc>
          <w:tcPr>
            <w:tcW w:w="7380" w:type="dxa"/>
          </w:tcPr>
          <w:p w14:paraId="46A964DA" w14:textId="77777777" w:rsidR="001E70AC" w:rsidRDefault="00000000">
            <w:r>
              <w:rPr>
                <w:sz w:val="12"/>
              </w:rPr>
              <w:t>We reduce barriers faced by women, girls, widows, persons with disabilities, refugees, asylum seekers, returned migrants, and socially excluded groups. Our work promotes dignity, inclusion, access to opportunity, and community-level participation.</w:t>
            </w:r>
          </w:p>
        </w:tc>
      </w:tr>
      <w:tr w:rsidR="001E70AC" w14:paraId="08F53494" w14:textId="77777777" w:rsidTr="00D76D7C">
        <w:trPr>
          <w:jc w:val="center"/>
        </w:trPr>
        <w:tc>
          <w:tcPr>
            <w:tcW w:w="2700" w:type="dxa"/>
          </w:tcPr>
          <w:p w14:paraId="5FB65C22" w14:textId="77777777" w:rsidR="001E70AC" w:rsidRDefault="00000000">
            <w:r>
              <w:rPr>
                <w:b/>
                <w:color w:val="1B365D"/>
                <w:sz w:val="12"/>
              </w:rPr>
              <w:t>Quality Education and Literacy Advancement</w:t>
            </w:r>
          </w:p>
        </w:tc>
        <w:tc>
          <w:tcPr>
            <w:tcW w:w="7380" w:type="dxa"/>
          </w:tcPr>
          <w:p w14:paraId="71F96DC6" w14:textId="77777777" w:rsidR="001E70AC" w:rsidRDefault="00000000">
            <w:r>
              <w:rPr>
                <w:sz w:val="12"/>
              </w:rPr>
              <w:t>We support literacy and learning through library support, book donations, reading sessions, educator capacity building, non-formal education support, and learning culture development in underserved communities and care settings.</w:t>
            </w:r>
          </w:p>
        </w:tc>
      </w:tr>
      <w:tr w:rsidR="001E70AC" w14:paraId="37ABBC3C" w14:textId="77777777" w:rsidTr="00D76D7C">
        <w:trPr>
          <w:jc w:val="center"/>
        </w:trPr>
        <w:tc>
          <w:tcPr>
            <w:tcW w:w="2700" w:type="dxa"/>
          </w:tcPr>
          <w:p w14:paraId="41EEB7C1" w14:textId="77777777" w:rsidR="001E70AC" w:rsidRDefault="00000000">
            <w:r>
              <w:rPr>
                <w:b/>
                <w:color w:val="1B365D"/>
                <w:sz w:val="12"/>
              </w:rPr>
              <w:t>Combating Sexual and Gender-Based Violence</w:t>
            </w:r>
          </w:p>
        </w:tc>
        <w:tc>
          <w:tcPr>
            <w:tcW w:w="7380" w:type="dxa"/>
          </w:tcPr>
          <w:p w14:paraId="7E0C4478" w14:textId="77777777" w:rsidR="001E70AC" w:rsidRDefault="00000000">
            <w:r>
              <w:rPr>
                <w:sz w:val="12"/>
              </w:rPr>
              <w:t>We support prevention, awareness, advocacy, referral strengthening, survivor dignity, community education, and stronger protection systems that help create safer and more responsive communities.</w:t>
            </w:r>
          </w:p>
        </w:tc>
      </w:tr>
      <w:tr w:rsidR="001E70AC" w14:paraId="14C57623" w14:textId="77777777" w:rsidTr="00D76D7C">
        <w:trPr>
          <w:jc w:val="center"/>
        </w:trPr>
        <w:tc>
          <w:tcPr>
            <w:tcW w:w="2700" w:type="dxa"/>
          </w:tcPr>
          <w:p w14:paraId="52612163" w14:textId="77777777" w:rsidR="001E70AC" w:rsidRDefault="00000000">
            <w:r>
              <w:rPr>
                <w:b/>
                <w:color w:val="1B365D"/>
                <w:sz w:val="12"/>
              </w:rPr>
              <w:t>Human Trafficking, Unsafe Migration and Refugee Protection</w:t>
            </w:r>
          </w:p>
        </w:tc>
        <w:tc>
          <w:tcPr>
            <w:tcW w:w="7380" w:type="dxa"/>
          </w:tcPr>
          <w:p w14:paraId="734AB9C3" w14:textId="77777777" w:rsidR="001E70AC" w:rsidRDefault="00000000">
            <w:r>
              <w:rPr>
                <w:sz w:val="12"/>
              </w:rPr>
              <w:t>We support awareness, protection, reintegration, livelihood recovery, and community support for returned migrants, refugees, asylum seekers, and people vulnerable to unsafe migration and trafficking.</w:t>
            </w:r>
          </w:p>
        </w:tc>
      </w:tr>
      <w:tr w:rsidR="001E70AC" w14:paraId="058A39C2" w14:textId="77777777" w:rsidTr="00D76D7C">
        <w:trPr>
          <w:jc w:val="center"/>
        </w:trPr>
        <w:tc>
          <w:tcPr>
            <w:tcW w:w="2700" w:type="dxa"/>
          </w:tcPr>
          <w:p w14:paraId="7651DFC6" w14:textId="77777777" w:rsidR="001E70AC" w:rsidRDefault="00000000">
            <w:r>
              <w:rPr>
                <w:b/>
                <w:color w:val="1B365D"/>
                <w:sz w:val="12"/>
              </w:rPr>
              <w:t>Food and Social Justice Advocacy</w:t>
            </w:r>
          </w:p>
        </w:tc>
        <w:tc>
          <w:tcPr>
            <w:tcW w:w="7380" w:type="dxa"/>
          </w:tcPr>
          <w:p w14:paraId="3E029E93" w14:textId="77777777" w:rsidR="001E70AC" w:rsidRDefault="00000000">
            <w:r>
              <w:rPr>
                <w:sz w:val="12"/>
              </w:rPr>
              <w:t>We address poverty, exclusion, weak safety nets, and household vulnerability by promoting welfare pathways, dignity, social justice, and better access to support for underserved communities.</w:t>
            </w:r>
          </w:p>
        </w:tc>
      </w:tr>
      <w:tr w:rsidR="001E70AC" w14:paraId="47FAAB50" w14:textId="77777777" w:rsidTr="00D76D7C">
        <w:trPr>
          <w:jc w:val="center"/>
        </w:trPr>
        <w:tc>
          <w:tcPr>
            <w:tcW w:w="2700" w:type="dxa"/>
          </w:tcPr>
          <w:p w14:paraId="22D67E7A" w14:textId="77777777" w:rsidR="001E70AC" w:rsidRDefault="00000000">
            <w:r>
              <w:rPr>
                <w:b/>
                <w:color w:val="1B365D"/>
                <w:sz w:val="12"/>
              </w:rPr>
              <w:t>Capacity Building</w:t>
            </w:r>
          </w:p>
        </w:tc>
        <w:tc>
          <w:tcPr>
            <w:tcW w:w="7380" w:type="dxa"/>
          </w:tcPr>
          <w:p w14:paraId="19BECE3D" w14:textId="77777777" w:rsidR="001E70AC" w:rsidRDefault="00000000">
            <w:r>
              <w:rPr>
                <w:sz w:val="12"/>
              </w:rPr>
              <w:t>We train and mentor caregivers, educators, media actors, community leaders, youth, women, and institutions to improve knowledge, confidence, service delivery, and community-level impact.</w:t>
            </w:r>
          </w:p>
        </w:tc>
      </w:tr>
      <w:tr w:rsidR="001E70AC" w14:paraId="70D541A5" w14:textId="77777777" w:rsidTr="00D76D7C">
        <w:trPr>
          <w:jc w:val="center"/>
        </w:trPr>
        <w:tc>
          <w:tcPr>
            <w:tcW w:w="2700" w:type="dxa"/>
          </w:tcPr>
          <w:p w14:paraId="768AFBE5" w14:textId="77777777" w:rsidR="001E70AC" w:rsidRDefault="00000000">
            <w:r>
              <w:rPr>
                <w:b/>
                <w:color w:val="1B365D"/>
                <w:sz w:val="12"/>
              </w:rPr>
              <w:t>Systems Strengthening</w:t>
            </w:r>
          </w:p>
        </w:tc>
        <w:tc>
          <w:tcPr>
            <w:tcW w:w="7380" w:type="dxa"/>
          </w:tcPr>
          <w:p w14:paraId="4CEE663E" w14:textId="77777777" w:rsidR="001E70AC" w:rsidRDefault="00000000">
            <w:r>
              <w:rPr>
                <w:sz w:val="12"/>
              </w:rPr>
              <w:t>We help community organisations, care structures, and public-facing institutions improve documentation, reporting, data systems, accountability, governance, and audit-ready service models.</w:t>
            </w:r>
          </w:p>
        </w:tc>
      </w:tr>
      <w:tr w:rsidR="001E70AC" w14:paraId="192C8886" w14:textId="77777777" w:rsidTr="00D76D7C">
        <w:trPr>
          <w:jc w:val="center"/>
        </w:trPr>
        <w:tc>
          <w:tcPr>
            <w:tcW w:w="2700" w:type="dxa"/>
          </w:tcPr>
          <w:p w14:paraId="40445113" w14:textId="77777777" w:rsidR="001E70AC" w:rsidRDefault="00000000">
            <w:r>
              <w:rPr>
                <w:b/>
                <w:color w:val="1B365D"/>
                <w:sz w:val="12"/>
              </w:rPr>
              <w:t>Migration, Reintegration and Livelihood Support</w:t>
            </w:r>
          </w:p>
        </w:tc>
        <w:tc>
          <w:tcPr>
            <w:tcW w:w="7380" w:type="dxa"/>
          </w:tcPr>
          <w:p w14:paraId="17E722BE" w14:textId="77777777" w:rsidR="001E70AC" w:rsidRDefault="00000000">
            <w:r>
              <w:rPr>
                <w:sz w:val="12"/>
              </w:rPr>
              <w:t>We support returned migrants and vulnerable groups with livelihood recovery, entrepreneurship pathways, income-generating activities, mentorship, employability support, and community reintegration.</w:t>
            </w:r>
          </w:p>
        </w:tc>
      </w:tr>
      <w:tr w:rsidR="001E70AC" w14:paraId="51AC5193" w14:textId="77777777" w:rsidTr="00D76D7C">
        <w:trPr>
          <w:jc w:val="center"/>
        </w:trPr>
        <w:tc>
          <w:tcPr>
            <w:tcW w:w="2700" w:type="dxa"/>
          </w:tcPr>
          <w:p w14:paraId="5C7E4AAE" w14:textId="77777777" w:rsidR="001E70AC" w:rsidRDefault="00000000">
            <w:r>
              <w:rPr>
                <w:b/>
                <w:color w:val="1B365D"/>
                <w:sz w:val="12"/>
              </w:rPr>
              <w:t>Health, WASH and Psychosocial Wellbeing</w:t>
            </w:r>
          </w:p>
        </w:tc>
        <w:tc>
          <w:tcPr>
            <w:tcW w:w="7380" w:type="dxa"/>
          </w:tcPr>
          <w:p w14:paraId="7403D26B" w14:textId="77777777" w:rsidR="001E70AC" w:rsidRDefault="00000000">
            <w:r>
              <w:rPr>
                <w:sz w:val="12"/>
              </w:rPr>
              <w:t>We support public health communication, hygiene awareness, risk communication, community wellbeing, psychosocial support, and healthier, safer community environments where applicable.</w:t>
            </w:r>
          </w:p>
        </w:tc>
      </w:tr>
      <w:tr w:rsidR="001E70AC" w14:paraId="186AD8CF" w14:textId="77777777" w:rsidTr="00D76D7C">
        <w:trPr>
          <w:jc w:val="center"/>
        </w:trPr>
        <w:tc>
          <w:tcPr>
            <w:tcW w:w="2700" w:type="dxa"/>
          </w:tcPr>
          <w:p w14:paraId="5AC2543C" w14:textId="77777777" w:rsidR="001E70AC" w:rsidRDefault="00000000">
            <w:r>
              <w:rPr>
                <w:b/>
                <w:color w:val="1B365D"/>
                <w:sz w:val="12"/>
              </w:rPr>
              <w:lastRenderedPageBreak/>
              <w:t>Climate Resilience and Sustainable Livelihoods</w:t>
            </w:r>
          </w:p>
        </w:tc>
        <w:tc>
          <w:tcPr>
            <w:tcW w:w="7380" w:type="dxa"/>
          </w:tcPr>
          <w:p w14:paraId="6C2667D9" w14:textId="77777777" w:rsidR="001E70AC" w:rsidRDefault="00000000">
            <w:r>
              <w:rPr>
                <w:sz w:val="12"/>
              </w:rPr>
              <w:t>We promote sustainable livelihoods, climate-smart practices, community resilience, green enterprise, environmental responsibility, and livelihood models that help communities adapt and thrive where applicable.</w:t>
            </w:r>
          </w:p>
        </w:tc>
      </w:tr>
    </w:tbl>
    <w:p w14:paraId="560C431B" w14:textId="77777777" w:rsidR="001E70AC" w:rsidRDefault="00000000">
      <w:pPr>
        <w:pStyle w:val="Heading2"/>
        <w:spacing w:after="80"/>
      </w:pPr>
      <w:r>
        <w:rPr>
          <w:color w:val="4A777A"/>
        </w:rPr>
        <w:t>E. Projects &amp; Programmes We Have Delivered</w:t>
      </w:r>
    </w:p>
    <w:tbl>
      <w:tblPr>
        <w:tblStyle w:val="TableGrid"/>
        <w:tblW w:w="0" w:type="auto"/>
        <w:jc w:val="center"/>
        <w:tblLook w:val="04A0" w:firstRow="1" w:lastRow="0" w:firstColumn="1" w:lastColumn="0" w:noHBand="0" w:noVBand="1"/>
      </w:tblPr>
      <w:tblGrid>
        <w:gridCol w:w="2520"/>
        <w:gridCol w:w="5580"/>
        <w:gridCol w:w="1980"/>
      </w:tblGrid>
      <w:tr w:rsidR="001E70AC" w14:paraId="4A8C9BB5" w14:textId="77777777" w:rsidTr="00D76D7C">
        <w:trPr>
          <w:jc w:val="center"/>
        </w:trPr>
        <w:tc>
          <w:tcPr>
            <w:tcW w:w="2520" w:type="dxa"/>
            <w:shd w:val="clear" w:color="auto" w:fill="1B365D"/>
          </w:tcPr>
          <w:p w14:paraId="2F774EB5" w14:textId="77777777" w:rsidR="001E70AC" w:rsidRPr="00D76D7C" w:rsidRDefault="00000000">
            <w:pPr>
              <w:rPr>
                <w:sz w:val="16"/>
                <w:szCs w:val="24"/>
              </w:rPr>
            </w:pPr>
            <w:r w:rsidRPr="00D76D7C">
              <w:rPr>
                <w:b/>
                <w:color w:val="FFFFFF"/>
                <w:sz w:val="16"/>
                <w:szCs w:val="24"/>
              </w:rPr>
              <w:t>Title</w:t>
            </w:r>
          </w:p>
        </w:tc>
        <w:tc>
          <w:tcPr>
            <w:tcW w:w="5580" w:type="dxa"/>
            <w:shd w:val="clear" w:color="auto" w:fill="1B365D"/>
          </w:tcPr>
          <w:p w14:paraId="0F133ED0" w14:textId="77777777" w:rsidR="001E70AC" w:rsidRPr="00D76D7C" w:rsidRDefault="00000000">
            <w:pPr>
              <w:rPr>
                <w:sz w:val="16"/>
                <w:szCs w:val="24"/>
              </w:rPr>
            </w:pPr>
            <w:r w:rsidRPr="00D76D7C">
              <w:rPr>
                <w:b/>
                <w:color w:val="FFFFFF"/>
                <w:sz w:val="16"/>
                <w:szCs w:val="24"/>
              </w:rPr>
              <w:t>Short Description</w:t>
            </w:r>
          </w:p>
        </w:tc>
        <w:tc>
          <w:tcPr>
            <w:tcW w:w="1980" w:type="dxa"/>
            <w:shd w:val="clear" w:color="auto" w:fill="1B365D"/>
          </w:tcPr>
          <w:p w14:paraId="705D68DB" w14:textId="77777777" w:rsidR="001E70AC" w:rsidRPr="00D76D7C" w:rsidRDefault="00000000">
            <w:pPr>
              <w:rPr>
                <w:sz w:val="16"/>
                <w:szCs w:val="24"/>
              </w:rPr>
            </w:pPr>
            <w:r w:rsidRPr="00D76D7C">
              <w:rPr>
                <w:b/>
                <w:color w:val="FFFFFF"/>
                <w:sz w:val="16"/>
                <w:szCs w:val="24"/>
              </w:rPr>
              <w:t>Thematic Alignment</w:t>
            </w:r>
          </w:p>
        </w:tc>
      </w:tr>
      <w:tr w:rsidR="001E70AC" w14:paraId="207D7BB2" w14:textId="77777777" w:rsidTr="00D76D7C">
        <w:trPr>
          <w:jc w:val="center"/>
        </w:trPr>
        <w:tc>
          <w:tcPr>
            <w:tcW w:w="2520" w:type="dxa"/>
          </w:tcPr>
          <w:p w14:paraId="0F3E5C3A" w14:textId="77777777" w:rsidR="001E70AC" w:rsidRPr="00D76D7C" w:rsidRDefault="00000000">
            <w:pPr>
              <w:rPr>
                <w:sz w:val="16"/>
                <w:szCs w:val="24"/>
              </w:rPr>
            </w:pPr>
            <w:r w:rsidRPr="00D76D7C">
              <w:rPr>
                <w:b/>
                <w:color w:val="1B365D"/>
                <w:sz w:val="16"/>
                <w:szCs w:val="24"/>
              </w:rPr>
              <w:t>Mapping of Children’s Homes in Lagos State</w:t>
            </w:r>
          </w:p>
        </w:tc>
        <w:tc>
          <w:tcPr>
            <w:tcW w:w="5580" w:type="dxa"/>
          </w:tcPr>
          <w:p w14:paraId="6664DF01" w14:textId="77777777" w:rsidR="001E70AC" w:rsidRPr="00D76D7C" w:rsidRDefault="00000000">
            <w:pPr>
              <w:rPr>
                <w:sz w:val="16"/>
                <w:szCs w:val="24"/>
              </w:rPr>
            </w:pPr>
            <w:r w:rsidRPr="00D76D7C">
              <w:rPr>
                <w:sz w:val="16"/>
                <w:szCs w:val="24"/>
              </w:rPr>
              <w:t>We conducted operational mapping and structural assessment of orphanage and care homes across Lagos State to better understand care-home needs, resource gaps, caregiver requirements, and the realities of institutionalised children.</w:t>
            </w:r>
          </w:p>
        </w:tc>
        <w:tc>
          <w:tcPr>
            <w:tcW w:w="1980" w:type="dxa"/>
          </w:tcPr>
          <w:p w14:paraId="46CC2392" w14:textId="77777777" w:rsidR="001E70AC" w:rsidRPr="00D76D7C" w:rsidRDefault="00000000">
            <w:pPr>
              <w:rPr>
                <w:sz w:val="16"/>
                <w:szCs w:val="24"/>
              </w:rPr>
            </w:pPr>
            <w:r w:rsidRPr="00D76D7C">
              <w:rPr>
                <w:sz w:val="16"/>
                <w:szCs w:val="24"/>
              </w:rPr>
              <w:t>Child Protection and Welfare Systems / BELONG</w:t>
            </w:r>
          </w:p>
        </w:tc>
      </w:tr>
      <w:tr w:rsidR="001E70AC" w14:paraId="487E03BA" w14:textId="77777777" w:rsidTr="00D76D7C">
        <w:trPr>
          <w:jc w:val="center"/>
        </w:trPr>
        <w:tc>
          <w:tcPr>
            <w:tcW w:w="2520" w:type="dxa"/>
          </w:tcPr>
          <w:p w14:paraId="08FF2579" w14:textId="77777777" w:rsidR="001E70AC" w:rsidRPr="00D76D7C" w:rsidRDefault="00000000">
            <w:pPr>
              <w:rPr>
                <w:sz w:val="16"/>
                <w:szCs w:val="24"/>
              </w:rPr>
            </w:pPr>
            <w:r w:rsidRPr="00D76D7C">
              <w:rPr>
                <w:b/>
                <w:color w:val="1B365D"/>
                <w:sz w:val="16"/>
                <w:szCs w:val="24"/>
              </w:rPr>
              <w:t>Caregiver CPR, First Aid and Emergency Training</w:t>
            </w:r>
          </w:p>
        </w:tc>
        <w:tc>
          <w:tcPr>
            <w:tcW w:w="5580" w:type="dxa"/>
          </w:tcPr>
          <w:p w14:paraId="3F4D4336" w14:textId="77777777" w:rsidR="001E70AC" w:rsidRPr="00D76D7C" w:rsidRDefault="00000000">
            <w:pPr>
              <w:rPr>
                <w:sz w:val="16"/>
                <w:szCs w:val="24"/>
              </w:rPr>
            </w:pPr>
            <w:r w:rsidRPr="00D76D7C">
              <w:rPr>
                <w:sz w:val="16"/>
                <w:szCs w:val="24"/>
              </w:rPr>
              <w:t>We supported caregiver readiness through CPR, basic first aid, and disaster preparedness training for care-home staff, alongside emergency first-aid support for participating care settings.</w:t>
            </w:r>
          </w:p>
        </w:tc>
        <w:tc>
          <w:tcPr>
            <w:tcW w:w="1980" w:type="dxa"/>
          </w:tcPr>
          <w:p w14:paraId="1218478F" w14:textId="77777777" w:rsidR="001E70AC" w:rsidRPr="00D76D7C" w:rsidRDefault="00000000">
            <w:pPr>
              <w:rPr>
                <w:sz w:val="16"/>
                <w:szCs w:val="24"/>
              </w:rPr>
            </w:pPr>
            <w:r w:rsidRPr="00D76D7C">
              <w:rPr>
                <w:sz w:val="16"/>
                <w:szCs w:val="24"/>
              </w:rPr>
              <w:t>Child Protection / Capacity Building / BELONG</w:t>
            </w:r>
          </w:p>
        </w:tc>
      </w:tr>
      <w:tr w:rsidR="001E70AC" w14:paraId="02C7D273" w14:textId="77777777" w:rsidTr="00D76D7C">
        <w:trPr>
          <w:jc w:val="center"/>
        </w:trPr>
        <w:tc>
          <w:tcPr>
            <w:tcW w:w="2520" w:type="dxa"/>
          </w:tcPr>
          <w:p w14:paraId="2561DB0D" w14:textId="77777777" w:rsidR="001E70AC" w:rsidRPr="00D76D7C" w:rsidRDefault="00000000">
            <w:pPr>
              <w:rPr>
                <w:sz w:val="16"/>
                <w:szCs w:val="24"/>
              </w:rPr>
            </w:pPr>
            <w:r w:rsidRPr="00D76D7C">
              <w:rPr>
                <w:b/>
                <w:color w:val="1B365D"/>
                <w:sz w:val="16"/>
                <w:szCs w:val="24"/>
              </w:rPr>
              <w:t>Disability-Sensitive Media Training</w:t>
            </w:r>
          </w:p>
        </w:tc>
        <w:tc>
          <w:tcPr>
            <w:tcW w:w="5580" w:type="dxa"/>
          </w:tcPr>
          <w:p w14:paraId="361D4B74" w14:textId="77777777" w:rsidR="001E70AC" w:rsidRPr="00D76D7C" w:rsidRDefault="00000000">
            <w:pPr>
              <w:rPr>
                <w:sz w:val="16"/>
                <w:szCs w:val="24"/>
              </w:rPr>
            </w:pPr>
            <w:r w:rsidRPr="00D76D7C">
              <w:rPr>
                <w:sz w:val="16"/>
                <w:szCs w:val="24"/>
              </w:rPr>
              <w:t>We trained journalists and media professionals on disability-sensitive reporting, respectful terminology, ethical storytelling, and dignity-based public communication.</w:t>
            </w:r>
          </w:p>
        </w:tc>
        <w:tc>
          <w:tcPr>
            <w:tcW w:w="1980" w:type="dxa"/>
          </w:tcPr>
          <w:p w14:paraId="1CE470CB" w14:textId="77777777" w:rsidR="001E70AC" w:rsidRPr="00D76D7C" w:rsidRDefault="00000000">
            <w:pPr>
              <w:rPr>
                <w:sz w:val="16"/>
                <w:szCs w:val="24"/>
              </w:rPr>
            </w:pPr>
            <w:r w:rsidRPr="00D76D7C">
              <w:rPr>
                <w:sz w:val="16"/>
                <w:szCs w:val="24"/>
              </w:rPr>
              <w:t>Gender Equality and Social Inclusion / ENHANCE</w:t>
            </w:r>
          </w:p>
        </w:tc>
      </w:tr>
      <w:tr w:rsidR="001E70AC" w14:paraId="45EB1066" w14:textId="77777777" w:rsidTr="00D76D7C">
        <w:trPr>
          <w:jc w:val="center"/>
        </w:trPr>
        <w:tc>
          <w:tcPr>
            <w:tcW w:w="2520" w:type="dxa"/>
          </w:tcPr>
          <w:p w14:paraId="46E129D1" w14:textId="77777777" w:rsidR="001E70AC" w:rsidRPr="00D76D7C" w:rsidRDefault="00000000">
            <w:pPr>
              <w:rPr>
                <w:sz w:val="16"/>
                <w:szCs w:val="24"/>
              </w:rPr>
            </w:pPr>
            <w:r w:rsidRPr="00D76D7C">
              <w:rPr>
                <w:b/>
                <w:color w:val="1B365D"/>
                <w:sz w:val="16"/>
                <w:szCs w:val="24"/>
              </w:rPr>
              <w:t>International Conference on Disabilities</w:t>
            </w:r>
          </w:p>
        </w:tc>
        <w:tc>
          <w:tcPr>
            <w:tcW w:w="5580" w:type="dxa"/>
          </w:tcPr>
          <w:p w14:paraId="470E1EEE" w14:textId="77777777" w:rsidR="001E70AC" w:rsidRPr="00D76D7C" w:rsidRDefault="00000000">
            <w:pPr>
              <w:rPr>
                <w:sz w:val="16"/>
                <w:szCs w:val="24"/>
              </w:rPr>
            </w:pPr>
            <w:r w:rsidRPr="00D76D7C">
              <w:rPr>
                <w:sz w:val="16"/>
                <w:szCs w:val="24"/>
              </w:rPr>
              <w:t>We served as a strategic partner and facilitator for a disability-focused convening in West Africa, supporting dialogue across education, health, livelihoods, and policy.</w:t>
            </w:r>
          </w:p>
        </w:tc>
        <w:tc>
          <w:tcPr>
            <w:tcW w:w="1980" w:type="dxa"/>
          </w:tcPr>
          <w:p w14:paraId="03C55F70" w14:textId="77777777" w:rsidR="001E70AC" w:rsidRPr="00D76D7C" w:rsidRDefault="00000000">
            <w:pPr>
              <w:rPr>
                <w:sz w:val="16"/>
                <w:szCs w:val="24"/>
              </w:rPr>
            </w:pPr>
            <w:r w:rsidRPr="00D76D7C">
              <w:rPr>
                <w:sz w:val="16"/>
                <w:szCs w:val="24"/>
              </w:rPr>
              <w:t>Inclusion / Strategic Alliances / ENHANCE</w:t>
            </w:r>
          </w:p>
        </w:tc>
      </w:tr>
      <w:tr w:rsidR="001E70AC" w14:paraId="209A0502" w14:textId="77777777" w:rsidTr="00D76D7C">
        <w:trPr>
          <w:jc w:val="center"/>
        </w:trPr>
        <w:tc>
          <w:tcPr>
            <w:tcW w:w="2520" w:type="dxa"/>
          </w:tcPr>
          <w:p w14:paraId="65E0E22F" w14:textId="77777777" w:rsidR="001E70AC" w:rsidRPr="00D76D7C" w:rsidRDefault="00000000">
            <w:pPr>
              <w:rPr>
                <w:sz w:val="16"/>
                <w:szCs w:val="24"/>
              </w:rPr>
            </w:pPr>
            <w:r w:rsidRPr="00D76D7C">
              <w:rPr>
                <w:b/>
                <w:color w:val="1B365D"/>
                <w:sz w:val="16"/>
                <w:szCs w:val="24"/>
              </w:rPr>
              <w:t>Orphanage Library and Literacy Initiatives</w:t>
            </w:r>
          </w:p>
        </w:tc>
        <w:tc>
          <w:tcPr>
            <w:tcW w:w="5580" w:type="dxa"/>
          </w:tcPr>
          <w:p w14:paraId="7F5209B3" w14:textId="77777777" w:rsidR="001E70AC" w:rsidRPr="00D76D7C" w:rsidRDefault="00000000">
            <w:pPr>
              <w:rPr>
                <w:sz w:val="16"/>
                <w:szCs w:val="24"/>
              </w:rPr>
            </w:pPr>
            <w:r w:rsidRPr="00D76D7C">
              <w:rPr>
                <w:sz w:val="16"/>
                <w:szCs w:val="24"/>
              </w:rPr>
              <w:t>We supported education enrichment through library setup, book donations, and reading sessions in care settings, including Home of God’s Grace Mission Orphanage and Agnus Dei Orphanage.</w:t>
            </w:r>
          </w:p>
        </w:tc>
        <w:tc>
          <w:tcPr>
            <w:tcW w:w="1980" w:type="dxa"/>
          </w:tcPr>
          <w:p w14:paraId="094B160F" w14:textId="77777777" w:rsidR="001E70AC" w:rsidRPr="00D76D7C" w:rsidRDefault="00000000">
            <w:pPr>
              <w:rPr>
                <w:sz w:val="16"/>
                <w:szCs w:val="24"/>
              </w:rPr>
            </w:pPr>
            <w:r w:rsidRPr="00D76D7C">
              <w:rPr>
                <w:sz w:val="16"/>
                <w:szCs w:val="24"/>
              </w:rPr>
              <w:t>Education and Literacy / BELONG / EMPOWER</w:t>
            </w:r>
          </w:p>
        </w:tc>
      </w:tr>
      <w:tr w:rsidR="001E70AC" w14:paraId="6A72D213" w14:textId="77777777" w:rsidTr="00D76D7C">
        <w:trPr>
          <w:jc w:val="center"/>
        </w:trPr>
        <w:tc>
          <w:tcPr>
            <w:tcW w:w="2520" w:type="dxa"/>
          </w:tcPr>
          <w:p w14:paraId="4FBEE31C" w14:textId="77777777" w:rsidR="001E70AC" w:rsidRPr="00D76D7C" w:rsidRDefault="00000000">
            <w:pPr>
              <w:rPr>
                <w:sz w:val="16"/>
                <w:szCs w:val="24"/>
              </w:rPr>
            </w:pPr>
            <w:r w:rsidRPr="00D76D7C">
              <w:rPr>
                <w:b/>
                <w:color w:val="1B365D"/>
                <w:sz w:val="16"/>
                <w:szCs w:val="24"/>
              </w:rPr>
              <w:t>Train-the-Trainer Educational Workshop</w:t>
            </w:r>
          </w:p>
        </w:tc>
        <w:tc>
          <w:tcPr>
            <w:tcW w:w="5580" w:type="dxa"/>
          </w:tcPr>
          <w:p w14:paraId="691B8AA7" w14:textId="77777777" w:rsidR="001E70AC" w:rsidRPr="00D76D7C" w:rsidRDefault="00000000">
            <w:pPr>
              <w:rPr>
                <w:sz w:val="16"/>
                <w:szCs w:val="24"/>
              </w:rPr>
            </w:pPr>
            <w:r w:rsidRPr="00D76D7C">
              <w:rPr>
                <w:sz w:val="16"/>
                <w:szCs w:val="24"/>
              </w:rPr>
              <w:t>We implemented capacity-building workshops for grassroots instructors, non-formal educators, and care instructors, supporting child-centred teaching and stronger learning environments.</w:t>
            </w:r>
          </w:p>
        </w:tc>
        <w:tc>
          <w:tcPr>
            <w:tcW w:w="1980" w:type="dxa"/>
          </w:tcPr>
          <w:p w14:paraId="60A30E92" w14:textId="77777777" w:rsidR="001E70AC" w:rsidRPr="00D76D7C" w:rsidRDefault="00000000">
            <w:pPr>
              <w:rPr>
                <w:sz w:val="16"/>
                <w:szCs w:val="24"/>
              </w:rPr>
            </w:pPr>
            <w:r w:rsidRPr="00D76D7C">
              <w:rPr>
                <w:sz w:val="16"/>
                <w:szCs w:val="24"/>
              </w:rPr>
              <w:t>Capacity Building / Institutional Support / ENHANCE</w:t>
            </w:r>
          </w:p>
        </w:tc>
      </w:tr>
      <w:tr w:rsidR="001E70AC" w14:paraId="48C8D34B" w14:textId="77777777" w:rsidTr="00D76D7C">
        <w:trPr>
          <w:jc w:val="center"/>
        </w:trPr>
        <w:tc>
          <w:tcPr>
            <w:tcW w:w="2520" w:type="dxa"/>
          </w:tcPr>
          <w:p w14:paraId="51F21757" w14:textId="77777777" w:rsidR="001E70AC" w:rsidRPr="00D76D7C" w:rsidRDefault="00000000">
            <w:pPr>
              <w:rPr>
                <w:sz w:val="16"/>
                <w:szCs w:val="24"/>
              </w:rPr>
            </w:pPr>
            <w:r w:rsidRPr="00D76D7C">
              <w:rPr>
                <w:b/>
                <w:color w:val="1B365D"/>
                <w:sz w:val="16"/>
                <w:szCs w:val="24"/>
              </w:rPr>
              <w:t>COVID-19 Risk Communication Campaign</w:t>
            </w:r>
          </w:p>
        </w:tc>
        <w:tc>
          <w:tcPr>
            <w:tcW w:w="5580" w:type="dxa"/>
          </w:tcPr>
          <w:p w14:paraId="4F7648C9" w14:textId="77777777" w:rsidR="001E70AC" w:rsidRPr="00D76D7C" w:rsidRDefault="00000000">
            <w:pPr>
              <w:rPr>
                <w:sz w:val="16"/>
                <w:szCs w:val="24"/>
              </w:rPr>
            </w:pPr>
            <w:r w:rsidRPr="00D76D7C">
              <w:rPr>
                <w:sz w:val="16"/>
                <w:szCs w:val="24"/>
              </w:rPr>
              <w:t>We supported responsible public communication during the COVID-19 crisis through risk communication training for journalists and community communicators.</w:t>
            </w:r>
          </w:p>
        </w:tc>
        <w:tc>
          <w:tcPr>
            <w:tcW w:w="1980" w:type="dxa"/>
          </w:tcPr>
          <w:p w14:paraId="07D31B3E" w14:textId="77777777" w:rsidR="001E70AC" w:rsidRPr="00D76D7C" w:rsidRDefault="00000000">
            <w:pPr>
              <w:rPr>
                <w:sz w:val="16"/>
                <w:szCs w:val="24"/>
              </w:rPr>
            </w:pPr>
            <w:r w:rsidRPr="00D76D7C">
              <w:rPr>
                <w:sz w:val="16"/>
                <w:szCs w:val="24"/>
              </w:rPr>
              <w:t>Health and Public Communication / ENHANCE</w:t>
            </w:r>
          </w:p>
        </w:tc>
      </w:tr>
      <w:tr w:rsidR="001E70AC" w14:paraId="238556B2" w14:textId="77777777" w:rsidTr="00D76D7C">
        <w:trPr>
          <w:jc w:val="center"/>
        </w:trPr>
        <w:tc>
          <w:tcPr>
            <w:tcW w:w="2520" w:type="dxa"/>
          </w:tcPr>
          <w:p w14:paraId="5B5EBFCF" w14:textId="77777777" w:rsidR="001E70AC" w:rsidRPr="00D76D7C" w:rsidRDefault="00000000">
            <w:pPr>
              <w:rPr>
                <w:sz w:val="16"/>
                <w:szCs w:val="24"/>
              </w:rPr>
            </w:pPr>
            <w:r w:rsidRPr="00D76D7C">
              <w:rPr>
                <w:b/>
                <w:color w:val="1B365D"/>
                <w:sz w:val="16"/>
                <w:szCs w:val="24"/>
              </w:rPr>
              <w:t>Rebuild Calabar Initiative</w:t>
            </w:r>
          </w:p>
        </w:tc>
        <w:tc>
          <w:tcPr>
            <w:tcW w:w="5580" w:type="dxa"/>
          </w:tcPr>
          <w:p w14:paraId="5CF140B0" w14:textId="77777777" w:rsidR="001E70AC" w:rsidRPr="00D76D7C" w:rsidRDefault="00000000">
            <w:pPr>
              <w:rPr>
                <w:sz w:val="16"/>
                <w:szCs w:val="24"/>
              </w:rPr>
            </w:pPr>
            <w:r w:rsidRPr="00D76D7C">
              <w:rPr>
                <w:sz w:val="16"/>
                <w:szCs w:val="24"/>
              </w:rPr>
              <w:t>We participated as a founding coalition partner in a post-crisis community recovery effort in Calabar, supporting coordination, local rebuilding, and community resilience.</w:t>
            </w:r>
          </w:p>
        </w:tc>
        <w:tc>
          <w:tcPr>
            <w:tcW w:w="1980" w:type="dxa"/>
          </w:tcPr>
          <w:p w14:paraId="2E4B8DA2" w14:textId="77777777" w:rsidR="001E70AC" w:rsidRPr="00D76D7C" w:rsidRDefault="00000000">
            <w:pPr>
              <w:rPr>
                <w:sz w:val="16"/>
                <w:szCs w:val="24"/>
              </w:rPr>
            </w:pPr>
            <w:r w:rsidRPr="00D76D7C">
              <w:rPr>
                <w:sz w:val="16"/>
                <w:szCs w:val="24"/>
              </w:rPr>
              <w:t>Community Recovery / ENHANCE</w:t>
            </w:r>
          </w:p>
        </w:tc>
      </w:tr>
      <w:tr w:rsidR="001E70AC" w14:paraId="64C71871" w14:textId="77777777" w:rsidTr="00D76D7C">
        <w:trPr>
          <w:jc w:val="center"/>
        </w:trPr>
        <w:tc>
          <w:tcPr>
            <w:tcW w:w="2520" w:type="dxa"/>
          </w:tcPr>
          <w:p w14:paraId="4D5BB225" w14:textId="77777777" w:rsidR="001E70AC" w:rsidRPr="00D76D7C" w:rsidRDefault="00000000">
            <w:pPr>
              <w:rPr>
                <w:sz w:val="16"/>
                <w:szCs w:val="24"/>
              </w:rPr>
            </w:pPr>
            <w:r w:rsidRPr="00D76D7C">
              <w:rPr>
                <w:b/>
                <w:color w:val="1B365D"/>
                <w:sz w:val="16"/>
                <w:szCs w:val="24"/>
              </w:rPr>
              <w:t>Systems Strengthening and Process Reform</w:t>
            </w:r>
          </w:p>
        </w:tc>
        <w:tc>
          <w:tcPr>
            <w:tcW w:w="5580" w:type="dxa"/>
          </w:tcPr>
          <w:p w14:paraId="51CE1A38" w14:textId="77777777" w:rsidR="001E70AC" w:rsidRPr="00D76D7C" w:rsidRDefault="00000000">
            <w:pPr>
              <w:rPr>
                <w:sz w:val="16"/>
                <w:szCs w:val="24"/>
              </w:rPr>
            </w:pPr>
            <w:r w:rsidRPr="00D76D7C">
              <w:rPr>
                <w:sz w:val="16"/>
                <w:szCs w:val="24"/>
              </w:rPr>
              <w:t>We support informal care structures and community organisations to improve documentation, reporting, indicators, data practices, and audit-ready service models.</w:t>
            </w:r>
          </w:p>
        </w:tc>
        <w:tc>
          <w:tcPr>
            <w:tcW w:w="1980" w:type="dxa"/>
          </w:tcPr>
          <w:p w14:paraId="6AD0BBF2" w14:textId="77777777" w:rsidR="001E70AC" w:rsidRPr="00D76D7C" w:rsidRDefault="00000000">
            <w:pPr>
              <w:rPr>
                <w:sz w:val="16"/>
                <w:szCs w:val="24"/>
              </w:rPr>
            </w:pPr>
            <w:r w:rsidRPr="00D76D7C">
              <w:rPr>
                <w:sz w:val="16"/>
                <w:szCs w:val="24"/>
              </w:rPr>
              <w:t>Systems Strengthening / ENHANCE</w:t>
            </w:r>
          </w:p>
        </w:tc>
      </w:tr>
      <w:tr w:rsidR="001E70AC" w14:paraId="1AE6ED08" w14:textId="77777777" w:rsidTr="00D76D7C">
        <w:trPr>
          <w:jc w:val="center"/>
        </w:trPr>
        <w:tc>
          <w:tcPr>
            <w:tcW w:w="2520" w:type="dxa"/>
          </w:tcPr>
          <w:p w14:paraId="450185AF" w14:textId="77777777" w:rsidR="001E70AC" w:rsidRPr="00D76D7C" w:rsidRDefault="00000000">
            <w:pPr>
              <w:rPr>
                <w:sz w:val="16"/>
                <w:szCs w:val="24"/>
              </w:rPr>
            </w:pPr>
            <w:r w:rsidRPr="00D76D7C">
              <w:rPr>
                <w:b/>
                <w:color w:val="1B365D"/>
                <w:sz w:val="16"/>
                <w:szCs w:val="24"/>
              </w:rPr>
              <w:t>Wider LANI Group Experience: IOM/MPRRSSA Returned Migrant Income-Generating Activities</w:t>
            </w:r>
          </w:p>
        </w:tc>
        <w:tc>
          <w:tcPr>
            <w:tcW w:w="5580" w:type="dxa"/>
          </w:tcPr>
          <w:p w14:paraId="66727439" w14:textId="77777777" w:rsidR="001E70AC" w:rsidRPr="00D76D7C" w:rsidRDefault="00000000">
            <w:pPr>
              <w:rPr>
                <w:sz w:val="16"/>
                <w:szCs w:val="24"/>
              </w:rPr>
            </w:pPr>
            <w:r w:rsidRPr="00D76D7C">
              <w:rPr>
                <w:sz w:val="16"/>
                <w:szCs w:val="24"/>
              </w:rPr>
              <w:t>Through wider LANI Group experience, LANI Consulting supported IOM on setting up income-generating activities for returned migrants under the MPRRSSA project. This is relevant to LANI Foundation’s migration, reintegration, and livelihood positioning and is subject to verification as wider Group experience.</w:t>
            </w:r>
          </w:p>
        </w:tc>
        <w:tc>
          <w:tcPr>
            <w:tcW w:w="1980" w:type="dxa"/>
          </w:tcPr>
          <w:p w14:paraId="4FE18CE4" w14:textId="77777777" w:rsidR="001E70AC" w:rsidRPr="00D76D7C" w:rsidRDefault="00000000">
            <w:pPr>
              <w:rPr>
                <w:sz w:val="16"/>
                <w:szCs w:val="24"/>
              </w:rPr>
            </w:pPr>
            <w:r w:rsidRPr="00D76D7C">
              <w:rPr>
                <w:sz w:val="16"/>
                <w:szCs w:val="24"/>
              </w:rPr>
              <w:t>Migration, Reintegration and Livelihood Support / EMPOWER</w:t>
            </w:r>
          </w:p>
        </w:tc>
      </w:tr>
    </w:tbl>
    <w:p w14:paraId="28201C75" w14:textId="77777777" w:rsidR="001E70AC" w:rsidRDefault="00000000">
      <w:pPr>
        <w:pStyle w:val="Heading2"/>
        <w:spacing w:after="80"/>
      </w:pPr>
      <w:r>
        <w:rPr>
          <w:color w:val="4A777A"/>
        </w:rPr>
        <w:t>F. Our Partners &amp; Client Network</w:t>
      </w:r>
    </w:p>
    <w:p w14:paraId="72F07218" w14:textId="77777777" w:rsidR="001E70AC" w:rsidRPr="00D76D7C" w:rsidRDefault="00000000" w:rsidP="00D76D7C">
      <w:pPr>
        <w:spacing w:after="120" w:line="259" w:lineRule="auto"/>
        <w:jc w:val="both"/>
        <w:rPr>
          <w:sz w:val="20"/>
          <w:szCs w:val="20"/>
        </w:rPr>
      </w:pPr>
      <w:r w:rsidRPr="00D76D7C">
        <w:rPr>
          <w:sz w:val="20"/>
          <w:szCs w:val="20"/>
        </w:rPr>
        <w:t>We work with government institutions, social welfare actors, care homes, community structures, schools, media organisations, NGOs, development partners, private-sector actors, corporate and CSR partners, and multi-stakeholder coalitions. Our partnerships help us expand reach, improve technical quality, strengthen accountability, and sustain long-term impact.</w:t>
      </w:r>
    </w:p>
    <w:p w14:paraId="0D55E866" w14:textId="77777777" w:rsidR="001E70AC" w:rsidRPr="00D76D7C" w:rsidRDefault="00000000" w:rsidP="00D76D7C">
      <w:pPr>
        <w:spacing w:after="120" w:line="259" w:lineRule="auto"/>
        <w:jc w:val="both"/>
        <w:rPr>
          <w:sz w:val="20"/>
          <w:szCs w:val="20"/>
        </w:rPr>
      </w:pPr>
      <w:r w:rsidRPr="00D76D7C">
        <w:rPr>
          <w:sz w:val="20"/>
          <w:szCs w:val="20"/>
        </w:rPr>
        <w:t>By working with institutions and communities, we connect grassroots realities with practical support, technical expertise, and stronger systems. We welcome partnerships that advance child protection, education, livelihood development, migration and reintegration, social inclusion, community wellbeing, advocacy, and institutional strengthening.</w:t>
      </w:r>
    </w:p>
    <w:p w14:paraId="33C15743" w14:textId="77777777" w:rsidR="001E70AC" w:rsidRDefault="00000000">
      <w:pPr>
        <w:pStyle w:val="Heading2"/>
        <w:spacing w:after="80"/>
      </w:pPr>
      <w:r>
        <w:rPr>
          <w:color w:val="4A777A"/>
        </w:rPr>
        <w:t>G. Stories of Change</w:t>
      </w:r>
    </w:p>
    <w:p w14:paraId="1B3D86C0" w14:textId="77777777" w:rsidR="001E70AC" w:rsidRPr="00D76D7C" w:rsidRDefault="00000000" w:rsidP="00D76D7C">
      <w:pPr>
        <w:spacing w:after="120" w:line="259" w:lineRule="auto"/>
        <w:jc w:val="both"/>
        <w:rPr>
          <w:sz w:val="20"/>
          <w:szCs w:val="20"/>
        </w:rPr>
      </w:pPr>
      <w:r w:rsidRPr="00D76D7C">
        <w:rPr>
          <w:sz w:val="20"/>
          <w:szCs w:val="20"/>
        </w:rPr>
        <w:t>Stories of Change shares the people, partnerships, lessons, and field experiences behind our work. Each story reflects our commitment to dignity, evidence-informed action, and systems that work for people. Verified stories will be added as part of our impact documentation process.</w:t>
      </w:r>
    </w:p>
    <w:tbl>
      <w:tblPr>
        <w:tblStyle w:val="TableGrid"/>
        <w:tblW w:w="0" w:type="auto"/>
        <w:jc w:val="center"/>
        <w:tblLook w:val="04A0" w:firstRow="1" w:lastRow="0" w:firstColumn="1" w:lastColumn="0" w:noHBand="0" w:noVBand="1"/>
      </w:tblPr>
      <w:tblGrid>
        <w:gridCol w:w="2160"/>
        <w:gridCol w:w="7920"/>
      </w:tblGrid>
      <w:tr w:rsidR="001E70AC" w14:paraId="31C24BFB" w14:textId="77777777" w:rsidTr="00D76D7C">
        <w:trPr>
          <w:jc w:val="center"/>
        </w:trPr>
        <w:tc>
          <w:tcPr>
            <w:tcW w:w="2160" w:type="dxa"/>
            <w:shd w:val="clear" w:color="auto" w:fill="1B365D"/>
          </w:tcPr>
          <w:p w14:paraId="22672C53" w14:textId="77777777" w:rsidR="001E70AC" w:rsidRDefault="00000000">
            <w:r>
              <w:rPr>
                <w:b/>
                <w:color w:val="FFFFFF"/>
                <w:sz w:val="15"/>
              </w:rPr>
              <w:t>Story Category</w:t>
            </w:r>
          </w:p>
        </w:tc>
        <w:tc>
          <w:tcPr>
            <w:tcW w:w="7920" w:type="dxa"/>
            <w:shd w:val="clear" w:color="auto" w:fill="1B365D"/>
          </w:tcPr>
          <w:p w14:paraId="6B1C24F2" w14:textId="77777777" w:rsidR="001E70AC" w:rsidRDefault="00000000">
            <w:r>
              <w:rPr>
                <w:b/>
                <w:color w:val="FFFFFF"/>
                <w:sz w:val="15"/>
              </w:rPr>
              <w:t>Description</w:t>
            </w:r>
          </w:p>
        </w:tc>
      </w:tr>
      <w:tr w:rsidR="001E70AC" w14:paraId="04860D3C" w14:textId="77777777" w:rsidTr="00D76D7C">
        <w:trPr>
          <w:jc w:val="center"/>
        </w:trPr>
        <w:tc>
          <w:tcPr>
            <w:tcW w:w="2160" w:type="dxa"/>
          </w:tcPr>
          <w:p w14:paraId="05E99D9A" w14:textId="77777777" w:rsidR="001E70AC" w:rsidRDefault="00000000">
            <w:r>
              <w:rPr>
                <w:b/>
                <w:color w:val="1B365D"/>
                <w:sz w:val="14"/>
              </w:rPr>
              <w:t>Beneficiary Voices</w:t>
            </w:r>
          </w:p>
        </w:tc>
        <w:tc>
          <w:tcPr>
            <w:tcW w:w="7920" w:type="dxa"/>
          </w:tcPr>
          <w:p w14:paraId="6E4FC002" w14:textId="77777777" w:rsidR="001E70AC" w:rsidRDefault="00000000">
            <w:r>
              <w:rPr>
                <w:sz w:val="14"/>
              </w:rPr>
              <w:t>Human-centred stories from individuals and households supported through LANI Foundation programmes.</w:t>
            </w:r>
          </w:p>
        </w:tc>
      </w:tr>
      <w:tr w:rsidR="001E70AC" w14:paraId="728716F3" w14:textId="77777777" w:rsidTr="00D76D7C">
        <w:trPr>
          <w:jc w:val="center"/>
        </w:trPr>
        <w:tc>
          <w:tcPr>
            <w:tcW w:w="2160" w:type="dxa"/>
          </w:tcPr>
          <w:p w14:paraId="25B657B1" w14:textId="77777777" w:rsidR="001E70AC" w:rsidRDefault="00000000">
            <w:r>
              <w:rPr>
                <w:b/>
                <w:color w:val="1B365D"/>
                <w:sz w:val="14"/>
              </w:rPr>
              <w:t>Care-Home Stories</w:t>
            </w:r>
          </w:p>
        </w:tc>
        <w:tc>
          <w:tcPr>
            <w:tcW w:w="7920" w:type="dxa"/>
          </w:tcPr>
          <w:p w14:paraId="5F4EF12C" w14:textId="77777777" w:rsidR="001E70AC" w:rsidRDefault="00000000">
            <w:r>
              <w:rPr>
                <w:sz w:val="14"/>
              </w:rPr>
              <w:t>Stories from care settings, caregivers, and child-facing institutions strengthened through our work.</w:t>
            </w:r>
          </w:p>
        </w:tc>
      </w:tr>
      <w:tr w:rsidR="001E70AC" w14:paraId="1BCAEF04" w14:textId="77777777" w:rsidTr="00D76D7C">
        <w:trPr>
          <w:jc w:val="center"/>
        </w:trPr>
        <w:tc>
          <w:tcPr>
            <w:tcW w:w="2160" w:type="dxa"/>
          </w:tcPr>
          <w:p w14:paraId="43884CAE" w14:textId="77777777" w:rsidR="001E70AC" w:rsidRDefault="00000000">
            <w:r>
              <w:rPr>
                <w:b/>
                <w:color w:val="1B365D"/>
                <w:sz w:val="14"/>
              </w:rPr>
              <w:t>Training Participant Reflections</w:t>
            </w:r>
          </w:p>
        </w:tc>
        <w:tc>
          <w:tcPr>
            <w:tcW w:w="7920" w:type="dxa"/>
          </w:tcPr>
          <w:p w14:paraId="5EF29855" w14:textId="77777777" w:rsidR="001E70AC" w:rsidRDefault="00000000">
            <w:r>
              <w:rPr>
                <w:sz w:val="14"/>
              </w:rPr>
              <w:t>Reflections from caregivers, educators, media actors, youth, women, and community stakeholders who participate in capacity-building activities.</w:t>
            </w:r>
          </w:p>
        </w:tc>
      </w:tr>
      <w:tr w:rsidR="001E70AC" w14:paraId="61C60C96" w14:textId="77777777" w:rsidTr="00D76D7C">
        <w:trPr>
          <w:jc w:val="center"/>
        </w:trPr>
        <w:tc>
          <w:tcPr>
            <w:tcW w:w="2160" w:type="dxa"/>
          </w:tcPr>
          <w:p w14:paraId="534022C6" w14:textId="77777777" w:rsidR="001E70AC" w:rsidRDefault="00000000">
            <w:r>
              <w:rPr>
                <w:b/>
                <w:color w:val="1B365D"/>
                <w:sz w:val="14"/>
              </w:rPr>
              <w:t>Partner Stories</w:t>
            </w:r>
          </w:p>
        </w:tc>
        <w:tc>
          <w:tcPr>
            <w:tcW w:w="7920" w:type="dxa"/>
          </w:tcPr>
          <w:p w14:paraId="5E82FA38" w14:textId="77777777" w:rsidR="001E70AC" w:rsidRDefault="00000000">
            <w:r>
              <w:rPr>
                <w:sz w:val="14"/>
              </w:rPr>
              <w:t>Stories of collaboration with institutions, NGOs, community structures, and other stakeholders working with us to deliver impact.</w:t>
            </w:r>
          </w:p>
        </w:tc>
      </w:tr>
      <w:tr w:rsidR="001E70AC" w14:paraId="681E3AC8" w14:textId="77777777" w:rsidTr="00D76D7C">
        <w:trPr>
          <w:jc w:val="center"/>
        </w:trPr>
        <w:tc>
          <w:tcPr>
            <w:tcW w:w="2160" w:type="dxa"/>
          </w:tcPr>
          <w:p w14:paraId="05DDB2F5" w14:textId="77777777" w:rsidR="001E70AC" w:rsidRDefault="00000000">
            <w:r>
              <w:rPr>
                <w:b/>
                <w:color w:val="1B365D"/>
                <w:sz w:val="14"/>
              </w:rPr>
              <w:t>Field Updates</w:t>
            </w:r>
          </w:p>
        </w:tc>
        <w:tc>
          <w:tcPr>
            <w:tcW w:w="7920" w:type="dxa"/>
          </w:tcPr>
          <w:p w14:paraId="25271A07" w14:textId="77777777" w:rsidR="001E70AC" w:rsidRDefault="00000000">
            <w:r>
              <w:rPr>
                <w:sz w:val="14"/>
              </w:rPr>
              <w:t>Updates from programme activities, field engagements, community meetings, trainings, and outreach initiatives.</w:t>
            </w:r>
          </w:p>
        </w:tc>
      </w:tr>
      <w:tr w:rsidR="001E70AC" w14:paraId="6DD7C56B" w14:textId="77777777" w:rsidTr="00D76D7C">
        <w:trPr>
          <w:jc w:val="center"/>
        </w:trPr>
        <w:tc>
          <w:tcPr>
            <w:tcW w:w="2160" w:type="dxa"/>
          </w:tcPr>
          <w:p w14:paraId="6AC20C5B" w14:textId="77777777" w:rsidR="001E70AC" w:rsidRDefault="00000000">
            <w:r>
              <w:rPr>
                <w:b/>
                <w:color w:val="1B365D"/>
                <w:sz w:val="14"/>
              </w:rPr>
              <w:t>Programme Highlights</w:t>
            </w:r>
          </w:p>
        </w:tc>
        <w:tc>
          <w:tcPr>
            <w:tcW w:w="7920" w:type="dxa"/>
          </w:tcPr>
          <w:p w14:paraId="3160E902" w14:textId="77777777" w:rsidR="001E70AC" w:rsidRDefault="00000000">
            <w:r>
              <w:rPr>
                <w:sz w:val="14"/>
              </w:rPr>
              <w:t>Short features showing what we are working on, what we are learning, and how our programmes are strengthening communities.</w:t>
            </w:r>
          </w:p>
        </w:tc>
      </w:tr>
    </w:tbl>
    <w:p w14:paraId="09BD95F5" w14:textId="77777777" w:rsidR="001E70AC" w:rsidRDefault="00000000">
      <w:pPr>
        <w:pStyle w:val="Heading2"/>
        <w:spacing w:after="80"/>
      </w:pPr>
      <w:r>
        <w:rPr>
          <w:color w:val="4A777A"/>
        </w:rPr>
        <w:lastRenderedPageBreak/>
        <w:t xml:space="preserve">H. Partner </w:t>
      </w:r>
      <w:proofErr w:type="gramStart"/>
      <w:r>
        <w:rPr>
          <w:color w:val="4A777A"/>
        </w:rPr>
        <w:t>With</w:t>
      </w:r>
      <w:proofErr w:type="gramEnd"/>
      <w:r>
        <w:rPr>
          <w:color w:val="4A777A"/>
        </w:rPr>
        <w:t xml:space="preserve"> Us</w:t>
      </w:r>
    </w:p>
    <w:p w14:paraId="492E83B0" w14:textId="77777777" w:rsidR="001E70AC" w:rsidRDefault="00000000" w:rsidP="00D76D7C">
      <w:pPr>
        <w:spacing w:after="120" w:line="259" w:lineRule="auto"/>
        <w:jc w:val="both"/>
      </w:pPr>
      <w:r>
        <w:t>We invite donors, government institutions, NGOs, private-sector organisations, CSR partners, development agencies, volunteers, and technical partners to collaborate with us. Together, we can protect vulnerable people, expand opportunity, strengthen community systems, and deliver sustainable social impact.</w:t>
      </w:r>
    </w:p>
    <w:p w14:paraId="187ECCCF" w14:textId="77777777" w:rsidR="001E70AC" w:rsidRDefault="00000000" w:rsidP="00D76D7C">
      <w:pPr>
        <w:spacing w:after="120" w:line="259" w:lineRule="auto"/>
        <w:jc w:val="both"/>
      </w:pPr>
      <w:r>
        <w:t>Partner with LANI Foundation to support children, women, youth, returned migrants, vulnerable households, caregivers, educators, and community structures. Your support can help turn compassion into practical action and practical action into long-term transformation.</w:t>
      </w:r>
    </w:p>
    <w:p w14:paraId="5383DAD1" w14:textId="77777777" w:rsidR="001E70AC" w:rsidRDefault="00000000">
      <w:pPr>
        <w:spacing w:after="120" w:line="259" w:lineRule="auto"/>
      </w:pPr>
      <w:r>
        <w:t>CTA Buttons: Partner With Us | Support a Programme | Contact Our Team</w:t>
      </w:r>
    </w:p>
    <w:p w14:paraId="046E77EB" w14:textId="5BB3E0FE" w:rsidR="001E70AC" w:rsidRPr="007A37EC" w:rsidRDefault="00000000">
      <w:pPr>
        <w:pStyle w:val="Heading1"/>
        <w:spacing w:before="200" w:after="80"/>
        <w:rPr>
          <w:color w:val="auto"/>
        </w:rPr>
      </w:pPr>
      <w:r w:rsidRPr="007A37EC">
        <w:rPr>
          <w:color w:val="auto"/>
          <w:sz w:val="32"/>
        </w:rPr>
        <w:t>About LANI Foundation Page</w:t>
      </w:r>
    </w:p>
    <w:p w14:paraId="1CFB2CBE" w14:textId="77777777" w:rsidR="001E70AC" w:rsidRDefault="00000000">
      <w:pPr>
        <w:pStyle w:val="Heading2"/>
        <w:spacing w:after="80"/>
      </w:pPr>
      <w:r>
        <w:rPr>
          <w:color w:val="4A777A"/>
        </w:rPr>
        <w:t>Page Hero</w:t>
      </w:r>
    </w:p>
    <w:p w14:paraId="6AF03B9B" w14:textId="77777777" w:rsidR="001E70AC" w:rsidRDefault="00000000">
      <w:pPr>
        <w:spacing w:after="120" w:line="259" w:lineRule="auto"/>
      </w:pPr>
      <w:r>
        <w:t>About LANI Foundation</w:t>
      </w:r>
    </w:p>
    <w:p w14:paraId="1D2B8732" w14:textId="77777777" w:rsidR="001E70AC" w:rsidRDefault="00000000">
      <w:pPr>
        <w:spacing w:after="120" w:line="259" w:lineRule="auto"/>
      </w:pPr>
      <w:r>
        <w:t>We are building systems that work for people through inclusive development, advocacy, capacity building, and stronger institutions.</w:t>
      </w:r>
    </w:p>
    <w:p w14:paraId="29EE5392" w14:textId="77777777" w:rsidR="001E70AC" w:rsidRDefault="00000000">
      <w:pPr>
        <w:pStyle w:val="Heading2"/>
        <w:spacing w:after="80"/>
      </w:pPr>
      <w:r>
        <w:rPr>
          <w:color w:val="4A777A"/>
        </w:rPr>
        <w:t>Who We Are</w:t>
      </w:r>
    </w:p>
    <w:p w14:paraId="3708C9AD" w14:textId="77777777" w:rsidR="001E70AC" w:rsidRDefault="00000000" w:rsidP="00D76D7C">
      <w:pPr>
        <w:spacing w:after="120" w:line="259" w:lineRule="auto"/>
        <w:jc w:val="both"/>
      </w:pPr>
      <w:r>
        <w:t>LANI Foundation is the social impact and philanthropic arm of LANI Group. We work to improve the wellbeing, dignity, protection, and opportunities of vulnerable and underserved populations through practical programmes, strategic partnerships, and institutional strengthening.</w:t>
      </w:r>
    </w:p>
    <w:p w14:paraId="672DD02E" w14:textId="77777777" w:rsidR="001E70AC" w:rsidRDefault="00000000" w:rsidP="00D76D7C">
      <w:pPr>
        <w:spacing w:after="120" w:line="259" w:lineRule="auto"/>
        <w:jc w:val="both"/>
      </w:pPr>
      <w:r>
        <w:t>Our work focuses on people and communities affected by poverty, exclusion, displacement, disability, unsafe migration, gender inequality, weak support systems, and limited access to opportunity. We believe that social impact must be structured, compassionate, accountable, and sustainable.</w:t>
      </w:r>
    </w:p>
    <w:p w14:paraId="639868D9" w14:textId="77777777" w:rsidR="001E70AC" w:rsidRDefault="00000000">
      <w:pPr>
        <w:pStyle w:val="Heading2"/>
        <w:spacing w:after="80"/>
      </w:pPr>
      <w:r>
        <w:rPr>
          <w:color w:val="4A777A"/>
        </w:rPr>
        <w:t>Our Story</w:t>
      </w:r>
    </w:p>
    <w:p w14:paraId="68FB3B80" w14:textId="77777777" w:rsidR="001E70AC" w:rsidRDefault="00000000">
      <w:pPr>
        <w:spacing w:after="120" w:line="259" w:lineRule="auto"/>
      </w:pPr>
      <w:r>
        <w:t>LANI Foundation was established to convert compassion into organised development action. We recognise that vulnerable people often face challenges that cannot be solved by one-time support alone. For this reason, our work combines direct service delivery, advocacy, capacity development, mentorship, institutional strengthening, and community collaboration.</w:t>
      </w:r>
    </w:p>
    <w:p w14:paraId="09268235" w14:textId="77777777" w:rsidR="001E70AC" w:rsidRDefault="00000000">
      <w:pPr>
        <w:spacing w:after="120" w:line="259" w:lineRule="auto"/>
      </w:pPr>
      <w:r>
        <w:t>Our story is rooted in the belief that people deserve dignity, opportunity, and systems that respond to their needs. As part of LANI Group, we draw on wider institutional knowledge, professional networks, and development experience to strengthen the way we support communities and partners.</w:t>
      </w:r>
    </w:p>
    <w:p w14:paraId="255DE387" w14:textId="77777777" w:rsidR="001E70AC" w:rsidRDefault="00000000">
      <w:pPr>
        <w:pStyle w:val="Heading2"/>
        <w:spacing w:after="80"/>
      </w:pPr>
      <w:r>
        <w:rPr>
          <w:color w:val="4A777A"/>
        </w:rPr>
        <w:t>Vision and Mission</w:t>
      </w:r>
    </w:p>
    <w:p w14:paraId="1DEE7555" w14:textId="77777777" w:rsidR="001E70AC" w:rsidRDefault="00000000">
      <w:pPr>
        <w:spacing w:after="120" w:line="259" w:lineRule="auto"/>
      </w:pPr>
      <w:r>
        <w:t>Our Vision: To build a society where vulnerable people are protected, communities are empowered, and institutions are responsive enough to provide inclusive, effective, and sustainable support.</w:t>
      </w:r>
    </w:p>
    <w:p w14:paraId="6017F5B3" w14:textId="77777777" w:rsidR="001E70AC" w:rsidRDefault="00000000">
      <w:pPr>
        <w:spacing w:after="120" w:line="259" w:lineRule="auto"/>
      </w:pPr>
      <w:r>
        <w:t>Our Mission: To empower individuals and communities through education, entrepreneurship, mentorship, advocacy, capacity building, and institutional strengthening.</w:t>
      </w:r>
    </w:p>
    <w:p w14:paraId="1239BA3C" w14:textId="77777777" w:rsidR="001E70AC" w:rsidRDefault="00000000">
      <w:pPr>
        <w:pStyle w:val="Heading2"/>
        <w:spacing w:after="80"/>
      </w:pPr>
      <w:r>
        <w:rPr>
          <w:color w:val="4A777A"/>
        </w:rPr>
        <w:t>Our Purpose</w:t>
      </w:r>
    </w:p>
    <w:p w14:paraId="4BAA39FB" w14:textId="77777777" w:rsidR="001E70AC" w:rsidRDefault="00000000">
      <w:pPr>
        <w:spacing w:after="120" w:line="259" w:lineRule="auto"/>
      </w:pPr>
      <w:r>
        <w:t>Our purpose is to reduce vulnerability, expand opportunity, strengthen social systems, protect dignity, support self-reliance, and create long-term community transformation. We work so that children can grow in safer environments, youth and women can access opportunity, returned migrants can rebuild with dignity, and institutions can serve people better.</w:t>
      </w:r>
    </w:p>
    <w:p w14:paraId="5C7F3623" w14:textId="77777777" w:rsidR="001E70AC" w:rsidRDefault="00000000">
      <w:pPr>
        <w:pStyle w:val="Heading2"/>
        <w:spacing w:after="80"/>
      </w:pPr>
      <w:r>
        <w:rPr>
          <w:color w:val="4A777A"/>
        </w:rPr>
        <w:lastRenderedPageBreak/>
        <w:t>Our Values</w:t>
      </w:r>
    </w:p>
    <w:tbl>
      <w:tblPr>
        <w:tblStyle w:val="TableGrid"/>
        <w:tblW w:w="0" w:type="auto"/>
        <w:jc w:val="center"/>
        <w:tblLook w:val="04A0" w:firstRow="1" w:lastRow="0" w:firstColumn="1" w:lastColumn="0" w:noHBand="0" w:noVBand="1"/>
      </w:tblPr>
      <w:tblGrid>
        <w:gridCol w:w="1350"/>
        <w:gridCol w:w="8730"/>
      </w:tblGrid>
      <w:tr w:rsidR="001E70AC" w14:paraId="4D3E1317" w14:textId="77777777" w:rsidTr="00D76D7C">
        <w:trPr>
          <w:jc w:val="center"/>
        </w:trPr>
        <w:tc>
          <w:tcPr>
            <w:tcW w:w="1350" w:type="dxa"/>
            <w:shd w:val="clear" w:color="auto" w:fill="1B365D"/>
          </w:tcPr>
          <w:p w14:paraId="174CC265" w14:textId="77777777" w:rsidR="001E70AC" w:rsidRDefault="00000000">
            <w:r>
              <w:rPr>
                <w:b/>
                <w:color w:val="FFFFFF"/>
                <w:sz w:val="15"/>
              </w:rPr>
              <w:t>Value</w:t>
            </w:r>
          </w:p>
        </w:tc>
        <w:tc>
          <w:tcPr>
            <w:tcW w:w="8730" w:type="dxa"/>
            <w:shd w:val="clear" w:color="auto" w:fill="1B365D"/>
          </w:tcPr>
          <w:p w14:paraId="76CA62D2" w14:textId="77777777" w:rsidR="001E70AC" w:rsidRDefault="00000000">
            <w:r>
              <w:rPr>
                <w:b/>
                <w:color w:val="FFFFFF"/>
                <w:sz w:val="15"/>
              </w:rPr>
              <w:t>Meaning</w:t>
            </w:r>
          </w:p>
        </w:tc>
      </w:tr>
      <w:tr w:rsidR="001E70AC" w14:paraId="0558F394" w14:textId="77777777" w:rsidTr="00D76D7C">
        <w:trPr>
          <w:jc w:val="center"/>
        </w:trPr>
        <w:tc>
          <w:tcPr>
            <w:tcW w:w="1350" w:type="dxa"/>
          </w:tcPr>
          <w:p w14:paraId="616F3C7C" w14:textId="77777777" w:rsidR="001E70AC" w:rsidRDefault="00000000">
            <w:r>
              <w:rPr>
                <w:b/>
                <w:color w:val="1B365D"/>
                <w:sz w:val="14"/>
              </w:rPr>
              <w:t>Empowerment</w:t>
            </w:r>
          </w:p>
        </w:tc>
        <w:tc>
          <w:tcPr>
            <w:tcW w:w="8730" w:type="dxa"/>
          </w:tcPr>
          <w:p w14:paraId="037046CE" w14:textId="77777777" w:rsidR="001E70AC" w:rsidRDefault="00000000">
            <w:r>
              <w:rPr>
                <w:sz w:val="14"/>
              </w:rPr>
              <w:t>We support people to move from dependency to agency, confidence, and self-reliance.</w:t>
            </w:r>
          </w:p>
        </w:tc>
      </w:tr>
      <w:tr w:rsidR="001E70AC" w14:paraId="4A6B7AB1" w14:textId="77777777" w:rsidTr="00D76D7C">
        <w:trPr>
          <w:jc w:val="center"/>
        </w:trPr>
        <w:tc>
          <w:tcPr>
            <w:tcW w:w="1350" w:type="dxa"/>
          </w:tcPr>
          <w:p w14:paraId="408524B8" w14:textId="77777777" w:rsidR="001E70AC" w:rsidRDefault="00000000">
            <w:r>
              <w:rPr>
                <w:b/>
                <w:color w:val="1B365D"/>
                <w:sz w:val="14"/>
              </w:rPr>
              <w:t>Compassion</w:t>
            </w:r>
          </w:p>
        </w:tc>
        <w:tc>
          <w:tcPr>
            <w:tcW w:w="8730" w:type="dxa"/>
          </w:tcPr>
          <w:p w14:paraId="4EDE8A46" w14:textId="77777777" w:rsidR="001E70AC" w:rsidRDefault="00000000">
            <w:r>
              <w:rPr>
                <w:sz w:val="14"/>
              </w:rPr>
              <w:t>We respond to real human needs with empathy, dignity, and practical support.</w:t>
            </w:r>
          </w:p>
        </w:tc>
      </w:tr>
      <w:tr w:rsidR="001E70AC" w14:paraId="2F8D75CD" w14:textId="77777777" w:rsidTr="00D76D7C">
        <w:trPr>
          <w:jc w:val="center"/>
        </w:trPr>
        <w:tc>
          <w:tcPr>
            <w:tcW w:w="1350" w:type="dxa"/>
          </w:tcPr>
          <w:p w14:paraId="184EBB49" w14:textId="77777777" w:rsidR="001E70AC" w:rsidRDefault="00000000">
            <w:r>
              <w:rPr>
                <w:b/>
                <w:color w:val="1B365D"/>
                <w:sz w:val="14"/>
              </w:rPr>
              <w:t>Integrity</w:t>
            </w:r>
          </w:p>
        </w:tc>
        <w:tc>
          <w:tcPr>
            <w:tcW w:w="8730" w:type="dxa"/>
          </w:tcPr>
          <w:p w14:paraId="1F7390F9" w14:textId="77777777" w:rsidR="001E70AC" w:rsidRDefault="00000000">
            <w:r>
              <w:rPr>
                <w:sz w:val="14"/>
              </w:rPr>
              <w:t>We uphold transparency, accountability, ethical conduct, and responsible stewardship.</w:t>
            </w:r>
          </w:p>
        </w:tc>
      </w:tr>
      <w:tr w:rsidR="001E70AC" w14:paraId="623D32EB" w14:textId="77777777" w:rsidTr="00D76D7C">
        <w:trPr>
          <w:jc w:val="center"/>
        </w:trPr>
        <w:tc>
          <w:tcPr>
            <w:tcW w:w="1350" w:type="dxa"/>
          </w:tcPr>
          <w:p w14:paraId="60ED0F0A" w14:textId="77777777" w:rsidR="001E70AC" w:rsidRDefault="00000000">
            <w:r>
              <w:rPr>
                <w:b/>
                <w:color w:val="1B365D"/>
                <w:sz w:val="14"/>
              </w:rPr>
              <w:t>Inclusivity</w:t>
            </w:r>
          </w:p>
        </w:tc>
        <w:tc>
          <w:tcPr>
            <w:tcW w:w="8730" w:type="dxa"/>
          </w:tcPr>
          <w:p w14:paraId="0166DD1C" w14:textId="77777777" w:rsidR="001E70AC" w:rsidRDefault="00000000">
            <w:r>
              <w:rPr>
                <w:sz w:val="14"/>
              </w:rPr>
              <w:t>We design programmes that reduce barriers for excluded and underserved groups.</w:t>
            </w:r>
          </w:p>
        </w:tc>
      </w:tr>
      <w:tr w:rsidR="001E70AC" w14:paraId="06587C9E" w14:textId="77777777" w:rsidTr="00D76D7C">
        <w:trPr>
          <w:jc w:val="center"/>
        </w:trPr>
        <w:tc>
          <w:tcPr>
            <w:tcW w:w="1350" w:type="dxa"/>
          </w:tcPr>
          <w:p w14:paraId="60D7409B" w14:textId="77777777" w:rsidR="001E70AC" w:rsidRDefault="00000000">
            <w:r>
              <w:rPr>
                <w:b/>
                <w:color w:val="1B365D"/>
                <w:sz w:val="14"/>
              </w:rPr>
              <w:t>Collaboration</w:t>
            </w:r>
          </w:p>
        </w:tc>
        <w:tc>
          <w:tcPr>
            <w:tcW w:w="8730" w:type="dxa"/>
          </w:tcPr>
          <w:p w14:paraId="3CD65A71" w14:textId="77777777" w:rsidR="001E70AC" w:rsidRDefault="00000000">
            <w:r>
              <w:rPr>
                <w:sz w:val="14"/>
              </w:rPr>
              <w:t>We work with communities, institutions, partners, and stakeholders to deliver stronger outcomes.</w:t>
            </w:r>
          </w:p>
        </w:tc>
      </w:tr>
      <w:tr w:rsidR="001E70AC" w14:paraId="5BB0F6B7" w14:textId="77777777" w:rsidTr="00D76D7C">
        <w:trPr>
          <w:jc w:val="center"/>
        </w:trPr>
        <w:tc>
          <w:tcPr>
            <w:tcW w:w="1350" w:type="dxa"/>
          </w:tcPr>
          <w:p w14:paraId="0BB16B87" w14:textId="77777777" w:rsidR="001E70AC" w:rsidRDefault="00000000">
            <w:r>
              <w:rPr>
                <w:b/>
                <w:color w:val="1B365D"/>
                <w:sz w:val="14"/>
              </w:rPr>
              <w:t>Innovation</w:t>
            </w:r>
          </w:p>
        </w:tc>
        <w:tc>
          <w:tcPr>
            <w:tcW w:w="8730" w:type="dxa"/>
          </w:tcPr>
          <w:p w14:paraId="3076E160" w14:textId="77777777" w:rsidR="001E70AC" w:rsidRDefault="00000000">
            <w:r>
              <w:rPr>
                <w:sz w:val="14"/>
              </w:rPr>
              <w:t>We improve our work through adaptive tools, evidence-informed methods, and practical systems.</w:t>
            </w:r>
          </w:p>
        </w:tc>
      </w:tr>
      <w:tr w:rsidR="001E70AC" w14:paraId="45A18C10" w14:textId="77777777" w:rsidTr="00D76D7C">
        <w:trPr>
          <w:jc w:val="center"/>
        </w:trPr>
        <w:tc>
          <w:tcPr>
            <w:tcW w:w="1350" w:type="dxa"/>
          </w:tcPr>
          <w:p w14:paraId="2EF5B854" w14:textId="77777777" w:rsidR="001E70AC" w:rsidRDefault="00000000">
            <w:r>
              <w:rPr>
                <w:b/>
                <w:color w:val="1B365D"/>
                <w:sz w:val="14"/>
              </w:rPr>
              <w:t>Sustainability</w:t>
            </w:r>
          </w:p>
        </w:tc>
        <w:tc>
          <w:tcPr>
            <w:tcW w:w="8730" w:type="dxa"/>
          </w:tcPr>
          <w:p w14:paraId="23AD2CEF" w14:textId="77777777" w:rsidR="001E70AC" w:rsidRDefault="00000000">
            <w:r>
              <w:rPr>
                <w:sz w:val="14"/>
              </w:rPr>
              <w:t>We build local ownership, institutional capacity, and long-term community value.</w:t>
            </w:r>
          </w:p>
        </w:tc>
      </w:tr>
      <w:tr w:rsidR="001E70AC" w14:paraId="3FD514F0" w14:textId="77777777" w:rsidTr="00D76D7C">
        <w:trPr>
          <w:jc w:val="center"/>
        </w:trPr>
        <w:tc>
          <w:tcPr>
            <w:tcW w:w="1350" w:type="dxa"/>
          </w:tcPr>
          <w:p w14:paraId="61872757" w14:textId="77777777" w:rsidR="001E70AC" w:rsidRDefault="00000000">
            <w:r>
              <w:rPr>
                <w:b/>
                <w:color w:val="1B365D"/>
                <w:sz w:val="14"/>
              </w:rPr>
              <w:t>Advocacy</w:t>
            </w:r>
          </w:p>
        </w:tc>
        <w:tc>
          <w:tcPr>
            <w:tcW w:w="8730" w:type="dxa"/>
          </w:tcPr>
          <w:p w14:paraId="18FD132B" w14:textId="77777777" w:rsidR="001E70AC" w:rsidRDefault="00000000">
            <w:r>
              <w:rPr>
                <w:sz w:val="14"/>
              </w:rPr>
              <w:t>We support underrepresented people and issues through public awareness and stakeholder engagement.</w:t>
            </w:r>
          </w:p>
        </w:tc>
      </w:tr>
      <w:tr w:rsidR="001E70AC" w14:paraId="3091F817" w14:textId="77777777" w:rsidTr="00D76D7C">
        <w:trPr>
          <w:jc w:val="center"/>
        </w:trPr>
        <w:tc>
          <w:tcPr>
            <w:tcW w:w="1350" w:type="dxa"/>
          </w:tcPr>
          <w:p w14:paraId="6C911D7E" w14:textId="77777777" w:rsidR="001E70AC" w:rsidRDefault="00000000">
            <w:r>
              <w:rPr>
                <w:b/>
                <w:color w:val="1B365D"/>
                <w:sz w:val="14"/>
              </w:rPr>
              <w:t>Respect</w:t>
            </w:r>
          </w:p>
        </w:tc>
        <w:tc>
          <w:tcPr>
            <w:tcW w:w="8730" w:type="dxa"/>
          </w:tcPr>
          <w:p w14:paraId="1625509B" w14:textId="77777777" w:rsidR="001E70AC" w:rsidRDefault="00000000">
            <w:r>
              <w:rPr>
                <w:sz w:val="14"/>
              </w:rPr>
              <w:t>We treat communities, caregivers, beneficiaries, and partners as active contributors to change.</w:t>
            </w:r>
          </w:p>
        </w:tc>
      </w:tr>
    </w:tbl>
    <w:p w14:paraId="6AE76385" w14:textId="77777777" w:rsidR="001E70AC" w:rsidRDefault="00000000">
      <w:pPr>
        <w:pStyle w:val="Heading2"/>
        <w:spacing w:after="80"/>
      </w:pPr>
      <w:r>
        <w:rPr>
          <w:color w:val="4A777A"/>
        </w:rPr>
        <w:t>Our Commitment to Vulnerable Communities</w:t>
      </w:r>
    </w:p>
    <w:p w14:paraId="49E1C500" w14:textId="77777777" w:rsidR="001E70AC" w:rsidRDefault="00000000">
      <w:pPr>
        <w:spacing w:after="120" w:line="259" w:lineRule="auto"/>
      </w:pPr>
      <w:r>
        <w:t>We are committed to children, women, youth, widows, persons with disabilities, returned migrants, refugees, asylum seekers, caregivers, grassroots educators, community-based organisations, and underserved households. Our work centres dignity, protection, inclusion, and opportunity.</w:t>
      </w:r>
    </w:p>
    <w:p w14:paraId="754F6930" w14:textId="77777777" w:rsidR="001E70AC" w:rsidRDefault="00000000">
      <w:pPr>
        <w:pStyle w:val="Heading2"/>
        <w:spacing w:after="80"/>
      </w:pPr>
      <w:r>
        <w:rPr>
          <w:color w:val="4A777A"/>
        </w:rPr>
        <w:t>Our Link to LANI Group</w:t>
      </w:r>
    </w:p>
    <w:p w14:paraId="02834EA0" w14:textId="77777777" w:rsidR="001E70AC" w:rsidRDefault="00000000">
      <w:pPr>
        <w:spacing w:after="120" w:line="259" w:lineRule="auto"/>
      </w:pPr>
      <w:r>
        <w:t>As a member of LANI Group, LANI Foundation benefits from a wider ecosystem of knowledge, networks, implementation experience, and institutional discipline. This strengthens our capacity to support community transformation, partner engagement, and systems-level development.</w:t>
      </w:r>
    </w:p>
    <w:p w14:paraId="026C1118" w14:textId="77777777" w:rsidR="001E70AC" w:rsidRDefault="00000000">
      <w:pPr>
        <w:pStyle w:val="Heading2"/>
        <w:spacing w:after="80"/>
      </w:pPr>
      <w:r>
        <w:rPr>
          <w:color w:val="4A777A"/>
        </w:rPr>
        <w:t>Closing CTA</w:t>
      </w:r>
    </w:p>
    <w:p w14:paraId="06D86558" w14:textId="77777777" w:rsidR="001E70AC" w:rsidRDefault="00000000">
      <w:pPr>
        <w:spacing w:after="120" w:line="259" w:lineRule="auto"/>
      </w:pPr>
      <w:r>
        <w:t xml:space="preserve">Work with us to protect vulnerable people, strengthen communities, and build systems that deliver lasting impact. CTA: Partner With Us | View Our </w:t>
      </w:r>
      <w:proofErr w:type="spellStart"/>
      <w:r>
        <w:t>Programmes</w:t>
      </w:r>
      <w:proofErr w:type="spellEnd"/>
    </w:p>
    <w:p w14:paraId="173E955A" w14:textId="77777777" w:rsidR="00C5169F" w:rsidRDefault="00C5169F">
      <w:pPr>
        <w:spacing w:after="120" w:line="259" w:lineRule="auto"/>
      </w:pPr>
    </w:p>
    <w:p w14:paraId="36B49E1B" w14:textId="10FCBBEB" w:rsidR="001E70AC" w:rsidRPr="007A37EC" w:rsidRDefault="00000000">
      <w:pPr>
        <w:pStyle w:val="Heading1"/>
        <w:spacing w:before="200" w:after="80"/>
        <w:rPr>
          <w:color w:val="auto"/>
        </w:rPr>
      </w:pPr>
      <w:r w:rsidRPr="007A37EC">
        <w:rPr>
          <w:color w:val="auto"/>
          <w:sz w:val="32"/>
        </w:rPr>
        <w:t>What We Do Page</w:t>
      </w:r>
    </w:p>
    <w:p w14:paraId="4A224C6A" w14:textId="77777777" w:rsidR="001E70AC" w:rsidRDefault="00000000">
      <w:pPr>
        <w:spacing w:after="120" w:line="259" w:lineRule="auto"/>
      </w:pPr>
      <w:r>
        <w:t>At LANI Foundation, we work across interconnected focus areas that respond to vulnerability, strengthen opportunity, and improve the systems that serve people. Our work is practical, inclusive, partnership-driven, and designed for long-term impact.</w:t>
      </w:r>
    </w:p>
    <w:p w14:paraId="20DA67A2" w14:textId="77777777" w:rsidR="001E70AC" w:rsidRDefault="00000000">
      <w:pPr>
        <w:pStyle w:val="Heading2"/>
        <w:spacing w:after="80"/>
      </w:pPr>
      <w:r>
        <w:rPr>
          <w:color w:val="4A777A"/>
        </w:rPr>
        <w:t>Child Protection and Welfare Systems</w:t>
      </w:r>
    </w:p>
    <w:p w14:paraId="75C6859E" w14:textId="77777777" w:rsidR="001E70AC" w:rsidRDefault="00000000">
      <w:pPr>
        <w:spacing w:after="120" w:line="259" w:lineRule="auto"/>
      </w:pPr>
      <w:r>
        <w:t>We strengthen safer environments for children, especially orphaned and vulnerable children, children in care homes, and special needs youth. Our work includes care-home mapping, needs assessment, caregiver support, welfare data improvement, emergency preparedness, and education support.</w:t>
      </w:r>
    </w:p>
    <w:p w14:paraId="5C010172" w14:textId="77777777" w:rsidR="001E70AC" w:rsidRDefault="00000000">
      <w:pPr>
        <w:spacing w:after="120" w:line="259" w:lineRule="auto"/>
      </w:pPr>
      <w:r>
        <w:t>Relevant work includes the mapping of children’s homes in Lagos State and caregiver CPR, first aid, and emergency preparedness training.</w:t>
      </w:r>
    </w:p>
    <w:p w14:paraId="2DA166C7" w14:textId="77777777" w:rsidR="001E70AC" w:rsidRDefault="00000000">
      <w:pPr>
        <w:spacing w:after="120" w:line="259" w:lineRule="auto"/>
      </w:pPr>
      <w:r>
        <w:t>CTA: Explore Our Programmes | Partner With Us</w:t>
      </w:r>
    </w:p>
    <w:p w14:paraId="23F0BD81" w14:textId="77777777" w:rsidR="001E70AC" w:rsidRDefault="00000000">
      <w:pPr>
        <w:pStyle w:val="Heading2"/>
        <w:spacing w:after="80"/>
      </w:pPr>
      <w:r>
        <w:rPr>
          <w:color w:val="4A777A"/>
        </w:rPr>
        <w:t>Gender Equality and Social Inclusion</w:t>
      </w:r>
    </w:p>
    <w:p w14:paraId="65A2D634" w14:textId="77777777" w:rsidR="001E70AC" w:rsidRDefault="00000000">
      <w:pPr>
        <w:spacing w:after="120" w:line="259" w:lineRule="auto"/>
      </w:pPr>
      <w:r>
        <w:t>We reduce barriers faced by women, girls, widows, persons with disabilities, refugees, asylum seekers, returned migrants, and socially excluded groups. Our work promotes dignity, inclusion, access to opportunity, and community-level participation.</w:t>
      </w:r>
    </w:p>
    <w:p w14:paraId="330068A6" w14:textId="77777777" w:rsidR="001E70AC" w:rsidRDefault="00000000">
      <w:pPr>
        <w:spacing w:after="120" w:line="259" w:lineRule="auto"/>
      </w:pPr>
      <w:r>
        <w:t>Relevant work includes disability-sensitive media training and dignity-based communication support for inclusion-focused public narratives.</w:t>
      </w:r>
    </w:p>
    <w:p w14:paraId="31BB8764" w14:textId="77777777" w:rsidR="001E70AC" w:rsidRDefault="00000000">
      <w:pPr>
        <w:spacing w:after="120" w:line="259" w:lineRule="auto"/>
      </w:pPr>
      <w:r>
        <w:t>CTA: Explore Our Programmes | Partner With Us</w:t>
      </w:r>
    </w:p>
    <w:p w14:paraId="0245CE11" w14:textId="77777777" w:rsidR="001E70AC" w:rsidRDefault="00000000">
      <w:pPr>
        <w:pStyle w:val="Heading2"/>
        <w:spacing w:after="80"/>
      </w:pPr>
      <w:r>
        <w:rPr>
          <w:color w:val="4A777A"/>
        </w:rPr>
        <w:lastRenderedPageBreak/>
        <w:t>Quality Education and Literacy Advancement</w:t>
      </w:r>
    </w:p>
    <w:p w14:paraId="4AFF0145" w14:textId="77777777" w:rsidR="001E70AC" w:rsidRDefault="00000000">
      <w:pPr>
        <w:spacing w:after="120" w:line="259" w:lineRule="auto"/>
      </w:pPr>
      <w:r>
        <w:t>We support literacy and learning through library support, book donations, reading sessions, educator capacity building, non-formal education support, and learning culture development in underserved communities and care settings.</w:t>
      </w:r>
    </w:p>
    <w:p w14:paraId="33E09C85" w14:textId="77777777" w:rsidR="001E70AC" w:rsidRDefault="00000000">
      <w:pPr>
        <w:spacing w:after="120" w:line="259" w:lineRule="auto"/>
      </w:pPr>
      <w:r>
        <w:t>Relevant work includes orphanage library and literacy initiatives, book donations, reading sessions, and train-the-trainer education workshops.</w:t>
      </w:r>
    </w:p>
    <w:p w14:paraId="4AE16CBD" w14:textId="77777777" w:rsidR="001E70AC" w:rsidRDefault="00000000">
      <w:pPr>
        <w:spacing w:after="120" w:line="259" w:lineRule="auto"/>
      </w:pPr>
      <w:r>
        <w:t>CTA: Explore Our Programmes | Partner With Us</w:t>
      </w:r>
    </w:p>
    <w:p w14:paraId="45156102" w14:textId="77777777" w:rsidR="001E70AC" w:rsidRDefault="00000000">
      <w:pPr>
        <w:pStyle w:val="Heading2"/>
        <w:spacing w:after="80"/>
      </w:pPr>
      <w:r>
        <w:rPr>
          <w:color w:val="4A777A"/>
        </w:rPr>
        <w:t>Combating Sexual and Gender-Based Violence</w:t>
      </w:r>
    </w:p>
    <w:p w14:paraId="6037551A" w14:textId="77777777" w:rsidR="001E70AC" w:rsidRDefault="00000000">
      <w:pPr>
        <w:spacing w:after="120" w:line="259" w:lineRule="auto"/>
      </w:pPr>
      <w:r>
        <w:t>We support prevention, awareness, advocacy, referral strengthening, survivor dignity, community education, and stronger protection systems that help create safer and more responsive communities.</w:t>
      </w:r>
    </w:p>
    <w:p w14:paraId="45C8BC4F" w14:textId="77777777" w:rsidR="001E70AC" w:rsidRDefault="00000000">
      <w:pPr>
        <w:spacing w:after="120" w:line="259" w:lineRule="auto"/>
      </w:pPr>
      <w:r>
        <w:t>Relevant work includes disability-sensitive media training and dignity-based communication support for inclusion-focused public narratives.</w:t>
      </w:r>
    </w:p>
    <w:p w14:paraId="40ECF1D3" w14:textId="77777777" w:rsidR="001E70AC" w:rsidRDefault="00000000">
      <w:pPr>
        <w:spacing w:after="120" w:line="259" w:lineRule="auto"/>
      </w:pPr>
      <w:r>
        <w:t>CTA: Explore Our Programmes | Partner With Us</w:t>
      </w:r>
    </w:p>
    <w:p w14:paraId="5D05FE4C" w14:textId="77777777" w:rsidR="001E70AC" w:rsidRDefault="00000000">
      <w:pPr>
        <w:pStyle w:val="Heading2"/>
        <w:spacing w:after="80"/>
      </w:pPr>
      <w:r>
        <w:rPr>
          <w:color w:val="4A777A"/>
        </w:rPr>
        <w:t>Human Trafficking, Unsafe Migration and Refugee Protection</w:t>
      </w:r>
    </w:p>
    <w:p w14:paraId="49F990DC" w14:textId="77777777" w:rsidR="001E70AC" w:rsidRDefault="00000000">
      <w:pPr>
        <w:spacing w:after="120" w:line="259" w:lineRule="auto"/>
      </w:pPr>
      <w:r>
        <w:t>We support awareness, protection, reintegration, livelihood recovery, and community support for returned migrants, refugees, asylum seekers, and people vulnerable to unsafe migration and trafficking.</w:t>
      </w:r>
    </w:p>
    <w:p w14:paraId="06372D4E" w14:textId="77777777" w:rsidR="001E70AC" w:rsidRDefault="00000000">
      <w:pPr>
        <w:spacing w:after="120" w:line="259" w:lineRule="auto"/>
      </w:pPr>
      <w:r>
        <w:t>Relevant wider LANI Group experience includes LANI Consulting’s work with IOM on income-generating activities for returned migrants under the MPRRSSA project, subject to verification.</w:t>
      </w:r>
    </w:p>
    <w:p w14:paraId="0DD1B399" w14:textId="77777777" w:rsidR="001E70AC" w:rsidRDefault="00000000">
      <w:pPr>
        <w:spacing w:after="120" w:line="259" w:lineRule="auto"/>
      </w:pPr>
      <w:r>
        <w:t>CTA: Explore Our Programmes | Partner With Us</w:t>
      </w:r>
    </w:p>
    <w:p w14:paraId="40E3B924" w14:textId="77777777" w:rsidR="001E70AC" w:rsidRDefault="00000000">
      <w:pPr>
        <w:pStyle w:val="Heading2"/>
        <w:spacing w:after="80"/>
      </w:pPr>
      <w:r>
        <w:rPr>
          <w:color w:val="4A777A"/>
        </w:rPr>
        <w:t>Food and Social Justice Advocacy</w:t>
      </w:r>
    </w:p>
    <w:p w14:paraId="7B427BA2" w14:textId="77777777" w:rsidR="001E70AC" w:rsidRDefault="00000000">
      <w:pPr>
        <w:spacing w:after="120" w:line="259" w:lineRule="auto"/>
      </w:pPr>
      <w:r>
        <w:t>We address poverty, exclusion, weak safety nets, and household vulnerability by promoting welfare pathways, dignity, social justice, and better access to support for underserved communities.</w:t>
      </w:r>
    </w:p>
    <w:p w14:paraId="408DE2B9" w14:textId="77777777" w:rsidR="001E70AC" w:rsidRDefault="00000000">
      <w:pPr>
        <w:spacing w:after="120" w:line="259" w:lineRule="auto"/>
      </w:pPr>
      <w:r>
        <w:t>CTA: Explore Our Programmes | Partner With Us</w:t>
      </w:r>
    </w:p>
    <w:p w14:paraId="1E3FAA33" w14:textId="77777777" w:rsidR="001E70AC" w:rsidRDefault="00000000">
      <w:pPr>
        <w:pStyle w:val="Heading2"/>
        <w:spacing w:after="80"/>
      </w:pPr>
      <w:r>
        <w:rPr>
          <w:color w:val="4A777A"/>
        </w:rPr>
        <w:t>Capacity Building</w:t>
      </w:r>
    </w:p>
    <w:p w14:paraId="0B713BF3" w14:textId="77777777" w:rsidR="001E70AC" w:rsidRDefault="00000000">
      <w:pPr>
        <w:spacing w:after="120" w:line="259" w:lineRule="auto"/>
      </w:pPr>
      <w:r>
        <w:t>We train and mentor caregivers, educators, media actors, community leaders, youth, women, and institutions to improve knowledge, confidence, service delivery, and community-level impact.</w:t>
      </w:r>
    </w:p>
    <w:p w14:paraId="12158F74" w14:textId="77777777" w:rsidR="001E70AC" w:rsidRDefault="00000000">
      <w:pPr>
        <w:spacing w:after="120" w:line="259" w:lineRule="auto"/>
      </w:pPr>
      <w:r>
        <w:t>CTA: Explore Our Programmes | Partner With Us</w:t>
      </w:r>
    </w:p>
    <w:p w14:paraId="602D1521" w14:textId="77777777" w:rsidR="001E70AC" w:rsidRDefault="00000000">
      <w:pPr>
        <w:pStyle w:val="Heading2"/>
        <w:spacing w:after="80"/>
      </w:pPr>
      <w:r>
        <w:rPr>
          <w:color w:val="4A777A"/>
        </w:rPr>
        <w:t>Systems Strengthening</w:t>
      </w:r>
    </w:p>
    <w:p w14:paraId="3C907179" w14:textId="77777777" w:rsidR="001E70AC" w:rsidRDefault="00000000">
      <w:pPr>
        <w:spacing w:after="120" w:line="259" w:lineRule="auto"/>
      </w:pPr>
      <w:r>
        <w:t>We help community organisations, care structures, and public-facing institutions improve documentation, reporting, data systems, accountability, governance, and audit-ready service models.</w:t>
      </w:r>
    </w:p>
    <w:p w14:paraId="0C5E0AAC" w14:textId="77777777" w:rsidR="001E70AC" w:rsidRDefault="00000000">
      <w:pPr>
        <w:spacing w:after="120" w:line="259" w:lineRule="auto"/>
      </w:pPr>
      <w:r>
        <w:t>Relevant work includes systems strengthening and process reform for community and care structures.</w:t>
      </w:r>
    </w:p>
    <w:p w14:paraId="0ECC288D" w14:textId="77777777" w:rsidR="001E70AC" w:rsidRDefault="00000000">
      <w:pPr>
        <w:spacing w:after="120" w:line="259" w:lineRule="auto"/>
      </w:pPr>
      <w:r>
        <w:t>CTA: Explore Our Programmes | Partner With Us</w:t>
      </w:r>
    </w:p>
    <w:p w14:paraId="493C6850" w14:textId="77777777" w:rsidR="001E70AC" w:rsidRDefault="00000000">
      <w:pPr>
        <w:pStyle w:val="Heading2"/>
        <w:spacing w:after="80"/>
      </w:pPr>
      <w:r>
        <w:rPr>
          <w:color w:val="4A777A"/>
        </w:rPr>
        <w:t>Migration, Reintegration and Livelihood Support</w:t>
      </w:r>
    </w:p>
    <w:p w14:paraId="2D7A9CA8" w14:textId="77777777" w:rsidR="001E70AC" w:rsidRDefault="00000000">
      <w:pPr>
        <w:spacing w:after="120" w:line="259" w:lineRule="auto"/>
      </w:pPr>
      <w:r>
        <w:t>We support returned migrants and vulnerable groups with livelihood recovery, entrepreneurship pathways, income-generating activities, mentorship, employability support, and community reintegration.</w:t>
      </w:r>
    </w:p>
    <w:p w14:paraId="53D89978" w14:textId="77777777" w:rsidR="001E70AC" w:rsidRDefault="00000000">
      <w:pPr>
        <w:spacing w:after="120" w:line="259" w:lineRule="auto"/>
      </w:pPr>
      <w:r>
        <w:t>Relevant wider LANI Group experience includes LANI Consulting’s work with IOM on income-generating activities for returned migrants under the MPRRSSA project, subject to verification.</w:t>
      </w:r>
    </w:p>
    <w:p w14:paraId="37847287" w14:textId="77777777" w:rsidR="001E70AC" w:rsidRDefault="00000000">
      <w:pPr>
        <w:spacing w:after="120" w:line="259" w:lineRule="auto"/>
      </w:pPr>
      <w:r>
        <w:lastRenderedPageBreak/>
        <w:t>CTA: Explore Our Programmes | Partner With Us</w:t>
      </w:r>
    </w:p>
    <w:p w14:paraId="6F2A6807" w14:textId="77777777" w:rsidR="001E70AC" w:rsidRDefault="00000000">
      <w:pPr>
        <w:pStyle w:val="Heading2"/>
        <w:spacing w:after="80"/>
      </w:pPr>
      <w:r>
        <w:rPr>
          <w:color w:val="4A777A"/>
        </w:rPr>
        <w:t>Health, WASH and Psychosocial Wellbeing</w:t>
      </w:r>
    </w:p>
    <w:p w14:paraId="48E5BD38" w14:textId="77777777" w:rsidR="001E70AC" w:rsidRDefault="00000000">
      <w:pPr>
        <w:spacing w:after="120" w:line="259" w:lineRule="auto"/>
      </w:pPr>
      <w:r>
        <w:t>We support public health communication, hygiene awareness, risk communication, community wellbeing, psychosocial support, and healthier, safer community environments where applicable.</w:t>
      </w:r>
    </w:p>
    <w:p w14:paraId="3098DDBE" w14:textId="77777777" w:rsidR="001E70AC" w:rsidRDefault="00000000">
      <w:pPr>
        <w:spacing w:after="120" w:line="259" w:lineRule="auto"/>
      </w:pPr>
      <w:r>
        <w:t>Relevant work includes COVID-19 risk communication training for journalists and community communicators.</w:t>
      </w:r>
    </w:p>
    <w:p w14:paraId="737F980A" w14:textId="77777777" w:rsidR="001E70AC" w:rsidRDefault="00000000">
      <w:pPr>
        <w:spacing w:after="120" w:line="259" w:lineRule="auto"/>
      </w:pPr>
      <w:r>
        <w:t>CTA: Explore Our Programmes | Partner With Us</w:t>
      </w:r>
    </w:p>
    <w:p w14:paraId="00F8A58F" w14:textId="77777777" w:rsidR="001E70AC" w:rsidRDefault="00000000">
      <w:pPr>
        <w:pStyle w:val="Heading2"/>
        <w:spacing w:after="80"/>
      </w:pPr>
      <w:r>
        <w:rPr>
          <w:color w:val="4A777A"/>
        </w:rPr>
        <w:t>Climate Resilience and Sustainable Livelihoods</w:t>
      </w:r>
    </w:p>
    <w:p w14:paraId="5DF3FE0B" w14:textId="77777777" w:rsidR="001E70AC" w:rsidRDefault="00000000">
      <w:pPr>
        <w:spacing w:after="120" w:line="259" w:lineRule="auto"/>
      </w:pPr>
      <w:r>
        <w:t>We promote sustainable livelihoods, climate-smart practices, community resilience, green enterprise, environmental responsibility, and livelihood models that help communities adapt and thrive where applicable.</w:t>
      </w:r>
    </w:p>
    <w:p w14:paraId="7465D472" w14:textId="77777777" w:rsidR="001E70AC" w:rsidRDefault="00000000">
      <w:pPr>
        <w:spacing w:after="120" w:line="259" w:lineRule="auto"/>
      </w:pPr>
      <w:r>
        <w:t xml:space="preserve">CTA: Explore Our Programmes | Partner </w:t>
      </w:r>
      <w:proofErr w:type="gramStart"/>
      <w:r>
        <w:t>With</w:t>
      </w:r>
      <w:proofErr w:type="gramEnd"/>
      <w:r>
        <w:t xml:space="preserve"> Us</w:t>
      </w:r>
    </w:p>
    <w:p w14:paraId="78225C66" w14:textId="77777777" w:rsidR="00C5169F" w:rsidRDefault="00C5169F">
      <w:pPr>
        <w:spacing w:after="120" w:line="259" w:lineRule="auto"/>
      </w:pPr>
    </w:p>
    <w:p w14:paraId="019406AA" w14:textId="3B277F18" w:rsidR="001E70AC" w:rsidRPr="007A37EC" w:rsidRDefault="00000000">
      <w:pPr>
        <w:pStyle w:val="Heading1"/>
        <w:spacing w:before="200" w:after="80"/>
        <w:rPr>
          <w:color w:val="auto"/>
        </w:rPr>
      </w:pPr>
      <w:r w:rsidRPr="007A37EC">
        <w:rPr>
          <w:color w:val="auto"/>
          <w:sz w:val="32"/>
        </w:rPr>
        <w:t xml:space="preserve">Our </w:t>
      </w:r>
      <w:proofErr w:type="spellStart"/>
      <w:r w:rsidRPr="007A37EC">
        <w:rPr>
          <w:color w:val="auto"/>
          <w:sz w:val="32"/>
        </w:rPr>
        <w:t>Programmes</w:t>
      </w:r>
      <w:proofErr w:type="spellEnd"/>
      <w:r w:rsidRPr="007A37EC">
        <w:rPr>
          <w:color w:val="auto"/>
          <w:sz w:val="32"/>
        </w:rPr>
        <w:t xml:space="preserve"> Page</w:t>
      </w:r>
    </w:p>
    <w:p w14:paraId="26D054F1" w14:textId="77777777" w:rsidR="001E70AC" w:rsidRDefault="00000000">
      <w:pPr>
        <w:spacing w:after="120" w:line="259" w:lineRule="auto"/>
      </w:pPr>
      <w:r>
        <w:t>Our programmes are designed to respond to real social needs while building long-term community and institutional capacity. Each programme combines direct support with enabling systems, so that individuals, households, care structures, and community organisations can sustain progress beyond a single activity.</w:t>
      </w:r>
    </w:p>
    <w:tbl>
      <w:tblPr>
        <w:tblStyle w:val="TableGrid"/>
        <w:tblW w:w="0" w:type="auto"/>
        <w:jc w:val="center"/>
        <w:tblLook w:val="04A0" w:firstRow="1" w:lastRow="0" w:firstColumn="1" w:lastColumn="0" w:noHBand="0" w:noVBand="1"/>
      </w:tblPr>
      <w:tblGrid>
        <w:gridCol w:w="1530"/>
        <w:gridCol w:w="2430"/>
        <w:gridCol w:w="1530"/>
        <w:gridCol w:w="2574"/>
        <w:gridCol w:w="2016"/>
      </w:tblGrid>
      <w:tr w:rsidR="001E70AC" w14:paraId="0D1C3736" w14:textId="77777777" w:rsidTr="00C5169F">
        <w:trPr>
          <w:jc w:val="center"/>
        </w:trPr>
        <w:tc>
          <w:tcPr>
            <w:tcW w:w="1530" w:type="dxa"/>
            <w:shd w:val="clear" w:color="auto" w:fill="1B365D"/>
          </w:tcPr>
          <w:p w14:paraId="21576956" w14:textId="77777777" w:rsidR="001E70AC" w:rsidRDefault="00000000">
            <w:proofErr w:type="spellStart"/>
            <w:r>
              <w:rPr>
                <w:b/>
                <w:color w:val="FFFFFF"/>
                <w:sz w:val="15"/>
              </w:rPr>
              <w:t>Programme</w:t>
            </w:r>
            <w:proofErr w:type="spellEnd"/>
            <w:r>
              <w:rPr>
                <w:b/>
                <w:color w:val="FFFFFF"/>
                <w:sz w:val="15"/>
              </w:rPr>
              <w:t xml:space="preserve"> Title</w:t>
            </w:r>
          </w:p>
        </w:tc>
        <w:tc>
          <w:tcPr>
            <w:tcW w:w="2430" w:type="dxa"/>
            <w:shd w:val="clear" w:color="auto" w:fill="1B365D"/>
          </w:tcPr>
          <w:p w14:paraId="3170C7AC" w14:textId="77777777" w:rsidR="001E70AC" w:rsidRDefault="00000000">
            <w:r>
              <w:rPr>
                <w:b/>
                <w:color w:val="FFFFFF"/>
                <w:sz w:val="15"/>
              </w:rPr>
              <w:t>Description</w:t>
            </w:r>
          </w:p>
        </w:tc>
        <w:tc>
          <w:tcPr>
            <w:tcW w:w="1530" w:type="dxa"/>
            <w:shd w:val="clear" w:color="auto" w:fill="1B365D"/>
          </w:tcPr>
          <w:p w14:paraId="4EA8CEE3" w14:textId="77777777" w:rsidR="001E70AC" w:rsidRDefault="00000000">
            <w:r>
              <w:rPr>
                <w:b/>
                <w:color w:val="FFFFFF"/>
                <w:sz w:val="15"/>
              </w:rPr>
              <w:t>Who It Serves</w:t>
            </w:r>
          </w:p>
        </w:tc>
        <w:tc>
          <w:tcPr>
            <w:tcW w:w="2574" w:type="dxa"/>
            <w:shd w:val="clear" w:color="auto" w:fill="1B365D"/>
          </w:tcPr>
          <w:p w14:paraId="3D15C1E7" w14:textId="77777777" w:rsidR="001E70AC" w:rsidRDefault="00000000">
            <w:r>
              <w:rPr>
                <w:b/>
                <w:color w:val="FFFFFF"/>
                <w:sz w:val="15"/>
              </w:rPr>
              <w:t>Support May Include</w:t>
            </w:r>
          </w:p>
        </w:tc>
        <w:tc>
          <w:tcPr>
            <w:tcW w:w="2016" w:type="dxa"/>
            <w:shd w:val="clear" w:color="auto" w:fill="1B365D"/>
          </w:tcPr>
          <w:p w14:paraId="06BC9E94" w14:textId="77777777" w:rsidR="001E70AC" w:rsidRDefault="00000000">
            <w:r>
              <w:rPr>
                <w:b/>
                <w:color w:val="FFFFFF"/>
                <w:sz w:val="15"/>
              </w:rPr>
              <w:t>Impact Intent</w:t>
            </w:r>
          </w:p>
        </w:tc>
      </w:tr>
      <w:tr w:rsidR="001E70AC" w14:paraId="7555BC3F" w14:textId="77777777" w:rsidTr="00C5169F">
        <w:trPr>
          <w:jc w:val="center"/>
        </w:trPr>
        <w:tc>
          <w:tcPr>
            <w:tcW w:w="1530" w:type="dxa"/>
          </w:tcPr>
          <w:p w14:paraId="0E7EC2E0" w14:textId="77777777" w:rsidR="001E70AC" w:rsidRPr="00C5169F" w:rsidRDefault="00000000">
            <w:pPr>
              <w:rPr>
                <w:sz w:val="13"/>
                <w:szCs w:val="24"/>
              </w:rPr>
            </w:pPr>
            <w:r w:rsidRPr="00C5169F">
              <w:rPr>
                <w:b/>
                <w:color w:val="1B365D"/>
                <w:sz w:val="13"/>
                <w:szCs w:val="24"/>
              </w:rPr>
              <w:t>Child Welfare and Care-Home Support</w:t>
            </w:r>
          </w:p>
        </w:tc>
        <w:tc>
          <w:tcPr>
            <w:tcW w:w="2430" w:type="dxa"/>
          </w:tcPr>
          <w:p w14:paraId="3006BDF4" w14:textId="77777777" w:rsidR="001E70AC" w:rsidRPr="00C5169F" w:rsidRDefault="00000000">
            <w:pPr>
              <w:rPr>
                <w:sz w:val="13"/>
                <w:szCs w:val="24"/>
              </w:rPr>
            </w:pPr>
            <w:r w:rsidRPr="00C5169F">
              <w:rPr>
                <w:sz w:val="13"/>
                <w:szCs w:val="24"/>
              </w:rPr>
              <w:t>This programme strengthens care environments for orphaned and vulnerable children, children in care homes, and special needs youth.</w:t>
            </w:r>
          </w:p>
        </w:tc>
        <w:tc>
          <w:tcPr>
            <w:tcW w:w="1530" w:type="dxa"/>
          </w:tcPr>
          <w:p w14:paraId="0DB2046C" w14:textId="77777777" w:rsidR="001E70AC" w:rsidRPr="00C5169F" w:rsidRDefault="00000000">
            <w:pPr>
              <w:rPr>
                <w:sz w:val="13"/>
                <w:szCs w:val="24"/>
              </w:rPr>
            </w:pPr>
            <w:r w:rsidRPr="00C5169F">
              <w:rPr>
                <w:sz w:val="13"/>
                <w:szCs w:val="24"/>
              </w:rPr>
              <w:t>Children, caregivers, care homes, and child-facing institutions.</w:t>
            </w:r>
          </w:p>
        </w:tc>
        <w:tc>
          <w:tcPr>
            <w:tcW w:w="2574" w:type="dxa"/>
          </w:tcPr>
          <w:p w14:paraId="0160615B" w14:textId="77777777" w:rsidR="001E70AC" w:rsidRPr="00C5169F" w:rsidRDefault="00000000">
            <w:pPr>
              <w:rPr>
                <w:sz w:val="13"/>
                <w:szCs w:val="24"/>
              </w:rPr>
            </w:pPr>
            <w:r w:rsidRPr="00C5169F">
              <w:rPr>
                <w:sz w:val="13"/>
                <w:szCs w:val="24"/>
              </w:rPr>
              <w:t>Care-home mapping, needs assessment, caregiver training, emergency preparedness, welfare documentation, literacy support, and service governance improvement.</w:t>
            </w:r>
          </w:p>
        </w:tc>
        <w:tc>
          <w:tcPr>
            <w:tcW w:w="2016" w:type="dxa"/>
          </w:tcPr>
          <w:p w14:paraId="6983836C" w14:textId="77777777" w:rsidR="001E70AC" w:rsidRPr="00C5169F" w:rsidRDefault="00000000">
            <w:pPr>
              <w:rPr>
                <w:sz w:val="13"/>
                <w:szCs w:val="24"/>
              </w:rPr>
            </w:pPr>
            <w:r w:rsidRPr="00C5169F">
              <w:rPr>
                <w:sz w:val="13"/>
                <w:szCs w:val="24"/>
              </w:rPr>
              <w:t>To help children live, learn, and grow in safer, more dignified, and better-supported environments.</w:t>
            </w:r>
          </w:p>
        </w:tc>
      </w:tr>
      <w:tr w:rsidR="001E70AC" w14:paraId="04E9E254" w14:textId="77777777" w:rsidTr="00C5169F">
        <w:trPr>
          <w:jc w:val="center"/>
        </w:trPr>
        <w:tc>
          <w:tcPr>
            <w:tcW w:w="1530" w:type="dxa"/>
          </w:tcPr>
          <w:p w14:paraId="7523A569" w14:textId="77777777" w:rsidR="001E70AC" w:rsidRPr="00C5169F" w:rsidRDefault="00000000">
            <w:pPr>
              <w:rPr>
                <w:sz w:val="13"/>
                <w:szCs w:val="24"/>
              </w:rPr>
            </w:pPr>
            <w:r w:rsidRPr="00C5169F">
              <w:rPr>
                <w:b/>
                <w:color w:val="1B365D"/>
                <w:sz w:val="13"/>
                <w:szCs w:val="24"/>
              </w:rPr>
              <w:t>Education and Literacy Advancement</w:t>
            </w:r>
          </w:p>
        </w:tc>
        <w:tc>
          <w:tcPr>
            <w:tcW w:w="2430" w:type="dxa"/>
          </w:tcPr>
          <w:p w14:paraId="738D95F7" w14:textId="77777777" w:rsidR="001E70AC" w:rsidRPr="00C5169F" w:rsidRDefault="00000000">
            <w:pPr>
              <w:rPr>
                <w:sz w:val="13"/>
                <w:szCs w:val="24"/>
              </w:rPr>
            </w:pPr>
            <w:r w:rsidRPr="00C5169F">
              <w:rPr>
                <w:sz w:val="13"/>
                <w:szCs w:val="24"/>
              </w:rPr>
              <w:t>This programme promotes learning, reading culture, literacy support, and non-formal education development in underserved communities and care settings.</w:t>
            </w:r>
          </w:p>
        </w:tc>
        <w:tc>
          <w:tcPr>
            <w:tcW w:w="1530" w:type="dxa"/>
          </w:tcPr>
          <w:p w14:paraId="19BF296E" w14:textId="77777777" w:rsidR="001E70AC" w:rsidRPr="00C5169F" w:rsidRDefault="00000000">
            <w:pPr>
              <w:rPr>
                <w:sz w:val="13"/>
                <w:szCs w:val="24"/>
              </w:rPr>
            </w:pPr>
            <w:r w:rsidRPr="00C5169F">
              <w:rPr>
                <w:sz w:val="13"/>
                <w:szCs w:val="24"/>
              </w:rPr>
              <w:t>Children, youth, grassroots educators, care instructors, and underserved learners.</w:t>
            </w:r>
          </w:p>
        </w:tc>
        <w:tc>
          <w:tcPr>
            <w:tcW w:w="2574" w:type="dxa"/>
          </w:tcPr>
          <w:p w14:paraId="55A52ECF" w14:textId="77777777" w:rsidR="001E70AC" w:rsidRPr="00C5169F" w:rsidRDefault="00000000">
            <w:pPr>
              <w:rPr>
                <w:sz w:val="13"/>
                <w:szCs w:val="24"/>
              </w:rPr>
            </w:pPr>
            <w:r w:rsidRPr="00C5169F">
              <w:rPr>
                <w:sz w:val="13"/>
                <w:szCs w:val="24"/>
              </w:rPr>
              <w:t>Library support, book donations, reading sessions, educator training, mentorship, learning materials, and non-formal education support.</w:t>
            </w:r>
          </w:p>
        </w:tc>
        <w:tc>
          <w:tcPr>
            <w:tcW w:w="2016" w:type="dxa"/>
          </w:tcPr>
          <w:p w14:paraId="3D01B0D6" w14:textId="77777777" w:rsidR="001E70AC" w:rsidRPr="00C5169F" w:rsidRDefault="00000000">
            <w:pPr>
              <w:rPr>
                <w:sz w:val="13"/>
                <w:szCs w:val="24"/>
              </w:rPr>
            </w:pPr>
            <w:r w:rsidRPr="00C5169F">
              <w:rPr>
                <w:sz w:val="13"/>
                <w:szCs w:val="24"/>
              </w:rPr>
              <w:t>To improve confidence, literacy, learning culture, and pathways to opportunity.</w:t>
            </w:r>
          </w:p>
        </w:tc>
      </w:tr>
      <w:tr w:rsidR="001E70AC" w14:paraId="3EC717B3" w14:textId="77777777" w:rsidTr="00C5169F">
        <w:trPr>
          <w:jc w:val="center"/>
        </w:trPr>
        <w:tc>
          <w:tcPr>
            <w:tcW w:w="1530" w:type="dxa"/>
          </w:tcPr>
          <w:p w14:paraId="1B9C692A" w14:textId="77777777" w:rsidR="001E70AC" w:rsidRPr="00C5169F" w:rsidRDefault="00000000">
            <w:pPr>
              <w:rPr>
                <w:sz w:val="13"/>
                <w:szCs w:val="24"/>
              </w:rPr>
            </w:pPr>
            <w:r w:rsidRPr="00C5169F">
              <w:rPr>
                <w:b/>
                <w:color w:val="1B365D"/>
                <w:sz w:val="13"/>
                <w:szCs w:val="24"/>
              </w:rPr>
              <w:t>Youth Skills and Employability</w:t>
            </w:r>
          </w:p>
        </w:tc>
        <w:tc>
          <w:tcPr>
            <w:tcW w:w="2430" w:type="dxa"/>
          </w:tcPr>
          <w:p w14:paraId="5A7B3005" w14:textId="77777777" w:rsidR="001E70AC" w:rsidRPr="00C5169F" w:rsidRDefault="00000000">
            <w:pPr>
              <w:rPr>
                <w:sz w:val="13"/>
                <w:szCs w:val="24"/>
              </w:rPr>
            </w:pPr>
            <w:r w:rsidRPr="00C5169F">
              <w:rPr>
                <w:sz w:val="13"/>
                <w:szCs w:val="24"/>
              </w:rPr>
              <w:t>This programme supports young people with practical skills, mentorship, employability preparation, and pathways toward productive participation.</w:t>
            </w:r>
          </w:p>
        </w:tc>
        <w:tc>
          <w:tcPr>
            <w:tcW w:w="1530" w:type="dxa"/>
          </w:tcPr>
          <w:p w14:paraId="42EE1FC2" w14:textId="77777777" w:rsidR="001E70AC" w:rsidRPr="00C5169F" w:rsidRDefault="00000000">
            <w:pPr>
              <w:rPr>
                <w:sz w:val="13"/>
                <w:szCs w:val="24"/>
              </w:rPr>
            </w:pPr>
            <w:r w:rsidRPr="00C5169F">
              <w:rPr>
                <w:sz w:val="13"/>
                <w:szCs w:val="24"/>
              </w:rPr>
              <w:t>Youth, young professionals, vulnerable young people, and underserved learners.</w:t>
            </w:r>
          </w:p>
        </w:tc>
        <w:tc>
          <w:tcPr>
            <w:tcW w:w="2574" w:type="dxa"/>
          </w:tcPr>
          <w:p w14:paraId="44453D8D" w14:textId="77777777" w:rsidR="001E70AC" w:rsidRPr="00C5169F" w:rsidRDefault="00000000">
            <w:pPr>
              <w:rPr>
                <w:sz w:val="13"/>
                <w:szCs w:val="24"/>
              </w:rPr>
            </w:pPr>
            <w:r w:rsidRPr="00C5169F">
              <w:rPr>
                <w:sz w:val="13"/>
                <w:szCs w:val="24"/>
              </w:rPr>
              <w:t>Life skills, vocational exposure, mentorship, employability coaching, entrepreneurship support, and capacity building.</w:t>
            </w:r>
          </w:p>
        </w:tc>
        <w:tc>
          <w:tcPr>
            <w:tcW w:w="2016" w:type="dxa"/>
          </w:tcPr>
          <w:p w14:paraId="2F572F87" w14:textId="77777777" w:rsidR="001E70AC" w:rsidRPr="00C5169F" w:rsidRDefault="00000000">
            <w:pPr>
              <w:rPr>
                <w:sz w:val="13"/>
                <w:szCs w:val="24"/>
              </w:rPr>
            </w:pPr>
            <w:r w:rsidRPr="00C5169F">
              <w:rPr>
                <w:sz w:val="13"/>
                <w:szCs w:val="24"/>
              </w:rPr>
              <w:t>To help young people build confidence, capability, and readiness for opportunity.</w:t>
            </w:r>
          </w:p>
        </w:tc>
      </w:tr>
      <w:tr w:rsidR="001E70AC" w14:paraId="17E1BC29" w14:textId="77777777" w:rsidTr="00C5169F">
        <w:trPr>
          <w:jc w:val="center"/>
        </w:trPr>
        <w:tc>
          <w:tcPr>
            <w:tcW w:w="1530" w:type="dxa"/>
          </w:tcPr>
          <w:p w14:paraId="76E4F6B4" w14:textId="77777777" w:rsidR="001E70AC" w:rsidRPr="00C5169F" w:rsidRDefault="00000000">
            <w:pPr>
              <w:rPr>
                <w:sz w:val="13"/>
                <w:szCs w:val="24"/>
              </w:rPr>
            </w:pPr>
            <w:r w:rsidRPr="00C5169F">
              <w:rPr>
                <w:b/>
                <w:color w:val="1B365D"/>
                <w:sz w:val="13"/>
                <w:szCs w:val="24"/>
              </w:rPr>
              <w:t>Women and Widows’ Livelihood Support</w:t>
            </w:r>
          </w:p>
        </w:tc>
        <w:tc>
          <w:tcPr>
            <w:tcW w:w="2430" w:type="dxa"/>
          </w:tcPr>
          <w:p w14:paraId="48D95EF0" w14:textId="77777777" w:rsidR="001E70AC" w:rsidRPr="00C5169F" w:rsidRDefault="00000000">
            <w:pPr>
              <w:rPr>
                <w:sz w:val="13"/>
                <w:szCs w:val="24"/>
              </w:rPr>
            </w:pPr>
            <w:r w:rsidRPr="00C5169F">
              <w:rPr>
                <w:sz w:val="13"/>
                <w:szCs w:val="24"/>
              </w:rPr>
              <w:t>This programme supports women and widows with skills, mentorship, enterprise pathways, and dignity-centred livelihood support.</w:t>
            </w:r>
          </w:p>
        </w:tc>
        <w:tc>
          <w:tcPr>
            <w:tcW w:w="1530" w:type="dxa"/>
          </w:tcPr>
          <w:p w14:paraId="561BE74A" w14:textId="77777777" w:rsidR="001E70AC" w:rsidRPr="00C5169F" w:rsidRDefault="00000000">
            <w:pPr>
              <w:rPr>
                <w:sz w:val="13"/>
                <w:szCs w:val="24"/>
              </w:rPr>
            </w:pPr>
            <w:r w:rsidRPr="00C5169F">
              <w:rPr>
                <w:sz w:val="13"/>
                <w:szCs w:val="24"/>
              </w:rPr>
              <w:t>Women, widows, female caregivers, and vulnerable households.</w:t>
            </w:r>
          </w:p>
        </w:tc>
        <w:tc>
          <w:tcPr>
            <w:tcW w:w="2574" w:type="dxa"/>
          </w:tcPr>
          <w:p w14:paraId="0784F461" w14:textId="77777777" w:rsidR="001E70AC" w:rsidRPr="00C5169F" w:rsidRDefault="00000000">
            <w:pPr>
              <w:rPr>
                <w:sz w:val="13"/>
                <w:szCs w:val="24"/>
              </w:rPr>
            </w:pPr>
            <w:r w:rsidRPr="00C5169F">
              <w:rPr>
                <w:sz w:val="13"/>
                <w:szCs w:val="24"/>
              </w:rPr>
              <w:t>Life skills, vocational development, entrepreneurship support, mentorship, small enterprise pathways, and community support.</w:t>
            </w:r>
          </w:p>
        </w:tc>
        <w:tc>
          <w:tcPr>
            <w:tcW w:w="2016" w:type="dxa"/>
          </w:tcPr>
          <w:p w14:paraId="129FCF55" w14:textId="77777777" w:rsidR="001E70AC" w:rsidRPr="00C5169F" w:rsidRDefault="00000000">
            <w:pPr>
              <w:rPr>
                <w:sz w:val="13"/>
                <w:szCs w:val="24"/>
              </w:rPr>
            </w:pPr>
            <w:r w:rsidRPr="00C5169F">
              <w:rPr>
                <w:sz w:val="13"/>
                <w:szCs w:val="24"/>
              </w:rPr>
              <w:t>To strengthen self-reliance, household resilience, and economic dignity.</w:t>
            </w:r>
          </w:p>
        </w:tc>
      </w:tr>
      <w:tr w:rsidR="001E70AC" w14:paraId="5BB15F42" w14:textId="77777777" w:rsidTr="00C5169F">
        <w:trPr>
          <w:jc w:val="center"/>
        </w:trPr>
        <w:tc>
          <w:tcPr>
            <w:tcW w:w="1530" w:type="dxa"/>
          </w:tcPr>
          <w:p w14:paraId="49FC20EC" w14:textId="77777777" w:rsidR="001E70AC" w:rsidRPr="00C5169F" w:rsidRDefault="00000000">
            <w:pPr>
              <w:rPr>
                <w:sz w:val="13"/>
                <w:szCs w:val="24"/>
              </w:rPr>
            </w:pPr>
            <w:r w:rsidRPr="00C5169F">
              <w:rPr>
                <w:b/>
                <w:color w:val="1B365D"/>
                <w:sz w:val="13"/>
                <w:szCs w:val="24"/>
              </w:rPr>
              <w:t>Migration, Reintegration and Livelihood Support</w:t>
            </w:r>
          </w:p>
        </w:tc>
        <w:tc>
          <w:tcPr>
            <w:tcW w:w="2430" w:type="dxa"/>
          </w:tcPr>
          <w:p w14:paraId="6887E821" w14:textId="77777777" w:rsidR="001E70AC" w:rsidRPr="00C5169F" w:rsidRDefault="00000000">
            <w:pPr>
              <w:rPr>
                <w:sz w:val="13"/>
                <w:szCs w:val="24"/>
              </w:rPr>
            </w:pPr>
            <w:r w:rsidRPr="00C5169F">
              <w:rPr>
                <w:sz w:val="13"/>
                <w:szCs w:val="24"/>
              </w:rPr>
              <w:t>This programme supports returned migrants and vulnerable households with reintegration, livelihood recovery, and community-based support.</w:t>
            </w:r>
          </w:p>
        </w:tc>
        <w:tc>
          <w:tcPr>
            <w:tcW w:w="1530" w:type="dxa"/>
          </w:tcPr>
          <w:p w14:paraId="40E1377E" w14:textId="77777777" w:rsidR="001E70AC" w:rsidRPr="00C5169F" w:rsidRDefault="00000000">
            <w:pPr>
              <w:rPr>
                <w:sz w:val="13"/>
                <w:szCs w:val="24"/>
              </w:rPr>
            </w:pPr>
            <w:r w:rsidRPr="00C5169F">
              <w:rPr>
                <w:sz w:val="13"/>
                <w:szCs w:val="24"/>
              </w:rPr>
              <w:t>Returned migrants, vulnerable youth, displaced persons, and at-risk households.</w:t>
            </w:r>
          </w:p>
        </w:tc>
        <w:tc>
          <w:tcPr>
            <w:tcW w:w="2574" w:type="dxa"/>
          </w:tcPr>
          <w:p w14:paraId="1B1AC022" w14:textId="77777777" w:rsidR="001E70AC" w:rsidRPr="00C5169F" w:rsidRDefault="00000000">
            <w:pPr>
              <w:rPr>
                <w:sz w:val="13"/>
                <w:szCs w:val="24"/>
              </w:rPr>
            </w:pPr>
            <w:r w:rsidRPr="00C5169F">
              <w:rPr>
                <w:sz w:val="13"/>
                <w:szCs w:val="24"/>
              </w:rPr>
              <w:t>Awareness, reintegration support, livelihood coaching, enterprise pathways, income-generating activity support, and mentorship.</w:t>
            </w:r>
          </w:p>
        </w:tc>
        <w:tc>
          <w:tcPr>
            <w:tcW w:w="2016" w:type="dxa"/>
          </w:tcPr>
          <w:p w14:paraId="6C498648" w14:textId="77777777" w:rsidR="001E70AC" w:rsidRPr="00C5169F" w:rsidRDefault="00000000">
            <w:pPr>
              <w:rPr>
                <w:sz w:val="13"/>
                <w:szCs w:val="24"/>
              </w:rPr>
            </w:pPr>
            <w:r w:rsidRPr="00C5169F">
              <w:rPr>
                <w:sz w:val="13"/>
                <w:szCs w:val="24"/>
              </w:rPr>
              <w:t>To reduce vulnerability, support dignified reintegration, and build sustainable livelihood pathways.</w:t>
            </w:r>
          </w:p>
        </w:tc>
      </w:tr>
      <w:tr w:rsidR="001E70AC" w14:paraId="1997157D" w14:textId="77777777" w:rsidTr="00C5169F">
        <w:trPr>
          <w:jc w:val="center"/>
        </w:trPr>
        <w:tc>
          <w:tcPr>
            <w:tcW w:w="1530" w:type="dxa"/>
          </w:tcPr>
          <w:p w14:paraId="3EA03E6B" w14:textId="77777777" w:rsidR="001E70AC" w:rsidRPr="00C5169F" w:rsidRDefault="00000000">
            <w:pPr>
              <w:rPr>
                <w:sz w:val="13"/>
                <w:szCs w:val="24"/>
              </w:rPr>
            </w:pPr>
            <w:r w:rsidRPr="00C5169F">
              <w:rPr>
                <w:b/>
                <w:color w:val="1B365D"/>
                <w:sz w:val="13"/>
                <w:szCs w:val="24"/>
              </w:rPr>
              <w:t>Health, WASH and Community Wellbeing</w:t>
            </w:r>
          </w:p>
        </w:tc>
        <w:tc>
          <w:tcPr>
            <w:tcW w:w="2430" w:type="dxa"/>
          </w:tcPr>
          <w:p w14:paraId="248767BD" w14:textId="77777777" w:rsidR="001E70AC" w:rsidRPr="00C5169F" w:rsidRDefault="00000000">
            <w:pPr>
              <w:rPr>
                <w:sz w:val="13"/>
                <w:szCs w:val="24"/>
              </w:rPr>
            </w:pPr>
            <w:r w:rsidRPr="00C5169F">
              <w:rPr>
                <w:sz w:val="13"/>
                <w:szCs w:val="24"/>
              </w:rPr>
              <w:t>This programme promotes healthier and safer communities through public health communication, WASH awareness, psychosocial wellbeing, and community resilience support.</w:t>
            </w:r>
          </w:p>
        </w:tc>
        <w:tc>
          <w:tcPr>
            <w:tcW w:w="1530" w:type="dxa"/>
          </w:tcPr>
          <w:p w14:paraId="79A38178" w14:textId="77777777" w:rsidR="001E70AC" w:rsidRPr="00C5169F" w:rsidRDefault="00000000">
            <w:pPr>
              <w:rPr>
                <w:sz w:val="13"/>
                <w:szCs w:val="24"/>
              </w:rPr>
            </w:pPr>
            <w:r w:rsidRPr="00C5169F">
              <w:rPr>
                <w:sz w:val="13"/>
                <w:szCs w:val="24"/>
              </w:rPr>
              <w:t>Vulnerable households, community members, caregivers, youth, women, and community communicators.</w:t>
            </w:r>
          </w:p>
        </w:tc>
        <w:tc>
          <w:tcPr>
            <w:tcW w:w="2574" w:type="dxa"/>
          </w:tcPr>
          <w:p w14:paraId="10AAC132" w14:textId="77777777" w:rsidR="001E70AC" w:rsidRPr="00C5169F" w:rsidRDefault="00000000">
            <w:pPr>
              <w:rPr>
                <w:sz w:val="13"/>
                <w:szCs w:val="24"/>
              </w:rPr>
            </w:pPr>
            <w:r w:rsidRPr="00C5169F">
              <w:rPr>
                <w:sz w:val="13"/>
                <w:szCs w:val="24"/>
              </w:rPr>
              <w:t>Risk communication, hygiene awareness, wellbeing outreach, psychosocial support where applicable, and public health education.</w:t>
            </w:r>
          </w:p>
        </w:tc>
        <w:tc>
          <w:tcPr>
            <w:tcW w:w="2016" w:type="dxa"/>
          </w:tcPr>
          <w:p w14:paraId="01C26486" w14:textId="77777777" w:rsidR="001E70AC" w:rsidRPr="00C5169F" w:rsidRDefault="00000000">
            <w:pPr>
              <w:rPr>
                <w:sz w:val="13"/>
                <w:szCs w:val="24"/>
              </w:rPr>
            </w:pPr>
            <w:r w:rsidRPr="00C5169F">
              <w:rPr>
                <w:sz w:val="13"/>
                <w:szCs w:val="24"/>
              </w:rPr>
              <w:t>To strengthen community wellbeing, trust, and preparedness.</w:t>
            </w:r>
          </w:p>
        </w:tc>
      </w:tr>
      <w:tr w:rsidR="001E70AC" w14:paraId="78759477" w14:textId="77777777" w:rsidTr="00C5169F">
        <w:trPr>
          <w:jc w:val="center"/>
        </w:trPr>
        <w:tc>
          <w:tcPr>
            <w:tcW w:w="1530" w:type="dxa"/>
          </w:tcPr>
          <w:p w14:paraId="542027B7" w14:textId="77777777" w:rsidR="001E70AC" w:rsidRPr="00C5169F" w:rsidRDefault="00000000">
            <w:pPr>
              <w:rPr>
                <w:sz w:val="13"/>
                <w:szCs w:val="24"/>
              </w:rPr>
            </w:pPr>
            <w:r w:rsidRPr="00C5169F">
              <w:rPr>
                <w:b/>
                <w:color w:val="1B365D"/>
                <w:sz w:val="13"/>
                <w:szCs w:val="24"/>
              </w:rPr>
              <w:t>Climate-Smart Livelihoods</w:t>
            </w:r>
          </w:p>
        </w:tc>
        <w:tc>
          <w:tcPr>
            <w:tcW w:w="2430" w:type="dxa"/>
          </w:tcPr>
          <w:p w14:paraId="70A07703" w14:textId="77777777" w:rsidR="001E70AC" w:rsidRPr="00C5169F" w:rsidRDefault="00000000">
            <w:pPr>
              <w:rPr>
                <w:sz w:val="13"/>
                <w:szCs w:val="24"/>
              </w:rPr>
            </w:pPr>
            <w:r w:rsidRPr="00C5169F">
              <w:rPr>
                <w:sz w:val="13"/>
                <w:szCs w:val="24"/>
              </w:rPr>
              <w:t xml:space="preserve">This programme supports community resilience and sustainable livelihoods through </w:t>
            </w:r>
            <w:proofErr w:type="gramStart"/>
            <w:r w:rsidRPr="00C5169F">
              <w:rPr>
                <w:sz w:val="13"/>
                <w:szCs w:val="24"/>
              </w:rPr>
              <w:t>climate-aware</w:t>
            </w:r>
            <w:proofErr w:type="gramEnd"/>
            <w:r w:rsidRPr="00C5169F">
              <w:rPr>
                <w:sz w:val="13"/>
                <w:szCs w:val="24"/>
              </w:rPr>
              <w:t xml:space="preserve"> practices where applicable.</w:t>
            </w:r>
          </w:p>
        </w:tc>
        <w:tc>
          <w:tcPr>
            <w:tcW w:w="1530" w:type="dxa"/>
          </w:tcPr>
          <w:p w14:paraId="57029EA2" w14:textId="77777777" w:rsidR="001E70AC" w:rsidRPr="00C5169F" w:rsidRDefault="00000000">
            <w:pPr>
              <w:rPr>
                <w:sz w:val="13"/>
                <w:szCs w:val="24"/>
              </w:rPr>
            </w:pPr>
            <w:r w:rsidRPr="00C5169F">
              <w:rPr>
                <w:sz w:val="13"/>
                <w:szCs w:val="24"/>
              </w:rPr>
              <w:t>Vulnerable households, youth, women, farmers, community groups, and green enterprise actors where applicable.</w:t>
            </w:r>
          </w:p>
        </w:tc>
        <w:tc>
          <w:tcPr>
            <w:tcW w:w="2574" w:type="dxa"/>
          </w:tcPr>
          <w:p w14:paraId="1A8C8019" w14:textId="77777777" w:rsidR="001E70AC" w:rsidRPr="00C5169F" w:rsidRDefault="00000000">
            <w:pPr>
              <w:rPr>
                <w:sz w:val="13"/>
                <w:szCs w:val="24"/>
              </w:rPr>
            </w:pPr>
            <w:r w:rsidRPr="00C5169F">
              <w:rPr>
                <w:sz w:val="13"/>
                <w:szCs w:val="24"/>
              </w:rPr>
              <w:t>Climate-smart livelihood support, sustainable agriculture, green enterprise pathways, environmental awareness, and resilience-building.</w:t>
            </w:r>
          </w:p>
        </w:tc>
        <w:tc>
          <w:tcPr>
            <w:tcW w:w="2016" w:type="dxa"/>
          </w:tcPr>
          <w:p w14:paraId="1B1B115B" w14:textId="77777777" w:rsidR="001E70AC" w:rsidRPr="00C5169F" w:rsidRDefault="00000000">
            <w:pPr>
              <w:rPr>
                <w:sz w:val="13"/>
                <w:szCs w:val="24"/>
              </w:rPr>
            </w:pPr>
            <w:r w:rsidRPr="00C5169F">
              <w:rPr>
                <w:sz w:val="13"/>
                <w:szCs w:val="24"/>
              </w:rPr>
              <w:t>To help communities adapt, protect livelihoods, and grow responsibly.</w:t>
            </w:r>
          </w:p>
        </w:tc>
      </w:tr>
      <w:tr w:rsidR="001E70AC" w14:paraId="14AAD389" w14:textId="77777777" w:rsidTr="00C5169F">
        <w:trPr>
          <w:jc w:val="center"/>
        </w:trPr>
        <w:tc>
          <w:tcPr>
            <w:tcW w:w="1530" w:type="dxa"/>
          </w:tcPr>
          <w:p w14:paraId="51CD9337" w14:textId="77777777" w:rsidR="001E70AC" w:rsidRPr="00C5169F" w:rsidRDefault="00000000">
            <w:pPr>
              <w:rPr>
                <w:sz w:val="13"/>
                <w:szCs w:val="24"/>
              </w:rPr>
            </w:pPr>
            <w:r w:rsidRPr="00C5169F">
              <w:rPr>
                <w:b/>
                <w:color w:val="1B365D"/>
                <w:sz w:val="13"/>
                <w:szCs w:val="24"/>
              </w:rPr>
              <w:t>Institutional Capacity Building and Systems Strengthening</w:t>
            </w:r>
          </w:p>
        </w:tc>
        <w:tc>
          <w:tcPr>
            <w:tcW w:w="2430" w:type="dxa"/>
          </w:tcPr>
          <w:p w14:paraId="569573BB" w14:textId="77777777" w:rsidR="001E70AC" w:rsidRPr="00C5169F" w:rsidRDefault="00000000">
            <w:pPr>
              <w:rPr>
                <w:sz w:val="13"/>
                <w:szCs w:val="24"/>
              </w:rPr>
            </w:pPr>
            <w:r w:rsidRPr="00C5169F">
              <w:rPr>
                <w:sz w:val="13"/>
                <w:szCs w:val="24"/>
              </w:rPr>
              <w:t>This programme strengthens community organisations, care structures, and public-facing institutions.</w:t>
            </w:r>
          </w:p>
        </w:tc>
        <w:tc>
          <w:tcPr>
            <w:tcW w:w="1530" w:type="dxa"/>
          </w:tcPr>
          <w:p w14:paraId="3E85A31A" w14:textId="77777777" w:rsidR="001E70AC" w:rsidRPr="00C5169F" w:rsidRDefault="00000000">
            <w:pPr>
              <w:rPr>
                <w:sz w:val="13"/>
                <w:szCs w:val="24"/>
              </w:rPr>
            </w:pPr>
            <w:r w:rsidRPr="00C5169F">
              <w:rPr>
                <w:sz w:val="13"/>
                <w:szCs w:val="24"/>
              </w:rPr>
              <w:t>Community-based organisations, care homes, educators, media actors, civil society groups, and local structures.</w:t>
            </w:r>
          </w:p>
        </w:tc>
        <w:tc>
          <w:tcPr>
            <w:tcW w:w="2574" w:type="dxa"/>
          </w:tcPr>
          <w:p w14:paraId="27CEF1F1" w14:textId="77777777" w:rsidR="001E70AC" w:rsidRPr="00C5169F" w:rsidRDefault="00000000">
            <w:pPr>
              <w:rPr>
                <w:sz w:val="13"/>
                <w:szCs w:val="24"/>
              </w:rPr>
            </w:pPr>
            <w:r w:rsidRPr="00C5169F">
              <w:rPr>
                <w:sz w:val="13"/>
                <w:szCs w:val="24"/>
              </w:rPr>
              <w:t>Process reform, reporting tools, data systems, governance support, documentation templates, accountability structures, and training.</w:t>
            </w:r>
          </w:p>
        </w:tc>
        <w:tc>
          <w:tcPr>
            <w:tcW w:w="2016" w:type="dxa"/>
          </w:tcPr>
          <w:p w14:paraId="492467B1" w14:textId="77777777" w:rsidR="001E70AC" w:rsidRPr="00C5169F" w:rsidRDefault="00000000">
            <w:pPr>
              <w:rPr>
                <w:sz w:val="13"/>
                <w:szCs w:val="24"/>
              </w:rPr>
            </w:pPr>
            <w:r w:rsidRPr="00C5169F">
              <w:rPr>
                <w:sz w:val="13"/>
                <w:szCs w:val="24"/>
              </w:rPr>
              <w:t>To build stronger institutions that can plan, implement, measure, learn, and improve.</w:t>
            </w:r>
          </w:p>
        </w:tc>
      </w:tr>
    </w:tbl>
    <w:p w14:paraId="0A2678E6" w14:textId="77777777" w:rsidR="00C5169F" w:rsidRDefault="00C5169F">
      <w:pPr>
        <w:rPr>
          <w:rFonts w:asciiTheme="majorHAnsi" w:eastAsiaTheme="majorEastAsia" w:hAnsiTheme="majorHAnsi" w:cstheme="majorBidi"/>
          <w:b/>
          <w:bCs/>
          <w:sz w:val="32"/>
          <w:szCs w:val="28"/>
        </w:rPr>
      </w:pPr>
      <w:r>
        <w:rPr>
          <w:sz w:val="32"/>
        </w:rPr>
        <w:br w:type="page"/>
      </w:r>
    </w:p>
    <w:p w14:paraId="7881E743" w14:textId="077E0F88" w:rsidR="001E70AC" w:rsidRPr="007A37EC" w:rsidRDefault="00000000">
      <w:pPr>
        <w:pStyle w:val="Heading1"/>
        <w:spacing w:before="200" w:after="80"/>
        <w:rPr>
          <w:color w:val="auto"/>
        </w:rPr>
      </w:pPr>
      <w:r w:rsidRPr="007A37EC">
        <w:rPr>
          <w:color w:val="auto"/>
          <w:sz w:val="32"/>
        </w:rPr>
        <w:lastRenderedPageBreak/>
        <w:t>Projects &amp; Track Record Page</w:t>
      </w:r>
    </w:p>
    <w:p w14:paraId="2A91F3E5" w14:textId="77777777" w:rsidR="001E70AC" w:rsidRDefault="00000000">
      <w:pPr>
        <w:spacing w:after="120" w:line="259" w:lineRule="auto"/>
      </w:pPr>
      <w:r>
        <w:t>Projects &amp; Track Record</w:t>
      </w:r>
    </w:p>
    <w:p w14:paraId="3C466A17" w14:textId="77777777" w:rsidR="001E70AC" w:rsidRDefault="00000000">
      <w:pPr>
        <w:spacing w:after="120" w:line="259" w:lineRule="auto"/>
      </w:pPr>
      <w:r>
        <w:t>Our track record reflects a long-standing commitment to child protection, education, inclusion, public communication, emergency response, community recovery, livelihood support, and systems strengthening. We document our work carefully so that partners, donors, and stakeholders can understand our experience and verify our institutional journey.</w:t>
      </w:r>
    </w:p>
    <w:p w14:paraId="7460BC49" w14:textId="77777777" w:rsidR="001E70AC" w:rsidRDefault="00000000">
      <w:pPr>
        <w:pStyle w:val="Heading2"/>
        <w:spacing w:after="80"/>
      </w:pPr>
      <w:r>
        <w:rPr>
          <w:color w:val="4A777A"/>
        </w:rPr>
        <w:t>Mapping of Children’s Homes in Lagos State</w:t>
      </w:r>
    </w:p>
    <w:p w14:paraId="3E2424BF" w14:textId="77777777" w:rsidR="001E70AC" w:rsidRDefault="00000000">
      <w:pPr>
        <w:spacing w:after="120" w:line="259" w:lineRule="auto"/>
      </w:pPr>
      <w:r>
        <w:t>We conducted operational mapping and structural assessment of orphanage and care homes across Lagos State to better understand care-home needs, resource gaps, caregiver requirements, and the realities of institutionalised children.</w:t>
      </w:r>
    </w:p>
    <w:p w14:paraId="0BA28057" w14:textId="77777777" w:rsidR="001E70AC" w:rsidRDefault="00000000">
      <w:pPr>
        <w:spacing w:after="120" w:line="259" w:lineRule="auto"/>
      </w:pPr>
      <w:r>
        <w:t>Thematic alignment: Child Protection and Welfare Systems / BELONG</w:t>
      </w:r>
    </w:p>
    <w:p w14:paraId="742251FC" w14:textId="77777777" w:rsidR="001E70AC" w:rsidRDefault="00000000">
      <w:pPr>
        <w:pStyle w:val="Heading2"/>
        <w:spacing w:after="80"/>
      </w:pPr>
      <w:r>
        <w:rPr>
          <w:color w:val="4A777A"/>
        </w:rPr>
        <w:t>Caregiver CPR, First Aid and Emergency Training</w:t>
      </w:r>
    </w:p>
    <w:p w14:paraId="63B01C38" w14:textId="77777777" w:rsidR="001E70AC" w:rsidRDefault="00000000">
      <w:pPr>
        <w:spacing w:after="120" w:line="259" w:lineRule="auto"/>
      </w:pPr>
      <w:r>
        <w:t>We supported caregiver readiness through CPR, basic first aid, and disaster preparedness training for care-home staff, alongside emergency first-aid support for participating care settings.</w:t>
      </w:r>
    </w:p>
    <w:p w14:paraId="76376AEE" w14:textId="77777777" w:rsidR="001E70AC" w:rsidRDefault="00000000">
      <w:pPr>
        <w:spacing w:after="120" w:line="259" w:lineRule="auto"/>
      </w:pPr>
      <w:r>
        <w:t>Thematic alignment: Child Protection / Capacity Building / BELONG</w:t>
      </w:r>
    </w:p>
    <w:p w14:paraId="470E1D74" w14:textId="77777777" w:rsidR="001E70AC" w:rsidRDefault="00000000">
      <w:pPr>
        <w:pStyle w:val="Heading2"/>
        <w:spacing w:after="80"/>
      </w:pPr>
      <w:r>
        <w:rPr>
          <w:color w:val="4A777A"/>
        </w:rPr>
        <w:t>Disability-Sensitive Media Training</w:t>
      </w:r>
    </w:p>
    <w:p w14:paraId="038CC1B0" w14:textId="77777777" w:rsidR="001E70AC" w:rsidRDefault="00000000">
      <w:pPr>
        <w:spacing w:after="120" w:line="259" w:lineRule="auto"/>
      </w:pPr>
      <w:r>
        <w:t>We trained journalists and media professionals on disability-sensitive reporting, respectful terminology, ethical storytelling, and dignity-based public communication.</w:t>
      </w:r>
    </w:p>
    <w:p w14:paraId="49EF288C" w14:textId="77777777" w:rsidR="001E70AC" w:rsidRDefault="00000000">
      <w:pPr>
        <w:spacing w:after="120" w:line="259" w:lineRule="auto"/>
      </w:pPr>
      <w:r>
        <w:t>Thematic alignment: Gender Equality and Social Inclusion / ENHANCE</w:t>
      </w:r>
    </w:p>
    <w:p w14:paraId="76F351C1" w14:textId="77777777" w:rsidR="001E70AC" w:rsidRDefault="00000000">
      <w:pPr>
        <w:pStyle w:val="Heading2"/>
        <w:spacing w:after="80"/>
      </w:pPr>
      <w:r>
        <w:rPr>
          <w:color w:val="4A777A"/>
        </w:rPr>
        <w:t>International Conference on Disabilities</w:t>
      </w:r>
    </w:p>
    <w:p w14:paraId="6F946394" w14:textId="77777777" w:rsidR="001E70AC" w:rsidRDefault="00000000">
      <w:pPr>
        <w:spacing w:after="120" w:line="259" w:lineRule="auto"/>
      </w:pPr>
      <w:r>
        <w:t>We served as a strategic partner and facilitator for a disability-focused convening in West Africa, supporting dialogue across education, health, livelihoods, and policy.</w:t>
      </w:r>
    </w:p>
    <w:p w14:paraId="2ABD1862" w14:textId="77777777" w:rsidR="001E70AC" w:rsidRDefault="00000000">
      <w:pPr>
        <w:spacing w:after="120" w:line="259" w:lineRule="auto"/>
      </w:pPr>
      <w:r>
        <w:t>Thematic alignment: Inclusion / Strategic Alliances / ENHANCE</w:t>
      </w:r>
    </w:p>
    <w:p w14:paraId="335D2592" w14:textId="77777777" w:rsidR="001E70AC" w:rsidRDefault="00000000">
      <w:pPr>
        <w:pStyle w:val="Heading2"/>
        <w:spacing w:after="80"/>
      </w:pPr>
      <w:r>
        <w:rPr>
          <w:color w:val="4A777A"/>
        </w:rPr>
        <w:t>Orphanage Library and Literacy Initiatives</w:t>
      </w:r>
    </w:p>
    <w:p w14:paraId="17770DD6" w14:textId="77777777" w:rsidR="001E70AC" w:rsidRDefault="00000000">
      <w:pPr>
        <w:spacing w:after="120" w:line="259" w:lineRule="auto"/>
      </w:pPr>
      <w:r>
        <w:t>We supported education enrichment through library setup, book donations, and reading sessions in care settings, including Home of God’s Grace Mission Orphanage and Agnus Dei Orphanage.</w:t>
      </w:r>
    </w:p>
    <w:p w14:paraId="4D5A7C45" w14:textId="77777777" w:rsidR="001E70AC" w:rsidRDefault="00000000">
      <w:pPr>
        <w:spacing w:after="120" w:line="259" w:lineRule="auto"/>
      </w:pPr>
      <w:r>
        <w:t>Thematic alignment: Education and Literacy / BELONG / EMPOWER</w:t>
      </w:r>
    </w:p>
    <w:p w14:paraId="235E3F61" w14:textId="77777777" w:rsidR="001E70AC" w:rsidRDefault="00000000">
      <w:pPr>
        <w:pStyle w:val="Heading2"/>
        <w:spacing w:after="80"/>
      </w:pPr>
      <w:r>
        <w:rPr>
          <w:color w:val="4A777A"/>
        </w:rPr>
        <w:t>Train-the-Trainer Educational Workshop</w:t>
      </w:r>
    </w:p>
    <w:p w14:paraId="71B23DAF" w14:textId="77777777" w:rsidR="001E70AC" w:rsidRDefault="00000000">
      <w:pPr>
        <w:spacing w:after="120" w:line="259" w:lineRule="auto"/>
      </w:pPr>
      <w:r>
        <w:t>We implemented capacity-building workshops for grassroots instructors, non-formal educators, and care instructors, supporting child-centred teaching and stronger learning environments.</w:t>
      </w:r>
    </w:p>
    <w:p w14:paraId="5DF54D6C" w14:textId="77777777" w:rsidR="001E70AC" w:rsidRDefault="00000000">
      <w:pPr>
        <w:spacing w:after="120" w:line="259" w:lineRule="auto"/>
      </w:pPr>
      <w:r>
        <w:t>Thematic alignment: Capacity Building / Institutional Support / ENHANCE</w:t>
      </w:r>
    </w:p>
    <w:p w14:paraId="26A802F9" w14:textId="77777777" w:rsidR="001E70AC" w:rsidRDefault="00000000">
      <w:pPr>
        <w:pStyle w:val="Heading2"/>
        <w:spacing w:after="80"/>
      </w:pPr>
      <w:r>
        <w:rPr>
          <w:color w:val="4A777A"/>
        </w:rPr>
        <w:t>COVID-19 Risk Communication Campaign</w:t>
      </w:r>
    </w:p>
    <w:p w14:paraId="1686E306" w14:textId="77777777" w:rsidR="001E70AC" w:rsidRDefault="00000000">
      <w:pPr>
        <w:spacing w:after="120" w:line="259" w:lineRule="auto"/>
      </w:pPr>
      <w:r>
        <w:t>We supported responsible public communication during the COVID-19 crisis through risk communication training for journalists and community communicators.</w:t>
      </w:r>
    </w:p>
    <w:p w14:paraId="4FC02B7B" w14:textId="77777777" w:rsidR="001E70AC" w:rsidRDefault="00000000">
      <w:pPr>
        <w:spacing w:after="120" w:line="259" w:lineRule="auto"/>
      </w:pPr>
      <w:r>
        <w:t>Thematic alignment: Health and Public Communication / ENHANCE</w:t>
      </w:r>
    </w:p>
    <w:p w14:paraId="1A50E068" w14:textId="77777777" w:rsidR="001E70AC" w:rsidRDefault="00000000">
      <w:pPr>
        <w:pStyle w:val="Heading2"/>
        <w:spacing w:after="80"/>
      </w:pPr>
      <w:r>
        <w:rPr>
          <w:color w:val="4A777A"/>
        </w:rPr>
        <w:lastRenderedPageBreak/>
        <w:t>Rebuild Calabar Initiative</w:t>
      </w:r>
    </w:p>
    <w:p w14:paraId="2BBDBDA4" w14:textId="77777777" w:rsidR="001E70AC" w:rsidRDefault="00000000">
      <w:pPr>
        <w:spacing w:after="120" w:line="259" w:lineRule="auto"/>
      </w:pPr>
      <w:r>
        <w:t>We participated as a founding coalition partner in a post-crisis community recovery effort in Calabar, supporting coordination, local rebuilding, and community resilience.</w:t>
      </w:r>
    </w:p>
    <w:p w14:paraId="2920F779" w14:textId="77777777" w:rsidR="001E70AC" w:rsidRDefault="00000000">
      <w:pPr>
        <w:spacing w:after="120" w:line="259" w:lineRule="auto"/>
      </w:pPr>
      <w:r>
        <w:t>Thematic alignment: Community Recovery / ENHANCE</w:t>
      </w:r>
    </w:p>
    <w:p w14:paraId="70C2ADF4" w14:textId="77777777" w:rsidR="001E70AC" w:rsidRDefault="00000000">
      <w:pPr>
        <w:pStyle w:val="Heading2"/>
        <w:spacing w:after="80"/>
      </w:pPr>
      <w:r>
        <w:rPr>
          <w:color w:val="4A777A"/>
        </w:rPr>
        <w:t>Systems Strengthening and Process Reform</w:t>
      </w:r>
    </w:p>
    <w:p w14:paraId="7798510A" w14:textId="77777777" w:rsidR="001E70AC" w:rsidRDefault="00000000">
      <w:pPr>
        <w:spacing w:after="120" w:line="259" w:lineRule="auto"/>
      </w:pPr>
      <w:r>
        <w:t>We support informal care structures and community organisations to improve documentation, reporting, indicators, data practices, and audit-ready service models.</w:t>
      </w:r>
    </w:p>
    <w:p w14:paraId="2969DFF3" w14:textId="77777777" w:rsidR="001E70AC" w:rsidRDefault="00000000">
      <w:pPr>
        <w:spacing w:after="120" w:line="259" w:lineRule="auto"/>
      </w:pPr>
      <w:r>
        <w:t>Thematic alignment: Systems Strengthening / ENHANCE</w:t>
      </w:r>
    </w:p>
    <w:p w14:paraId="5DC135BB" w14:textId="77777777" w:rsidR="001E70AC" w:rsidRDefault="00000000">
      <w:pPr>
        <w:pStyle w:val="Heading2"/>
        <w:spacing w:after="80"/>
      </w:pPr>
      <w:r>
        <w:rPr>
          <w:color w:val="4A777A"/>
        </w:rPr>
        <w:t>Wider LANI Group Experience: IOM/MPRRSSA Returned Migrant Income-Generating Activities</w:t>
      </w:r>
    </w:p>
    <w:p w14:paraId="58373993" w14:textId="77777777" w:rsidR="001E70AC" w:rsidRDefault="00000000">
      <w:pPr>
        <w:spacing w:after="120" w:line="259" w:lineRule="auto"/>
      </w:pPr>
      <w:r>
        <w:t>Through wider LANI Group experience, LANI Consulting supported IOM on setting up income-generating activities for returned migrants under the MPRRSSA project. This is relevant to LANI Foundation’s migration, reintegration, and livelihood positioning and is subject to verification as wider Group experience.</w:t>
      </w:r>
    </w:p>
    <w:p w14:paraId="59A892CB" w14:textId="77777777" w:rsidR="001E70AC" w:rsidRDefault="00000000">
      <w:pPr>
        <w:spacing w:after="120" w:line="259" w:lineRule="auto"/>
      </w:pPr>
      <w:r>
        <w:t>Thematic alignment: Migration, Reintegration and Livelihood Support / EMPOWER</w:t>
      </w:r>
    </w:p>
    <w:p w14:paraId="33146025" w14:textId="77777777" w:rsidR="001E70AC" w:rsidRDefault="00000000">
      <w:pPr>
        <w:pStyle w:val="Heading2"/>
        <w:spacing w:after="80"/>
      </w:pPr>
      <w:r>
        <w:rPr>
          <w:color w:val="4A777A"/>
        </w:rPr>
        <w:t>Institutional Verification Note</w:t>
      </w:r>
    </w:p>
    <w:p w14:paraId="2FB94296" w14:textId="77777777" w:rsidR="001E70AC" w:rsidRDefault="00000000">
      <w:pPr>
        <w:spacing w:after="120" w:line="259" w:lineRule="auto"/>
      </w:pPr>
      <w:r>
        <w:t>Selected past performance references and documentation may be available through relevant institutional verifiers, care homes, participating media institutions, community-based structures, and partner records. Verification details are shared through appropriate due diligence channels where applicable.</w:t>
      </w:r>
    </w:p>
    <w:p w14:paraId="713C317B" w14:textId="77777777" w:rsidR="001E70AC" w:rsidRDefault="00000000">
      <w:pPr>
        <w:spacing w:after="120" w:line="259" w:lineRule="auto"/>
      </w:pPr>
      <w:r>
        <w:t>CTA: Partner With Us | Request a Programme Profile | Contact Our Team</w:t>
      </w:r>
    </w:p>
    <w:p w14:paraId="334FDA4B" w14:textId="77777777" w:rsidR="00C5169F" w:rsidRDefault="00C5169F">
      <w:pPr>
        <w:spacing w:after="120" w:line="259" w:lineRule="auto"/>
      </w:pPr>
    </w:p>
    <w:p w14:paraId="2D433658" w14:textId="0A2A8700" w:rsidR="001E70AC" w:rsidRPr="007A37EC" w:rsidRDefault="00000000">
      <w:pPr>
        <w:pStyle w:val="Heading1"/>
        <w:spacing w:before="200" w:after="80"/>
        <w:rPr>
          <w:color w:val="auto"/>
        </w:rPr>
      </w:pPr>
      <w:r w:rsidRPr="007A37EC">
        <w:rPr>
          <w:color w:val="auto"/>
          <w:sz w:val="32"/>
        </w:rPr>
        <w:t>Partners &amp; Client Network Page</w:t>
      </w:r>
    </w:p>
    <w:p w14:paraId="06888EC9" w14:textId="77777777" w:rsidR="001E70AC" w:rsidRDefault="00000000">
      <w:pPr>
        <w:spacing w:after="120" w:line="259" w:lineRule="auto"/>
      </w:pPr>
      <w:r>
        <w:t>Partnership is central to how we deliver impact. LANI Foundation works with institutions, communities, and stakeholders who share our commitment to dignity, inclusion, accountability, and sustainable development.</w:t>
      </w:r>
    </w:p>
    <w:p w14:paraId="3FDA6D11" w14:textId="77777777" w:rsidR="001E70AC" w:rsidRDefault="00000000">
      <w:pPr>
        <w:pStyle w:val="Heading2"/>
        <w:spacing w:after="80"/>
      </w:pPr>
      <w:r>
        <w:rPr>
          <w:color w:val="4A777A"/>
        </w:rPr>
        <w:t>Strategic Partners</w:t>
      </w:r>
    </w:p>
    <w:p w14:paraId="3996F9EC" w14:textId="77777777" w:rsidR="001E70AC" w:rsidRDefault="00000000">
      <w:pPr>
        <w:spacing w:after="120" w:line="259" w:lineRule="auto"/>
      </w:pPr>
      <w:r>
        <w:t>We collaborate with organisations that support long-term social impact priorities across protection, education, livelihoods, wellbeing, and institutional strengthening.</w:t>
      </w:r>
    </w:p>
    <w:p w14:paraId="6FFE96EB" w14:textId="77777777" w:rsidR="001E70AC" w:rsidRDefault="00000000">
      <w:pPr>
        <w:pStyle w:val="Heading2"/>
        <w:spacing w:after="80"/>
      </w:pPr>
      <w:r>
        <w:rPr>
          <w:color w:val="4A777A"/>
        </w:rPr>
        <w:t>Implementing Partners</w:t>
      </w:r>
    </w:p>
    <w:p w14:paraId="14F09A74" w14:textId="77777777" w:rsidR="001E70AC" w:rsidRDefault="00000000">
      <w:pPr>
        <w:spacing w:after="120" w:line="259" w:lineRule="auto"/>
      </w:pPr>
      <w:r>
        <w:t>We work with partners who support programme delivery, field mobilisation, community engagement, facilitation, training, and follow-up.</w:t>
      </w:r>
    </w:p>
    <w:p w14:paraId="6D6208F6" w14:textId="77777777" w:rsidR="001E70AC" w:rsidRDefault="00000000">
      <w:pPr>
        <w:pStyle w:val="Heading2"/>
        <w:spacing w:after="80"/>
      </w:pPr>
      <w:r>
        <w:rPr>
          <w:color w:val="4A777A"/>
        </w:rPr>
        <w:t>Government and Public Institutions</w:t>
      </w:r>
    </w:p>
    <w:p w14:paraId="64FEC7BE" w14:textId="77777777" w:rsidR="001E70AC" w:rsidRDefault="00000000">
      <w:pPr>
        <w:spacing w:after="120" w:line="259" w:lineRule="auto"/>
      </w:pPr>
      <w:r>
        <w:t>We engage public institutions and agencies relevant to welfare, education, social development, protection, community systems, and public accountability.</w:t>
      </w:r>
    </w:p>
    <w:p w14:paraId="1D419FF7" w14:textId="77777777" w:rsidR="001E70AC" w:rsidRDefault="00000000">
      <w:pPr>
        <w:pStyle w:val="Heading2"/>
        <w:spacing w:after="80"/>
      </w:pPr>
      <w:r>
        <w:rPr>
          <w:color w:val="4A777A"/>
        </w:rPr>
        <w:t>Development Partners</w:t>
      </w:r>
    </w:p>
    <w:p w14:paraId="79A27555" w14:textId="77777777" w:rsidR="001E70AC" w:rsidRDefault="00000000">
      <w:pPr>
        <w:spacing w:after="120" w:line="259" w:lineRule="auto"/>
      </w:pPr>
      <w:r>
        <w:t>We welcome collaboration with donors, multilaterals, bilateral agencies, foundations, and development actors aligned with our mission.</w:t>
      </w:r>
    </w:p>
    <w:p w14:paraId="687C3D54" w14:textId="77777777" w:rsidR="001E70AC" w:rsidRDefault="00000000">
      <w:pPr>
        <w:pStyle w:val="Heading2"/>
        <w:spacing w:after="80"/>
      </w:pPr>
      <w:r>
        <w:rPr>
          <w:color w:val="4A777A"/>
        </w:rPr>
        <w:lastRenderedPageBreak/>
        <w:t>Corporate and CSR Partners</w:t>
      </w:r>
    </w:p>
    <w:p w14:paraId="0149BEAC" w14:textId="77777777" w:rsidR="001E70AC" w:rsidRDefault="00000000">
      <w:pPr>
        <w:spacing w:after="120" w:line="259" w:lineRule="auto"/>
      </w:pPr>
      <w:r>
        <w:t>We work with companies and CSR teams interested in supporting education, livelihoods, community wellbeing, inclusion, and sustainable social impact.</w:t>
      </w:r>
    </w:p>
    <w:p w14:paraId="05248954" w14:textId="77777777" w:rsidR="001E70AC" w:rsidRDefault="00000000">
      <w:pPr>
        <w:pStyle w:val="Heading2"/>
        <w:spacing w:after="80"/>
      </w:pPr>
      <w:r>
        <w:rPr>
          <w:color w:val="4A777A"/>
        </w:rPr>
        <w:t>Civil Society and NGO Partners</w:t>
      </w:r>
    </w:p>
    <w:p w14:paraId="65B521DF" w14:textId="77777777" w:rsidR="001E70AC" w:rsidRDefault="00000000">
      <w:pPr>
        <w:spacing w:after="120" w:line="259" w:lineRule="auto"/>
      </w:pPr>
      <w:r>
        <w:t>We collaborate with NGOs and civil society organisations working in protection, inclusion, advocacy, reintegration, community development, or systems strengthening.</w:t>
      </w:r>
    </w:p>
    <w:p w14:paraId="70E162D9" w14:textId="77777777" w:rsidR="001E70AC" w:rsidRDefault="00000000">
      <w:pPr>
        <w:pStyle w:val="Heading2"/>
        <w:spacing w:after="80"/>
      </w:pPr>
      <w:r>
        <w:rPr>
          <w:color w:val="4A777A"/>
        </w:rPr>
        <w:t>Community-Based Organisations</w:t>
      </w:r>
    </w:p>
    <w:p w14:paraId="119A22EF" w14:textId="77777777" w:rsidR="001E70AC" w:rsidRDefault="00000000">
      <w:pPr>
        <w:spacing w:after="120" w:line="259" w:lineRule="auto"/>
      </w:pPr>
      <w:r>
        <w:t>We work with grassroots organisations and local structures that connect interventions to community realities and help sustain impact.</w:t>
      </w:r>
    </w:p>
    <w:p w14:paraId="613AE74A" w14:textId="77777777" w:rsidR="001E70AC" w:rsidRDefault="00000000">
      <w:pPr>
        <w:pStyle w:val="Heading2"/>
        <w:spacing w:after="80"/>
      </w:pPr>
      <w:r>
        <w:rPr>
          <w:color w:val="4A777A"/>
        </w:rPr>
        <w:t>Care Homes and Social Welfare Institutions</w:t>
      </w:r>
    </w:p>
    <w:p w14:paraId="2BC7F220" w14:textId="77777777" w:rsidR="001E70AC" w:rsidRDefault="00000000">
      <w:pPr>
        <w:spacing w:after="120" w:line="259" w:lineRule="auto"/>
      </w:pPr>
      <w:r>
        <w:t>We engage care homes, orphanages, and welfare structures connected to child protection, caregiver support, literacy, and safe growth environments.</w:t>
      </w:r>
    </w:p>
    <w:p w14:paraId="30A09336" w14:textId="77777777" w:rsidR="001E70AC" w:rsidRDefault="00000000">
      <w:pPr>
        <w:pStyle w:val="Heading2"/>
        <w:spacing w:after="80"/>
      </w:pPr>
      <w:r>
        <w:rPr>
          <w:color w:val="4A777A"/>
        </w:rPr>
        <w:t>Media and Advocacy Partners</w:t>
      </w:r>
    </w:p>
    <w:p w14:paraId="1B3C5370" w14:textId="77777777" w:rsidR="001E70AC" w:rsidRDefault="00000000">
      <w:pPr>
        <w:spacing w:after="120" w:line="259" w:lineRule="auto"/>
      </w:pPr>
      <w:r>
        <w:t>We work with journalists, media organisations, and advocacy actors to strengthen responsible communication, public awareness, and dignity-based narratives.</w:t>
      </w:r>
    </w:p>
    <w:p w14:paraId="7459BAD6" w14:textId="77777777" w:rsidR="001E70AC" w:rsidRDefault="00000000">
      <w:pPr>
        <w:pStyle w:val="Heading2"/>
        <w:spacing w:after="80"/>
      </w:pPr>
      <w:r>
        <w:rPr>
          <w:color w:val="4A777A"/>
        </w:rPr>
        <w:t>Education and Training Partners</w:t>
      </w:r>
    </w:p>
    <w:p w14:paraId="3161AB10" w14:textId="77777777" w:rsidR="001E70AC" w:rsidRDefault="00000000">
      <w:pPr>
        <w:spacing w:after="120" w:line="259" w:lineRule="auto"/>
      </w:pPr>
      <w:r>
        <w:t>We partner with schools, educators, non-formal education units, facilitators, and training organisations to advance learning and capacity development.</w:t>
      </w:r>
    </w:p>
    <w:p w14:paraId="0AEC6074" w14:textId="77777777" w:rsidR="001E70AC" w:rsidRDefault="00000000">
      <w:pPr>
        <w:pStyle w:val="Heading2"/>
        <w:spacing w:after="80"/>
      </w:pPr>
      <w:r>
        <w:rPr>
          <w:color w:val="4A777A"/>
        </w:rPr>
        <w:t>Livelihood and Enterprise Support Partners</w:t>
      </w:r>
    </w:p>
    <w:p w14:paraId="293CFB3D" w14:textId="77777777" w:rsidR="001E70AC" w:rsidRDefault="00000000">
      <w:pPr>
        <w:spacing w:after="120" w:line="259" w:lineRule="auto"/>
      </w:pPr>
      <w:r>
        <w:t>We work with partners supporting entrepreneurship, income-generating activities, employability, livelihood recovery, and self-reliance.</w:t>
      </w:r>
    </w:p>
    <w:p w14:paraId="237F165F" w14:textId="77777777" w:rsidR="001E70AC" w:rsidRDefault="00000000">
      <w:pPr>
        <w:pStyle w:val="Heading2"/>
        <w:spacing w:after="80"/>
      </w:pPr>
      <w:r>
        <w:rPr>
          <w:color w:val="4A777A"/>
        </w:rPr>
        <w:t>Verification and Reference Institutions</w:t>
      </w:r>
    </w:p>
    <w:p w14:paraId="5D8A11BA" w14:textId="77777777" w:rsidR="001E70AC" w:rsidRDefault="00000000">
      <w:pPr>
        <w:spacing w:after="120" w:line="259" w:lineRule="auto"/>
      </w:pPr>
      <w:r>
        <w:t>We maintain reference categories that support due diligence and verification of past interventions where appropriate.</w:t>
      </w:r>
    </w:p>
    <w:p w14:paraId="14D6F6E6" w14:textId="77777777" w:rsidR="001E70AC" w:rsidRDefault="00000000">
      <w:pPr>
        <w:spacing w:after="120" w:line="259" w:lineRule="auto"/>
      </w:pPr>
      <w:r>
        <w:t>CTA: Partner With LANI Foundation</w:t>
      </w:r>
    </w:p>
    <w:p w14:paraId="68DBEE4D" w14:textId="77777777" w:rsidR="00C5169F" w:rsidRDefault="00C5169F">
      <w:pPr>
        <w:spacing w:after="120" w:line="259" w:lineRule="auto"/>
      </w:pPr>
    </w:p>
    <w:p w14:paraId="15CA7F5E" w14:textId="01BCCE1E" w:rsidR="001E70AC" w:rsidRPr="007A37EC" w:rsidRDefault="00000000">
      <w:pPr>
        <w:pStyle w:val="Heading1"/>
        <w:spacing w:before="200" w:after="80"/>
        <w:rPr>
          <w:color w:val="auto"/>
        </w:rPr>
      </w:pPr>
      <w:r w:rsidRPr="007A37EC">
        <w:rPr>
          <w:color w:val="auto"/>
          <w:sz w:val="32"/>
        </w:rPr>
        <w:t>News &amp; Stories Page</w:t>
      </w:r>
    </w:p>
    <w:p w14:paraId="1484FA44" w14:textId="77777777" w:rsidR="001E70AC" w:rsidRDefault="00000000">
      <w:pPr>
        <w:spacing w:after="120" w:line="259" w:lineRule="auto"/>
      </w:pPr>
      <w:r>
        <w:t>News &amp; Stories</w:t>
      </w:r>
    </w:p>
    <w:p w14:paraId="4C81B042" w14:textId="77777777" w:rsidR="001E70AC" w:rsidRDefault="00000000">
      <w:pPr>
        <w:spacing w:after="120" w:line="259" w:lineRule="auto"/>
      </w:pPr>
      <w:r>
        <w:t>News &amp; Stories is where we share programme updates, impact stories, field reflections, partner features, events, reports, and thought leadership from LANI Foundation. Every story published here reflects our mission, programmes, and verified institutional work.</w:t>
      </w:r>
    </w:p>
    <w:tbl>
      <w:tblPr>
        <w:tblStyle w:val="TableGrid"/>
        <w:tblW w:w="0" w:type="auto"/>
        <w:jc w:val="center"/>
        <w:tblLook w:val="04A0" w:firstRow="1" w:lastRow="0" w:firstColumn="1" w:lastColumn="0" w:noHBand="0" w:noVBand="1"/>
      </w:tblPr>
      <w:tblGrid>
        <w:gridCol w:w="2340"/>
        <w:gridCol w:w="1260"/>
        <w:gridCol w:w="6480"/>
      </w:tblGrid>
      <w:tr w:rsidR="001E70AC" w14:paraId="7666FA7A" w14:textId="77777777" w:rsidTr="00105F9A">
        <w:trPr>
          <w:jc w:val="center"/>
        </w:trPr>
        <w:tc>
          <w:tcPr>
            <w:tcW w:w="2340" w:type="dxa"/>
            <w:shd w:val="clear" w:color="auto" w:fill="1B365D"/>
          </w:tcPr>
          <w:p w14:paraId="2653BE9A" w14:textId="77777777" w:rsidR="001E70AC" w:rsidRDefault="00000000">
            <w:r>
              <w:rPr>
                <w:b/>
                <w:color w:val="FFFFFF"/>
                <w:sz w:val="15"/>
              </w:rPr>
              <w:t>Category</w:t>
            </w:r>
          </w:p>
        </w:tc>
        <w:tc>
          <w:tcPr>
            <w:tcW w:w="7740" w:type="dxa"/>
            <w:gridSpan w:val="2"/>
            <w:shd w:val="clear" w:color="auto" w:fill="1B365D"/>
          </w:tcPr>
          <w:p w14:paraId="75C3DFA0" w14:textId="77777777" w:rsidR="001E70AC" w:rsidRDefault="00000000">
            <w:r>
              <w:rPr>
                <w:b/>
                <w:color w:val="FFFFFF"/>
                <w:sz w:val="15"/>
              </w:rPr>
              <w:t>Description</w:t>
            </w:r>
          </w:p>
        </w:tc>
      </w:tr>
      <w:tr w:rsidR="001E70AC" w14:paraId="494B304C" w14:textId="77777777" w:rsidTr="00105F9A">
        <w:trPr>
          <w:jc w:val="center"/>
        </w:trPr>
        <w:tc>
          <w:tcPr>
            <w:tcW w:w="2340" w:type="dxa"/>
          </w:tcPr>
          <w:p w14:paraId="67A4162D" w14:textId="77777777" w:rsidR="001E70AC" w:rsidRDefault="00000000">
            <w:r>
              <w:rPr>
                <w:b/>
                <w:color w:val="1B365D"/>
                <w:sz w:val="14"/>
              </w:rPr>
              <w:t>Programme Updates</w:t>
            </w:r>
          </w:p>
        </w:tc>
        <w:tc>
          <w:tcPr>
            <w:tcW w:w="7740" w:type="dxa"/>
            <w:gridSpan w:val="2"/>
          </w:tcPr>
          <w:p w14:paraId="1CF39FEE" w14:textId="77777777" w:rsidR="001E70AC" w:rsidRDefault="00000000">
            <w:r>
              <w:rPr>
                <w:sz w:val="14"/>
              </w:rPr>
              <w:t>Updates on current and emerging LANI Foundation programmes, activities, partnerships, and field engagements.</w:t>
            </w:r>
          </w:p>
        </w:tc>
      </w:tr>
      <w:tr w:rsidR="001E70AC" w14:paraId="004C99DC" w14:textId="77777777" w:rsidTr="00105F9A">
        <w:trPr>
          <w:jc w:val="center"/>
        </w:trPr>
        <w:tc>
          <w:tcPr>
            <w:tcW w:w="2340" w:type="dxa"/>
          </w:tcPr>
          <w:p w14:paraId="6488AE58" w14:textId="77777777" w:rsidR="001E70AC" w:rsidRDefault="00000000">
            <w:r>
              <w:rPr>
                <w:b/>
                <w:color w:val="1B365D"/>
                <w:sz w:val="14"/>
              </w:rPr>
              <w:t>Impact Stories</w:t>
            </w:r>
          </w:p>
        </w:tc>
        <w:tc>
          <w:tcPr>
            <w:tcW w:w="7740" w:type="dxa"/>
            <w:gridSpan w:val="2"/>
          </w:tcPr>
          <w:p w14:paraId="6A9564E5" w14:textId="77777777" w:rsidR="001E70AC" w:rsidRDefault="00000000">
            <w:r>
              <w:rPr>
                <w:sz w:val="14"/>
              </w:rPr>
              <w:t>Stories that show how our work supports people, communities, institutions, and systems.</w:t>
            </w:r>
          </w:p>
        </w:tc>
      </w:tr>
      <w:tr w:rsidR="001E70AC" w14:paraId="4B3A2DB7" w14:textId="77777777" w:rsidTr="00105F9A">
        <w:trPr>
          <w:jc w:val="center"/>
        </w:trPr>
        <w:tc>
          <w:tcPr>
            <w:tcW w:w="2340" w:type="dxa"/>
          </w:tcPr>
          <w:p w14:paraId="15B73948" w14:textId="77777777" w:rsidR="001E70AC" w:rsidRDefault="00000000">
            <w:r>
              <w:rPr>
                <w:b/>
                <w:color w:val="1B365D"/>
                <w:sz w:val="14"/>
              </w:rPr>
              <w:t>Beneficiary Voices</w:t>
            </w:r>
          </w:p>
        </w:tc>
        <w:tc>
          <w:tcPr>
            <w:tcW w:w="7740" w:type="dxa"/>
            <w:gridSpan w:val="2"/>
          </w:tcPr>
          <w:p w14:paraId="311D4704" w14:textId="77777777" w:rsidR="001E70AC" w:rsidRDefault="00000000">
            <w:r>
              <w:rPr>
                <w:sz w:val="14"/>
              </w:rPr>
              <w:t>Human-centred stories from individuals and households supported through our programmes.</w:t>
            </w:r>
          </w:p>
        </w:tc>
      </w:tr>
      <w:tr w:rsidR="001E70AC" w14:paraId="4CA954AD" w14:textId="77777777" w:rsidTr="00105F9A">
        <w:trPr>
          <w:jc w:val="center"/>
        </w:trPr>
        <w:tc>
          <w:tcPr>
            <w:tcW w:w="2340" w:type="dxa"/>
          </w:tcPr>
          <w:p w14:paraId="11F8998E" w14:textId="77777777" w:rsidR="001E70AC" w:rsidRDefault="00000000">
            <w:r>
              <w:rPr>
                <w:b/>
                <w:color w:val="1B365D"/>
                <w:sz w:val="14"/>
              </w:rPr>
              <w:t>Partner Spotlights</w:t>
            </w:r>
          </w:p>
        </w:tc>
        <w:tc>
          <w:tcPr>
            <w:tcW w:w="7740" w:type="dxa"/>
            <w:gridSpan w:val="2"/>
          </w:tcPr>
          <w:p w14:paraId="0927886C" w14:textId="77777777" w:rsidR="001E70AC" w:rsidRDefault="00000000">
            <w:r>
              <w:rPr>
                <w:sz w:val="14"/>
              </w:rPr>
              <w:t>Features on institutions, organisations, and stakeholders working with us to deliver impact.</w:t>
            </w:r>
          </w:p>
        </w:tc>
      </w:tr>
      <w:tr w:rsidR="001E70AC" w14:paraId="6A818C1F" w14:textId="77777777" w:rsidTr="00105F9A">
        <w:trPr>
          <w:jc w:val="center"/>
        </w:trPr>
        <w:tc>
          <w:tcPr>
            <w:tcW w:w="2340" w:type="dxa"/>
          </w:tcPr>
          <w:p w14:paraId="17224897" w14:textId="77777777" w:rsidR="001E70AC" w:rsidRDefault="00000000">
            <w:r>
              <w:rPr>
                <w:b/>
                <w:color w:val="1B365D"/>
                <w:sz w:val="14"/>
              </w:rPr>
              <w:t>Field Notes</w:t>
            </w:r>
          </w:p>
        </w:tc>
        <w:tc>
          <w:tcPr>
            <w:tcW w:w="7740" w:type="dxa"/>
            <w:gridSpan w:val="2"/>
          </w:tcPr>
          <w:p w14:paraId="1947973C" w14:textId="77777777" w:rsidR="001E70AC" w:rsidRDefault="00000000">
            <w:r>
              <w:rPr>
                <w:sz w:val="14"/>
              </w:rPr>
              <w:t>Short reflections and observations from programme implementation, community engagement, and learning visits.</w:t>
            </w:r>
          </w:p>
        </w:tc>
      </w:tr>
      <w:tr w:rsidR="001E70AC" w14:paraId="7F65088F" w14:textId="77777777" w:rsidTr="00105F9A">
        <w:trPr>
          <w:jc w:val="center"/>
        </w:trPr>
        <w:tc>
          <w:tcPr>
            <w:tcW w:w="2340" w:type="dxa"/>
          </w:tcPr>
          <w:p w14:paraId="06E96B5D" w14:textId="77777777" w:rsidR="001E70AC" w:rsidRDefault="00000000">
            <w:r>
              <w:rPr>
                <w:b/>
                <w:color w:val="1B365D"/>
                <w:sz w:val="14"/>
              </w:rPr>
              <w:t>Events &amp; Media</w:t>
            </w:r>
          </w:p>
        </w:tc>
        <w:tc>
          <w:tcPr>
            <w:tcW w:w="7740" w:type="dxa"/>
            <w:gridSpan w:val="2"/>
          </w:tcPr>
          <w:p w14:paraId="43C88A0E" w14:textId="77777777" w:rsidR="001E70AC" w:rsidRDefault="00000000">
            <w:r>
              <w:rPr>
                <w:sz w:val="14"/>
              </w:rPr>
              <w:t>Updates from workshops, conferences, trainings, public engagements, and media-related activities.</w:t>
            </w:r>
          </w:p>
        </w:tc>
      </w:tr>
      <w:tr w:rsidR="001E70AC" w14:paraId="06A9FAA6" w14:textId="77777777" w:rsidTr="00105F9A">
        <w:trPr>
          <w:jc w:val="center"/>
        </w:trPr>
        <w:tc>
          <w:tcPr>
            <w:tcW w:w="2340" w:type="dxa"/>
          </w:tcPr>
          <w:p w14:paraId="62064F1B" w14:textId="77777777" w:rsidR="001E70AC" w:rsidRDefault="00000000">
            <w:r>
              <w:rPr>
                <w:b/>
                <w:color w:val="1B365D"/>
                <w:sz w:val="14"/>
              </w:rPr>
              <w:t>Reports &amp; Publications</w:t>
            </w:r>
          </w:p>
        </w:tc>
        <w:tc>
          <w:tcPr>
            <w:tcW w:w="7740" w:type="dxa"/>
            <w:gridSpan w:val="2"/>
          </w:tcPr>
          <w:p w14:paraId="2715B413" w14:textId="77777777" w:rsidR="001E70AC" w:rsidRDefault="00000000">
            <w:r>
              <w:rPr>
                <w:sz w:val="14"/>
              </w:rPr>
              <w:t>Links and summaries for reports, case studies, field notes, and learning documents.</w:t>
            </w:r>
          </w:p>
        </w:tc>
      </w:tr>
      <w:tr w:rsidR="001E70AC" w14:paraId="2B14A146" w14:textId="77777777" w:rsidTr="00105F9A">
        <w:trPr>
          <w:jc w:val="center"/>
        </w:trPr>
        <w:tc>
          <w:tcPr>
            <w:tcW w:w="2340" w:type="dxa"/>
          </w:tcPr>
          <w:p w14:paraId="42015931" w14:textId="77777777" w:rsidR="001E70AC" w:rsidRDefault="00000000">
            <w:r>
              <w:rPr>
                <w:b/>
                <w:color w:val="1B365D"/>
                <w:sz w:val="14"/>
              </w:rPr>
              <w:t>Thought Leadership</w:t>
            </w:r>
          </w:p>
        </w:tc>
        <w:tc>
          <w:tcPr>
            <w:tcW w:w="7740" w:type="dxa"/>
            <w:gridSpan w:val="2"/>
          </w:tcPr>
          <w:p w14:paraId="48C7910E" w14:textId="77777777" w:rsidR="001E70AC" w:rsidRDefault="00000000">
            <w:r>
              <w:rPr>
                <w:sz w:val="14"/>
              </w:rPr>
              <w:t>Articles on child protection, education, reintegration, social inclusion, systems strengthening, and sustainable philanthropy.</w:t>
            </w:r>
          </w:p>
        </w:tc>
      </w:tr>
      <w:tr w:rsidR="001E70AC" w14:paraId="723A26E0" w14:textId="77777777" w:rsidTr="00105F9A">
        <w:trPr>
          <w:jc w:val="center"/>
        </w:trPr>
        <w:tc>
          <w:tcPr>
            <w:tcW w:w="2340" w:type="dxa"/>
            <w:shd w:val="clear" w:color="auto" w:fill="1B365D"/>
          </w:tcPr>
          <w:p w14:paraId="517BD671" w14:textId="77777777" w:rsidR="001E70AC" w:rsidRDefault="00000000">
            <w:r>
              <w:rPr>
                <w:b/>
                <w:color w:val="FFFFFF"/>
                <w:sz w:val="15"/>
              </w:rPr>
              <w:lastRenderedPageBreak/>
              <w:t>Article Title</w:t>
            </w:r>
          </w:p>
        </w:tc>
        <w:tc>
          <w:tcPr>
            <w:tcW w:w="7740" w:type="dxa"/>
            <w:gridSpan w:val="2"/>
            <w:shd w:val="clear" w:color="auto" w:fill="1B365D"/>
          </w:tcPr>
          <w:p w14:paraId="16DE88FE" w14:textId="77777777" w:rsidR="001E70AC" w:rsidRDefault="00000000">
            <w:r>
              <w:rPr>
                <w:b/>
                <w:color w:val="FFFFFF"/>
                <w:sz w:val="15"/>
              </w:rPr>
              <w:t>Short Summary</w:t>
            </w:r>
          </w:p>
        </w:tc>
      </w:tr>
      <w:tr w:rsidR="001E70AC" w14:paraId="3C60990B" w14:textId="77777777" w:rsidTr="00105F9A">
        <w:trPr>
          <w:jc w:val="center"/>
        </w:trPr>
        <w:tc>
          <w:tcPr>
            <w:tcW w:w="3600" w:type="dxa"/>
            <w:gridSpan w:val="2"/>
          </w:tcPr>
          <w:p w14:paraId="3BF25ED4" w14:textId="77777777" w:rsidR="001E70AC" w:rsidRDefault="00000000">
            <w:r>
              <w:rPr>
                <w:b/>
                <w:color w:val="1B365D"/>
                <w:sz w:val="13"/>
              </w:rPr>
              <w:t>How LANI Foundation Strengthens Systems That Work for People</w:t>
            </w:r>
          </w:p>
        </w:tc>
        <w:tc>
          <w:tcPr>
            <w:tcW w:w="6480" w:type="dxa"/>
          </w:tcPr>
          <w:p w14:paraId="5C2CC3CE" w14:textId="77777777" w:rsidR="001E70AC" w:rsidRDefault="00000000">
            <w:r>
              <w:rPr>
                <w:sz w:val="13"/>
              </w:rPr>
              <w:t>A reflection on why sustainable impact requires stronger institutions, better documentation, and community-owned systems.</w:t>
            </w:r>
          </w:p>
        </w:tc>
      </w:tr>
      <w:tr w:rsidR="001E70AC" w14:paraId="18295B54" w14:textId="77777777" w:rsidTr="00105F9A">
        <w:trPr>
          <w:jc w:val="center"/>
        </w:trPr>
        <w:tc>
          <w:tcPr>
            <w:tcW w:w="3600" w:type="dxa"/>
            <w:gridSpan w:val="2"/>
          </w:tcPr>
          <w:p w14:paraId="60DC015A" w14:textId="77777777" w:rsidR="001E70AC" w:rsidRDefault="00000000">
            <w:r>
              <w:rPr>
                <w:b/>
                <w:color w:val="1B365D"/>
                <w:sz w:val="13"/>
              </w:rPr>
              <w:t>Mapping Children’s Homes: Why Evidence Matters in Child Protection</w:t>
            </w:r>
          </w:p>
        </w:tc>
        <w:tc>
          <w:tcPr>
            <w:tcW w:w="6480" w:type="dxa"/>
          </w:tcPr>
          <w:p w14:paraId="732CC909" w14:textId="77777777" w:rsidR="001E70AC" w:rsidRDefault="00000000">
            <w:r>
              <w:rPr>
                <w:sz w:val="13"/>
              </w:rPr>
              <w:t>A story on the importance of understanding care-home needs before designing child welfare interventions.</w:t>
            </w:r>
          </w:p>
        </w:tc>
      </w:tr>
      <w:tr w:rsidR="001E70AC" w14:paraId="0E46DD57" w14:textId="77777777" w:rsidTr="00105F9A">
        <w:trPr>
          <w:jc w:val="center"/>
        </w:trPr>
        <w:tc>
          <w:tcPr>
            <w:tcW w:w="3600" w:type="dxa"/>
            <w:gridSpan w:val="2"/>
          </w:tcPr>
          <w:p w14:paraId="05A15F24" w14:textId="77777777" w:rsidR="001E70AC" w:rsidRDefault="00000000">
            <w:r>
              <w:rPr>
                <w:b/>
                <w:color w:val="1B365D"/>
                <w:sz w:val="13"/>
              </w:rPr>
              <w:t>Building Safer Care Environments Through First Aid and Emergency Preparedness</w:t>
            </w:r>
          </w:p>
        </w:tc>
        <w:tc>
          <w:tcPr>
            <w:tcW w:w="6480" w:type="dxa"/>
          </w:tcPr>
          <w:p w14:paraId="1ACB8F58" w14:textId="77777777" w:rsidR="001E70AC" w:rsidRDefault="00000000">
            <w:r>
              <w:rPr>
                <w:sz w:val="13"/>
              </w:rPr>
              <w:t>A feature on caregiver readiness, emergency support, and safer care settings for vulnerable children.</w:t>
            </w:r>
          </w:p>
        </w:tc>
      </w:tr>
      <w:tr w:rsidR="001E70AC" w14:paraId="3C7B4E7B" w14:textId="77777777" w:rsidTr="00105F9A">
        <w:trPr>
          <w:jc w:val="center"/>
        </w:trPr>
        <w:tc>
          <w:tcPr>
            <w:tcW w:w="3600" w:type="dxa"/>
            <w:gridSpan w:val="2"/>
          </w:tcPr>
          <w:p w14:paraId="4FA61930" w14:textId="77777777" w:rsidR="001E70AC" w:rsidRDefault="00000000">
            <w:r>
              <w:rPr>
                <w:b/>
                <w:color w:val="1B365D"/>
                <w:sz w:val="13"/>
              </w:rPr>
              <w:t>Advancing Literacy in Care Settings Through Library and Reading Support</w:t>
            </w:r>
          </w:p>
        </w:tc>
        <w:tc>
          <w:tcPr>
            <w:tcW w:w="6480" w:type="dxa"/>
          </w:tcPr>
          <w:p w14:paraId="32212453" w14:textId="77777777" w:rsidR="001E70AC" w:rsidRDefault="00000000">
            <w:r>
              <w:rPr>
                <w:sz w:val="13"/>
              </w:rPr>
              <w:t>A look at how books, reading sessions, and learning spaces can build confidence and opportunity for children.</w:t>
            </w:r>
          </w:p>
        </w:tc>
      </w:tr>
      <w:tr w:rsidR="001E70AC" w14:paraId="1BA9A797" w14:textId="77777777" w:rsidTr="00105F9A">
        <w:trPr>
          <w:jc w:val="center"/>
        </w:trPr>
        <w:tc>
          <w:tcPr>
            <w:tcW w:w="3600" w:type="dxa"/>
            <w:gridSpan w:val="2"/>
          </w:tcPr>
          <w:p w14:paraId="617EA5B7" w14:textId="77777777" w:rsidR="001E70AC" w:rsidRDefault="00000000">
            <w:r>
              <w:rPr>
                <w:b/>
                <w:color w:val="1B365D"/>
                <w:sz w:val="13"/>
              </w:rPr>
              <w:t>Dignity in Communication: Lessons from Disability-Sensitive Media Training</w:t>
            </w:r>
          </w:p>
        </w:tc>
        <w:tc>
          <w:tcPr>
            <w:tcW w:w="6480" w:type="dxa"/>
          </w:tcPr>
          <w:p w14:paraId="52A83FEF" w14:textId="77777777" w:rsidR="001E70AC" w:rsidRDefault="00000000">
            <w:r>
              <w:rPr>
                <w:sz w:val="13"/>
              </w:rPr>
              <w:t>A story on respectful language, ethical storytelling, and inclusion in public communication.</w:t>
            </w:r>
          </w:p>
        </w:tc>
      </w:tr>
      <w:tr w:rsidR="001E70AC" w14:paraId="076C3615" w14:textId="77777777" w:rsidTr="00105F9A">
        <w:trPr>
          <w:jc w:val="center"/>
        </w:trPr>
        <w:tc>
          <w:tcPr>
            <w:tcW w:w="3600" w:type="dxa"/>
            <w:gridSpan w:val="2"/>
          </w:tcPr>
          <w:p w14:paraId="568F17AF" w14:textId="77777777" w:rsidR="001E70AC" w:rsidRDefault="00000000">
            <w:r>
              <w:rPr>
                <w:b/>
                <w:color w:val="1B365D"/>
                <w:sz w:val="13"/>
              </w:rPr>
              <w:t>Risk Communication and Public Trust: Reflections from COVID-19 Engagements</w:t>
            </w:r>
          </w:p>
        </w:tc>
        <w:tc>
          <w:tcPr>
            <w:tcW w:w="6480" w:type="dxa"/>
          </w:tcPr>
          <w:p w14:paraId="4A8C6785" w14:textId="77777777" w:rsidR="001E70AC" w:rsidRDefault="00000000">
            <w:r>
              <w:rPr>
                <w:sz w:val="13"/>
              </w:rPr>
              <w:t>A reflection on responsible reporting, community communication, and misinformation reduction during public health crises.</w:t>
            </w:r>
          </w:p>
        </w:tc>
      </w:tr>
      <w:tr w:rsidR="001E70AC" w14:paraId="0DD9B34B" w14:textId="77777777" w:rsidTr="00105F9A">
        <w:trPr>
          <w:jc w:val="center"/>
        </w:trPr>
        <w:tc>
          <w:tcPr>
            <w:tcW w:w="3600" w:type="dxa"/>
            <w:gridSpan w:val="2"/>
          </w:tcPr>
          <w:p w14:paraId="5D637228" w14:textId="77777777" w:rsidR="001E70AC" w:rsidRDefault="00000000">
            <w:r>
              <w:rPr>
                <w:b/>
                <w:color w:val="1B365D"/>
                <w:sz w:val="13"/>
              </w:rPr>
              <w:t>Rebuild Calabar: Community Recovery and Multi-Stakeholder Resilience</w:t>
            </w:r>
          </w:p>
        </w:tc>
        <w:tc>
          <w:tcPr>
            <w:tcW w:w="6480" w:type="dxa"/>
          </w:tcPr>
          <w:p w14:paraId="4B1F6104" w14:textId="77777777" w:rsidR="001E70AC" w:rsidRDefault="00000000">
            <w:r>
              <w:rPr>
                <w:sz w:val="13"/>
              </w:rPr>
              <w:t>A feature on coalition-building, recovery, and community resilience after crisis.</w:t>
            </w:r>
          </w:p>
        </w:tc>
      </w:tr>
      <w:tr w:rsidR="001E70AC" w14:paraId="02E5CD41" w14:textId="77777777" w:rsidTr="00105F9A">
        <w:trPr>
          <w:jc w:val="center"/>
        </w:trPr>
        <w:tc>
          <w:tcPr>
            <w:tcW w:w="3600" w:type="dxa"/>
            <w:gridSpan w:val="2"/>
          </w:tcPr>
          <w:p w14:paraId="73BFF9BE" w14:textId="77777777" w:rsidR="001E70AC" w:rsidRDefault="00000000">
            <w:r>
              <w:rPr>
                <w:b/>
                <w:color w:val="1B365D"/>
                <w:sz w:val="13"/>
              </w:rPr>
              <w:t>Why Systems Strengthening Matters for Grassroots Organisations</w:t>
            </w:r>
          </w:p>
        </w:tc>
        <w:tc>
          <w:tcPr>
            <w:tcW w:w="6480" w:type="dxa"/>
          </w:tcPr>
          <w:p w14:paraId="26DCE264" w14:textId="77777777" w:rsidR="001E70AC" w:rsidRDefault="00000000">
            <w:r>
              <w:rPr>
                <w:sz w:val="13"/>
              </w:rPr>
              <w:t>An article on documentation, reporting, indicators, and accountability in community-based service delivery.</w:t>
            </w:r>
          </w:p>
        </w:tc>
      </w:tr>
      <w:tr w:rsidR="001E70AC" w14:paraId="7ED39CF3" w14:textId="77777777" w:rsidTr="00105F9A">
        <w:trPr>
          <w:jc w:val="center"/>
        </w:trPr>
        <w:tc>
          <w:tcPr>
            <w:tcW w:w="3600" w:type="dxa"/>
            <w:gridSpan w:val="2"/>
          </w:tcPr>
          <w:p w14:paraId="44FFEF8F" w14:textId="77777777" w:rsidR="001E70AC" w:rsidRDefault="00000000">
            <w:r>
              <w:rPr>
                <w:b/>
                <w:color w:val="1B365D"/>
                <w:sz w:val="13"/>
              </w:rPr>
              <w:t>Supporting Returned Migrants Through Livelihood Pathways</w:t>
            </w:r>
          </w:p>
        </w:tc>
        <w:tc>
          <w:tcPr>
            <w:tcW w:w="6480" w:type="dxa"/>
          </w:tcPr>
          <w:p w14:paraId="29961C97" w14:textId="77777777" w:rsidR="001E70AC" w:rsidRDefault="00000000">
            <w:r>
              <w:rPr>
                <w:sz w:val="13"/>
              </w:rPr>
              <w:t>A story on reintegration, enterprise support, and livelihood recovery, referencing wider LANI Group experience where verified.</w:t>
            </w:r>
          </w:p>
        </w:tc>
      </w:tr>
      <w:tr w:rsidR="001E70AC" w14:paraId="3A7FD2B8" w14:textId="77777777" w:rsidTr="00105F9A">
        <w:trPr>
          <w:jc w:val="center"/>
        </w:trPr>
        <w:tc>
          <w:tcPr>
            <w:tcW w:w="3600" w:type="dxa"/>
            <w:gridSpan w:val="2"/>
          </w:tcPr>
          <w:p w14:paraId="17391D27" w14:textId="77777777" w:rsidR="001E70AC" w:rsidRDefault="00000000">
            <w:r>
              <w:rPr>
                <w:b/>
                <w:color w:val="1B365D"/>
                <w:sz w:val="13"/>
              </w:rPr>
              <w:t>Women, Widows, and Youth: Building Pathways to Self-Reliance</w:t>
            </w:r>
          </w:p>
        </w:tc>
        <w:tc>
          <w:tcPr>
            <w:tcW w:w="6480" w:type="dxa"/>
          </w:tcPr>
          <w:p w14:paraId="052012D9" w14:textId="77777777" w:rsidR="001E70AC" w:rsidRDefault="00000000">
            <w:r>
              <w:rPr>
                <w:sz w:val="13"/>
              </w:rPr>
              <w:t>A feature on life skills, mentorship, vocational development, and livelihood empowerment.</w:t>
            </w:r>
          </w:p>
        </w:tc>
      </w:tr>
      <w:tr w:rsidR="001E70AC" w14:paraId="77DF5B8C" w14:textId="77777777" w:rsidTr="00105F9A">
        <w:trPr>
          <w:jc w:val="center"/>
        </w:trPr>
        <w:tc>
          <w:tcPr>
            <w:tcW w:w="3600" w:type="dxa"/>
            <w:gridSpan w:val="2"/>
          </w:tcPr>
          <w:p w14:paraId="54C3A60C" w14:textId="77777777" w:rsidR="001E70AC" w:rsidRDefault="00000000">
            <w:r>
              <w:rPr>
                <w:b/>
                <w:color w:val="1B365D"/>
                <w:sz w:val="13"/>
              </w:rPr>
              <w:t>From Training to Transformation: How Capacity Building Strengthens Communities</w:t>
            </w:r>
          </w:p>
        </w:tc>
        <w:tc>
          <w:tcPr>
            <w:tcW w:w="6480" w:type="dxa"/>
          </w:tcPr>
          <w:p w14:paraId="70C605F4" w14:textId="77777777" w:rsidR="001E70AC" w:rsidRDefault="00000000">
            <w:r>
              <w:rPr>
                <w:sz w:val="13"/>
              </w:rPr>
              <w:t>A reflection on how practical training improves confidence, service delivery, and community outcomes.</w:t>
            </w:r>
          </w:p>
        </w:tc>
      </w:tr>
      <w:tr w:rsidR="001E70AC" w14:paraId="5041DD8C" w14:textId="77777777" w:rsidTr="00105F9A">
        <w:trPr>
          <w:jc w:val="center"/>
        </w:trPr>
        <w:tc>
          <w:tcPr>
            <w:tcW w:w="3600" w:type="dxa"/>
            <w:gridSpan w:val="2"/>
          </w:tcPr>
          <w:p w14:paraId="4EC7F814" w14:textId="77777777" w:rsidR="001E70AC" w:rsidRDefault="00000000">
            <w:r>
              <w:rPr>
                <w:b/>
                <w:color w:val="1B365D"/>
                <w:sz w:val="13"/>
              </w:rPr>
              <w:t>Partnering for Impact: How Institutions Can Work With LANI Foundation</w:t>
            </w:r>
          </w:p>
        </w:tc>
        <w:tc>
          <w:tcPr>
            <w:tcW w:w="6480" w:type="dxa"/>
          </w:tcPr>
          <w:p w14:paraId="6884F898" w14:textId="77777777" w:rsidR="001E70AC" w:rsidRDefault="00000000">
            <w:r>
              <w:rPr>
                <w:sz w:val="13"/>
              </w:rPr>
              <w:t>A guide-style story for donors, NGOs, government, CSR partners, and technical partners.</w:t>
            </w:r>
          </w:p>
        </w:tc>
      </w:tr>
      <w:tr w:rsidR="001E70AC" w14:paraId="419323A4" w14:textId="77777777" w:rsidTr="00105F9A">
        <w:trPr>
          <w:jc w:val="center"/>
        </w:trPr>
        <w:tc>
          <w:tcPr>
            <w:tcW w:w="3600" w:type="dxa"/>
            <w:gridSpan w:val="2"/>
          </w:tcPr>
          <w:p w14:paraId="09DD2725" w14:textId="77777777" w:rsidR="001E70AC" w:rsidRDefault="00000000">
            <w:r>
              <w:rPr>
                <w:b/>
                <w:color w:val="1B365D"/>
                <w:sz w:val="13"/>
              </w:rPr>
              <w:t>Care Homes, Caregivers, and the Future of Child Welfare Support</w:t>
            </w:r>
          </w:p>
        </w:tc>
        <w:tc>
          <w:tcPr>
            <w:tcW w:w="6480" w:type="dxa"/>
          </w:tcPr>
          <w:p w14:paraId="04335D68" w14:textId="77777777" w:rsidR="001E70AC" w:rsidRDefault="00000000">
            <w:r>
              <w:rPr>
                <w:sz w:val="13"/>
              </w:rPr>
              <w:t>A story on the importance of caregiver capacity, welfare data, and safer institutional care environments.</w:t>
            </w:r>
          </w:p>
        </w:tc>
      </w:tr>
      <w:tr w:rsidR="001E70AC" w14:paraId="25DED5EF" w14:textId="77777777" w:rsidTr="00105F9A">
        <w:trPr>
          <w:jc w:val="center"/>
        </w:trPr>
        <w:tc>
          <w:tcPr>
            <w:tcW w:w="3600" w:type="dxa"/>
            <w:gridSpan w:val="2"/>
          </w:tcPr>
          <w:p w14:paraId="44CB21A5" w14:textId="77777777" w:rsidR="001E70AC" w:rsidRDefault="00000000">
            <w:r>
              <w:rPr>
                <w:b/>
                <w:color w:val="1B365D"/>
                <w:sz w:val="13"/>
              </w:rPr>
              <w:t>Public Communication for Inclusion: Why Media Training Matters</w:t>
            </w:r>
          </w:p>
        </w:tc>
        <w:tc>
          <w:tcPr>
            <w:tcW w:w="6480" w:type="dxa"/>
          </w:tcPr>
          <w:p w14:paraId="3FD69354" w14:textId="77777777" w:rsidR="001E70AC" w:rsidRDefault="00000000">
            <w:r>
              <w:rPr>
                <w:sz w:val="13"/>
              </w:rPr>
              <w:t>An article on the role of media in reducing stigma and strengthening dignity-based narratives.</w:t>
            </w:r>
          </w:p>
        </w:tc>
      </w:tr>
      <w:tr w:rsidR="001E70AC" w14:paraId="311D94AD" w14:textId="77777777" w:rsidTr="00105F9A">
        <w:trPr>
          <w:jc w:val="center"/>
        </w:trPr>
        <w:tc>
          <w:tcPr>
            <w:tcW w:w="3600" w:type="dxa"/>
            <w:gridSpan w:val="2"/>
          </w:tcPr>
          <w:p w14:paraId="70C1F22F" w14:textId="77777777" w:rsidR="001E70AC" w:rsidRDefault="00000000">
            <w:r>
              <w:rPr>
                <w:b/>
                <w:color w:val="1B365D"/>
                <w:sz w:val="13"/>
              </w:rPr>
              <w:t>Community Recovery Begins With Systems That Can Respond</w:t>
            </w:r>
          </w:p>
        </w:tc>
        <w:tc>
          <w:tcPr>
            <w:tcW w:w="6480" w:type="dxa"/>
          </w:tcPr>
          <w:p w14:paraId="5B74F666" w14:textId="77777777" w:rsidR="001E70AC" w:rsidRDefault="00000000">
            <w:r>
              <w:rPr>
                <w:sz w:val="13"/>
              </w:rPr>
              <w:t>A thought piece on resilience, coordination, and long-term recovery after crisis.</w:t>
            </w:r>
          </w:p>
        </w:tc>
      </w:tr>
    </w:tbl>
    <w:p w14:paraId="46B226A1" w14:textId="77777777" w:rsidR="00105F9A" w:rsidRDefault="00105F9A" w:rsidP="00C5169F"/>
    <w:p w14:paraId="584CBC45" w14:textId="77777777" w:rsidR="00105F9A" w:rsidRDefault="00105F9A">
      <w:pPr>
        <w:rPr>
          <w:rFonts w:asciiTheme="majorHAnsi" w:eastAsiaTheme="majorEastAsia" w:hAnsiTheme="majorHAnsi" w:cstheme="majorBidi"/>
          <w:b/>
          <w:bCs/>
          <w:color w:val="1B365D"/>
          <w:sz w:val="32"/>
          <w:szCs w:val="28"/>
        </w:rPr>
      </w:pPr>
      <w:r>
        <w:rPr>
          <w:color w:val="1B365D"/>
          <w:sz w:val="32"/>
        </w:rPr>
        <w:br w:type="page"/>
      </w:r>
    </w:p>
    <w:p w14:paraId="12DF8DFE" w14:textId="77777777" w:rsidR="00105F9A" w:rsidRDefault="00105F9A">
      <w:pPr>
        <w:pStyle w:val="Heading1"/>
        <w:spacing w:before="200" w:after="80"/>
        <w:rPr>
          <w:color w:val="1B365D"/>
          <w:sz w:val="32"/>
        </w:rPr>
        <w:sectPr w:rsidR="00105F9A" w:rsidSect="00034616">
          <w:headerReference w:type="default" r:id="rId8"/>
          <w:footerReference w:type="default" r:id="rId9"/>
          <w:pgSz w:w="12240" w:h="15840"/>
          <w:pgMar w:top="936" w:right="1080" w:bottom="936" w:left="1080" w:header="720" w:footer="720" w:gutter="0"/>
          <w:cols w:space="720"/>
          <w:docGrid w:linePitch="360"/>
        </w:sectPr>
      </w:pPr>
    </w:p>
    <w:p w14:paraId="56DD80B8" w14:textId="114F5A5E" w:rsidR="001E70AC" w:rsidRPr="007A37EC" w:rsidRDefault="00000000">
      <w:pPr>
        <w:pStyle w:val="Heading1"/>
        <w:spacing w:before="200" w:after="80"/>
        <w:rPr>
          <w:color w:val="auto"/>
        </w:rPr>
      </w:pPr>
      <w:r w:rsidRPr="007A37EC">
        <w:rPr>
          <w:color w:val="auto"/>
          <w:sz w:val="32"/>
        </w:rPr>
        <w:lastRenderedPageBreak/>
        <w:t>Donation / Support Campaign Pages</w:t>
      </w:r>
    </w:p>
    <w:tbl>
      <w:tblPr>
        <w:tblStyle w:val="TableGrid"/>
        <w:tblW w:w="0" w:type="auto"/>
        <w:jc w:val="center"/>
        <w:tblLook w:val="04A0" w:firstRow="1" w:lastRow="0" w:firstColumn="1" w:lastColumn="0" w:noHBand="0" w:noVBand="1"/>
      </w:tblPr>
      <w:tblGrid>
        <w:gridCol w:w="2057"/>
        <w:gridCol w:w="2340"/>
        <w:gridCol w:w="2340"/>
        <w:gridCol w:w="2340"/>
        <w:gridCol w:w="3420"/>
        <w:gridCol w:w="1264"/>
      </w:tblGrid>
      <w:tr w:rsidR="001E70AC" w14:paraId="3D50DADA" w14:textId="77777777" w:rsidTr="00105F9A">
        <w:trPr>
          <w:jc w:val="center"/>
        </w:trPr>
        <w:tc>
          <w:tcPr>
            <w:tcW w:w="2057" w:type="dxa"/>
            <w:shd w:val="clear" w:color="auto" w:fill="1B365D"/>
          </w:tcPr>
          <w:p w14:paraId="0AA004D0" w14:textId="77777777" w:rsidR="001E70AC" w:rsidRPr="00C5169F" w:rsidRDefault="00000000">
            <w:pPr>
              <w:rPr>
                <w:sz w:val="16"/>
                <w:szCs w:val="24"/>
              </w:rPr>
            </w:pPr>
            <w:r w:rsidRPr="00C5169F">
              <w:rPr>
                <w:b/>
                <w:color w:val="FFFFFF"/>
                <w:sz w:val="16"/>
                <w:szCs w:val="24"/>
              </w:rPr>
              <w:t>Campaign Title</w:t>
            </w:r>
          </w:p>
        </w:tc>
        <w:tc>
          <w:tcPr>
            <w:tcW w:w="2340" w:type="dxa"/>
            <w:shd w:val="clear" w:color="auto" w:fill="1B365D"/>
          </w:tcPr>
          <w:p w14:paraId="37E55D9B" w14:textId="77777777" w:rsidR="001E70AC" w:rsidRPr="00C5169F" w:rsidRDefault="00000000">
            <w:pPr>
              <w:rPr>
                <w:sz w:val="16"/>
                <w:szCs w:val="24"/>
              </w:rPr>
            </w:pPr>
            <w:r w:rsidRPr="00C5169F">
              <w:rPr>
                <w:b/>
                <w:color w:val="FFFFFF"/>
                <w:sz w:val="16"/>
                <w:szCs w:val="24"/>
              </w:rPr>
              <w:t>Short Emotional Intro</w:t>
            </w:r>
          </w:p>
        </w:tc>
        <w:tc>
          <w:tcPr>
            <w:tcW w:w="2340" w:type="dxa"/>
            <w:shd w:val="clear" w:color="auto" w:fill="1B365D"/>
          </w:tcPr>
          <w:p w14:paraId="7544C611" w14:textId="77777777" w:rsidR="001E70AC" w:rsidRPr="00C5169F" w:rsidRDefault="00000000">
            <w:pPr>
              <w:rPr>
                <w:sz w:val="16"/>
                <w:szCs w:val="24"/>
              </w:rPr>
            </w:pPr>
            <w:r w:rsidRPr="00C5169F">
              <w:rPr>
                <w:b/>
                <w:color w:val="FFFFFF"/>
                <w:sz w:val="16"/>
                <w:szCs w:val="24"/>
              </w:rPr>
              <w:t>What Your Support Provides</w:t>
            </w:r>
          </w:p>
        </w:tc>
        <w:tc>
          <w:tcPr>
            <w:tcW w:w="2340" w:type="dxa"/>
            <w:shd w:val="clear" w:color="auto" w:fill="1B365D"/>
          </w:tcPr>
          <w:p w14:paraId="6A6F744F" w14:textId="77777777" w:rsidR="001E70AC" w:rsidRPr="00C5169F" w:rsidRDefault="00000000">
            <w:pPr>
              <w:rPr>
                <w:sz w:val="16"/>
                <w:szCs w:val="24"/>
              </w:rPr>
            </w:pPr>
            <w:r w:rsidRPr="00C5169F">
              <w:rPr>
                <w:b/>
                <w:color w:val="FFFFFF"/>
                <w:sz w:val="16"/>
                <w:szCs w:val="24"/>
              </w:rPr>
              <w:t>Who Benefits</w:t>
            </w:r>
          </w:p>
        </w:tc>
        <w:tc>
          <w:tcPr>
            <w:tcW w:w="3420" w:type="dxa"/>
            <w:shd w:val="clear" w:color="auto" w:fill="1B365D"/>
          </w:tcPr>
          <w:p w14:paraId="50CDD789" w14:textId="77777777" w:rsidR="001E70AC" w:rsidRPr="00C5169F" w:rsidRDefault="00000000">
            <w:pPr>
              <w:rPr>
                <w:sz w:val="16"/>
                <w:szCs w:val="24"/>
              </w:rPr>
            </w:pPr>
            <w:r w:rsidRPr="00C5169F">
              <w:rPr>
                <w:b/>
                <w:color w:val="FFFFFF"/>
                <w:sz w:val="16"/>
                <w:szCs w:val="24"/>
              </w:rPr>
              <w:t>Why It Matters</w:t>
            </w:r>
          </w:p>
        </w:tc>
        <w:tc>
          <w:tcPr>
            <w:tcW w:w="1264" w:type="dxa"/>
            <w:shd w:val="clear" w:color="auto" w:fill="1B365D"/>
          </w:tcPr>
          <w:p w14:paraId="03D27EA3" w14:textId="77777777" w:rsidR="001E70AC" w:rsidRPr="00C5169F" w:rsidRDefault="00000000">
            <w:pPr>
              <w:rPr>
                <w:sz w:val="16"/>
                <w:szCs w:val="24"/>
              </w:rPr>
            </w:pPr>
            <w:r w:rsidRPr="00C5169F">
              <w:rPr>
                <w:b/>
                <w:color w:val="FFFFFF"/>
                <w:sz w:val="16"/>
                <w:szCs w:val="24"/>
              </w:rPr>
              <w:t>CTA Button</w:t>
            </w:r>
          </w:p>
        </w:tc>
      </w:tr>
      <w:tr w:rsidR="001E70AC" w14:paraId="3696FF13" w14:textId="77777777" w:rsidTr="00105F9A">
        <w:trPr>
          <w:jc w:val="center"/>
        </w:trPr>
        <w:tc>
          <w:tcPr>
            <w:tcW w:w="2057" w:type="dxa"/>
          </w:tcPr>
          <w:p w14:paraId="61E8BA68" w14:textId="77777777" w:rsidR="001E70AC" w:rsidRPr="00C5169F" w:rsidRDefault="00000000">
            <w:pPr>
              <w:rPr>
                <w:sz w:val="16"/>
                <w:szCs w:val="24"/>
              </w:rPr>
            </w:pPr>
            <w:r w:rsidRPr="00C5169F">
              <w:rPr>
                <w:b/>
                <w:color w:val="1B365D"/>
                <w:sz w:val="16"/>
                <w:szCs w:val="24"/>
              </w:rPr>
              <w:t>Sponsor a Student Learning Kit</w:t>
            </w:r>
          </w:p>
        </w:tc>
        <w:tc>
          <w:tcPr>
            <w:tcW w:w="2340" w:type="dxa"/>
          </w:tcPr>
          <w:p w14:paraId="3844001F" w14:textId="77777777" w:rsidR="001E70AC" w:rsidRPr="00C5169F" w:rsidRDefault="00000000">
            <w:pPr>
              <w:rPr>
                <w:sz w:val="16"/>
                <w:szCs w:val="24"/>
              </w:rPr>
            </w:pPr>
            <w:r w:rsidRPr="00C5169F">
              <w:rPr>
                <w:sz w:val="16"/>
                <w:szCs w:val="24"/>
              </w:rPr>
              <w:t xml:space="preserve">A learning kit can help a </w:t>
            </w:r>
            <w:proofErr w:type="gramStart"/>
            <w:r w:rsidRPr="00C5169F">
              <w:rPr>
                <w:sz w:val="16"/>
                <w:szCs w:val="24"/>
              </w:rPr>
              <w:t>child access basic educational resources</w:t>
            </w:r>
            <w:proofErr w:type="gramEnd"/>
            <w:r w:rsidRPr="00C5169F">
              <w:rPr>
                <w:sz w:val="16"/>
                <w:szCs w:val="24"/>
              </w:rPr>
              <w:t>, improve reading confidence, and stay connected to learning.</w:t>
            </w:r>
          </w:p>
        </w:tc>
        <w:tc>
          <w:tcPr>
            <w:tcW w:w="2340" w:type="dxa"/>
          </w:tcPr>
          <w:p w14:paraId="23C58506" w14:textId="77777777" w:rsidR="001E70AC" w:rsidRPr="00C5169F" w:rsidRDefault="00000000">
            <w:pPr>
              <w:rPr>
                <w:sz w:val="16"/>
                <w:szCs w:val="24"/>
              </w:rPr>
            </w:pPr>
            <w:r w:rsidRPr="00C5169F">
              <w:rPr>
                <w:sz w:val="16"/>
                <w:szCs w:val="24"/>
              </w:rPr>
              <w:t xml:space="preserve">School supplies, literacy materials, reading resources, and mentorship support </w:t>
            </w:r>
            <w:proofErr w:type="gramStart"/>
            <w:r w:rsidRPr="00C5169F">
              <w:rPr>
                <w:sz w:val="16"/>
                <w:szCs w:val="24"/>
              </w:rPr>
              <w:t>where</w:t>
            </w:r>
            <w:proofErr w:type="gramEnd"/>
            <w:r w:rsidRPr="00C5169F">
              <w:rPr>
                <w:sz w:val="16"/>
                <w:szCs w:val="24"/>
              </w:rPr>
              <w:t xml:space="preserve"> applicable.</w:t>
            </w:r>
          </w:p>
        </w:tc>
        <w:tc>
          <w:tcPr>
            <w:tcW w:w="2340" w:type="dxa"/>
          </w:tcPr>
          <w:p w14:paraId="6B8CEFE6" w14:textId="77777777" w:rsidR="001E70AC" w:rsidRPr="00C5169F" w:rsidRDefault="00000000">
            <w:pPr>
              <w:rPr>
                <w:sz w:val="16"/>
                <w:szCs w:val="24"/>
              </w:rPr>
            </w:pPr>
            <w:r w:rsidRPr="00C5169F">
              <w:rPr>
                <w:sz w:val="16"/>
                <w:szCs w:val="24"/>
              </w:rPr>
              <w:t>Underserved students, children in vulnerable households, and children in care settings.</w:t>
            </w:r>
          </w:p>
        </w:tc>
        <w:tc>
          <w:tcPr>
            <w:tcW w:w="3420" w:type="dxa"/>
          </w:tcPr>
          <w:p w14:paraId="18DC37A7" w14:textId="77777777" w:rsidR="001E70AC" w:rsidRPr="00C5169F" w:rsidRDefault="00000000">
            <w:pPr>
              <w:rPr>
                <w:sz w:val="16"/>
                <w:szCs w:val="24"/>
              </w:rPr>
            </w:pPr>
            <w:r w:rsidRPr="00C5169F">
              <w:rPr>
                <w:sz w:val="16"/>
                <w:szCs w:val="24"/>
              </w:rPr>
              <w:t>Education opens pathways to dignity, confidence, and opportunity.</w:t>
            </w:r>
          </w:p>
        </w:tc>
        <w:tc>
          <w:tcPr>
            <w:tcW w:w="1264" w:type="dxa"/>
          </w:tcPr>
          <w:p w14:paraId="534FC720" w14:textId="77777777" w:rsidR="001E70AC" w:rsidRPr="00C5169F" w:rsidRDefault="00000000">
            <w:pPr>
              <w:rPr>
                <w:sz w:val="16"/>
                <w:szCs w:val="24"/>
              </w:rPr>
            </w:pPr>
            <w:r w:rsidRPr="00C5169F">
              <w:rPr>
                <w:sz w:val="16"/>
                <w:szCs w:val="24"/>
              </w:rPr>
              <w:t>Sponsor Learning</w:t>
            </w:r>
          </w:p>
        </w:tc>
      </w:tr>
      <w:tr w:rsidR="001E70AC" w14:paraId="5FFA380B" w14:textId="77777777" w:rsidTr="00105F9A">
        <w:trPr>
          <w:jc w:val="center"/>
        </w:trPr>
        <w:tc>
          <w:tcPr>
            <w:tcW w:w="2057" w:type="dxa"/>
          </w:tcPr>
          <w:p w14:paraId="59C45DAF" w14:textId="77777777" w:rsidR="001E70AC" w:rsidRPr="00C5169F" w:rsidRDefault="00000000">
            <w:pPr>
              <w:rPr>
                <w:sz w:val="16"/>
                <w:szCs w:val="24"/>
              </w:rPr>
            </w:pPr>
            <w:r w:rsidRPr="00C5169F">
              <w:rPr>
                <w:b/>
                <w:color w:val="1B365D"/>
                <w:sz w:val="16"/>
                <w:szCs w:val="24"/>
              </w:rPr>
              <w:t>Support a Care-Home Safety Kit</w:t>
            </w:r>
          </w:p>
        </w:tc>
        <w:tc>
          <w:tcPr>
            <w:tcW w:w="2340" w:type="dxa"/>
          </w:tcPr>
          <w:p w14:paraId="5D4ADDFC" w14:textId="77777777" w:rsidR="001E70AC" w:rsidRPr="00C5169F" w:rsidRDefault="00000000">
            <w:pPr>
              <w:rPr>
                <w:sz w:val="16"/>
                <w:szCs w:val="24"/>
              </w:rPr>
            </w:pPr>
            <w:r w:rsidRPr="00C5169F">
              <w:rPr>
                <w:sz w:val="16"/>
                <w:szCs w:val="24"/>
              </w:rPr>
              <w:t>Every care setting should be better prepared to protect children and respond to emergencies.</w:t>
            </w:r>
          </w:p>
        </w:tc>
        <w:tc>
          <w:tcPr>
            <w:tcW w:w="2340" w:type="dxa"/>
          </w:tcPr>
          <w:p w14:paraId="1C32FD77" w14:textId="77777777" w:rsidR="001E70AC" w:rsidRPr="00C5169F" w:rsidRDefault="00000000">
            <w:pPr>
              <w:rPr>
                <w:sz w:val="16"/>
                <w:szCs w:val="24"/>
              </w:rPr>
            </w:pPr>
            <w:r w:rsidRPr="00C5169F">
              <w:rPr>
                <w:sz w:val="16"/>
                <w:szCs w:val="24"/>
              </w:rPr>
              <w:t>First-aid materials, emergency preparedness resources, and caregiver support tools.</w:t>
            </w:r>
          </w:p>
        </w:tc>
        <w:tc>
          <w:tcPr>
            <w:tcW w:w="2340" w:type="dxa"/>
          </w:tcPr>
          <w:p w14:paraId="6B328DCD" w14:textId="77777777" w:rsidR="001E70AC" w:rsidRPr="00C5169F" w:rsidRDefault="00000000">
            <w:pPr>
              <w:rPr>
                <w:sz w:val="16"/>
                <w:szCs w:val="24"/>
              </w:rPr>
            </w:pPr>
            <w:r w:rsidRPr="00C5169F">
              <w:rPr>
                <w:sz w:val="16"/>
                <w:szCs w:val="24"/>
              </w:rPr>
              <w:t>Care homes, caregivers, orphaned and vulnerable children, and child-facing institutions.</w:t>
            </w:r>
          </w:p>
        </w:tc>
        <w:tc>
          <w:tcPr>
            <w:tcW w:w="3420" w:type="dxa"/>
          </w:tcPr>
          <w:p w14:paraId="0D76EDEF" w14:textId="77777777" w:rsidR="001E70AC" w:rsidRPr="00C5169F" w:rsidRDefault="00000000">
            <w:pPr>
              <w:rPr>
                <w:sz w:val="16"/>
                <w:szCs w:val="24"/>
              </w:rPr>
            </w:pPr>
            <w:r w:rsidRPr="00C5169F">
              <w:rPr>
                <w:sz w:val="16"/>
                <w:szCs w:val="24"/>
              </w:rPr>
              <w:t>Safer care environments help children live and grow with dignity and protection.</w:t>
            </w:r>
          </w:p>
        </w:tc>
        <w:tc>
          <w:tcPr>
            <w:tcW w:w="1264" w:type="dxa"/>
          </w:tcPr>
          <w:p w14:paraId="26929210" w14:textId="77777777" w:rsidR="001E70AC" w:rsidRPr="00C5169F" w:rsidRDefault="00000000">
            <w:pPr>
              <w:rPr>
                <w:sz w:val="16"/>
                <w:szCs w:val="24"/>
              </w:rPr>
            </w:pPr>
            <w:r w:rsidRPr="00C5169F">
              <w:rPr>
                <w:sz w:val="16"/>
                <w:szCs w:val="24"/>
              </w:rPr>
              <w:t>Support Safety</w:t>
            </w:r>
          </w:p>
        </w:tc>
      </w:tr>
      <w:tr w:rsidR="001E70AC" w14:paraId="249B5461" w14:textId="77777777" w:rsidTr="00105F9A">
        <w:trPr>
          <w:jc w:val="center"/>
        </w:trPr>
        <w:tc>
          <w:tcPr>
            <w:tcW w:w="2057" w:type="dxa"/>
          </w:tcPr>
          <w:p w14:paraId="1D44DBBC" w14:textId="77777777" w:rsidR="001E70AC" w:rsidRPr="00C5169F" w:rsidRDefault="00000000">
            <w:pPr>
              <w:rPr>
                <w:sz w:val="16"/>
                <w:szCs w:val="24"/>
              </w:rPr>
            </w:pPr>
            <w:proofErr w:type="gramStart"/>
            <w:r w:rsidRPr="00C5169F">
              <w:rPr>
                <w:b/>
                <w:color w:val="1B365D"/>
                <w:sz w:val="16"/>
                <w:szCs w:val="24"/>
              </w:rPr>
              <w:t>Empower</w:t>
            </w:r>
            <w:proofErr w:type="gramEnd"/>
            <w:r w:rsidRPr="00C5169F">
              <w:rPr>
                <w:b/>
                <w:color w:val="1B365D"/>
                <w:sz w:val="16"/>
                <w:szCs w:val="24"/>
              </w:rPr>
              <w:t xml:space="preserve"> a Returned Migrant or Vulnerable Youth</w:t>
            </w:r>
          </w:p>
        </w:tc>
        <w:tc>
          <w:tcPr>
            <w:tcW w:w="2340" w:type="dxa"/>
          </w:tcPr>
          <w:p w14:paraId="75AE77B0" w14:textId="77777777" w:rsidR="001E70AC" w:rsidRPr="00C5169F" w:rsidRDefault="00000000">
            <w:pPr>
              <w:rPr>
                <w:sz w:val="16"/>
                <w:szCs w:val="24"/>
              </w:rPr>
            </w:pPr>
            <w:r w:rsidRPr="00C5169F">
              <w:rPr>
                <w:sz w:val="16"/>
                <w:szCs w:val="24"/>
              </w:rPr>
              <w:t>A livelihood pathway can help a returned migrant or vulnerable young person rebuild with dignity.</w:t>
            </w:r>
          </w:p>
        </w:tc>
        <w:tc>
          <w:tcPr>
            <w:tcW w:w="2340" w:type="dxa"/>
          </w:tcPr>
          <w:p w14:paraId="41328436" w14:textId="77777777" w:rsidR="001E70AC" w:rsidRPr="00C5169F" w:rsidRDefault="00000000">
            <w:pPr>
              <w:rPr>
                <w:sz w:val="16"/>
                <w:szCs w:val="24"/>
              </w:rPr>
            </w:pPr>
            <w:r w:rsidRPr="00C5169F">
              <w:rPr>
                <w:sz w:val="16"/>
                <w:szCs w:val="24"/>
              </w:rPr>
              <w:t xml:space="preserve">Entrepreneurship training, livelihood coaching, mentorship, and income-generating activity support </w:t>
            </w:r>
            <w:proofErr w:type="gramStart"/>
            <w:r w:rsidRPr="00C5169F">
              <w:rPr>
                <w:sz w:val="16"/>
                <w:szCs w:val="24"/>
              </w:rPr>
              <w:t>where</w:t>
            </w:r>
            <w:proofErr w:type="gramEnd"/>
            <w:r w:rsidRPr="00C5169F">
              <w:rPr>
                <w:sz w:val="16"/>
                <w:szCs w:val="24"/>
              </w:rPr>
              <w:t xml:space="preserve"> applicable.</w:t>
            </w:r>
          </w:p>
        </w:tc>
        <w:tc>
          <w:tcPr>
            <w:tcW w:w="2340" w:type="dxa"/>
          </w:tcPr>
          <w:p w14:paraId="4A06ED66" w14:textId="77777777" w:rsidR="001E70AC" w:rsidRPr="00C5169F" w:rsidRDefault="00000000">
            <w:pPr>
              <w:rPr>
                <w:sz w:val="16"/>
                <w:szCs w:val="24"/>
              </w:rPr>
            </w:pPr>
            <w:r w:rsidRPr="00C5169F">
              <w:rPr>
                <w:sz w:val="16"/>
                <w:szCs w:val="24"/>
              </w:rPr>
              <w:t>Returned migrants, vulnerable youth, and underserved households.</w:t>
            </w:r>
          </w:p>
        </w:tc>
        <w:tc>
          <w:tcPr>
            <w:tcW w:w="3420" w:type="dxa"/>
          </w:tcPr>
          <w:p w14:paraId="06CE3D79" w14:textId="77777777" w:rsidR="001E70AC" w:rsidRPr="00C5169F" w:rsidRDefault="00000000">
            <w:pPr>
              <w:rPr>
                <w:sz w:val="16"/>
                <w:szCs w:val="24"/>
              </w:rPr>
            </w:pPr>
            <w:r w:rsidRPr="00C5169F">
              <w:rPr>
                <w:sz w:val="16"/>
                <w:szCs w:val="24"/>
              </w:rPr>
              <w:t>Economic opportunity reduces vulnerability and supports sustainable reintegration.</w:t>
            </w:r>
          </w:p>
        </w:tc>
        <w:tc>
          <w:tcPr>
            <w:tcW w:w="1264" w:type="dxa"/>
          </w:tcPr>
          <w:p w14:paraId="3118EF26" w14:textId="77777777" w:rsidR="001E70AC" w:rsidRPr="00C5169F" w:rsidRDefault="00000000">
            <w:pPr>
              <w:rPr>
                <w:sz w:val="16"/>
                <w:szCs w:val="24"/>
              </w:rPr>
            </w:pPr>
            <w:r w:rsidRPr="00C5169F">
              <w:rPr>
                <w:sz w:val="16"/>
                <w:szCs w:val="24"/>
              </w:rPr>
              <w:t>Empower a Life</w:t>
            </w:r>
          </w:p>
        </w:tc>
      </w:tr>
      <w:tr w:rsidR="001E70AC" w14:paraId="61005179" w14:textId="77777777" w:rsidTr="00105F9A">
        <w:trPr>
          <w:jc w:val="center"/>
        </w:trPr>
        <w:tc>
          <w:tcPr>
            <w:tcW w:w="2057" w:type="dxa"/>
          </w:tcPr>
          <w:p w14:paraId="7600E354" w14:textId="77777777" w:rsidR="001E70AC" w:rsidRPr="00C5169F" w:rsidRDefault="00000000">
            <w:pPr>
              <w:rPr>
                <w:sz w:val="16"/>
                <w:szCs w:val="24"/>
              </w:rPr>
            </w:pPr>
            <w:r w:rsidRPr="00C5169F">
              <w:rPr>
                <w:b/>
                <w:color w:val="1B365D"/>
                <w:sz w:val="16"/>
                <w:szCs w:val="24"/>
              </w:rPr>
              <w:t>Support Women and Widows’ Livelihood Pathways</w:t>
            </w:r>
          </w:p>
        </w:tc>
        <w:tc>
          <w:tcPr>
            <w:tcW w:w="2340" w:type="dxa"/>
          </w:tcPr>
          <w:p w14:paraId="1B1E0268" w14:textId="77777777" w:rsidR="001E70AC" w:rsidRPr="00C5169F" w:rsidRDefault="00000000">
            <w:pPr>
              <w:rPr>
                <w:sz w:val="16"/>
                <w:szCs w:val="24"/>
              </w:rPr>
            </w:pPr>
            <w:r w:rsidRPr="00C5169F">
              <w:rPr>
                <w:sz w:val="16"/>
                <w:szCs w:val="24"/>
              </w:rPr>
              <w:t>Women and widows deserve pathways to confidence, skills, income, and self-reliance.</w:t>
            </w:r>
          </w:p>
        </w:tc>
        <w:tc>
          <w:tcPr>
            <w:tcW w:w="2340" w:type="dxa"/>
          </w:tcPr>
          <w:p w14:paraId="694F110B" w14:textId="77777777" w:rsidR="001E70AC" w:rsidRPr="00C5169F" w:rsidRDefault="00000000">
            <w:pPr>
              <w:rPr>
                <w:sz w:val="16"/>
                <w:szCs w:val="24"/>
              </w:rPr>
            </w:pPr>
            <w:r w:rsidRPr="00C5169F">
              <w:rPr>
                <w:sz w:val="16"/>
                <w:szCs w:val="24"/>
              </w:rPr>
              <w:t xml:space="preserve">Life skills, vocational development, mentorship, and small enterprise support </w:t>
            </w:r>
            <w:proofErr w:type="gramStart"/>
            <w:r w:rsidRPr="00C5169F">
              <w:rPr>
                <w:sz w:val="16"/>
                <w:szCs w:val="24"/>
              </w:rPr>
              <w:t>where</w:t>
            </w:r>
            <w:proofErr w:type="gramEnd"/>
            <w:r w:rsidRPr="00C5169F">
              <w:rPr>
                <w:sz w:val="16"/>
                <w:szCs w:val="24"/>
              </w:rPr>
              <w:t xml:space="preserve"> applicable.</w:t>
            </w:r>
          </w:p>
        </w:tc>
        <w:tc>
          <w:tcPr>
            <w:tcW w:w="2340" w:type="dxa"/>
          </w:tcPr>
          <w:p w14:paraId="194DB4DB" w14:textId="77777777" w:rsidR="001E70AC" w:rsidRPr="00C5169F" w:rsidRDefault="00000000">
            <w:pPr>
              <w:rPr>
                <w:sz w:val="16"/>
                <w:szCs w:val="24"/>
              </w:rPr>
            </w:pPr>
            <w:r w:rsidRPr="00C5169F">
              <w:rPr>
                <w:sz w:val="16"/>
                <w:szCs w:val="24"/>
              </w:rPr>
              <w:t>Women, widows, female caregivers, and vulnerable households.</w:t>
            </w:r>
          </w:p>
        </w:tc>
        <w:tc>
          <w:tcPr>
            <w:tcW w:w="3420" w:type="dxa"/>
          </w:tcPr>
          <w:p w14:paraId="551FF193" w14:textId="77777777" w:rsidR="001E70AC" w:rsidRPr="00C5169F" w:rsidRDefault="00000000">
            <w:pPr>
              <w:rPr>
                <w:sz w:val="16"/>
                <w:szCs w:val="24"/>
              </w:rPr>
            </w:pPr>
            <w:r w:rsidRPr="00C5169F">
              <w:rPr>
                <w:sz w:val="16"/>
                <w:szCs w:val="24"/>
              </w:rPr>
              <w:t>When women are supported, households and communities become more resilient.</w:t>
            </w:r>
          </w:p>
        </w:tc>
        <w:tc>
          <w:tcPr>
            <w:tcW w:w="1264" w:type="dxa"/>
          </w:tcPr>
          <w:p w14:paraId="45838133" w14:textId="77777777" w:rsidR="001E70AC" w:rsidRPr="00C5169F" w:rsidRDefault="00000000">
            <w:pPr>
              <w:rPr>
                <w:sz w:val="16"/>
                <w:szCs w:val="24"/>
              </w:rPr>
            </w:pPr>
            <w:r w:rsidRPr="00C5169F">
              <w:rPr>
                <w:sz w:val="16"/>
                <w:szCs w:val="24"/>
              </w:rPr>
              <w:t>Support Livelihoods</w:t>
            </w:r>
          </w:p>
        </w:tc>
      </w:tr>
      <w:tr w:rsidR="001E70AC" w14:paraId="741A4401" w14:textId="77777777" w:rsidTr="00105F9A">
        <w:trPr>
          <w:jc w:val="center"/>
        </w:trPr>
        <w:tc>
          <w:tcPr>
            <w:tcW w:w="2057" w:type="dxa"/>
          </w:tcPr>
          <w:p w14:paraId="644287E4" w14:textId="77777777" w:rsidR="001E70AC" w:rsidRPr="00C5169F" w:rsidRDefault="00000000">
            <w:pPr>
              <w:rPr>
                <w:sz w:val="16"/>
                <w:szCs w:val="24"/>
              </w:rPr>
            </w:pPr>
            <w:r w:rsidRPr="00C5169F">
              <w:rPr>
                <w:b/>
                <w:color w:val="1B365D"/>
                <w:sz w:val="16"/>
                <w:szCs w:val="24"/>
              </w:rPr>
              <w:t>Community Health, WASH and Wellbeing Outreach</w:t>
            </w:r>
          </w:p>
        </w:tc>
        <w:tc>
          <w:tcPr>
            <w:tcW w:w="2340" w:type="dxa"/>
          </w:tcPr>
          <w:p w14:paraId="6764161C" w14:textId="77777777" w:rsidR="001E70AC" w:rsidRPr="00C5169F" w:rsidRDefault="00000000">
            <w:pPr>
              <w:rPr>
                <w:sz w:val="16"/>
                <w:szCs w:val="24"/>
              </w:rPr>
            </w:pPr>
            <w:r w:rsidRPr="00C5169F">
              <w:rPr>
                <w:sz w:val="16"/>
                <w:szCs w:val="24"/>
              </w:rPr>
              <w:t>Healthy communities need awareness, communication, hygiene support, and psychosocial wellbeing.</w:t>
            </w:r>
          </w:p>
        </w:tc>
        <w:tc>
          <w:tcPr>
            <w:tcW w:w="2340" w:type="dxa"/>
          </w:tcPr>
          <w:p w14:paraId="05B119AD" w14:textId="77777777" w:rsidR="001E70AC" w:rsidRPr="00C5169F" w:rsidRDefault="00000000">
            <w:pPr>
              <w:rPr>
                <w:sz w:val="16"/>
                <w:szCs w:val="24"/>
              </w:rPr>
            </w:pPr>
            <w:r w:rsidRPr="00C5169F">
              <w:rPr>
                <w:sz w:val="16"/>
                <w:szCs w:val="24"/>
              </w:rPr>
              <w:t>Health awareness, hygiene education, risk communication, and wellbeing outreach where applicable.</w:t>
            </w:r>
          </w:p>
        </w:tc>
        <w:tc>
          <w:tcPr>
            <w:tcW w:w="2340" w:type="dxa"/>
          </w:tcPr>
          <w:p w14:paraId="7632ABBB" w14:textId="77777777" w:rsidR="001E70AC" w:rsidRPr="00C5169F" w:rsidRDefault="00000000">
            <w:pPr>
              <w:rPr>
                <w:sz w:val="16"/>
                <w:szCs w:val="24"/>
              </w:rPr>
            </w:pPr>
            <w:r w:rsidRPr="00C5169F">
              <w:rPr>
                <w:sz w:val="16"/>
                <w:szCs w:val="24"/>
              </w:rPr>
              <w:t>Vulnerable households, community members, caregivers, youth, and women.</w:t>
            </w:r>
          </w:p>
        </w:tc>
        <w:tc>
          <w:tcPr>
            <w:tcW w:w="3420" w:type="dxa"/>
          </w:tcPr>
          <w:p w14:paraId="10F31362" w14:textId="77777777" w:rsidR="001E70AC" w:rsidRPr="00C5169F" w:rsidRDefault="00000000">
            <w:pPr>
              <w:rPr>
                <w:sz w:val="16"/>
                <w:szCs w:val="24"/>
              </w:rPr>
            </w:pPr>
            <w:r w:rsidRPr="00C5169F">
              <w:rPr>
                <w:sz w:val="16"/>
                <w:szCs w:val="24"/>
              </w:rPr>
              <w:t>Wellbeing is foundational to dignity, resilience, and sustainable community development.</w:t>
            </w:r>
          </w:p>
        </w:tc>
        <w:tc>
          <w:tcPr>
            <w:tcW w:w="1264" w:type="dxa"/>
          </w:tcPr>
          <w:p w14:paraId="583B4030" w14:textId="77777777" w:rsidR="001E70AC" w:rsidRPr="00C5169F" w:rsidRDefault="00000000">
            <w:pPr>
              <w:rPr>
                <w:sz w:val="16"/>
                <w:szCs w:val="24"/>
              </w:rPr>
            </w:pPr>
            <w:r w:rsidRPr="00C5169F">
              <w:rPr>
                <w:sz w:val="16"/>
                <w:szCs w:val="24"/>
              </w:rPr>
              <w:t>Support Wellbeing</w:t>
            </w:r>
          </w:p>
        </w:tc>
      </w:tr>
      <w:tr w:rsidR="001E70AC" w14:paraId="574900AB" w14:textId="77777777" w:rsidTr="00105F9A">
        <w:trPr>
          <w:jc w:val="center"/>
        </w:trPr>
        <w:tc>
          <w:tcPr>
            <w:tcW w:w="2057" w:type="dxa"/>
          </w:tcPr>
          <w:p w14:paraId="2EAFE103" w14:textId="77777777" w:rsidR="001E70AC" w:rsidRPr="00C5169F" w:rsidRDefault="00000000">
            <w:pPr>
              <w:rPr>
                <w:sz w:val="16"/>
                <w:szCs w:val="24"/>
              </w:rPr>
            </w:pPr>
            <w:proofErr w:type="gramStart"/>
            <w:r w:rsidRPr="00C5169F">
              <w:rPr>
                <w:b/>
                <w:color w:val="1B365D"/>
                <w:sz w:val="16"/>
                <w:szCs w:val="24"/>
              </w:rPr>
              <w:t>Support</w:t>
            </w:r>
            <w:proofErr w:type="gramEnd"/>
            <w:r w:rsidRPr="00C5169F">
              <w:rPr>
                <w:b/>
                <w:color w:val="1B365D"/>
                <w:sz w:val="16"/>
                <w:szCs w:val="24"/>
              </w:rPr>
              <w:t xml:space="preserve"> Climate-Smart Livelihoods</w:t>
            </w:r>
          </w:p>
        </w:tc>
        <w:tc>
          <w:tcPr>
            <w:tcW w:w="2340" w:type="dxa"/>
          </w:tcPr>
          <w:p w14:paraId="2C57F34D" w14:textId="77777777" w:rsidR="001E70AC" w:rsidRPr="00C5169F" w:rsidRDefault="00000000">
            <w:pPr>
              <w:rPr>
                <w:sz w:val="16"/>
                <w:szCs w:val="24"/>
              </w:rPr>
            </w:pPr>
            <w:r w:rsidRPr="00C5169F">
              <w:rPr>
                <w:sz w:val="16"/>
                <w:szCs w:val="24"/>
              </w:rPr>
              <w:t>Communities need livelihoods that can adapt to environmental and economic pressures.</w:t>
            </w:r>
          </w:p>
        </w:tc>
        <w:tc>
          <w:tcPr>
            <w:tcW w:w="2340" w:type="dxa"/>
          </w:tcPr>
          <w:p w14:paraId="451DA830" w14:textId="77777777" w:rsidR="001E70AC" w:rsidRPr="00C5169F" w:rsidRDefault="00000000">
            <w:pPr>
              <w:rPr>
                <w:sz w:val="16"/>
                <w:szCs w:val="24"/>
              </w:rPr>
            </w:pPr>
            <w:r w:rsidRPr="00C5169F">
              <w:rPr>
                <w:sz w:val="16"/>
                <w:szCs w:val="24"/>
              </w:rPr>
              <w:t xml:space="preserve">Climate-smart livelihood support, green enterprise pathways, and sustainable agriculture support </w:t>
            </w:r>
            <w:proofErr w:type="gramStart"/>
            <w:r w:rsidRPr="00C5169F">
              <w:rPr>
                <w:sz w:val="16"/>
                <w:szCs w:val="24"/>
              </w:rPr>
              <w:t>where</w:t>
            </w:r>
            <w:proofErr w:type="gramEnd"/>
            <w:r w:rsidRPr="00C5169F">
              <w:rPr>
                <w:sz w:val="16"/>
                <w:szCs w:val="24"/>
              </w:rPr>
              <w:t xml:space="preserve"> applicable.</w:t>
            </w:r>
          </w:p>
        </w:tc>
        <w:tc>
          <w:tcPr>
            <w:tcW w:w="2340" w:type="dxa"/>
          </w:tcPr>
          <w:p w14:paraId="1DCA23C3" w14:textId="77777777" w:rsidR="001E70AC" w:rsidRPr="00C5169F" w:rsidRDefault="00000000">
            <w:pPr>
              <w:rPr>
                <w:sz w:val="16"/>
                <w:szCs w:val="24"/>
              </w:rPr>
            </w:pPr>
            <w:r w:rsidRPr="00C5169F">
              <w:rPr>
                <w:sz w:val="16"/>
                <w:szCs w:val="24"/>
              </w:rPr>
              <w:t>Vulnerable households, youth, women, farmers, and community groups where applicable.</w:t>
            </w:r>
          </w:p>
        </w:tc>
        <w:tc>
          <w:tcPr>
            <w:tcW w:w="3420" w:type="dxa"/>
          </w:tcPr>
          <w:p w14:paraId="6ECAC003" w14:textId="77777777" w:rsidR="001E70AC" w:rsidRPr="00C5169F" w:rsidRDefault="00000000">
            <w:pPr>
              <w:rPr>
                <w:sz w:val="16"/>
                <w:szCs w:val="24"/>
              </w:rPr>
            </w:pPr>
            <w:r w:rsidRPr="00C5169F">
              <w:rPr>
                <w:sz w:val="16"/>
                <w:szCs w:val="24"/>
              </w:rPr>
              <w:t>Climate resilience protects livelihoods and strengthens long-term community sustainability.</w:t>
            </w:r>
          </w:p>
        </w:tc>
        <w:tc>
          <w:tcPr>
            <w:tcW w:w="1264" w:type="dxa"/>
          </w:tcPr>
          <w:p w14:paraId="73351A90" w14:textId="77777777" w:rsidR="001E70AC" w:rsidRPr="00C5169F" w:rsidRDefault="00000000">
            <w:pPr>
              <w:rPr>
                <w:sz w:val="16"/>
                <w:szCs w:val="24"/>
              </w:rPr>
            </w:pPr>
            <w:r w:rsidRPr="00C5169F">
              <w:rPr>
                <w:sz w:val="16"/>
                <w:szCs w:val="24"/>
              </w:rPr>
              <w:t>Support Resilience</w:t>
            </w:r>
          </w:p>
        </w:tc>
      </w:tr>
      <w:tr w:rsidR="001E70AC" w14:paraId="0E3E8264" w14:textId="77777777" w:rsidTr="00105F9A">
        <w:trPr>
          <w:jc w:val="center"/>
        </w:trPr>
        <w:tc>
          <w:tcPr>
            <w:tcW w:w="2057" w:type="dxa"/>
          </w:tcPr>
          <w:p w14:paraId="26AB91CA" w14:textId="77777777" w:rsidR="001E70AC" w:rsidRPr="00C5169F" w:rsidRDefault="00000000">
            <w:pPr>
              <w:rPr>
                <w:sz w:val="16"/>
                <w:szCs w:val="24"/>
              </w:rPr>
            </w:pPr>
            <w:proofErr w:type="gramStart"/>
            <w:r w:rsidRPr="00C5169F">
              <w:rPr>
                <w:b/>
                <w:color w:val="1B365D"/>
                <w:sz w:val="16"/>
                <w:szCs w:val="24"/>
              </w:rPr>
              <w:t>Strengthen</w:t>
            </w:r>
            <w:proofErr w:type="gramEnd"/>
            <w:r w:rsidRPr="00C5169F">
              <w:rPr>
                <w:b/>
                <w:color w:val="1B365D"/>
                <w:sz w:val="16"/>
                <w:szCs w:val="24"/>
              </w:rPr>
              <w:t xml:space="preserve"> Community-Based Organisations</w:t>
            </w:r>
          </w:p>
        </w:tc>
        <w:tc>
          <w:tcPr>
            <w:tcW w:w="2340" w:type="dxa"/>
          </w:tcPr>
          <w:p w14:paraId="1F04BAEA" w14:textId="77777777" w:rsidR="001E70AC" w:rsidRPr="00C5169F" w:rsidRDefault="00000000">
            <w:pPr>
              <w:rPr>
                <w:sz w:val="16"/>
                <w:szCs w:val="24"/>
              </w:rPr>
            </w:pPr>
            <w:r w:rsidRPr="00C5169F">
              <w:rPr>
                <w:sz w:val="16"/>
                <w:szCs w:val="24"/>
              </w:rPr>
              <w:t>Community organisations need systems that help them serve people better.</w:t>
            </w:r>
          </w:p>
        </w:tc>
        <w:tc>
          <w:tcPr>
            <w:tcW w:w="2340" w:type="dxa"/>
          </w:tcPr>
          <w:p w14:paraId="13837642" w14:textId="77777777" w:rsidR="001E70AC" w:rsidRPr="00C5169F" w:rsidRDefault="00000000">
            <w:pPr>
              <w:rPr>
                <w:sz w:val="16"/>
                <w:szCs w:val="24"/>
              </w:rPr>
            </w:pPr>
            <w:r w:rsidRPr="00C5169F">
              <w:rPr>
                <w:sz w:val="16"/>
                <w:szCs w:val="24"/>
              </w:rPr>
              <w:t>Documentation tools, reporting templates, governance support, training, and institutional capacity building.</w:t>
            </w:r>
          </w:p>
        </w:tc>
        <w:tc>
          <w:tcPr>
            <w:tcW w:w="2340" w:type="dxa"/>
          </w:tcPr>
          <w:p w14:paraId="355C6DE3" w14:textId="77777777" w:rsidR="001E70AC" w:rsidRPr="00C5169F" w:rsidRDefault="00000000">
            <w:pPr>
              <w:rPr>
                <w:sz w:val="16"/>
                <w:szCs w:val="24"/>
              </w:rPr>
            </w:pPr>
            <w:r w:rsidRPr="00C5169F">
              <w:rPr>
                <w:sz w:val="16"/>
                <w:szCs w:val="24"/>
              </w:rPr>
              <w:t>Community-based organisations, care structures, grassroots actors, and local service providers.</w:t>
            </w:r>
          </w:p>
        </w:tc>
        <w:tc>
          <w:tcPr>
            <w:tcW w:w="3420" w:type="dxa"/>
          </w:tcPr>
          <w:p w14:paraId="35F061E0" w14:textId="77777777" w:rsidR="001E70AC" w:rsidRPr="00C5169F" w:rsidRDefault="00000000">
            <w:pPr>
              <w:rPr>
                <w:sz w:val="16"/>
                <w:szCs w:val="24"/>
              </w:rPr>
            </w:pPr>
            <w:r w:rsidRPr="00C5169F">
              <w:rPr>
                <w:sz w:val="16"/>
                <w:szCs w:val="24"/>
              </w:rPr>
              <w:t>Strong community institutions improve accountability, continuity, and local impact.</w:t>
            </w:r>
          </w:p>
        </w:tc>
        <w:tc>
          <w:tcPr>
            <w:tcW w:w="1264" w:type="dxa"/>
          </w:tcPr>
          <w:p w14:paraId="61E7A1FE" w14:textId="77777777" w:rsidR="001E70AC" w:rsidRPr="00C5169F" w:rsidRDefault="00000000">
            <w:pPr>
              <w:rPr>
                <w:sz w:val="16"/>
                <w:szCs w:val="24"/>
              </w:rPr>
            </w:pPr>
            <w:r w:rsidRPr="00C5169F">
              <w:rPr>
                <w:sz w:val="16"/>
                <w:szCs w:val="24"/>
              </w:rPr>
              <w:t>Strengthen Systems</w:t>
            </w:r>
          </w:p>
        </w:tc>
      </w:tr>
      <w:tr w:rsidR="00C5169F" w14:paraId="76BD6906" w14:textId="77777777" w:rsidTr="00105F9A">
        <w:trPr>
          <w:jc w:val="center"/>
        </w:trPr>
        <w:tc>
          <w:tcPr>
            <w:tcW w:w="2057" w:type="dxa"/>
          </w:tcPr>
          <w:p w14:paraId="131E0F9C" w14:textId="02AD645C" w:rsidR="00C5169F" w:rsidRPr="00C5169F" w:rsidRDefault="00C5169F">
            <w:pPr>
              <w:rPr>
                <w:b/>
                <w:color w:val="1B365D"/>
                <w:sz w:val="16"/>
                <w:szCs w:val="24"/>
              </w:rPr>
            </w:pPr>
            <w:r>
              <w:rPr>
                <w:b/>
                <w:color w:val="1B365D"/>
                <w:sz w:val="16"/>
                <w:szCs w:val="24"/>
              </w:rPr>
              <w:t xml:space="preserve">Pad a Girl </w:t>
            </w:r>
          </w:p>
        </w:tc>
        <w:tc>
          <w:tcPr>
            <w:tcW w:w="2340" w:type="dxa"/>
          </w:tcPr>
          <w:p w14:paraId="0349886D" w14:textId="77777777" w:rsidR="00C5169F" w:rsidRPr="00C5169F" w:rsidRDefault="00C5169F">
            <w:pPr>
              <w:rPr>
                <w:sz w:val="16"/>
                <w:szCs w:val="24"/>
              </w:rPr>
            </w:pPr>
          </w:p>
        </w:tc>
        <w:tc>
          <w:tcPr>
            <w:tcW w:w="2340" w:type="dxa"/>
          </w:tcPr>
          <w:p w14:paraId="37036C47" w14:textId="77777777" w:rsidR="00C5169F" w:rsidRPr="00C5169F" w:rsidRDefault="00C5169F">
            <w:pPr>
              <w:rPr>
                <w:sz w:val="16"/>
                <w:szCs w:val="24"/>
              </w:rPr>
            </w:pPr>
          </w:p>
        </w:tc>
        <w:tc>
          <w:tcPr>
            <w:tcW w:w="2340" w:type="dxa"/>
          </w:tcPr>
          <w:p w14:paraId="195DBFDB" w14:textId="77777777" w:rsidR="00C5169F" w:rsidRPr="00C5169F" w:rsidRDefault="00C5169F">
            <w:pPr>
              <w:rPr>
                <w:sz w:val="16"/>
                <w:szCs w:val="24"/>
              </w:rPr>
            </w:pPr>
          </w:p>
        </w:tc>
        <w:tc>
          <w:tcPr>
            <w:tcW w:w="3420" w:type="dxa"/>
          </w:tcPr>
          <w:p w14:paraId="3C95F9CB" w14:textId="77777777" w:rsidR="00C5169F" w:rsidRPr="00C5169F" w:rsidRDefault="00C5169F">
            <w:pPr>
              <w:rPr>
                <w:sz w:val="16"/>
                <w:szCs w:val="24"/>
              </w:rPr>
            </w:pPr>
          </w:p>
        </w:tc>
        <w:tc>
          <w:tcPr>
            <w:tcW w:w="1264" w:type="dxa"/>
          </w:tcPr>
          <w:p w14:paraId="609CB44A" w14:textId="77777777" w:rsidR="00C5169F" w:rsidRPr="00C5169F" w:rsidRDefault="00C5169F">
            <w:pPr>
              <w:rPr>
                <w:sz w:val="16"/>
                <w:szCs w:val="24"/>
              </w:rPr>
            </w:pPr>
          </w:p>
        </w:tc>
      </w:tr>
    </w:tbl>
    <w:p w14:paraId="2A2A562C" w14:textId="77777777" w:rsidR="00105F9A" w:rsidRDefault="00105F9A" w:rsidP="00105F9A"/>
    <w:p w14:paraId="58511F42" w14:textId="77777777" w:rsidR="00105F9A" w:rsidRDefault="00105F9A">
      <w:pPr>
        <w:rPr>
          <w:rFonts w:asciiTheme="majorHAnsi" w:eastAsiaTheme="majorEastAsia" w:hAnsiTheme="majorHAnsi" w:cstheme="majorBidi"/>
          <w:b/>
          <w:bCs/>
          <w:color w:val="1B365D"/>
          <w:sz w:val="32"/>
          <w:szCs w:val="28"/>
        </w:rPr>
      </w:pPr>
      <w:r>
        <w:rPr>
          <w:color w:val="1B365D"/>
          <w:sz w:val="32"/>
        </w:rPr>
        <w:br w:type="page"/>
      </w:r>
    </w:p>
    <w:p w14:paraId="3B290829" w14:textId="77777777" w:rsidR="00105F9A" w:rsidRDefault="00105F9A">
      <w:pPr>
        <w:pStyle w:val="Heading1"/>
        <w:spacing w:before="200" w:after="80"/>
        <w:rPr>
          <w:color w:val="1B365D"/>
          <w:sz w:val="32"/>
        </w:rPr>
        <w:sectPr w:rsidR="00105F9A" w:rsidSect="00105F9A">
          <w:pgSz w:w="15840" w:h="12240" w:orient="landscape"/>
          <w:pgMar w:top="1080" w:right="936" w:bottom="1080" w:left="936" w:header="720" w:footer="720" w:gutter="0"/>
          <w:cols w:space="720"/>
          <w:docGrid w:linePitch="360"/>
        </w:sectPr>
      </w:pPr>
    </w:p>
    <w:p w14:paraId="0F1CE623" w14:textId="58153006" w:rsidR="001E70AC" w:rsidRPr="007A37EC" w:rsidRDefault="00000000">
      <w:pPr>
        <w:pStyle w:val="Heading1"/>
        <w:spacing w:before="200" w:after="80"/>
        <w:rPr>
          <w:color w:val="auto"/>
        </w:rPr>
      </w:pPr>
      <w:r w:rsidRPr="007A37EC">
        <w:rPr>
          <w:color w:val="auto"/>
          <w:sz w:val="32"/>
        </w:rPr>
        <w:lastRenderedPageBreak/>
        <w:t>Reports &amp; Publications Page</w:t>
      </w:r>
    </w:p>
    <w:p w14:paraId="62B57BD8" w14:textId="77777777" w:rsidR="001E70AC" w:rsidRDefault="00000000">
      <w:pPr>
        <w:spacing w:after="120" w:line="259" w:lineRule="auto"/>
      </w:pPr>
      <w:r>
        <w:t>Reports &amp; Publications</w:t>
      </w:r>
    </w:p>
    <w:p w14:paraId="675CF0F9" w14:textId="77777777" w:rsidR="001E70AC" w:rsidRDefault="00000000">
      <w:pPr>
        <w:spacing w:after="120" w:line="259" w:lineRule="auto"/>
      </w:pPr>
      <w:r>
        <w:t>This page provides access to LANI Foundation’s reports, case studies, field notes, learning documents, and accountability summaries. Selected reports will be published as they are finalised. Programme summaries are available for partners on request where appropriate.</w:t>
      </w:r>
    </w:p>
    <w:tbl>
      <w:tblPr>
        <w:tblStyle w:val="TableGrid"/>
        <w:tblW w:w="0" w:type="auto"/>
        <w:jc w:val="center"/>
        <w:tblLook w:val="04A0" w:firstRow="1" w:lastRow="0" w:firstColumn="1" w:lastColumn="0" w:noHBand="0" w:noVBand="1"/>
      </w:tblPr>
      <w:tblGrid>
        <w:gridCol w:w="2430"/>
        <w:gridCol w:w="7650"/>
      </w:tblGrid>
      <w:tr w:rsidR="001E70AC" w14:paraId="7344E272" w14:textId="77777777" w:rsidTr="00105F9A">
        <w:trPr>
          <w:jc w:val="center"/>
        </w:trPr>
        <w:tc>
          <w:tcPr>
            <w:tcW w:w="2430" w:type="dxa"/>
            <w:shd w:val="clear" w:color="auto" w:fill="1B365D"/>
          </w:tcPr>
          <w:p w14:paraId="739562AF" w14:textId="77777777" w:rsidR="001E70AC" w:rsidRDefault="00000000">
            <w:r>
              <w:rPr>
                <w:b/>
                <w:color w:val="FFFFFF"/>
                <w:sz w:val="15"/>
              </w:rPr>
              <w:t>Publication Type</w:t>
            </w:r>
          </w:p>
        </w:tc>
        <w:tc>
          <w:tcPr>
            <w:tcW w:w="7650" w:type="dxa"/>
            <w:shd w:val="clear" w:color="auto" w:fill="1B365D"/>
          </w:tcPr>
          <w:p w14:paraId="44F7D8CC" w14:textId="77777777" w:rsidR="001E70AC" w:rsidRDefault="00000000">
            <w:r>
              <w:rPr>
                <w:b/>
                <w:color w:val="FFFFFF"/>
                <w:sz w:val="15"/>
              </w:rPr>
              <w:t>Website Copy</w:t>
            </w:r>
          </w:p>
        </w:tc>
      </w:tr>
      <w:tr w:rsidR="001E70AC" w14:paraId="6BF40308" w14:textId="77777777" w:rsidTr="00105F9A">
        <w:trPr>
          <w:jc w:val="center"/>
        </w:trPr>
        <w:tc>
          <w:tcPr>
            <w:tcW w:w="2430" w:type="dxa"/>
          </w:tcPr>
          <w:p w14:paraId="34B03589" w14:textId="77777777" w:rsidR="001E70AC" w:rsidRDefault="00000000">
            <w:r>
              <w:rPr>
                <w:b/>
                <w:color w:val="1B365D"/>
                <w:sz w:val="14"/>
              </w:rPr>
              <w:t>Annual Impact Reports</w:t>
            </w:r>
          </w:p>
        </w:tc>
        <w:tc>
          <w:tcPr>
            <w:tcW w:w="7650" w:type="dxa"/>
          </w:tcPr>
          <w:p w14:paraId="6702A800" w14:textId="77777777" w:rsidR="001E70AC" w:rsidRDefault="00000000">
            <w:r>
              <w:rPr>
                <w:sz w:val="14"/>
              </w:rPr>
              <w:t>Coming Soon. Annual impact reports will present consolidated programme activity, impact evidence, learning, and institutional progress.</w:t>
            </w:r>
          </w:p>
        </w:tc>
      </w:tr>
      <w:tr w:rsidR="001E70AC" w14:paraId="67A7467E" w14:textId="77777777" w:rsidTr="00105F9A">
        <w:trPr>
          <w:jc w:val="center"/>
        </w:trPr>
        <w:tc>
          <w:tcPr>
            <w:tcW w:w="2430" w:type="dxa"/>
          </w:tcPr>
          <w:p w14:paraId="0B252D7D" w14:textId="77777777" w:rsidR="001E70AC" w:rsidRDefault="00000000">
            <w:r>
              <w:rPr>
                <w:b/>
                <w:color w:val="1B365D"/>
                <w:sz w:val="14"/>
              </w:rPr>
              <w:t>Programme Reports</w:t>
            </w:r>
          </w:p>
        </w:tc>
        <w:tc>
          <w:tcPr>
            <w:tcW w:w="7650" w:type="dxa"/>
          </w:tcPr>
          <w:p w14:paraId="2C4ED753" w14:textId="77777777" w:rsidR="001E70AC" w:rsidRDefault="00000000">
            <w:r>
              <w:rPr>
                <w:sz w:val="14"/>
              </w:rPr>
              <w:t>Programme summaries are available for partners on request. Public versions will be added as they are finalised and approved.</w:t>
            </w:r>
          </w:p>
        </w:tc>
      </w:tr>
      <w:tr w:rsidR="001E70AC" w14:paraId="0A5F220A" w14:textId="77777777" w:rsidTr="00105F9A">
        <w:trPr>
          <w:jc w:val="center"/>
        </w:trPr>
        <w:tc>
          <w:tcPr>
            <w:tcW w:w="2430" w:type="dxa"/>
          </w:tcPr>
          <w:p w14:paraId="17484A95" w14:textId="77777777" w:rsidR="001E70AC" w:rsidRDefault="00000000">
            <w:r>
              <w:rPr>
                <w:b/>
                <w:color w:val="1B365D"/>
                <w:sz w:val="14"/>
              </w:rPr>
              <w:t>Case Studies</w:t>
            </w:r>
          </w:p>
        </w:tc>
        <w:tc>
          <w:tcPr>
            <w:tcW w:w="7650" w:type="dxa"/>
          </w:tcPr>
          <w:p w14:paraId="4B6204CE" w14:textId="77777777" w:rsidR="001E70AC" w:rsidRDefault="00000000">
            <w:r>
              <w:rPr>
                <w:sz w:val="14"/>
              </w:rPr>
              <w:t>Case studies will document selected programme experiences, beneficiary journeys, institutional learning, and field outcomes.</w:t>
            </w:r>
          </w:p>
        </w:tc>
      </w:tr>
      <w:tr w:rsidR="001E70AC" w14:paraId="7F32C642" w14:textId="77777777" w:rsidTr="00105F9A">
        <w:trPr>
          <w:jc w:val="center"/>
        </w:trPr>
        <w:tc>
          <w:tcPr>
            <w:tcW w:w="2430" w:type="dxa"/>
          </w:tcPr>
          <w:p w14:paraId="7EA98CE1" w14:textId="77777777" w:rsidR="001E70AC" w:rsidRDefault="00000000">
            <w:r>
              <w:rPr>
                <w:b/>
                <w:color w:val="1B365D"/>
                <w:sz w:val="14"/>
              </w:rPr>
              <w:t>Field Notes</w:t>
            </w:r>
          </w:p>
        </w:tc>
        <w:tc>
          <w:tcPr>
            <w:tcW w:w="7650" w:type="dxa"/>
          </w:tcPr>
          <w:p w14:paraId="498E9D3B" w14:textId="77777777" w:rsidR="001E70AC" w:rsidRDefault="00000000">
            <w:r>
              <w:rPr>
                <w:sz w:val="14"/>
              </w:rPr>
              <w:t>Field notes will capture lessons from community engagement, trainings, programme delivery, and stakeholder interactions.</w:t>
            </w:r>
          </w:p>
        </w:tc>
      </w:tr>
      <w:tr w:rsidR="001E70AC" w14:paraId="531B6F27" w14:textId="77777777" w:rsidTr="00105F9A">
        <w:trPr>
          <w:jc w:val="center"/>
        </w:trPr>
        <w:tc>
          <w:tcPr>
            <w:tcW w:w="2430" w:type="dxa"/>
          </w:tcPr>
          <w:p w14:paraId="59ECCC68" w14:textId="77777777" w:rsidR="001E70AC" w:rsidRDefault="00000000">
            <w:r>
              <w:rPr>
                <w:b/>
                <w:color w:val="1B365D"/>
                <w:sz w:val="14"/>
              </w:rPr>
              <w:t>Research and Learning Briefs</w:t>
            </w:r>
          </w:p>
        </w:tc>
        <w:tc>
          <w:tcPr>
            <w:tcW w:w="7650" w:type="dxa"/>
          </w:tcPr>
          <w:p w14:paraId="6C6AAA7D" w14:textId="77777777" w:rsidR="001E70AC" w:rsidRDefault="00000000">
            <w:r>
              <w:rPr>
                <w:sz w:val="14"/>
              </w:rPr>
              <w:t>Research and learning briefs will share insights on child protection, education, reintegration, livelihoods, social inclusion, and systems strengthening.</w:t>
            </w:r>
          </w:p>
        </w:tc>
      </w:tr>
      <w:tr w:rsidR="001E70AC" w14:paraId="3444B451" w14:textId="77777777" w:rsidTr="00105F9A">
        <w:trPr>
          <w:jc w:val="center"/>
        </w:trPr>
        <w:tc>
          <w:tcPr>
            <w:tcW w:w="2430" w:type="dxa"/>
          </w:tcPr>
          <w:p w14:paraId="5E83FAD1" w14:textId="77777777" w:rsidR="001E70AC" w:rsidRDefault="00000000">
            <w:r>
              <w:rPr>
                <w:b/>
                <w:color w:val="1B365D"/>
                <w:sz w:val="14"/>
              </w:rPr>
              <w:t>Partner Reports</w:t>
            </w:r>
          </w:p>
        </w:tc>
        <w:tc>
          <w:tcPr>
            <w:tcW w:w="7650" w:type="dxa"/>
          </w:tcPr>
          <w:p w14:paraId="083A00FE" w14:textId="77777777" w:rsidR="001E70AC" w:rsidRDefault="00000000">
            <w:r>
              <w:rPr>
                <w:sz w:val="14"/>
              </w:rPr>
              <w:t>Partner reports will be shared where approved and appropriate for public or restricted circulation.</w:t>
            </w:r>
          </w:p>
        </w:tc>
      </w:tr>
      <w:tr w:rsidR="001E70AC" w14:paraId="444A8495" w14:textId="77777777" w:rsidTr="00105F9A">
        <w:trPr>
          <w:jc w:val="center"/>
        </w:trPr>
        <w:tc>
          <w:tcPr>
            <w:tcW w:w="2430" w:type="dxa"/>
          </w:tcPr>
          <w:p w14:paraId="4AC64910" w14:textId="77777777" w:rsidR="001E70AC" w:rsidRDefault="00000000">
            <w:r>
              <w:rPr>
                <w:b/>
                <w:color w:val="1B365D"/>
                <w:sz w:val="14"/>
              </w:rPr>
              <w:t>Financial and Accountability Summaries</w:t>
            </w:r>
          </w:p>
        </w:tc>
        <w:tc>
          <w:tcPr>
            <w:tcW w:w="7650" w:type="dxa"/>
          </w:tcPr>
          <w:p w14:paraId="33EDC926" w14:textId="77777777" w:rsidR="001E70AC" w:rsidRDefault="00000000">
            <w:r>
              <w:rPr>
                <w:sz w:val="14"/>
              </w:rPr>
              <w:t>Financial and accountability summaries will be published or made available in line with governance, donor, and confidentiality requirements.</w:t>
            </w:r>
          </w:p>
        </w:tc>
      </w:tr>
    </w:tbl>
    <w:p w14:paraId="79CD106E" w14:textId="2C00FD10" w:rsidR="001E70AC" w:rsidRPr="007A37EC" w:rsidRDefault="00000000">
      <w:pPr>
        <w:pStyle w:val="Heading1"/>
        <w:spacing w:before="200" w:after="80"/>
        <w:rPr>
          <w:color w:val="auto"/>
        </w:rPr>
      </w:pPr>
      <w:r w:rsidRPr="007A37EC">
        <w:rPr>
          <w:color w:val="auto"/>
          <w:sz w:val="32"/>
        </w:rPr>
        <w:t>Testimonials / Voices Section</w:t>
      </w:r>
    </w:p>
    <w:p w14:paraId="4AFC5707" w14:textId="77777777" w:rsidR="001E70AC" w:rsidRDefault="00000000">
      <w:pPr>
        <w:spacing w:after="120" w:line="259" w:lineRule="auto"/>
      </w:pPr>
      <w:r>
        <w:t>Voices From Our Work</w:t>
      </w:r>
    </w:p>
    <w:p w14:paraId="4DA3862D" w14:textId="77777777" w:rsidR="001E70AC" w:rsidRDefault="00000000">
      <w:pPr>
        <w:spacing w:after="120" w:line="259" w:lineRule="auto"/>
      </w:pPr>
      <w:r>
        <w:t>Verified testimonials and partner feedback will be added as part of our impact documentation process.</w:t>
      </w:r>
    </w:p>
    <w:tbl>
      <w:tblPr>
        <w:tblStyle w:val="TableGrid"/>
        <w:tblW w:w="0" w:type="auto"/>
        <w:jc w:val="center"/>
        <w:tblLook w:val="04A0" w:firstRow="1" w:lastRow="0" w:firstColumn="1" w:lastColumn="0" w:noHBand="0" w:noVBand="1"/>
      </w:tblPr>
      <w:tblGrid>
        <w:gridCol w:w="2520"/>
        <w:gridCol w:w="7560"/>
      </w:tblGrid>
      <w:tr w:rsidR="001E70AC" w14:paraId="264D5F7E" w14:textId="77777777" w:rsidTr="007A37EC">
        <w:trPr>
          <w:jc w:val="center"/>
        </w:trPr>
        <w:tc>
          <w:tcPr>
            <w:tcW w:w="2520" w:type="dxa"/>
            <w:shd w:val="clear" w:color="auto" w:fill="1B365D"/>
          </w:tcPr>
          <w:p w14:paraId="155F5600" w14:textId="77777777" w:rsidR="001E70AC" w:rsidRDefault="00000000">
            <w:r>
              <w:rPr>
                <w:b/>
                <w:color w:val="FFFFFF"/>
                <w:sz w:val="15"/>
              </w:rPr>
              <w:t>Voice Category</w:t>
            </w:r>
          </w:p>
        </w:tc>
        <w:tc>
          <w:tcPr>
            <w:tcW w:w="7560" w:type="dxa"/>
            <w:shd w:val="clear" w:color="auto" w:fill="1B365D"/>
          </w:tcPr>
          <w:p w14:paraId="0572F5D3" w14:textId="77777777" w:rsidR="001E70AC" w:rsidRDefault="00000000">
            <w:r>
              <w:rPr>
                <w:b/>
                <w:color w:val="FFFFFF"/>
                <w:sz w:val="15"/>
              </w:rPr>
              <w:t>Safe Website Intro Text</w:t>
            </w:r>
          </w:p>
        </w:tc>
      </w:tr>
      <w:tr w:rsidR="001E70AC" w14:paraId="2F0454B4" w14:textId="77777777" w:rsidTr="007A37EC">
        <w:trPr>
          <w:jc w:val="center"/>
        </w:trPr>
        <w:tc>
          <w:tcPr>
            <w:tcW w:w="2520" w:type="dxa"/>
          </w:tcPr>
          <w:p w14:paraId="01553553" w14:textId="77777777" w:rsidR="001E70AC" w:rsidRDefault="00000000">
            <w:r>
              <w:rPr>
                <w:b/>
                <w:color w:val="1B365D"/>
                <w:sz w:val="14"/>
              </w:rPr>
              <w:t>Beneficiary Voices</w:t>
            </w:r>
          </w:p>
        </w:tc>
        <w:tc>
          <w:tcPr>
            <w:tcW w:w="7560" w:type="dxa"/>
          </w:tcPr>
          <w:p w14:paraId="3CEB6EBE" w14:textId="77777777" w:rsidR="001E70AC" w:rsidRDefault="00000000">
            <w:r>
              <w:rPr>
                <w:sz w:val="14"/>
              </w:rPr>
              <w:t>Stories and reflections from individuals and households supported through LANI Foundation programmes.</w:t>
            </w:r>
          </w:p>
        </w:tc>
      </w:tr>
      <w:tr w:rsidR="001E70AC" w14:paraId="75851939" w14:textId="77777777" w:rsidTr="007A37EC">
        <w:trPr>
          <w:jc w:val="center"/>
        </w:trPr>
        <w:tc>
          <w:tcPr>
            <w:tcW w:w="2520" w:type="dxa"/>
          </w:tcPr>
          <w:p w14:paraId="54324EFD" w14:textId="77777777" w:rsidR="001E70AC" w:rsidRDefault="00000000">
            <w:r>
              <w:rPr>
                <w:b/>
                <w:color w:val="1B365D"/>
                <w:sz w:val="14"/>
              </w:rPr>
              <w:t>Care-Home Feedback</w:t>
            </w:r>
          </w:p>
        </w:tc>
        <w:tc>
          <w:tcPr>
            <w:tcW w:w="7560" w:type="dxa"/>
          </w:tcPr>
          <w:p w14:paraId="290D1255" w14:textId="77777777" w:rsidR="001E70AC" w:rsidRDefault="00000000">
            <w:r>
              <w:rPr>
                <w:sz w:val="14"/>
              </w:rPr>
              <w:t>Feedback from care homes, caregivers, and child-facing institutions engaged through welfare and education support.</w:t>
            </w:r>
          </w:p>
        </w:tc>
      </w:tr>
      <w:tr w:rsidR="001E70AC" w14:paraId="71350AA8" w14:textId="77777777" w:rsidTr="007A37EC">
        <w:trPr>
          <w:jc w:val="center"/>
        </w:trPr>
        <w:tc>
          <w:tcPr>
            <w:tcW w:w="2520" w:type="dxa"/>
          </w:tcPr>
          <w:p w14:paraId="0E259174" w14:textId="77777777" w:rsidR="001E70AC" w:rsidRDefault="00000000">
            <w:r>
              <w:rPr>
                <w:b/>
                <w:color w:val="1B365D"/>
                <w:sz w:val="14"/>
              </w:rPr>
              <w:t>Training Participant Reflections</w:t>
            </w:r>
          </w:p>
        </w:tc>
        <w:tc>
          <w:tcPr>
            <w:tcW w:w="7560" w:type="dxa"/>
          </w:tcPr>
          <w:p w14:paraId="5249B86D" w14:textId="77777777" w:rsidR="001E70AC" w:rsidRDefault="00000000">
            <w:r>
              <w:rPr>
                <w:sz w:val="14"/>
              </w:rPr>
              <w:t>Reflections from caregivers, educators, media actors, youth, women, and community participants involved in training.</w:t>
            </w:r>
          </w:p>
        </w:tc>
      </w:tr>
      <w:tr w:rsidR="001E70AC" w14:paraId="692A3960" w14:textId="77777777" w:rsidTr="007A37EC">
        <w:trPr>
          <w:jc w:val="center"/>
        </w:trPr>
        <w:tc>
          <w:tcPr>
            <w:tcW w:w="2520" w:type="dxa"/>
          </w:tcPr>
          <w:p w14:paraId="1AE6BFCD" w14:textId="77777777" w:rsidR="001E70AC" w:rsidRDefault="00000000">
            <w:r>
              <w:rPr>
                <w:b/>
                <w:color w:val="1B365D"/>
                <w:sz w:val="14"/>
              </w:rPr>
              <w:t>Partner Testimonials</w:t>
            </w:r>
          </w:p>
        </w:tc>
        <w:tc>
          <w:tcPr>
            <w:tcW w:w="7560" w:type="dxa"/>
          </w:tcPr>
          <w:p w14:paraId="2158DD30" w14:textId="77777777" w:rsidR="001E70AC" w:rsidRDefault="00000000">
            <w:r>
              <w:rPr>
                <w:sz w:val="14"/>
              </w:rPr>
              <w:t>Feedback from institutions and partners working with LANI Foundation on programme delivery or strategic engagement.</w:t>
            </w:r>
          </w:p>
        </w:tc>
      </w:tr>
      <w:tr w:rsidR="001E70AC" w14:paraId="2058E032" w14:textId="77777777" w:rsidTr="007A37EC">
        <w:trPr>
          <w:jc w:val="center"/>
        </w:trPr>
        <w:tc>
          <w:tcPr>
            <w:tcW w:w="2520" w:type="dxa"/>
          </w:tcPr>
          <w:p w14:paraId="13E807E5" w14:textId="77777777" w:rsidR="001E70AC" w:rsidRDefault="00000000">
            <w:r>
              <w:rPr>
                <w:b/>
                <w:color w:val="1B365D"/>
                <w:sz w:val="14"/>
              </w:rPr>
              <w:t>Volunteer Reflections</w:t>
            </w:r>
          </w:p>
        </w:tc>
        <w:tc>
          <w:tcPr>
            <w:tcW w:w="7560" w:type="dxa"/>
          </w:tcPr>
          <w:p w14:paraId="4783A4DF" w14:textId="77777777" w:rsidR="001E70AC" w:rsidRDefault="00000000">
            <w:r>
              <w:rPr>
                <w:sz w:val="14"/>
              </w:rPr>
              <w:t>Reflections from volunteers who support LANI Foundation activities, subject to verification and approval.</w:t>
            </w:r>
          </w:p>
        </w:tc>
      </w:tr>
      <w:tr w:rsidR="001E70AC" w14:paraId="18387BBB" w14:textId="77777777" w:rsidTr="007A37EC">
        <w:trPr>
          <w:jc w:val="center"/>
        </w:trPr>
        <w:tc>
          <w:tcPr>
            <w:tcW w:w="2520" w:type="dxa"/>
          </w:tcPr>
          <w:p w14:paraId="0C9DA832" w14:textId="77777777" w:rsidR="001E70AC" w:rsidRDefault="00000000">
            <w:r>
              <w:rPr>
                <w:b/>
                <w:color w:val="1B365D"/>
                <w:sz w:val="14"/>
              </w:rPr>
              <w:t>Community Stakeholder Feedback</w:t>
            </w:r>
          </w:p>
        </w:tc>
        <w:tc>
          <w:tcPr>
            <w:tcW w:w="7560" w:type="dxa"/>
          </w:tcPr>
          <w:p w14:paraId="174A4B53" w14:textId="77777777" w:rsidR="001E70AC" w:rsidRDefault="00000000">
            <w:r>
              <w:rPr>
                <w:sz w:val="14"/>
              </w:rPr>
              <w:t>Feedback from community leaders, grassroots actors, and local stakeholders engaged through our programmes.</w:t>
            </w:r>
          </w:p>
        </w:tc>
      </w:tr>
    </w:tbl>
    <w:p w14:paraId="49EF80D6" w14:textId="66237521" w:rsidR="001E70AC" w:rsidRPr="007A37EC" w:rsidRDefault="00000000">
      <w:pPr>
        <w:pStyle w:val="Heading1"/>
        <w:spacing w:before="200" w:after="80"/>
        <w:rPr>
          <w:color w:val="auto"/>
        </w:rPr>
      </w:pPr>
      <w:r w:rsidRPr="007A37EC">
        <w:rPr>
          <w:color w:val="auto"/>
          <w:sz w:val="32"/>
        </w:rPr>
        <w:t>Replacement Categories and Tags</w:t>
      </w:r>
    </w:p>
    <w:tbl>
      <w:tblPr>
        <w:tblStyle w:val="TableGrid"/>
        <w:tblW w:w="0" w:type="auto"/>
        <w:jc w:val="center"/>
        <w:tblLook w:val="04A0" w:firstRow="1" w:lastRow="0" w:firstColumn="1" w:lastColumn="0" w:noHBand="0" w:noVBand="1"/>
      </w:tblPr>
      <w:tblGrid>
        <w:gridCol w:w="1980"/>
        <w:gridCol w:w="8100"/>
      </w:tblGrid>
      <w:tr w:rsidR="001E70AC" w14:paraId="7F256FC0" w14:textId="77777777" w:rsidTr="00105F9A">
        <w:trPr>
          <w:jc w:val="center"/>
        </w:trPr>
        <w:tc>
          <w:tcPr>
            <w:tcW w:w="1980" w:type="dxa"/>
            <w:shd w:val="clear" w:color="auto" w:fill="1B365D"/>
          </w:tcPr>
          <w:p w14:paraId="042E6BA9" w14:textId="77777777" w:rsidR="001E70AC" w:rsidRDefault="00000000">
            <w:r>
              <w:rPr>
                <w:b/>
                <w:color w:val="FFFFFF"/>
                <w:sz w:val="15"/>
              </w:rPr>
              <w:t>Category / Tag</w:t>
            </w:r>
          </w:p>
        </w:tc>
        <w:tc>
          <w:tcPr>
            <w:tcW w:w="8100" w:type="dxa"/>
            <w:shd w:val="clear" w:color="auto" w:fill="1B365D"/>
          </w:tcPr>
          <w:p w14:paraId="03E4E4AD" w14:textId="77777777" w:rsidR="001E70AC" w:rsidRDefault="00000000">
            <w:r>
              <w:rPr>
                <w:b/>
                <w:color w:val="FFFFFF"/>
                <w:sz w:val="15"/>
              </w:rPr>
              <w:t>Description</w:t>
            </w:r>
          </w:p>
        </w:tc>
      </w:tr>
      <w:tr w:rsidR="001E70AC" w14:paraId="10061CBA" w14:textId="77777777" w:rsidTr="007A37EC">
        <w:trPr>
          <w:jc w:val="center"/>
        </w:trPr>
        <w:tc>
          <w:tcPr>
            <w:tcW w:w="1980" w:type="dxa"/>
          </w:tcPr>
          <w:p w14:paraId="5A3D0DB6" w14:textId="77777777" w:rsidR="001E70AC" w:rsidRDefault="00000000">
            <w:r>
              <w:rPr>
                <w:b/>
                <w:color w:val="1B365D"/>
                <w:sz w:val="13"/>
              </w:rPr>
              <w:t>Child Protection</w:t>
            </w:r>
          </w:p>
        </w:tc>
        <w:tc>
          <w:tcPr>
            <w:tcW w:w="8100" w:type="dxa"/>
          </w:tcPr>
          <w:p w14:paraId="7343EDC9" w14:textId="77777777" w:rsidR="001E70AC" w:rsidRDefault="00000000">
            <w:r>
              <w:rPr>
                <w:sz w:val="13"/>
              </w:rPr>
              <w:t>Content on child welfare, care-home support, OVC protection, caregiver readiness, and safe growth environments.</w:t>
            </w:r>
          </w:p>
        </w:tc>
      </w:tr>
      <w:tr w:rsidR="001E70AC" w14:paraId="4ACCE24C" w14:textId="77777777" w:rsidTr="00105F9A">
        <w:trPr>
          <w:jc w:val="center"/>
        </w:trPr>
        <w:tc>
          <w:tcPr>
            <w:tcW w:w="1980" w:type="dxa"/>
          </w:tcPr>
          <w:p w14:paraId="5588C3D7" w14:textId="77777777" w:rsidR="001E70AC" w:rsidRDefault="00000000">
            <w:r>
              <w:rPr>
                <w:b/>
                <w:color w:val="1B365D"/>
                <w:sz w:val="13"/>
              </w:rPr>
              <w:t>Education &amp; Literacy</w:t>
            </w:r>
          </w:p>
        </w:tc>
        <w:tc>
          <w:tcPr>
            <w:tcW w:w="8100" w:type="dxa"/>
          </w:tcPr>
          <w:p w14:paraId="7ACDF8C0" w14:textId="77777777" w:rsidR="001E70AC" w:rsidRDefault="00000000">
            <w:r>
              <w:rPr>
                <w:sz w:val="13"/>
              </w:rPr>
              <w:t>Content on learning support, literacy, libraries, reading culture, mentorship, and educator capacity.</w:t>
            </w:r>
          </w:p>
        </w:tc>
      </w:tr>
      <w:tr w:rsidR="001E70AC" w14:paraId="6740C704" w14:textId="77777777" w:rsidTr="007A37EC">
        <w:trPr>
          <w:jc w:val="center"/>
        </w:trPr>
        <w:tc>
          <w:tcPr>
            <w:tcW w:w="1980" w:type="dxa"/>
          </w:tcPr>
          <w:p w14:paraId="311263E3" w14:textId="77777777" w:rsidR="001E70AC" w:rsidRDefault="00000000">
            <w:r>
              <w:rPr>
                <w:b/>
                <w:color w:val="1B365D"/>
                <w:sz w:val="13"/>
              </w:rPr>
              <w:t>Migration &amp; Reintegration</w:t>
            </w:r>
          </w:p>
        </w:tc>
        <w:tc>
          <w:tcPr>
            <w:tcW w:w="8100" w:type="dxa"/>
          </w:tcPr>
          <w:p w14:paraId="298ED2FC" w14:textId="77777777" w:rsidR="001E70AC" w:rsidRDefault="00000000">
            <w:r>
              <w:rPr>
                <w:sz w:val="13"/>
              </w:rPr>
              <w:t>Content on returned migrants, reintegration, unsafe migration awareness, refugee protection, and community support.</w:t>
            </w:r>
          </w:p>
        </w:tc>
      </w:tr>
      <w:tr w:rsidR="001E70AC" w14:paraId="5908C0F0" w14:textId="77777777" w:rsidTr="00105F9A">
        <w:trPr>
          <w:jc w:val="center"/>
        </w:trPr>
        <w:tc>
          <w:tcPr>
            <w:tcW w:w="1980" w:type="dxa"/>
          </w:tcPr>
          <w:p w14:paraId="3B1FCA82" w14:textId="77777777" w:rsidR="001E70AC" w:rsidRDefault="00000000">
            <w:r>
              <w:rPr>
                <w:b/>
                <w:color w:val="1B365D"/>
                <w:sz w:val="13"/>
              </w:rPr>
              <w:t>Livelihood Support</w:t>
            </w:r>
          </w:p>
        </w:tc>
        <w:tc>
          <w:tcPr>
            <w:tcW w:w="8100" w:type="dxa"/>
          </w:tcPr>
          <w:p w14:paraId="4DA89FD6" w14:textId="77777777" w:rsidR="001E70AC" w:rsidRDefault="00000000">
            <w:r>
              <w:rPr>
                <w:sz w:val="13"/>
              </w:rPr>
              <w:t>Content on entrepreneurship, income-generating activities, vocational development, employability, and self-reliance.</w:t>
            </w:r>
          </w:p>
        </w:tc>
      </w:tr>
      <w:tr w:rsidR="001E70AC" w14:paraId="6494CE30" w14:textId="77777777" w:rsidTr="007A37EC">
        <w:trPr>
          <w:jc w:val="center"/>
        </w:trPr>
        <w:tc>
          <w:tcPr>
            <w:tcW w:w="1980" w:type="dxa"/>
          </w:tcPr>
          <w:p w14:paraId="3FDE9C1E" w14:textId="77777777" w:rsidR="001E70AC" w:rsidRDefault="00000000">
            <w:r>
              <w:rPr>
                <w:b/>
                <w:color w:val="1B365D"/>
                <w:sz w:val="13"/>
              </w:rPr>
              <w:t>Gender Equality &amp; Inclusion</w:t>
            </w:r>
          </w:p>
        </w:tc>
        <w:tc>
          <w:tcPr>
            <w:tcW w:w="8100" w:type="dxa"/>
          </w:tcPr>
          <w:p w14:paraId="5A17F813" w14:textId="77777777" w:rsidR="001E70AC" w:rsidRDefault="00000000">
            <w:r>
              <w:rPr>
                <w:sz w:val="13"/>
              </w:rPr>
              <w:t>Content on women, girls, widows, persons with disabilities, social inclusion, dignity, and access to opportunity.</w:t>
            </w:r>
          </w:p>
        </w:tc>
      </w:tr>
      <w:tr w:rsidR="001E70AC" w14:paraId="25CA0AA4" w14:textId="77777777" w:rsidTr="00105F9A">
        <w:trPr>
          <w:jc w:val="center"/>
        </w:trPr>
        <w:tc>
          <w:tcPr>
            <w:tcW w:w="1980" w:type="dxa"/>
          </w:tcPr>
          <w:p w14:paraId="3BB6E6BF" w14:textId="77777777" w:rsidR="001E70AC" w:rsidRDefault="00000000">
            <w:r>
              <w:rPr>
                <w:b/>
                <w:color w:val="1B365D"/>
                <w:sz w:val="13"/>
              </w:rPr>
              <w:t>Health &amp; Wellbeing</w:t>
            </w:r>
          </w:p>
        </w:tc>
        <w:tc>
          <w:tcPr>
            <w:tcW w:w="8100" w:type="dxa"/>
          </w:tcPr>
          <w:p w14:paraId="72BF0905" w14:textId="77777777" w:rsidR="001E70AC" w:rsidRDefault="00000000">
            <w:r>
              <w:rPr>
                <w:sz w:val="13"/>
              </w:rPr>
              <w:t>Content on public health communication, WASH, psychosocial wellbeing, hygiene awareness, and risk communication.</w:t>
            </w:r>
          </w:p>
        </w:tc>
      </w:tr>
      <w:tr w:rsidR="001E70AC" w14:paraId="1A128FB0" w14:textId="77777777" w:rsidTr="007A37EC">
        <w:trPr>
          <w:jc w:val="center"/>
        </w:trPr>
        <w:tc>
          <w:tcPr>
            <w:tcW w:w="1980" w:type="dxa"/>
          </w:tcPr>
          <w:p w14:paraId="5306F8F0" w14:textId="77777777" w:rsidR="001E70AC" w:rsidRDefault="00000000">
            <w:r>
              <w:rPr>
                <w:b/>
                <w:color w:val="1B365D"/>
                <w:sz w:val="13"/>
              </w:rPr>
              <w:t>Climate Resilience</w:t>
            </w:r>
          </w:p>
        </w:tc>
        <w:tc>
          <w:tcPr>
            <w:tcW w:w="8100" w:type="dxa"/>
          </w:tcPr>
          <w:p w14:paraId="4D88F457" w14:textId="77777777" w:rsidR="001E70AC" w:rsidRDefault="00000000">
            <w:r>
              <w:rPr>
                <w:sz w:val="13"/>
              </w:rPr>
              <w:t>Content on climate-smart livelihoods, green enterprise, sustainable agriculture, and environmental responsibility.</w:t>
            </w:r>
          </w:p>
        </w:tc>
      </w:tr>
      <w:tr w:rsidR="001E70AC" w14:paraId="381B6722" w14:textId="77777777" w:rsidTr="00105F9A">
        <w:trPr>
          <w:jc w:val="center"/>
        </w:trPr>
        <w:tc>
          <w:tcPr>
            <w:tcW w:w="1980" w:type="dxa"/>
          </w:tcPr>
          <w:p w14:paraId="551F23DC" w14:textId="77777777" w:rsidR="001E70AC" w:rsidRDefault="00000000">
            <w:r>
              <w:rPr>
                <w:b/>
                <w:color w:val="1B365D"/>
                <w:sz w:val="13"/>
              </w:rPr>
              <w:t>Capacity Building</w:t>
            </w:r>
          </w:p>
        </w:tc>
        <w:tc>
          <w:tcPr>
            <w:tcW w:w="8100" w:type="dxa"/>
          </w:tcPr>
          <w:p w14:paraId="26AF8F5B" w14:textId="77777777" w:rsidR="001E70AC" w:rsidRDefault="00000000">
            <w:r>
              <w:rPr>
                <w:sz w:val="13"/>
              </w:rPr>
              <w:t>Content on training, mentorship, technical guidance, community empowerment, and institutional capability.</w:t>
            </w:r>
          </w:p>
        </w:tc>
      </w:tr>
      <w:tr w:rsidR="001E70AC" w14:paraId="5ED3735E" w14:textId="77777777" w:rsidTr="007A37EC">
        <w:trPr>
          <w:jc w:val="center"/>
        </w:trPr>
        <w:tc>
          <w:tcPr>
            <w:tcW w:w="1980" w:type="dxa"/>
          </w:tcPr>
          <w:p w14:paraId="0E504B5C" w14:textId="77777777" w:rsidR="001E70AC" w:rsidRDefault="00000000">
            <w:r>
              <w:rPr>
                <w:b/>
                <w:color w:val="1B365D"/>
                <w:sz w:val="13"/>
              </w:rPr>
              <w:t>Systems Strengthening</w:t>
            </w:r>
          </w:p>
        </w:tc>
        <w:tc>
          <w:tcPr>
            <w:tcW w:w="8100" w:type="dxa"/>
          </w:tcPr>
          <w:p w14:paraId="3967D141" w14:textId="77777777" w:rsidR="001E70AC" w:rsidRDefault="00000000">
            <w:r>
              <w:rPr>
                <w:sz w:val="13"/>
              </w:rPr>
              <w:t>Content on documentation, data systems, reporting, governance, accountability, and stronger local structures.</w:t>
            </w:r>
          </w:p>
        </w:tc>
      </w:tr>
      <w:tr w:rsidR="001E70AC" w14:paraId="1B6E03B6" w14:textId="77777777" w:rsidTr="00105F9A">
        <w:trPr>
          <w:jc w:val="center"/>
        </w:trPr>
        <w:tc>
          <w:tcPr>
            <w:tcW w:w="1980" w:type="dxa"/>
          </w:tcPr>
          <w:p w14:paraId="70FDC54C" w14:textId="77777777" w:rsidR="001E70AC" w:rsidRDefault="00000000">
            <w:r>
              <w:rPr>
                <w:b/>
                <w:color w:val="1B365D"/>
                <w:sz w:val="13"/>
              </w:rPr>
              <w:t>Community Recovery</w:t>
            </w:r>
          </w:p>
        </w:tc>
        <w:tc>
          <w:tcPr>
            <w:tcW w:w="8100" w:type="dxa"/>
          </w:tcPr>
          <w:p w14:paraId="5286E0E1" w14:textId="77777777" w:rsidR="001E70AC" w:rsidRDefault="00000000">
            <w:r>
              <w:rPr>
                <w:sz w:val="13"/>
              </w:rPr>
              <w:t>Content on crisis response, recovery, resilience, multi-stakeholder coordination, and local rebuilding.</w:t>
            </w:r>
          </w:p>
        </w:tc>
      </w:tr>
      <w:tr w:rsidR="001E70AC" w14:paraId="6F2E648F" w14:textId="77777777" w:rsidTr="007A37EC">
        <w:trPr>
          <w:jc w:val="center"/>
        </w:trPr>
        <w:tc>
          <w:tcPr>
            <w:tcW w:w="1980" w:type="dxa"/>
          </w:tcPr>
          <w:p w14:paraId="66912D23" w14:textId="77777777" w:rsidR="001E70AC" w:rsidRDefault="00000000">
            <w:r>
              <w:rPr>
                <w:b/>
                <w:color w:val="1B365D"/>
                <w:sz w:val="13"/>
              </w:rPr>
              <w:t>Advocacy</w:t>
            </w:r>
          </w:p>
        </w:tc>
        <w:tc>
          <w:tcPr>
            <w:tcW w:w="8100" w:type="dxa"/>
          </w:tcPr>
          <w:p w14:paraId="6A7D979D" w14:textId="77777777" w:rsidR="001E70AC" w:rsidRDefault="00000000">
            <w:r>
              <w:rPr>
                <w:sz w:val="13"/>
              </w:rPr>
              <w:t>Content on public awareness, dignity-based communication, social justice, and stakeholder engagement.</w:t>
            </w:r>
          </w:p>
        </w:tc>
      </w:tr>
      <w:tr w:rsidR="001E70AC" w14:paraId="795C64F2" w14:textId="77777777" w:rsidTr="00105F9A">
        <w:trPr>
          <w:jc w:val="center"/>
        </w:trPr>
        <w:tc>
          <w:tcPr>
            <w:tcW w:w="1980" w:type="dxa"/>
          </w:tcPr>
          <w:p w14:paraId="61D4ABD2" w14:textId="77777777" w:rsidR="001E70AC" w:rsidRDefault="00000000">
            <w:r>
              <w:rPr>
                <w:b/>
                <w:color w:val="1B365D"/>
                <w:sz w:val="13"/>
              </w:rPr>
              <w:t>Partners &amp; Stakeholders</w:t>
            </w:r>
          </w:p>
        </w:tc>
        <w:tc>
          <w:tcPr>
            <w:tcW w:w="8100" w:type="dxa"/>
          </w:tcPr>
          <w:p w14:paraId="36D08A74" w14:textId="77777777" w:rsidR="001E70AC" w:rsidRDefault="00000000">
            <w:r>
              <w:rPr>
                <w:sz w:val="13"/>
              </w:rPr>
              <w:t>Content on partnerships, collaborations, institutional engagement, and stakeholder networks.</w:t>
            </w:r>
          </w:p>
        </w:tc>
      </w:tr>
      <w:tr w:rsidR="001E70AC" w14:paraId="4B042C3B" w14:textId="77777777" w:rsidTr="007A37EC">
        <w:trPr>
          <w:jc w:val="center"/>
        </w:trPr>
        <w:tc>
          <w:tcPr>
            <w:tcW w:w="1980" w:type="dxa"/>
          </w:tcPr>
          <w:p w14:paraId="68998BD3" w14:textId="77777777" w:rsidR="001E70AC" w:rsidRDefault="00000000">
            <w:r>
              <w:rPr>
                <w:b/>
                <w:color w:val="1B365D"/>
                <w:sz w:val="13"/>
              </w:rPr>
              <w:t>Reports &amp; Publications</w:t>
            </w:r>
          </w:p>
        </w:tc>
        <w:tc>
          <w:tcPr>
            <w:tcW w:w="8100" w:type="dxa"/>
          </w:tcPr>
          <w:p w14:paraId="65961DDA" w14:textId="77777777" w:rsidR="001E70AC" w:rsidRDefault="00000000">
            <w:r>
              <w:rPr>
                <w:sz w:val="13"/>
              </w:rPr>
              <w:t>Content containing reports, field notes, case studies, learning briefs, and accountability summaries.</w:t>
            </w:r>
          </w:p>
        </w:tc>
      </w:tr>
      <w:tr w:rsidR="001E70AC" w14:paraId="26C5CB7E" w14:textId="77777777" w:rsidTr="00105F9A">
        <w:trPr>
          <w:jc w:val="center"/>
        </w:trPr>
        <w:tc>
          <w:tcPr>
            <w:tcW w:w="1980" w:type="dxa"/>
          </w:tcPr>
          <w:p w14:paraId="7A21ACD2" w14:textId="77777777" w:rsidR="001E70AC" w:rsidRDefault="00000000">
            <w:r>
              <w:rPr>
                <w:b/>
                <w:color w:val="1B365D"/>
                <w:sz w:val="13"/>
              </w:rPr>
              <w:t>Events &amp; Media</w:t>
            </w:r>
          </w:p>
        </w:tc>
        <w:tc>
          <w:tcPr>
            <w:tcW w:w="8100" w:type="dxa"/>
          </w:tcPr>
          <w:p w14:paraId="78EFE8E0" w14:textId="77777777" w:rsidR="001E70AC" w:rsidRDefault="00000000">
            <w:r>
              <w:rPr>
                <w:sz w:val="13"/>
              </w:rPr>
              <w:t>Content covering workshops, conferences, trainings, media features, and public engagements.</w:t>
            </w:r>
          </w:p>
        </w:tc>
      </w:tr>
    </w:tbl>
    <w:p w14:paraId="0D1C6CD4" w14:textId="3D815F8A" w:rsidR="001E70AC" w:rsidRPr="007A37EC" w:rsidRDefault="00000000">
      <w:pPr>
        <w:pStyle w:val="Heading1"/>
        <w:spacing w:before="200" w:after="80"/>
        <w:rPr>
          <w:color w:val="auto"/>
        </w:rPr>
      </w:pPr>
      <w:r w:rsidRPr="007A37EC">
        <w:rPr>
          <w:color w:val="auto"/>
          <w:sz w:val="32"/>
        </w:rPr>
        <w:t>Replacement Meta Titles and Meta Descriptions</w:t>
      </w:r>
    </w:p>
    <w:tbl>
      <w:tblPr>
        <w:tblStyle w:val="TableGrid"/>
        <w:tblW w:w="0" w:type="auto"/>
        <w:jc w:val="center"/>
        <w:tblLook w:val="04A0" w:firstRow="1" w:lastRow="0" w:firstColumn="1" w:lastColumn="0" w:noHBand="0" w:noVBand="1"/>
      </w:tblPr>
      <w:tblGrid>
        <w:gridCol w:w="1530"/>
        <w:gridCol w:w="3060"/>
        <w:gridCol w:w="5490"/>
      </w:tblGrid>
      <w:tr w:rsidR="001E70AC" w14:paraId="606EC7FA" w14:textId="77777777" w:rsidTr="008B03B2">
        <w:trPr>
          <w:jc w:val="center"/>
        </w:trPr>
        <w:tc>
          <w:tcPr>
            <w:tcW w:w="1530" w:type="dxa"/>
            <w:shd w:val="clear" w:color="auto" w:fill="1B365D"/>
          </w:tcPr>
          <w:p w14:paraId="1687C281" w14:textId="77777777" w:rsidR="001E70AC" w:rsidRPr="00C5169F" w:rsidRDefault="00000000">
            <w:pPr>
              <w:rPr>
                <w:sz w:val="16"/>
                <w:szCs w:val="24"/>
              </w:rPr>
            </w:pPr>
            <w:r w:rsidRPr="00C5169F">
              <w:rPr>
                <w:b/>
                <w:color w:val="FFFFFF"/>
                <w:sz w:val="16"/>
                <w:szCs w:val="24"/>
              </w:rPr>
              <w:t>Page</w:t>
            </w:r>
          </w:p>
        </w:tc>
        <w:tc>
          <w:tcPr>
            <w:tcW w:w="3060" w:type="dxa"/>
            <w:shd w:val="clear" w:color="auto" w:fill="1B365D"/>
          </w:tcPr>
          <w:p w14:paraId="713D9F42" w14:textId="77777777" w:rsidR="001E70AC" w:rsidRPr="00C5169F" w:rsidRDefault="00000000">
            <w:pPr>
              <w:rPr>
                <w:sz w:val="16"/>
                <w:szCs w:val="24"/>
              </w:rPr>
            </w:pPr>
            <w:r w:rsidRPr="00C5169F">
              <w:rPr>
                <w:b/>
                <w:color w:val="FFFFFF"/>
                <w:sz w:val="16"/>
                <w:szCs w:val="24"/>
              </w:rPr>
              <w:t>Meta Title</w:t>
            </w:r>
          </w:p>
        </w:tc>
        <w:tc>
          <w:tcPr>
            <w:tcW w:w="5490" w:type="dxa"/>
            <w:shd w:val="clear" w:color="auto" w:fill="1B365D"/>
          </w:tcPr>
          <w:p w14:paraId="6413A35B" w14:textId="77777777" w:rsidR="001E70AC" w:rsidRPr="00C5169F" w:rsidRDefault="00000000">
            <w:pPr>
              <w:rPr>
                <w:sz w:val="16"/>
                <w:szCs w:val="24"/>
              </w:rPr>
            </w:pPr>
            <w:r w:rsidRPr="00C5169F">
              <w:rPr>
                <w:b/>
                <w:color w:val="FFFFFF"/>
                <w:sz w:val="16"/>
                <w:szCs w:val="24"/>
              </w:rPr>
              <w:t>Meta Description</w:t>
            </w:r>
          </w:p>
        </w:tc>
      </w:tr>
      <w:tr w:rsidR="001E70AC" w14:paraId="55382E5C" w14:textId="77777777" w:rsidTr="008B03B2">
        <w:trPr>
          <w:jc w:val="center"/>
        </w:trPr>
        <w:tc>
          <w:tcPr>
            <w:tcW w:w="1530" w:type="dxa"/>
          </w:tcPr>
          <w:p w14:paraId="14FAAD92" w14:textId="77777777" w:rsidR="001E70AC" w:rsidRPr="00C5169F" w:rsidRDefault="00000000">
            <w:pPr>
              <w:rPr>
                <w:sz w:val="16"/>
                <w:szCs w:val="24"/>
              </w:rPr>
            </w:pPr>
            <w:r w:rsidRPr="00C5169F">
              <w:rPr>
                <w:b/>
                <w:color w:val="1B365D"/>
                <w:sz w:val="16"/>
                <w:szCs w:val="24"/>
              </w:rPr>
              <w:t>Home</w:t>
            </w:r>
          </w:p>
        </w:tc>
        <w:tc>
          <w:tcPr>
            <w:tcW w:w="3060" w:type="dxa"/>
          </w:tcPr>
          <w:p w14:paraId="6FE17528" w14:textId="77777777" w:rsidR="001E70AC" w:rsidRPr="00C5169F" w:rsidRDefault="00000000">
            <w:pPr>
              <w:rPr>
                <w:sz w:val="16"/>
                <w:szCs w:val="24"/>
              </w:rPr>
            </w:pPr>
            <w:r w:rsidRPr="00C5169F">
              <w:rPr>
                <w:sz w:val="16"/>
                <w:szCs w:val="24"/>
              </w:rPr>
              <w:t>LANI Foundation | Empowering Lives &amp; Strengthening Communities</w:t>
            </w:r>
          </w:p>
        </w:tc>
        <w:tc>
          <w:tcPr>
            <w:tcW w:w="5490" w:type="dxa"/>
          </w:tcPr>
          <w:p w14:paraId="3758656F" w14:textId="77777777" w:rsidR="001E70AC" w:rsidRPr="00C5169F" w:rsidRDefault="00000000">
            <w:pPr>
              <w:rPr>
                <w:sz w:val="16"/>
                <w:szCs w:val="24"/>
              </w:rPr>
            </w:pPr>
            <w:r w:rsidRPr="00C5169F">
              <w:rPr>
                <w:sz w:val="16"/>
                <w:szCs w:val="24"/>
              </w:rPr>
              <w:t xml:space="preserve">LANI Foundation protects vulnerable people, expands </w:t>
            </w:r>
            <w:proofErr w:type="gramStart"/>
            <w:r w:rsidRPr="00C5169F">
              <w:rPr>
                <w:sz w:val="16"/>
                <w:szCs w:val="24"/>
              </w:rPr>
              <w:t>opportunity</w:t>
            </w:r>
            <w:proofErr w:type="gramEnd"/>
            <w:r w:rsidRPr="00C5169F">
              <w:rPr>
                <w:sz w:val="16"/>
                <w:szCs w:val="24"/>
              </w:rPr>
              <w:t>, strengthens systems, and supports sustainable community development.</w:t>
            </w:r>
          </w:p>
        </w:tc>
      </w:tr>
      <w:tr w:rsidR="001E70AC" w14:paraId="61AA89E4" w14:textId="77777777" w:rsidTr="008B03B2">
        <w:trPr>
          <w:jc w:val="center"/>
        </w:trPr>
        <w:tc>
          <w:tcPr>
            <w:tcW w:w="1530" w:type="dxa"/>
          </w:tcPr>
          <w:p w14:paraId="675773DC" w14:textId="77777777" w:rsidR="001E70AC" w:rsidRPr="00C5169F" w:rsidRDefault="00000000">
            <w:pPr>
              <w:rPr>
                <w:sz w:val="16"/>
                <w:szCs w:val="24"/>
              </w:rPr>
            </w:pPr>
            <w:r w:rsidRPr="00C5169F">
              <w:rPr>
                <w:b/>
                <w:color w:val="1B365D"/>
                <w:sz w:val="16"/>
                <w:szCs w:val="24"/>
              </w:rPr>
              <w:t>About LANI Foundation</w:t>
            </w:r>
          </w:p>
        </w:tc>
        <w:tc>
          <w:tcPr>
            <w:tcW w:w="3060" w:type="dxa"/>
          </w:tcPr>
          <w:p w14:paraId="2104A31A" w14:textId="77777777" w:rsidR="001E70AC" w:rsidRPr="00C5169F" w:rsidRDefault="00000000">
            <w:pPr>
              <w:rPr>
                <w:sz w:val="16"/>
                <w:szCs w:val="24"/>
              </w:rPr>
            </w:pPr>
            <w:r w:rsidRPr="00C5169F">
              <w:rPr>
                <w:sz w:val="16"/>
                <w:szCs w:val="24"/>
              </w:rPr>
              <w:t>About LANI Foundation | Social Impact Arm of LANI Group</w:t>
            </w:r>
          </w:p>
        </w:tc>
        <w:tc>
          <w:tcPr>
            <w:tcW w:w="5490" w:type="dxa"/>
          </w:tcPr>
          <w:p w14:paraId="49F1F0AA" w14:textId="77777777" w:rsidR="001E70AC" w:rsidRPr="00C5169F" w:rsidRDefault="00000000">
            <w:pPr>
              <w:rPr>
                <w:sz w:val="16"/>
                <w:szCs w:val="24"/>
              </w:rPr>
            </w:pPr>
            <w:r w:rsidRPr="00C5169F">
              <w:rPr>
                <w:sz w:val="16"/>
                <w:szCs w:val="24"/>
              </w:rPr>
              <w:t>Learn about LANI Foundation’s mission to support vulnerable communities through education, advocacy, livelihoods, reintegration, and systems strengthening.</w:t>
            </w:r>
          </w:p>
        </w:tc>
      </w:tr>
      <w:tr w:rsidR="001E70AC" w14:paraId="3BE2F89B" w14:textId="77777777" w:rsidTr="008B03B2">
        <w:trPr>
          <w:jc w:val="center"/>
        </w:trPr>
        <w:tc>
          <w:tcPr>
            <w:tcW w:w="1530" w:type="dxa"/>
          </w:tcPr>
          <w:p w14:paraId="6678CB63" w14:textId="77777777" w:rsidR="001E70AC" w:rsidRPr="00C5169F" w:rsidRDefault="00000000">
            <w:pPr>
              <w:rPr>
                <w:sz w:val="16"/>
                <w:szCs w:val="24"/>
              </w:rPr>
            </w:pPr>
            <w:r w:rsidRPr="00C5169F">
              <w:rPr>
                <w:b/>
                <w:color w:val="1B365D"/>
                <w:sz w:val="16"/>
                <w:szCs w:val="24"/>
              </w:rPr>
              <w:t>What We Do</w:t>
            </w:r>
          </w:p>
        </w:tc>
        <w:tc>
          <w:tcPr>
            <w:tcW w:w="3060" w:type="dxa"/>
          </w:tcPr>
          <w:p w14:paraId="431F93D2" w14:textId="77777777" w:rsidR="001E70AC" w:rsidRPr="00C5169F" w:rsidRDefault="00000000">
            <w:pPr>
              <w:rPr>
                <w:sz w:val="16"/>
                <w:szCs w:val="24"/>
              </w:rPr>
            </w:pPr>
            <w:r w:rsidRPr="00C5169F">
              <w:rPr>
                <w:sz w:val="16"/>
                <w:szCs w:val="24"/>
              </w:rPr>
              <w:t>What We Do | LANI Foundation Focus Areas</w:t>
            </w:r>
          </w:p>
        </w:tc>
        <w:tc>
          <w:tcPr>
            <w:tcW w:w="5490" w:type="dxa"/>
          </w:tcPr>
          <w:p w14:paraId="2D76A69F" w14:textId="77777777" w:rsidR="001E70AC" w:rsidRPr="00C5169F" w:rsidRDefault="00000000">
            <w:pPr>
              <w:rPr>
                <w:sz w:val="16"/>
                <w:szCs w:val="24"/>
              </w:rPr>
            </w:pPr>
            <w:r w:rsidRPr="00C5169F">
              <w:rPr>
                <w:sz w:val="16"/>
                <w:szCs w:val="24"/>
              </w:rPr>
              <w:t>Explore LANI Foundation’s work in child protection, education, social inclusion, migration, livelihoods, health, climate resilience, and systems strengthening.</w:t>
            </w:r>
          </w:p>
        </w:tc>
      </w:tr>
      <w:tr w:rsidR="001E70AC" w14:paraId="7EFD06A9" w14:textId="77777777" w:rsidTr="008B03B2">
        <w:trPr>
          <w:jc w:val="center"/>
        </w:trPr>
        <w:tc>
          <w:tcPr>
            <w:tcW w:w="1530" w:type="dxa"/>
          </w:tcPr>
          <w:p w14:paraId="0D6819CB" w14:textId="77777777" w:rsidR="001E70AC" w:rsidRPr="00C5169F" w:rsidRDefault="00000000">
            <w:pPr>
              <w:rPr>
                <w:sz w:val="16"/>
                <w:szCs w:val="24"/>
              </w:rPr>
            </w:pPr>
            <w:r w:rsidRPr="00C5169F">
              <w:rPr>
                <w:b/>
                <w:color w:val="1B365D"/>
                <w:sz w:val="16"/>
                <w:szCs w:val="24"/>
              </w:rPr>
              <w:t>Our Programmes</w:t>
            </w:r>
          </w:p>
        </w:tc>
        <w:tc>
          <w:tcPr>
            <w:tcW w:w="3060" w:type="dxa"/>
          </w:tcPr>
          <w:p w14:paraId="6DB23F29" w14:textId="77777777" w:rsidR="001E70AC" w:rsidRPr="00C5169F" w:rsidRDefault="00000000">
            <w:pPr>
              <w:rPr>
                <w:sz w:val="16"/>
                <w:szCs w:val="24"/>
              </w:rPr>
            </w:pPr>
            <w:r w:rsidRPr="00C5169F">
              <w:rPr>
                <w:sz w:val="16"/>
                <w:szCs w:val="24"/>
              </w:rPr>
              <w:t>Our Programmes | LANI Foundation</w:t>
            </w:r>
          </w:p>
        </w:tc>
        <w:tc>
          <w:tcPr>
            <w:tcW w:w="5490" w:type="dxa"/>
          </w:tcPr>
          <w:p w14:paraId="6A2DED7F" w14:textId="77777777" w:rsidR="001E70AC" w:rsidRPr="00C5169F" w:rsidRDefault="00000000">
            <w:pPr>
              <w:rPr>
                <w:sz w:val="16"/>
                <w:szCs w:val="24"/>
              </w:rPr>
            </w:pPr>
            <w:r w:rsidRPr="00C5169F">
              <w:rPr>
                <w:sz w:val="16"/>
                <w:szCs w:val="24"/>
              </w:rPr>
              <w:t>Discover LANI Foundation programmes supporting children, youth, women, returned migrants, caregivers, communities, and local institutions.</w:t>
            </w:r>
          </w:p>
        </w:tc>
      </w:tr>
      <w:tr w:rsidR="001E70AC" w14:paraId="48A7DC25" w14:textId="77777777" w:rsidTr="008B03B2">
        <w:trPr>
          <w:jc w:val="center"/>
        </w:trPr>
        <w:tc>
          <w:tcPr>
            <w:tcW w:w="1530" w:type="dxa"/>
          </w:tcPr>
          <w:p w14:paraId="4BF58651" w14:textId="77777777" w:rsidR="001E70AC" w:rsidRPr="00C5169F" w:rsidRDefault="00000000">
            <w:pPr>
              <w:rPr>
                <w:sz w:val="16"/>
                <w:szCs w:val="24"/>
              </w:rPr>
            </w:pPr>
            <w:r w:rsidRPr="00C5169F">
              <w:rPr>
                <w:b/>
                <w:color w:val="1B365D"/>
                <w:sz w:val="16"/>
                <w:szCs w:val="24"/>
              </w:rPr>
              <w:t>Projects &amp; Track Record</w:t>
            </w:r>
          </w:p>
        </w:tc>
        <w:tc>
          <w:tcPr>
            <w:tcW w:w="3060" w:type="dxa"/>
          </w:tcPr>
          <w:p w14:paraId="252EB442" w14:textId="77777777" w:rsidR="001E70AC" w:rsidRPr="00C5169F" w:rsidRDefault="00000000">
            <w:pPr>
              <w:rPr>
                <w:sz w:val="16"/>
                <w:szCs w:val="24"/>
              </w:rPr>
            </w:pPr>
            <w:r w:rsidRPr="00C5169F">
              <w:rPr>
                <w:sz w:val="16"/>
                <w:szCs w:val="24"/>
              </w:rPr>
              <w:t>Projects &amp; Track Record | LANI Foundation</w:t>
            </w:r>
          </w:p>
        </w:tc>
        <w:tc>
          <w:tcPr>
            <w:tcW w:w="5490" w:type="dxa"/>
          </w:tcPr>
          <w:p w14:paraId="0BC611DC" w14:textId="77777777" w:rsidR="001E70AC" w:rsidRPr="00C5169F" w:rsidRDefault="00000000">
            <w:pPr>
              <w:rPr>
                <w:sz w:val="16"/>
                <w:szCs w:val="24"/>
              </w:rPr>
            </w:pPr>
            <w:r w:rsidRPr="00C5169F">
              <w:rPr>
                <w:sz w:val="16"/>
                <w:szCs w:val="24"/>
              </w:rPr>
              <w:t>View LANI Foundation’s project experience across child welfare, literacy, media training, public health communication, community recovery, and systems strengthening.</w:t>
            </w:r>
          </w:p>
        </w:tc>
      </w:tr>
      <w:tr w:rsidR="001E70AC" w14:paraId="1497146D" w14:textId="77777777" w:rsidTr="008B03B2">
        <w:trPr>
          <w:jc w:val="center"/>
        </w:trPr>
        <w:tc>
          <w:tcPr>
            <w:tcW w:w="1530" w:type="dxa"/>
          </w:tcPr>
          <w:p w14:paraId="6AB54C42" w14:textId="77777777" w:rsidR="001E70AC" w:rsidRPr="00C5169F" w:rsidRDefault="00000000">
            <w:pPr>
              <w:rPr>
                <w:sz w:val="16"/>
                <w:szCs w:val="24"/>
              </w:rPr>
            </w:pPr>
            <w:r w:rsidRPr="00C5169F">
              <w:rPr>
                <w:b/>
                <w:color w:val="1B365D"/>
                <w:sz w:val="16"/>
                <w:szCs w:val="24"/>
              </w:rPr>
              <w:t>Our Impact</w:t>
            </w:r>
          </w:p>
        </w:tc>
        <w:tc>
          <w:tcPr>
            <w:tcW w:w="3060" w:type="dxa"/>
          </w:tcPr>
          <w:p w14:paraId="483B717E" w14:textId="77777777" w:rsidR="001E70AC" w:rsidRPr="00C5169F" w:rsidRDefault="00000000">
            <w:pPr>
              <w:rPr>
                <w:sz w:val="16"/>
                <w:szCs w:val="24"/>
              </w:rPr>
            </w:pPr>
            <w:r w:rsidRPr="00C5169F">
              <w:rPr>
                <w:sz w:val="16"/>
                <w:szCs w:val="24"/>
              </w:rPr>
              <w:t>Our Impact | LANI Foundation Stories &amp; Results</w:t>
            </w:r>
          </w:p>
        </w:tc>
        <w:tc>
          <w:tcPr>
            <w:tcW w:w="5490" w:type="dxa"/>
          </w:tcPr>
          <w:p w14:paraId="2B7DCFBB" w14:textId="77777777" w:rsidR="001E70AC" w:rsidRPr="00C5169F" w:rsidRDefault="00000000">
            <w:pPr>
              <w:rPr>
                <w:sz w:val="16"/>
                <w:szCs w:val="24"/>
              </w:rPr>
            </w:pPr>
            <w:r w:rsidRPr="00C5169F">
              <w:rPr>
                <w:sz w:val="16"/>
                <w:szCs w:val="24"/>
              </w:rPr>
              <w:t>Explore LANI Foundation’s impact stories, programme evidence, beneficiary voices, partner feedback, and learning from the field.</w:t>
            </w:r>
          </w:p>
        </w:tc>
      </w:tr>
      <w:tr w:rsidR="001E70AC" w14:paraId="15CAE578" w14:textId="77777777" w:rsidTr="008B03B2">
        <w:trPr>
          <w:jc w:val="center"/>
        </w:trPr>
        <w:tc>
          <w:tcPr>
            <w:tcW w:w="1530" w:type="dxa"/>
          </w:tcPr>
          <w:p w14:paraId="02F744C3" w14:textId="77777777" w:rsidR="001E70AC" w:rsidRPr="00C5169F" w:rsidRDefault="00000000">
            <w:pPr>
              <w:rPr>
                <w:sz w:val="16"/>
                <w:szCs w:val="24"/>
              </w:rPr>
            </w:pPr>
            <w:r w:rsidRPr="00C5169F">
              <w:rPr>
                <w:b/>
                <w:color w:val="1B365D"/>
                <w:sz w:val="16"/>
                <w:szCs w:val="24"/>
              </w:rPr>
              <w:t>Partners &amp; Client Network</w:t>
            </w:r>
          </w:p>
        </w:tc>
        <w:tc>
          <w:tcPr>
            <w:tcW w:w="3060" w:type="dxa"/>
          </w:tcPr>
          <w:p w14:paraId="631591ED" w14:textId="77777777" w:rsidR="001E70AC" w:rsidRPr="00C5169F" w:rsidRDefault="00000000">
            <w:pPr>
              <w:rPr>
                <w:sz w:val="16"/>
                <w:szCs w:val="24"/>
              </w:rPr>
            </w:pPr>
            <w:r w:rsidRPr="00C5169F">
              <w:rPr>
                <w:sz w:val="16"/>
                <w:szCs w:val="24"/>
              </w:rPr>
              <w:t xml:space="preserve">Partners &amp; Client Network | Work </w:t>
            </w:r>
            <w:proofErr w:type="gramStart"/>
            <w:r w:rsidRPr="00C5169F">
              <w:rPr>
                <w:sz w:val="16"/>
                <w:szCs w:val="24"/>
              </w:rPr>
              <w:t>With</w:t>
            </w:r>
            <w:proofErr w:type="gramEnd"/>
            <w:r w:rsidRPr="00C5169F">
              <w:rPr>
                <w:sz w:val="16"/>
                <w:szCs w:val="24"/>
              </w:rPr>
              <w:t xml:space="preserve"> LANI Foundation</w:t>
            </w:r>
          </w:p>
        </w:tc>
        <w:tc>
          <w:tcPr>
            <w:tcW w:w="5490" w:type="dxa"/>
          </w:tcPr>
          <w:p w14:paraId="4D8C2DEE" w14:textId="77777777" w:rsidR="001E70AC" w:rsidRPr="00C5169F" w:rsidRDefault="00000000">
            <w:pPr>
              <w:rPr>
                <w:sz w:val="16"/>
                <w:szCs w:val="24"/>
              </w:rPr>
            </w:pPr>
            <w:r w:rsidRPr="00C5169F">
              <w:rPr>
                <w:sz w:val="16"/>
                <w:szCs w:val="24"/>
              </w:rPr>
              <w:t>LANI Foundation works with government, NGOs, care homes, media, development partners, CSR actors, and community structures to deliver impact.</w:t>
            </w:r>
          </w:p>
        </w:tc>
      </w:tr>
      <w:tr w:rsidR="001E70AC" w14:paraId="6498A8C8" w14:textId="77777777" w:rsidTr="008B03B2">
        <w:trPr>
          <w:jc w:val="center"/>
        </w:trPr>
        <w:tc>
          <w:tcPr>
            <w:tcW w:w="1530" w:type="dxa"/>
          </w:tcPr>
          <w:p w14:paraId="23D1F68D" w14:textId="77777777" w:rsidR="001E70AC" w:rsidRPr="00C5169F" w:rsidRDefault="00000000">
            <w:pPr>
              <w:rPr>
                <w:sz w:val="16"/>
                <w:szCs w:val="24"/>
              </w:rPr>
            </w:pPr>
            <w:r w:rsidRPr="00C5169F">
              <w:rPr>
                <w:b/>
                <w:color w:val="1B365D"/>
                <w:sz w:val="16"/>
                <w:szCs w:val="24"/>
              </w:rPr>
              <w:t>Reports &amp; Publications</w:t>
            </w:r>
          </w:p>
        </w:tc>
        <w:tc>
          <w:tcPr>
            <w:tcW w:w="3060" w:type="dxa"/>
          </w:tcPr>
          <w:p w14:paraId="48EC3D6A" w14:textId="77777777" w:rsidR="001E70AC" w:rsidRPr="00C5169F" w:rsidRDefault="00000000">
            <w:pPr>
              <w:rPr>
                <w:sz w:val="16"/>
                <w:szCs w:val="24"/>
              </w:rPr>
            </w:pPr>
            <w:r w:rsidRPr="00C5169F">
              <w:rPr>
                <w:sz w:val="16"/>
                <w:szCs w:val="24"/>
              </w:rPr>
              <w:t>Reports &amp; Publications | LANI Foundation</w:t>
            </w:r>
          </w:p>
        </w:tc>
        <w:tc>
          <w:tcPr>
            <w:tcW w:w="5490" w:type="dxa"/>
          </w:tcPr>
          <w:p w14:paraId="29FCDC35" w14:textId="77777777" w:rsidR="001E70AC" w:rsidRPr="00C5169F" w:rsidRDefault="00000000">
            <w:pPr>
              <w:rPr>
                <w:sz w:val="16"/>
                <w:szCs w:val="24"/>
              </w:rPr>
            </w:pPr>
            <w:r w:rsidRPr="00C5169F">
              <w:rPr>
                <w:sz w:val="16"/>
                <w:szCs w:val="24"/>
              </w:rPr>
              <w:t>Access LANI Foundation impact reports, programme summaries, case studies, field notes, research briefs, and accountability documents.</w:t>
            </w:r>
          </w:p>
        </w:tc>
      </w:tr>
      <w:tr w:rsidR="001E70AC" w14:paraId="6FABC1D0" w14:textId="77777777" w:rsidTr="008B03B2">
        <w:trPr>
          <w:jc w:val="center"/>
        </w:trPr>
        <w:tc>
          <w:tcPr>
            <w:tcW w:w="1530" w:type="dxa"/>
          </w:tcPr>
          <w:p w14:paraId="4F8FDE17" w14:textId="77777777" w:rsidR="001E70AC" w:rsidRPr="00C5169F" w:rsidRDefault="00000000">
            <w:pPr>
              <w:rPr>
                <w:sz w:val="16"/>
                <w:szCs w:val="24"/>
              </w:rPr>
            </w:pPr>
            <w:r w:rsidRPr="00C5169F">
              <w:rPr>
                <w:b/>
                <w:color w:val="1B365D"/>
                <w:sz w:val="16"/>
                <w:szCs w:val="24"/>
              </w:rPr>
              <w:t>News &amp; Stories</w:t>
            </w:r>
          </w:p>
        </w:tc>
        <w:tc>
          <w:tcPr>
            <w:tcW w:w="3060" w:type="dxa"/>
          </w:tcPr>
          <w:p w14:paraId="5D480599" w14:textId="77777777" w:rsidR="001E70AC" w:rsidRPr="00C5169F" w:rsidRDefault="00000000">
            <w:pPr>
              <w:rPr>
                <w:sz w:val="16"/>
                <w:szCs w:val="24"/>
              </w:rPr>
            </w:pPr>
            <w:r w:rsidRPr="00C5169F">
              <w:rPr>
                <w:sz w:val="16"/>
                <w:szCs w:val="24"/>
              </w:rPr>
              <w:t>News &amp; Stories | LANI Foundation</w:t>
            </w:r>
          </w:p>
        </w:tc>
        <w:tc>
          <w:tcPr>
            <w:tcW w:w="5490" w:type="dxa"/>
          </w:tcPr>
          <w:p w14:paraId="2F0BB858" w14:textId="77777777" w:rsidR="001E70AC" w:rsidRPr="00C5169F" w:rsidRDefault="00000000">
            <w:pPr>
              <w:rPr>
                <w:sz w:val="16"/>
                <w:szCs w:val="24"/>
              </w:rPr>
            </w:pPr>
            <w:r w:rsidRPr="00C5169F">
              <w:rPr>
                <w:sz w:val="16"/>
                <w:szCs w:val="24"/>
              </w:rPr>
              <w:t>Read programme updates, impact stories, partner spotlights, field notes, events, media, and thought leadership from LANI Foundation.</w:t>
            </w:r>
          </w:p>
        </w:tc>
      </w:tr>
      <w:tr w:rsidR="001E70AC" w14:paraId="5CE1212C" w14:textId="77777777" w:rsidTr="008B03B2">
        <w:trPr>
          <w:jc w:val="center"/>
        </w:trPr>
        <w:tc>
          <w:tcPr>
            <w:tcW w:w="1530" w:type="dxa"/>
          </w:tcPr>
          <w:p w14:paraId="2B372B18" w14:textId="77777777" w:rsidR="001E70AC" w:rsidRPr="00C5169F" w:rsidRDefault="00000000">
            <w:pPr>
              <w:rPr>
                <w:sz w:val="16"/>
                <w:szCs w:val="24"/>
              </w:rPr>
            </w:pPr>
            <w:r w:rsidRPr="00C5169F">
              <w:rPr>
                <w:b/>
                <w:color w:val="1B365D"/>
                <w:sz w:val="16"/>
                <w:szCs w:val="24"/>
              </w:rPr>
              <w:t>Partner With Us</w:t>
            </w:r>
          </w:p>
        </w:tc>
        <w:tc>
          <w:tcPr>
            <w:tcW w:w="3060" w:type="dxa"/>
          </w:tcPr>
          <w:p w14:paraId="7E7D0C29" w14:textId="77777777" w:rsidR="001E70AC" w:rsidRPr="00C5169F" w:rsidRDefault="00000000">
            <w:pPr>
              <w:rPr>
                <w:sz w:val="16"/>
                <w:szCs w:val="24"/>
              </w:rPr>
            </w:pPr>
            <w:r w:rsidRPr="00C5169F">
              <w:rPr>
                <w:sz w:val="16"/>
                <w:szCs w:val="24"/>
              </w:rPr>
              <w:t>Partner With Us | LANI Foundation</w:t>
            </w:r>
          </w:p>
        </w:tc>
        <w:tc>
          <w:tcPr>
            <w:tcW w:w="5490" w:type="dxa"/>
          </w:tcPr>
          <w:p w14:paraId="1E4875EF" w14:textId="77777777" w:rsidR="001E70AC" w:rsidRPr="00C5169F" w:rsidRDefault="00000000">
            <w:pPr>
              <w:rPr>
                <w:sz w:val="16"/>
                <w:szCs w:val="24"/>
              </w:rPr>
            </w:pPr>
            <w:r w:rsidRPr="00C5169F">
              <w:rPr>
                <w:sz w:val="16"/>
                <w:szCs w:val="24"/>
              </w:rPr>
              <w:t>Partner with LANI Foundation to support vulnerable people, strengthen systems, and deliver sustainable social impact.</w:t>
            </w:r>
          </w:p>
        </w:tc>
      </w:tr>
      <w:tr w:rsidR="001E70AC" w14:paraId="270492D4" w14:textId="77777777" w:rsidTr="008B03B2">
        <w:trPr>
          <w:jc w:val="center"/>
        </w:trPr>
        <w:tc>
          <w:tcPr>
            <w:tcW w:w="1530" w:type="dxa"/>
          </w:tcPr>
          <w:p w14:paraId="43C27C89" w14:textId="77777777" w:rsidR="001E70AC" w:rsidRPr="00C5169F" w:rsidRDefault="00000000">
            <w:pPr>
              <w:rPr>
                <w:sz w:val="16"/>
                <w:szCs w:val="24"/>
              </w:rPr>
            </w:pPr>
            <w:r w:rsidRPr="00C5169F">
              <w:rPr>
                <w:b/>
                <w:color w:val="1B365D"/>
                <w:sz w:val="16"/>
                <w:szCs w:val="24"/>
              </w:rPr>
              <w:t>Contact Us</w:t>
            </w:r>
          </w:p>
        </w:tc>
        <w:tc>
          <w:tcPr>
            <w:tcW w:w="3060" w:type="dxa"/>
          </w:tcPr>
          <w:p w14:paraId="17306EA9" w14:textId="77777777" w:rsidR="001E70AC" w:rsidRPr="00C5169F" w:rsidRDefault="00000000">
            <w:pPr>
              <w:rPr>
                <w:sz w:val="16"/>
                <w:szCs w:val="24"/>
              </w:rPr>
            </w:pPr>
            <w:r w:rsidRPr="00C5169F">
              <w:rPr>
                <w:sz w:val="16"/>
                <w:szCs w:val="24"/>
              </w:rPr>
              <w:t>Contact LANI Foundation | Enquiries &amp; Partnerships</w:t>
            </w:r>
          </w:p>
        </w:tc>
        <w:tc>
          <w:tcPr>
            <w:tcW w:w="5490" w:type="dxa"/>
          </w:tcPr>
          <w:p w14:paraId="38120989" w14:textId="77777777" w:rsidR="001E70AC" w:rsidRPr="00C5169F" w:rsidRDefault="00000000">
            <w:pPr>
              <w:rPr>
                <w:sz w:val="16"/>
                <w:szCs w:val="24"/>
              </w:rPr>
            </w:pPr>
            <w:r w:rsidRPr="00C5169F">
              <w:rPr>
                <w:sz w:val="16"/>
                <w:szCs w:val="24"/>
              </w:rPr>
              <w:t>Contact LANI Foundation for partnerships, programme enquiries, support requests, volunteering, media, and institutional engagement.</w:t>
            </w:r>
          </w:p>
        </w:tc>
      </w:tr>
    </w:tbl>
    <w:p w14:paraId="1D6CBF5E" w14:textId="77777777" w:rsidR="00C5169F" w:rsidRDefault="00C5169F">
      <w:pPr>
        <w:pStyle w:val="Heading1"/>
        <w:spacing w:before="200" w:after="80"/>
        <w:rPr>
          <w:color w:val="auto"/>
          <w:sz w:val="32"/>
        </w:rPr>
      </w:pPr>
    </w:p>
    <w:p w14:paraId="7581A27C" w14:textId="6FF63098" w:rsidR="001E70AC" w:rsidRPr="007A37EC" w:rsidRDefault="00000000">
      <w:pPr>
        <w:pStyle w:val="Heading1"/>
        <w:spacing w:before="200" w:after="80"/>
        <w:rPr>
          <w:color w:val="auto"/>
        </w:rPr>
      </w:pPr>
      <w:r w:rsidRPr="007A37EC">
        <w:rPr>
          <w:color w:val="auto"/>
          <w:sz w:val="32"/>
        </w:rPr>
        <w:t>Replacement CTA Copy</w:t>
      </w:r>
    </w:p>
    <w:tbl>
      <w:tblPr>
        <w:tblStyle w:val="TableGrid"/>
        <w:tblW w:w="0" w:type="auto"/>
        <w:jc w:val="center"/>
        <w:tblLook w:val="04A0" w:firstRow="1" w:lastRow="0" w:firstColumn="1" w:lastColumn="0" w:noHBand="0" w:noVBand="1"/>
      </w:tblPr>
      <w:tblGrid>
        <w:gridCol w:w="1620"/>
        <w:gridCol w:w="8460"/>
      </w:tblGrid>
      <w:tr w:rsidR="001E70AC" w14:paraId="45CDDE83" w14:textId="77777777" w:rsidTr="007A37EC">
        <w:trPr>
          <w:jc w:val="center"/>
        </w:trPr>
        <w:tc>
          <w:tcPr>
            <w:tcW w:w="1620" w:type="dxa"/>
            <w:shd w:val="clear" w:color="auto" w:fill="1B365D"/>
          </w:tcPr>
          <w:p w14:paraId="0943563A" w14:textId="77777777" w:rsidR="001E70AC" w:rsidRDefault="00000000">
            <w:r>
              <w:rPr>
                <w:b/>
                <w:color w:val="FFFFFF"/>
                <w:sz w:val="15"/>
              </w:rPr>
              <w:t>CTA Button</w:t>
            </w:r>
          </w:p>
        </w:tc>
        <w:tc>
          <w:tcPr>
            <w:tcW w:w="8460" w:type="dxa"/>
            <w:shd w:val="clear" w:color="auto" w:fill="1B365D"/>
          </w:tcPr>
          <w:p w14:paraId="774FA730" w14:textId="77777777" w:rsidR="001E70AC" w:rsidRDefault="00000000">
            <w:r>
              <w:rPr>
                <w:b/>
                <w:color w:val="FFFFFF"/>
                <w:sz w:val="15"/>
              </w:rPr>
              <w:t>Short CTA Line</w:t>
            </w:r>
          </w:p>
        </w:tc>
      </w:tr>
      <w:tr w:rsidR="001E70AC" w14:paraId="65327FDF" w14:textId="77777777" w:rsidTr="007A37EC">
        <w:trPr>
          <w:jc w:val="center"/>
        </w:trPr>
        <w:tc>
          <w:tcPr>
            <w:tcW w:w="1620" w:type="dxa"/>
          </w:tcPr>
          <w:p w14:paraId="05DE2E05" w14:textId="77777777" w:rsidR="001E70AC" w:rsidRDefault="00000000">
            <w:r>
              <w:rPr>
                <w:b/>
                <w:color w:val="1B365D"/>
                <w:sz w:val="14"/>
              </w:rPr>
              <w:t>Partner With Us</w:t>
            </w:r>
          </w:p>
        </w:tc>
        <w:tc>
          <w:tcPr>
            <w:tcW w:w="8460" w:type="dxa"/>
          </w:tcPr>
          <w:p w14:paraId="379834E8" w14:textId="77777777" w:rsidR="001E70AC" w:rsidRDefault="00000000">
            <w:r>
              <w:rPr>
                <w:sz w:val="14"/>
              </w:rPr>
              <w:t>Work with LANI Foundation to protect vulnerable people, expand opportunity, and strengthen community systems.</w:t>
            </w:r>
          </w:p>
        </w:tc>
      </w:tr>
      <w:tr w:rsidR="001E70AC" w14:paraId="166D9820" w14:textId="77777777" w:rsidTr="007A37EC">
        <w:trPr>
          <w:jc w:val="center"/>
        </w:trPr>
        <w:tc>
          <w:tcPr>
            <w:tcW w:w="1620" w:type="dxa"/>
          </w:tcPr>
          <w:p w14:paraId="5D6074D0" w14:textId="77777777" w:rsidR="001E70AC" w:rsidRDefault="00000000">
            <w:r>
              <w:rPr>
                <w:b/>
                <w:color w:val="1B365D"/>
                <w:sz w:val="14"/>
              </w:rPr>
              <w:t>Support a Programme</w:t>
            </w:r>
          </w:p>
        </w:tc>
        <w:tc>
          <w:tcPr>
            <w:tcW w:w="8460" w:type="dxa"/>
          </w:tcPr>
          <w:p w14:paraId="586E317E" w14:textId="77777777" w:rsidR="001E70AC" w:rsidRDefault="00000000">
            <w:r>
              <w:rPr>
                <w:sz w:val="14"/>
              </w:rPr>
              <w:t>Help us deliver practical programmes in education, child protection, livelihoods, reintegration, wellbeing, and systems strengthening.</w:t>
            </w:r>
          </w:p>
        </w:tc>
      </w:tr>
      <w:tr w:rsidR="001E70AC" w14:paraId="792768A3" w14:textId="77777777" w:rsidTr="007A37EC">
        <w:trPr>
          <w:jc w:val="center"/>
        </w:trPr>
        <w:tc>
          <w:tcPr>
            <w:tcW w:w="1620" w:type="dxa"/>
          </w:tcPr>
          <w:p w14:paraId="0571C5F1" w14:textId="77777777" w:rsidR="001E70AC" w:rsidRDefault="00000000">
            <w:r>
              <w:rPr>
                <w:b/>
                <w:color w:val="1B365D"/>
                <w:sz w:val="14"/>
              </w:rPr>
              <w:t>Sponsor a Beneficiary</w:t>
            </w:r>
          </w:p>
        </w:tc>
        <w:tc>
          <w:tcPr>
            <w:tcW w:w="8460" w:type="dxa"/>
          </w:tcPr>
          <w:p w14:paraId="78C35882" w14:textId="77777777" w:rsidR="001E70AC" w:rsidRDefault="00000000">
            <w:r>
              <w:rPr>
                <w:sz w:val="14"/>
              </w:rPr>
              <w:t>Support a child, youth, woman, returned migrant, or vulnerable household with practical pathways to dignity and opportunity.</w:t>
            </w:r>
          </w:p>
        </w:tc>
      </w:tr>
      <w:tr w:rsidR="001E70AC" w14:paraId="65269962" w14:textId="77777777" w:rsidTr="007A37EC">
        <w:trPr>
          <w:jc w:val="center"/>
        </w:trPr>
        <w:tc>
          <w:tcPr>
            <w:tcW w:w="1620" w:type="dxa"/>
          </w:tcPr>
          <w:p w14:paraId="77E62754" w14:textId="77777777" w:rsidR="001E70AC" w:rsidRDefault="00000000">
            <w:r>
              <w:rPr>
                <w:b/>
                <w:color w:val="1B365D"/>
                <w:sz w:val="14"/>
              </w:rPr>
              <w:t>Request Support</w:t>
            </w:r>
          </w:p>
        </w:tc>
        <w:tc>
          <w:tcPr>
            <w:tcW w:w="8460" w:type="dxa"/>
          </w:tcPr>
          <w:p w14:paraId="537FB3EE" w14:textId="77777777" w:rsidR="001E70AC" w:rsidRDefault="00000000">
            <w:r>
              <w:rPr>
                <w:sz w:val="14"/>
              </w:rPr>
              <w:t>Tell us about your community or institutional need, and we will review alignment with our mission and available capacity.</w:t>
            </w:r>
          </w:p>
        </w:tc>
      </w:tr>
      <w:tr w:rsidR="001E70AC" w14:paraId="45440239" w14:textId="77777777" w:rsidTr="007A37EC">
        <w:trPr>
          <w:jc w:val="center"/>
        </w:trPr>
        <w:tc>
          <w:tcPr>
            <w:tcW w:w="1620" w:type="dxa"/>
          </w:tcPr>
          <w:p w14:paraId="14D74256" w14:textId="77777777" w:rsidR="001E70AC" w:rsidRDefault="00000000">
            <w:r>
              <w:rPr>
                <w:b/>
                <w:color w:val="1B365D"/>
                <w:sz w:val="14"/>
              </w:rPr>
              <w:t>Volunteer With Us</w:t>
            </w:r>
          </w:p>
        </w:tc>
        <w:tc>
          <w:tcPr>
            <w:tcW w:w="8460" w:type="dxa"/>
          </w:tcPr>
          <w:p w14:paraId="211888C7" w14:textId="77777777" w:rsidR="001E70AC" w:rsidRDefault="00000000">
            <w:r>
              <w:rPr>
                <w:sz w:val="14"/>
              </w:rPr>
              <w:t>Contribute your time, skills, and passion to support inclusive development and community transformation.</w:t>
            </w:r>
          </w:p>
        </w:tc>
      </w:tr>
      <w:tr w:rsidR="001E70AC" w14:paraId="7C034FCD" w14:textId="77777777" w:rsidTr="007A37EC">
        <w:trPr>
          <w:jc w:val="center"/>
        </w:trPr>
        <w:tc>
          <w:tcPr>
            <w:tcW w:w="1620" w:type="dxa"/>
          </w:tcPr>
          <w:p w14:paraId="5D162CEE" w14:textId="77777777" w:rsidR="001E70AC" w:rsidRDefault="00000000">
            <w:r>
              <w:rPr>
                <w:b/>
                <w:color w:val="1B365D"/>
                <w:sz w:val="14"/>
              </w:rPr>
              <w:t>Download Our Profile</w:t>
            </w:r>
          </w:p>
        </w:tc>
        <w:tc>
          <w:tcPr>
            <w:tcW w:w="8460" w:type="dxa"/>
          </w:tcPr>
          <w:p w14:paraId="36C699B4" w14:textId="77777777" w:rsidR="001E70AC" w:rsidRDefault="00000000">
            <w:r>
              <w:rPr>
                <w:sz w:val="14"/>
              </w:rPr>
              <w:t>Learn more about LANI Foundation’s mission, focus areas, experience, and partnership opportunities.</w:t>
            </w:r>
          </w:p>
        </w:tc>
      </w:tr>
      <w:tr w:rsidR="001E70AC" w14:paraId="651F3AA6" w14:textId="77777777" w:rsidTr="007A37EC">
        <w:trPr>
          <w:jc w:val="center"/>
        </w:trPr>
        <w:tc>
          <w:tcPr>
            <w:tcW w:w="1620" w:type="dxa"/>
          </w:tcPr>
          <w:p w14:paraId="26195B44" w14:textId="77777777" w:rsidR="001E70AC" w:rsidRDefault="00000000">
            <w:r>
              <w:rPr>
                <w:b/>
                <w:color w:val="1B365D"/>
                <w:sz w:val="14"/>
              </w:rPr>
              <w:t>View Our Impact</w:t>
            </w:r>
          </w:p>
        </w:tc>
        <w:tc>
          <w:tcPr>
            <w:tcW w:w="8460" w:type="dxa"/>
          </w:tcPr>
          <w:p w14:paraId="35CF19D8" w14:textId="77777777" w:rsidR="001E70AC" w:rsidRDefault="00000000">
            <w:r>
              <w:rPr>
                <w:sz w:val="14"/>
              </w:rPr>
              <w:t>Explore the programmes, stories, and evidence behind our work with communities and partners.</w:t>
            </w:r>
          </w:p>
        </w:tc>
      </w:tr>
      <w:tr w:rsidR="001E70AC" w14:paraId="7B1273A7" w14:textId="77777777" w:rsidTr="007A37EC">
        <w:trPr>
          <w:jc w:val="center"/>
        </w:trPr>
        <w:tc>
          <w:tcPr>
            <w:tcW w:w="1620" w:type="dxa"/>
          </w:tcPr>
          <w:p w14:paraId="7A19E192" w14:textId="77777777" w:rsidR="001E70AC" w:rsidRDefault="00000000">
            <w:r>
              <w:rPr>
                <w:b/>
                <w:color w:val="1B365D"/>
                <w:sz w:val="14"/>
              </w:rPr>
              <w:t>Read Our Stories</w:t>
            </w:r>
          </w:p>
        </w:tc>
        <w:tc>
          <w:tcPr>
            <w:tcW w:w="8460" w:type="dxa"/>
          </w:tcPr>
          <w:p w14:paraId="4DEF9420" w14:textId="77777777" w:rsidR="001E70AC" w:rsidRDefault="00000000">
            <w:r>
              <w:rPr>
                <w:sz w:val="14"/>
              </w:rPr>
              <w:t>Discover field updates, beneficiary voices, partner stories, and programme highlights from LANI Foundation.</w:t>
            </w:r>
          </w:p>
        </w:tc>
      </w:tr>
      <w:tr w:rsidR="001E70AC" w14:paraId="61939E3D" w14:textId="77777777" w:rsidTr="007A37EC">
        <w:trPr>
          <w:jc w:val="center"/>
        </w:trPr>
        <w:tc>
          <w:tcPr>
            <w:tcW w:w="1620" w:type="dxa"/>
          </w:tcPr>
          <w:p w14:paraId="0DEBBA51" w14:textId="77777777" w:rsidR="001E70AC" w:rsidRDefault="00000000">
            <w:r>
              <w:rPr>
                <w:b/>
                <w:color w:val="1B365D"/>
                <w:sz w:val="14"/>
              </w:rPr>
              <w:t>Contact Our Team</w:t>
            </w:r>
          </w:p>
        </w:tc>
        <w:tc>
          <w:tcPr>
            <w:tcW w:w="8460" w:type="dxa"/>
          </w:tcPr>
          <w:p w14:paraId="27577797" w14:textId="77777777" w:rsidR="001E70AC" w:rsidRDefault="00000000">
            <w:r>
              <w:rPr>
                <w:sz w:val="14"/>
              </w:rPr>
              <w:t>Reach out to discuss partnerships, programmes, media enquiries, volunteering, or institutional collaboration.</w:t>
            </w:r>
          </w:p>
        </w:tc>
      </w:tr>
    </w:tbl>
    <w:p w14:paraId="772A87D0" w14:textId="68905D49" w:rsidR="001E70AC" w:rsidRPr="007A37EC" w:rsidRDefault="00000000">
      <w:pPr>
        <w:pStyle w:val="Heading1"/>
        <w:spacing w:before="200" w:after="80"/>
        <w:rPr>
          <w:color w:val="auto"/>
        </w:rPr>
      </w:pPr>
      <w:r w:rsidRPr="007A37EC">
        <w:rPr>
          <w:color w:val="auto"/>
          <w:sz w:val="32"/>
        </w:rPr>
        <w:t>Final Content QA Notes</w:t>
      </w:r>
    </w:p>
    <w:p w14:paraId="35A927DB" w14:textId="77777777" w:rsidR="001E70AC" w:rsidRDefault="00000000" w:rsidP="007A37EC">
      <w:pPr>
        <w:pStyle w:val="ListBullet"/>
        <w:numPr>
          <w:ilvl w:val="0"/>
          <w:numId w:val="11"/>
        </w:numPr>
        <w:spacing w:after="40"/>
      </w:pPr>
      <w:r>
        <w:rPr>
          <w:sz w:val="20"/>
        </w:rPr>
        <w:t>Remove all pet, animal, church, Risehand, [Charity Name], and unrelated template content.</w:t>
      </w:r>
    </w:p>
    <w:p w14:paraId="356AC89D" w14:textId="77777777" w:rsidR="001E70AC" w:rsidRDefault="00000000" w:rsidP="007A37EC">
      <w:pPr>
        <w:pStyle w:val="ListBullet"/>
        <w:numPr>
          <w:ilvl w:val="0"/>
          <w:numId w:val="11"/>
        </w:numPr>
        <w:spacing w:after="40"/>
      </w:pPr>
      <w:r>
        <w:rPr>
          <w:sz w:val="20"/>
        </w:rPr>
        <w:t>Use only LANI Foundation-approved language and programme descriptions.</w:t>
      </w:r>
    </w:p>
    <w:p w14:paraId="5C9EF085" w14:textId="77777777" w:rsidR="001E70AC" w:rsidRDefault="00000000" w:rsidP="007A37EC">
      <w:pPr>
        <w:pStyle w:val="ListBullet"/>
        <w:numPr>
          <w:ilvl w:val="0"/>
          <w:numId w:val="11"/>
        </w:numPr>
        <w:spacing w:after="40"/>
      </w:pPr>
      <w:r>
        <w:rPr>
          <w:sz w:val="20"/>
        </w:rPr>
        <w:t>Do not publish fake testimonials or unverified quotes.</w:t>
      </w:r>
    </w:p>
    <w:p w14:paraId="587E1514" w14:textId="77777777" w:rsidR="001E70AC" w:rsidRDefault="00000000" w:rsidP="007A37EC">
      <w:pPr>
        <w:pStyle w:val="ListBullet"/>
        <w:numPr>
          <w:ilvl w:val="0"/>
          <w:numId w:val="11"/>
        </w:numPr>
        <w:spacing w:after="40"/>
      </w:pPr>
      <w:r>
        <w:rPr>
          <w:sz w:val="20"/>
        </w:rPr>
        <w:t>Do not publish test donation campaigns, fake donation goals, or unfinished payment forms.</w:t>
      </w:r>
    </w:p>
    <w:p w14:paraId="77FB7648" w14:textId="77777777" w:rsidR="001E70AC" w:rsidRDefault="00000000" w:rsidP="007A37EC">
      <w:pPr>
        <w:pStyle w:val="ListBullet"/>
        <w:numPr>
          <w:ilvl w:val="0"/>
          <w:numId w:val="11"/>
        </w:numPr>
        <w:spacing w:after="40"/>
      </w:pPr>
      <w:r>
        <w:rPr>
          <w:sz w:val="20"/>
        </w:rPr>
        <w:t>Do not use unverified figures, partner names, outcomes, funding amounts, or project claims.</w:t>
      </w:r>
    </w:p>
    <w:p w14:paraId="04F59614" w14:textId="77777777" w:rsidR="001E70AC" w:rsidRDefault="00000000" w:rsidP="007A37EC">
      <w:pPr>
        <w:pStyle w:val="ListBullet"/>
        <w:numPr>
          <w:ilvl w:val="0"/>
          <w:numId w:val="11"/>
        </w:numPr>
        <w:spacing w:after="40"/>
      </w:pPr>
      <w:r>
        <w:rPr>
          <w:sz w:val="20"/>
        </w:rPr>
        <w:t>Label wider LANI Group experience correctly, especially LANI Consulting/IOM MPRRSSA references.</w:t>
      </w:r>
    </w:p>
    <w:p w14:paraId="5C8B42B9" w14:textId="77777777" w:rsidR="001E70AC" w:rsidRDefault="00000000" w:rsidP="007A37EC">
      <w:pPr>
        <w:pStyle w:val="ListBullet"/>
        <w:numPr>
          <w:ilvl w:val="0"/>
          <w:numId w:val="11"/>
        </w:numPr>
        <w:spacing w:after="40"/>
      </w:pPr>
      <w:r>
        <w:rPr>
          <w:sz w:val="20"/>
        </w:rPr>
        <w:t>Use consistent spelling, naming, and tone across all pages.</w:t>
      </w:r>
    </w:p>
    <w:p w14:paraId="658B9BA8" w14:textId="77777777" w:rsidR="001E70AC" w:rsidRDefault="00000000" w:rsidP="007A37EC">
      <w:pPr>
        <w:pStyle w:val="ListBullet"/>
        <w:numPr>
          <w:ilvl w:val="0"/>
          <w:numId w:val="11"/>
        </w:numPr>
        <w:spacing w:after="40"/>
      </w:pPr>
      <w:r>
        <w:rPr>
          <w:sz w:val="20"/>
        </w:rPr>
        <w:t xml:space="preserve">Link all key pages to relevant calls-to-action such as Partner </w:t>
      </w:r>
      <w:proofErr w:type="gramStart"/>
      <w:r>
        <w:rPr>
          <w:sz w:val="20"/>
        </w:rPr>
        <w:t>With</w:t>
      </w:r>
      <w:proofErr w:type="gramEnd"/>
      <w:r>
        <w:rPr>
          <w:sz w:val="20"/>
        </w:rPr>
        <w:t xml:space="preserve"> Us, View Our Programmes, </w:t>
      </w:r>
      <w:proofErr w:type="gramStart"/>
      <w:r>
        <w:rPr>
          <w:sz w:val="20"/>
        </w:rPr>
        <w:t>Support</w:t>
      </w:r>
      <w:proofErr w:type="gramEnd"/>
      <w:r>
        <w:rPr>
          <w:sz w:val="20"/>
        </w:rPr>
        <w:t xml:space="preserve"> a Programme, and Contact Our Team.</w:t>
      </w:r>
    </w:p>
    <w:p w14:paraId="37DF5DD0" w14:textId="77777777" w:rsidR="001E70AC" w:rsidRDefault="00000000" w:rsidP="007A37EC">
      <w:pPr>
        <w:pStyle w:val="ListBullet"/>
        <w:numPr>
          <w:ilvl w:val="0"/>
          <w:numId w:val="11"/>
        </w:numPr>
        <w:spacing w:after="40"/>
      </w:pPr>
      <w:r>
        <w:rPr>
          <w:sz w:val="20"/>
        </w:rPr>
        <w:t>Ensure all article categories and tags reflect LANI Foundation’s actual focus areas.</w:t>
      </w:r>
    </w:p>
    <w:p w14:paraId="01065674" w14:textId="2C4285A5" w:rsidR="001E70AC" w:rsidRPr="00B44DC7" w:rsidRDefault="00000000" w:rsidP="007A37EC">
      <w:pPr>
        <w:pStyle w:val="ListBullet"/>
        <w:numPr>
          <w:ilvl w:val="0"/>
          <w:numId w:val="11"/>
        </w:numPr>
        <w:spacing w:after="40"/>
      </w:pPr>
      <w:r>
        <w:rPr>
          <w:sz w:val="20"/>
        </w:rPr>
        <w:t>Confirm all public-facing content through a final communications and management review before publishing.</w:t>
      </w:r>
    </w:p>
    <w:p w14:paraId="4EE1EF49" w14:textId="77777777" w:rsidR="00B44DC7" w:rsidRPr="007A37EC" w:rsidRDefault="00B44DC7" w:rsidP="00B44DC7">
      <w:pPr>
        <w:pStyle w:val="ListBullet"/>
        <w:numPr>
          <w:ilvl w:val="0"/>
          <w:numId w:val="0"/>
        </w:numPr>
        <w:spacing w:after="40"/>
        <w:ind w:left="720"/>
      </w:pPr>
    </w:p>
    <w:p w14:paraId="0100727C" w14:textId="77777777" w:rsidR="007A37EC" w:rsidRDefault="007A37EC" w:rsidP="007A37EC">
      <w:pPr>
        <w:pStyle w:val="ListBullet"/>
        <w:numPr>
          <w:ilvl w:val="0"/>
          <w:numId w:val="0"/>
        </w:numPr>
        <w:spacing w:after="40"/>
        <w:ind w:left="360" w:hanging="360"/>
        <w:rPr>
          <w:sz w:val="20"/>
        </w:rPr>
      </w:pPr>
    </w:p>
    <w:p w14:paraId="45D61DC5" w14:textId="77777777" w:rsidR="00C5169F" w:rsidRDefault="00C5169F">
      <w:pPr>
        <w:rPr>
          <w:b/>
          <w:bCs/>
          <w:sz w:val="144"/>
          <w:szCs w:val="160"/>
        </w:rPr>
      </w:pPr>
      <w:r>
        <w:rPr>
          <w:b/>
          <w:bCs/>
          <w:sz w:val="144"/>
          <w:szCs w:val="160"/>
        </w:rPr>
        <w:br w:type="page"/>
      </w:r>
    </w:p>
    <w:p w14:paraId="42E010D0" w14:textId="4F889558" w:rsidR="007A37EC" w:rsidRPr="007A37EC" w:rsidRDefault="007A37EC" w:rsidP="007A37EC">
      <w:pPr>
        <w:pStyle w:val="ListBullet"/>
        <w:numPr>
          <w:ilvl w:val="0"/>
          <w:numId w:val="0"/>
        </w:numPr>
        <w:spacing w:after="40"/>
        <w:ind w:left="360" w:hanging="360"/>
        <w:rPr>
          <w:b/>
          <w:bCs/>
          <w:sz w:val="144"/>
          <w:szCs w:val="160"/>
        </w:rPr>
      </w:pPr>
      <w:r w:rsidRPr="007A37EC">
        <w:rPr>
          <w:b/>
          <w:bCs/>
          <w:sz w:val="144"/>
          <w:szCs w:val="160"/>
        </w:rPr>
        <w:lastRenderedPageBreak/>
        <w:t xml:space="preserve">Impact stories </w:t>
      </w:r>
    </w:p>
    <w:p w14:paraId="19ABC430" w14:textId="77777777" w:rsidR="007A37EC" w:rsidRPr="007A37EC" w:rsidRDefault="007A37EC" w:rsidP="007A37EC">
      <w:pPr>
        <w:pStyle w:val="ListBullet"/>
        <w:numPr>
          <w:ilvl w:val="0"/>
          <w:numId w:val="0"/>
        </w:numPr>
        <w:spacing w:after="40"/>
        <w:rPr>
          <w:b/>
          <w:bCs/>
          <w:lang w:val="en-GB"/>
        </w:rPr>
      </w:pPr>
      <w:r w:rsidRPr="007A37EC">
        <w:rPr>
          <w:b/>
          <w:bCs/>
          <w:lang w:val="en-GB"/>
        </w:rPr>
        <w:t>1. Mapping Children’s Homes in Lagos State: Building Evidence for Better Child Welfare</w:t>
      </w:r>
    </w:p>
    <w:p w14:paraId="6D921384" w14:textId="77777777" w:rsidR="007A37EC" w:rsidRPr="007A37EC" w:rsidRDefault="007A37EC" w:rsidP="007A37EC">
      <w:pPr>
        <w:pStyle w:val="ListBullet"/>
        <w:numPr>
          <w:ilvl w:val="0"/>
          <w:numId w:val="0"/>
        </w:numPr>
        <w:spacing w:after="40"/>
        <w:ind w:left="360"/>
        <w:rPr>
          <w:lang w:val="en-GB"/>
        </w:rPr>
      </w:pPr>
      <w:r w:rsidRPr="007A37EC">
        <w:rPr>
          <w:b/>
          <w:bCs/>
          <w:lang w:val="en-GB"/>
        </w:rPr>
        <w:t>Category:</w:t>
      </w:r>
      <w:r w:rsidRPr="007A37EC">
        <w:rPr>
          <w:lang w:val="en-GB"/>
        </w:rPr>
        <w:t xml:space="preserve"> Child Protection &amp; Welfare Systems</w:t>
      </w:r>
      <w:r w:rsidRPr="007A37EC">
        <w:rPr>
          <w:lang w:val="en-GB"/>
        </w:rPr>
        <w:br/>
      </w:r>
      <w:r w:rsidRPr="007A37EC">
        <w:rPr>
          <w:b/>
          <w:bCs/>
          <w:lang w:val="en-GB"/>
        </w:rPr>
        <w:t>Period:</w:t>
      </w:r>
      <w:r w:rsidRPr="007A37EC">
        <w:rPr>
          <w:lang w:val="en-GB"/>
        </w:rPr>
        <w:t xml:space="preserve"> 2012–2013</w:t>
      </w:r>
      <w:r w:rsidRPr="007A37EC">
        <w:rPr>
          <w:lang w:val="en-GB"/>
        </w:rPr>
        <w:br/>
      </w:r>
      <w:r w:rsidRPr="007A37EC">
        <w:rPr>
          <w:b/>
          <w:bCs/>
          <w:lang w:val="en-GB"/>
        </w:rPr>
        <w:t>Location:</w:t>
      </w:r>
      <w:r w:rsidRPr="007A37EC">
        <w:rPr>
          <w:lang w:val="en-GB"/>
        </w:rPr>
        <w:t xml:space="preserve"> Lagos State</w:t>
      </w:r>
      <w:r w:rsidRPr="007A37EC">
        <w:rPr>
          <w:lang w:val="en-GB"/>
        </w:rPr>
        <w:br/>
      </w:r>
      <w:r w:rsidRPr="007A37EC">
        <w:rPr>
          <w:b/>
          <w:bCs/>
          <w:lang w:val="en-GB"/>
        </w:rPr>
        <w:t>Thematic Alignment:</w:t>
      </w:r>
      <w:r w:rsidRPr="007A37EC">
        <w:rPr>
          <w:lang w:val="en-GB"/>
        </w:rPr>
        <w:t xml:space="preserve"> BELONG / Evidence &amp; Insights</w:t>
      </w:r>
    </w:p>
    <w:p w14:paraId="1803A3FE" w14:textId="77777777" w:rsidR="007A37EC" w:rsidRPr="007A37EC" w:rsidRDefault="007A37EC" w:rsidP="007A37EC">
      <w:pPr>
        <w:pStyle w:val="ListBullet"/>
        <w:numPr>
          <w:ilvl w:val="0"/>
          <w:numId w:val="0"/>
        </w:numPr>
        <w:spacing w:after="40"/>
        <w:ind w:left="360" w:hanging="360"/>
        <w:rPr>
          <w:b/>
          <w:bCs/>
          <w:lang w:val="en-GB"/>
        </w:rPr>
      </w:pPr>
      <w:r w:rsidRPr="007A37EC">
        <w:rPr>
          <w:b/>
          <w:bCs/>
          <w:lang w:val="en-GB"/>
        </w:rPr>
        <w:t>Story</w:t>
      </w:r>
    </w:p>
    <w:p w14:paraId="5EB7169F" w14:textId="77777777" w:rsidR="007A37EC" w:rsidRPr="00B44DC7" w:rsidRDefault="007A37EC" w:rsidP="00B44DC7">
      <w:pPr>
        <w:jc w:val="both"/>
        <w:rPr>
          <w:lang w:val="en-GB"/>
        </w:rPr>
      </w:pPr>
      <w:r w:rsidRPr="00B44DC7">
        <w:rPr>
          <w:lang w:val="en-GB"/>
        </w:rPr>
        <w:t>For children living in care homes, support must begin with understanding. Before meaningful interventions can be designed, institutions and partners need to know the realities children face, the needs of caregivers, and the conditions within care environments.</w:t>
      </w:r>
    </w:p>
    <w:p w14:paraId="30EBB950" w14:textId="37C5F836" w:rsidR="007A37EC" w:rsidRPr="00B44DC7" w:rsidRDefault="007A37EC" w:rsidP="00B44DC7">
      <w:pPr>
        <w:jc w:val="both"/>
        <w:rPr>
          <w:lang w:val="en-GB"/>
        </w:rPr>
      </w:pPr>
      <w:r w:rsidRPr="00B44DC7">
        <w:rPr>
          <w:lang w:val="en-GB"/>
        </w:rPr>
        <w:t xml:space="preserve">Between 2012 and 2013, </w:t>
      </w:r>
      <w:r w:rsidR="00612451">
        <w:rPr>
          <w:lang w:val="en-GB"/>
        </w:rPr>
        <w:t>we</w:t>
      </w:r>
      <w:r w:rsidRPr="00B44DC7">
        <w:rPr>
          <w:lang w:val="en-GB"/>
        </w:rPr>
        <w:t xml:space="preserve"> conducted a comprehensive operational mapping and structural field assessment of orphanage and care homes across Lagos State. The work was designed to move child welfare support away from assumptions and toward evidence. By engaging care-home realities directly, </w:t>
      </w:r>
      <w:r w:rsidR="00612451">
        <w:rPr>
          <w:lang w:val="en-GB"/>
        </w:rPr>
        <w:t>we</w:t>
      </w:r>
      <w:r w:rsidRPr="00B44DC7">
        <w:rPr>
          <w:lang w:val="en-GB"/>
        </w:rPr>
        <w:t xml:space="preserve"> gathered information on infrastructure gaps, resource shortfalls, caregiver needs, and the lived conditions of institutionalised children.</w:t>
      </w:r>
    </w:p>
    <w:p w14:paraId="5E310CF3" w14:textId="060AFE07" w:rsidR="007A37EC" w:rsidRPr="00B44DC7" w:rsidRDefault="007A37EC" w:rsidP="00B44DC7">
      <w:pPr>
        <w:jc w:val="both"/>
        <w:rPr>
          <w:lang w:val="en-GB"/>
        </w:rPr>
      </w:pPr>
      <w:r w:rsidRPr="00B44DC7">
        <w:rPr>
          <w:lang w:val="en-GB"/>
        </w:rPr>
        <w:t xml:space="preserve">This intervention reflected one of </w:t>
      </w:r>
      <w:r w:rsidR="00612451">
        <w:rPr>
          <w:lang w:val="en-GB"/>
        </w:rPr>
        <w:t>our</w:t>
      </w:r>
      <w:r w:rsidRPr="00B44DC7">
        <w:rPr>
          <w:lang w:val="en-GB"/>
        </w:rPr>
        <w:t xml:space="preserve"> strongest convictions: child protection must go beyond goodwill. It must be structured, informed, documented, and accountable. Through the mapping exercise, </w:t>
      </w:r>
      <w:r w:rsidR="00612451">
        <w:rPr>
          <w:lang w:val="en-GB"/>
        </w:rPr>
        <w:t>we</w:t>
      </w:r>
      <w:r w:rsidRPr="00B44DC7">
        <w:rPr>
          <w:lang w:val="en-GB"/>
        </w:rPr>
        <w:t xml:space="preserve"> helped create a clearer picture of the needs within care settings, making it easier to understand where support was most needed and how future interventions could be better designed.</w:t>
      </w:r>
    </w:p>
    <w:p w14:paraId="1ACAACC8" w14:textId="7BDA7D29" w:rsidR="007A37EC" w:rsidRPr="007A37EC" w:rsidRDefault="007A37EC" w:rsidP="00B44DC7">
      <w:pPr>
        <w:jc w:val="both"/>
        <w:rPr>
          <w:lang w:val="en-GB"/>
        </w:rPr>
      </w:pPr>
      <w:r w:rsidRPr="00B44DC7">
        <w:rPr>
          <w:lang w:val="en-GB"/>
        </w:rPr>
        <w:t xml:space="preserve">The project also helped strengthen </w:t>
      </w:r>
      <w:r w:rsidR="00612451">
        <w:rPr>
          <w:lang w:val="en-GB"/>
        </w:rPr>
        <w:t>our</w:t>
      </w:r>
      <w:r w:rsidRPr="00B44DC7">
        <w:rPr>
          <w:lang w:val="en-GB"/>
        </w:rPr>
        <w:t xml:space="preserve"> approach to child welfare systems. Rather than treating vulnerable children as passive recipients of charity, the work recognised that children need safer environments, stronger</w:t>
      </w:r>
      <w:r w:rsidRPr="007A37EC">
        <w:rPr>
          <w:lang w:val="en-GB"/>
        </w:rPr>
        <w:t xml:space="preserve"> caregiver systems, better documentation, and institutions capable of responding consistently to their wellbeing.</w:t>
      </w:r>
    </w:p>
    <w:p w14:paraId="34B511E0" w14:textId="77777777" w:rsidR="007A37EC" w:rsidRDefault="007A37EC" w:rsidP="007A37EC">
      <w:pPr>
        <w:pStyle w:val="ListBullet"/>
        <w:numPr>
          <w:ilvl w:val="0"/>
          <w:numId w:val="0"/>
        </w:numPr>
        <w:spacing w:after="40"/>
        <w:rPr>
          <w:b/>
          <w:bCs/>
          <w:lang w:val="en-GB"/>
        </w:rPr>
      </w:pPr>
    </w:p>
    <w:p w14:paraId="6C533AB6" w14:textId="1FD475BA" w:rsidR="007A37EC" w:rsidRPr="007A37EC" w:rsidRDefault="007A37EC" w:rsidP="007A37EC">
      <w:pPr>
        <w:pStyle w:val="ListBullet"/>
        <w:numPr>
          <w:ilvl w:val="0"/>
          <w:numId w:val="0"/>
        </w:numPr>
        <w:spacing w:after="40"/>
        <w:rPr>
          <w:b/>
          <w:bCs/>
          <w:lang w:val="en-GB"/>
        </w:rPr>
      </w:pPr>
      <w:r w:rsidRPr="007A37EC">
        <w:rPr>
          <w:b/>
          <w:bCs/>
          <w:lang w:val="en-GB"/>
        </w:rPr>
        <w:t>Why It Matters</w:t>
      </w:r>
    </w:p>
    <w:p w14:paraId="500051F3" w14:textId="41E31E15" w:rsidR="007A37EC" w:rsidRPr="007A37EC" w:rsidRDefault="007A37EC" w:rsidP="00B44DC7">
      <w:pPr>
        <w:pStyle w:val="ListBullet"/>
        <w:numPr>
          <w:ilvl w:val="0"/>
          <w:numId w:val="0"/>
        </w:numPr>
        <w:spacing w:after="40"/>
        <w:jc w:val="both"/>
        <w:rPr>
          <w:lang w:val="en-GB"/>
        </w:rPr>
      </w:pPr>
      <w:r w:rsidRPr="007A37EC">
        <w:rPr>
          <w:lang w:val="en-GB"/>
        </w:rPr>
        <w:t xml:space="preserve">This mapping work became an important foundation for </w:t>
      </w:r>
      <w:r w:rsidR="00612451">
        <w:rPr>
          <w:lang w:val="en-GB"/>
        </w:rPr>
        <w:t>our</w:t>
      </w:r>
      <w:r w:rsidRPr="007A37EC">
        <w:rPr>
          <w:lang w:val="en-GB"/>
        </w:rPr>
        <w:t xml:space="preserve"> child protection and welfare systems approach. It showed that effective support begins with listening, assessing, documenting, and understanding. It also reinforced the need for care homes and social welfare actors to operate with stronger evidence, clearer needs assessment, and improved service planning.</w:t>
      </w:r>
    </w:p>
    <w:p w14:paraId="6A821ACB" w14:textId="77777777" w:rsidR="007A37EC" w:rsidRDefault="007A37EC" w:rsidP="007A37EC">
      <w:pPr>
        <w:pStyle w:val="ListBullet"/>
        <w:numPr>
          <w:ilvl w:val="0"/>
          <w:numId w:val="0"/>
        </w:numPr>
        <w:spacing w:after="40"/>
        <w:rPr>
          <w:b/>
          <w:bCs/>
          <w:lang w:val="en-GB"/>
        </w:rPr>
      </w:pPr>
    </w:p>
    <w:p w14:paraId="3754BE9B" w14:textId="0B9EE9F5" w:rsidR="007A37EC" w:rsidRPr="007A37EC" w:rsidRDefault="007A37EC" w:rsidP="007A37EC">
      <w:pPr>
        <w:pStyle w:val="ListBullet"/>
        <w:numPr>
          <w:ilvl w:val="0"/>
          <w:numId w:val="0"/>
        </w:numPr>
        <w:spacing w:after="40"/>
        <w:rPr>
          <w:b/>
          <w:bCs/>
          <w:lang w:val="en-GB"/>
        </w:rPr>
      </w:pPr>
      <w:r w:rsidRPr="007A37EC">
        <w:rPr>
          <w:b/>
          <w:bCs/>
          <w:lang w:val="en-GB"/>
        </w:rPr>
        <w:t>Impact Focus</w:t>
      </w:r>
    </w:p>
    <w:p w14:paraId="4921064B" w14:textId="77777777" w:rsidR="007A37EC" w:rsidRPr="007A37EC" w:rsidRDefault="007A37EC" w:rsidP="00E9760A">
      <w:pPr>
        <w:pStyle w:val="ListBullet"/>
        <w:numPr>
          <w:ilvl w:val="0"/>
          <w:numId w:val="17"/>
        </w:numPr>
        <w:spacing w:after="40"/>
        <w:rPr>
          <w:lang w:val="en-GB"/>
        </w:rPr>
      </w:pPr>
      <w:r w:rsidRPr="007A37EC">
        <w:rPr>
          <w:lang w:val="en-GB"/>
        </w:rPr>
        <w:t>Improved understanding of care-home needs and operational realities</w:t>
      </w:r>
    </w:p>
    <w:p w14:paraId="12FB37C0" w14:textId="77777777" w:rsidR="007A37EC" w:rsidRPr="007A37EC" w:rsidRDefault="007A37EC" w:rsidP="00E9760A">
      <w:pPr>
        <w:pStyle w:val="ListBullet"/>
        <w:numPr>
          <w:ilvl w:val="0"/>
          <w:numId w:val="17"/>
        </w:numPr>
        <w:spacing w:after="40"/>
        <w:rPr>
          <w:lang w:val="en-GB"/>
        </w:rPr>
      </w:pPr>
      <w:r w:rsidRPr="007A37EC">
        <w:rPr>
          <w:lang w:val="en-GB"/>
        </w:rPr>
        <w:t>Strengthened evidence base for child welfare programming</w:t>
      </w:r>
    </w:p>
    <w:p w14:paraId="4A9685AF" w14:textId="77777777" w:rsidR="007A37EC" w:rsidRPr="007A37EC" w:rsidRDefault="007A37EC" w:rsidP="00E9760A">
      <w:pPr>
        <w:pStyle w:val="ListBullet"/>
        <w:numPr>
          <w:ilvl w:val="0"/>
          <w:numId w:val="17"/>
        </w:numPr>
        <w:spacing w:after="40"/>
        <w:rPr>
          <w:lang w:val="en-GB"/>
        </w:rPr>
      </w:pPr>
      <w:r w:rsidRPr="007A37EC">
        <w:rPr>
          <w:lang w:val="en-GB"/>
        </w:rPr>
        <w:t>Supported more informed planning for orphaned and vulnerable children</w:t>
      </w:r>
    </w:p>
    <w:p w14:paraId="0B93689D" w14:textId="77777777" w:rsidR="007A37EC" w:rsidRPr="007A37EC" w:rsidRDefault="007A37EC" w:rsidP="00E9760A">
      <w:pPr>
        <w:pStyle w:val="ListBullet"/>
        <w:numPr>
          <w:ilvl w:val="0"/>
          <w:numId w:val="17"/>
        </w:numPr>
        <w:spacing w:after="40"/>
        <w:rPr>
          <w:lang w:val="en-GB"/>
        </w:rPr>
      </w:pPr>
      <w:r w:rsidRPr="007A37EC">
        <w:rPr>
          <w:lang w:val="en-GB"/>
        </w:rPr>
        <w:t>Reinforced the importance of documentation in child protection</w:t>
      </w:r>
    </w:p>
    <w:p w14:paraId="312100F0" w14:textId="77777777" w:rsidR="007A37EC" w:rsidRPr="007A37EC" w:rsidRDefault="007A37EC" w:rsidP="00E9760A">
      <w:pPr>
        <w:pStyle w:val="ListBullet"/>
        <w:numPr>
          <w:ilvl w:val="0"/>
          <w:numId w:val="17"/>
        </w:numPr>
        <w:spacing w:after="40"/>
        <w:rPr>
          <w:lang w:val="en-GB"/>
        </w:rPr>
      </w:pPr>
      <w:r w:rsidRPr="007A37EC">
        <w:rPr>
          <w:lang w:val="en-GB"/>
        </w:rPr>
        <w:t>Contributed to LANI Foundation’s BELONG Framework for safer growth environments</w:t>
      </w:r>
    </w:p>
    <w:p w14:paraId="1AC82778" w14:textId="77777777" w:rsidR="007A37EC" w:rsidRDefault="007A37EC" w:rsidP="007A37EC">
      <w:pPr>
        <w:pStyle w:val="ListBullet"/>
        <w:numPr>
          <w:ilvl w:val="0"/>
          <w:numId w:val="0"/>
        </w:numPr>
        <w:spacing w:after="40"/>
        <w:ind w:left="360" w:hanging="360"/>
        <w:rPr>
          <w:b/>
          <w:bCs/>
          <w:lang w:val="en-GB"/>
        </w:rPr>
      </w:pPr>
    </w:p>
    <w:p w14:paraId="502C036D" w14:textId="77777777" w:rsidR="00C5169F" w:rsidRDefault="00C5169F" w:rsidP="007A37EC">
      <w:pPr>
        <w:pStyle w:val="ListBullet"/>
        <w:numPr>
          <w:ilvl w:val="0"/>
          <w:numId w:val="0"/>
        </w:numPr>
        <w:spacing w:after="40"/>
        <w:ind w:left="360" w:hanging="360"/>
        <w:rPr>
          <w:b/>
          <w:bCs/>
          <w:highlight w:val="yellow"/>
          <w:lang w:val="en-GB"/>
        </w:rPr>
      </w:pPr>
    </w:p>
    <w:p w14:paraId="7774287C" w14:textId="77777777" w:rsidR="00C5169F" w:rsidRDefault="00C5169F" w:rsidP="007A37EC">
      <w:pPr>
        <w:pStyle w:val="ListBullet"/>
        <w:numPr>
          <w:ilvl w:val="0"/>
          <w:numId w:val="0"/>
        </w:numPr>
        <w:spacing w:after="40"/>
        <w:ind w:left="360" w:hanging="360"/>
        <w:rPr>
          <w:b/>
          <w:bCs/>
          <w:highlight w:val="yellow"/>
          <w:lang w:val="en-GB"/>
        </w:rPr>
      </w:pPr>
    </w:p>
    <w:p w14:paraId="5A2DCFFA" w14:textId="438C465D" w:rsidR="007A37EC" w:rsidRPr="007A37EC" w:rsidRDefault="007A37EC" w:rsidP="007A37EC">
      <w:pPr>
        <w:pStyle w:val="ListBullet"/>
        <w:numPr>
          <w:ilvl w:val="0"/>
          <w:numId w:val="0"/>
        </w:numPr>
        <w:spacing w:after="40"/>
        <w:ind w:left="360" w:hanging="360"/>
        <w:rPr>
          <w:b/>
          <w:bCs/>
          <w:lang w:val="en-GB"/>
        </w:rPr>
      </w:pPr>
      <w:r w:rsidRPr="00612451">
        <w:rPr>
          <w:b/>
          <w:bCs/>
          <w:highlight w:val="yellow"/>
          <w:lang w:val="en-GB"/>
        </w:rPr>
        <w:lastRenderedPageBreak/>
        <w:t>Suggested Website CTA</w:t>
      </w:r>
    </w:p>
    <w:p w14:paraId="2A908D07" w14:textId="77777777" w:rsidR="007A37EC" w:rsidRPr="007A37EC" w:rsidRDefault="007A37EC" w:rsidP="007A37EC">
      <w:pPr>
        <w:pStyle w:val="ListBullet"/>
        <w:numPr>
          <w:ilvl w:val="0"/>
          <w:numId w:val="0"/>
        </w:numPr>
        <w:spacing w:after="40"/>
        <w:ind w:left="360" w:hanging="360"/>
        <w:rPr>
          <w:lang w:val="en-GB"/>
        </w:rPr>
      </w:pPr>
      <w:r w:rsidRPr="007A37EC">
        <w:rPr>
          <w:b/>
          <w:bCs/>
          <w:lang w:val="en-GB"/>
        </w:rPr>
        <w:t>Support Child Welfare Systems</w:t>
      </w:r>
      <w:r w:rsidRPr="007A37EC">
        <w:rPr>
          <w:lang w:val="en-GB"/>
        </w:rPr>
        <w:br/>
        <w:t>Help us strengthen care environments for vulnerable children through evidence, caregiver support, emergency preparedness, and institutional strengthening.</w:t>
      </w:r>
    </w:p>
    <w:p w14:paraId="067F0BE8" w14:textId="1C4ABFD4" w:rsidR="007A37EC" w:rsidRDefault="007A37EC" w:rsidP="007A37EC">
      <w:pPr>
        <w:pStyle w:val="ListBullet"/>
        <w:numPr>
          <w:ilvl w:val="0"/>
          <w:numId w:val="0"/>
        </w:numPr>
        <w:spacing w:after="40"/>
        <w:ind w:left="360"/>
        <w:rPr>
          <w:lang w:val="en-GB"/>
        </w:rPr>
      </w:pPr>
    </w:p>
    <w:p w14:paraId="52F865E6" w14:textId="067C77EA" w:rsidR="007A37EC" w:rsidRPr="007A37EC" w:rsidRDefault="007A37EC" w:rsidP="007A37EC">
      <w:pPr>
        <w:pStyle w:val="ListBullet"/>
        <w:numPr>
          <w:ilvl w:val="0"/>
          <w:numId w:val="0"/>
        </w:numPr>
        <w:spacing w:after="40"/>
        <w:ind w:left="360"/>
        <w:rPr>
          <w:lang w:val="en-GB"/>
        </w:rPr>
      </w:pPr>
    </w:p>
    <w:p w14:paraId="1E69FF40" w14:textId="77777777" w:rsidR="007A37EC" w:rsidRPr="007A37EC" w:rsidRDefault="007A37EC" w:rsidP="007A37EC">
      <w:pPr>
        <w:pStyle w:val="ListBullet"/>
        <w:numPr>
          <w:ilvl w:val="0"/>
          <w:numId w:val="0"/>
        </w:numPr>
        <w:spacing w:after="40"/>
        <w:ind w:left="360" w:hanging="360"/>
        <w:rPr>
          <w:b/>
          <w:bCs/>
          <w:lang w:val="en-GB"/>
        </w:rPr>
      </w:pPr>
      <w:r w:rsidRPr="007A37EC">
        <w:rPr>
          <w:b/>
          <w:bCs/>
          <w:lang w:val="en-GB"/>
        </w:rPr>
        <w:t>2. Strengthening Caregiver Readiness Through CPR, First Aid and Emergency Preparedness</w:t>
      </w:r>
    </w:p>
    <w:p w14:paraId="6371F3CB" w14:textId="77777777" w:rsidR="007A37EC" w:rsidRPr="007A37EC" w:rsidRDefault="007A37EC" w:rsidP="007A37EC">
      <w:pPr>
        <w:pStyle w:val="ListBullet"/>
        <w:numPr>
          <w:ilvl w:val="0"/>
          <w:numId w:val="0"/>
        </w:numPr>
        <w:spacing w:after="40"/>
        <w:ind w:left="360"/>
        <w:rPr>
          <w:lang w:val="en-GB"/>
        </w:rPr>
      </w:pPr>
      <w:r w:rsidRPr="007A37EC">
        <w:rPr>
          <w:b/>
          <w:bCs/>
          <w:lang w:val="en-GB"/>
        </w:rPr>
        <w:t>Category:</w:t>
      </w:r>
      <w:r w:rsidRPr="007A37EC">
        <w:rPr>
          <w:lang w:val="en-GB"/>
        </w:rPr>
        <w:t xml:space="preserve"> Child Protection, Capacity Building &amp; Emergency Preparedness</w:t>
      </w:r>
      <w:r w:rsidRPr="007A37EC">
        <w:rPr>
          <w:lang w:val="en-GB"/>
        </w:rPr>
        <w:br/>
      </w:r>
      <w:r w:rsidRPr="007A37EC">
        <w:rPr>
          <w:b/>
          <w:bCs/>
          <w:lang w:val="en-GB"/>
        </w:rPr>
        <w:t>Period:</w:t>
      </w:r>
      <w:r w:rsidRPr="007A37EC">
        <w:rPr>
          <w:lang w:val="en-GB"/>
        </w:rPr>
        <w:t xml:space="preserve"> 2013</w:t>
      </w:r>
      <w:r w:rsidRPr="007A37EC">
        <w:rPr>
          <w:lang w:val="en-GB"/>
        </w:rPr>
        <w:br/>
      </w:r>
      <w:r w:rsidRPr="007A37EC">
        <w:rPr>
          <w:b/>
          <w:bCs/>
          <w:lang w:val="en-GB"/>
        </w:rPr>
        <w:t>Thematic Alignment:</w:t>
      </w:r>
      <w:r w:rsidRPr="007A37EC">
        <w:rPr>
          <w:lang w:val="en-GB"/>
        </w:rPr>
        <w:t xml:space="preserve"> BELONG / Capacity Building</w:t>
      </w:r>
    </w:p>
    <w:p w14:paraId="25A29FC5" w14:textId="77777777" w:rsidR="007A37EC" w:rsidRPr="007A37EC" w:rsidRDefault="007A37EC" w:rsidP="007A37EC">
      <w:pPr>
        <w:pStyle w:val="ListBullet"/>
        <w:numPr>
          <w:ilvl w:val="0"/>
          <w:numId w:val="0"/>
        </w:numPr>
        <w:spacing w:after="40"/>
        <w:ind w:left="360" w:hanging="360"/>
        <w:rPr>
          <w:b/>
          <w:bCs/>
          <w:lang w:val="en-GB"/>
        </w:rPr>
      </w:pPr>
      <w:r w:rsidRPr="007A37EC">
        <w:rPr>
          <w:b/>
          <w:bCs/>
          <w:lang w:val="en-GB"/>
        </w:rPr>
        <w:t>Story</w:t>
      </w:r>
    </w:p>
    <w:p w14:paraId="6AD8070E" w14:textId="77777777" w:rsidR="007A37EC" w:rsidRPr="00B44DC7" w:rsidRDefault="007A37EC" w:rsidP="00B44DC7">
      <w:pPr>
        <w:jc w:val="both"/>
        <w:rPr>
          <w:lang w:val="en-GB"/>
        </w:rPr>
      </w:pPr>
      <w:r w:rsidRPr="00B44DC7">
        <w:rPr>
          <w:lang w:val="en-GB"/>
        </w:rPr>
        <w:t>Children in care homes depend not only on shelter and goodwill, but also on the readiness of the adults and institutions responsible for their safety. In emergency situations, the knowledge and preparedness of caregivers can make a critical difference.</w:t>
      </w:r>
    </w:p>
    <w:p w14:paraId="7C9390A7" w14:textId="0569E337" w:rsidR="007A37EC" w:rsidRPr="00B44DC7" w:rsidRDefault="007A37EC" w:rsidP="00B44DC7">
      <w:pPr>
        <w:jc w:val="both"/>
        <w:rPr>
          <w:lang w:val="en-GB"/>
        </w:rPr>
      </w:pPr>
      <w:r w:rsidRPr="00B44DC7">
        <w:rPr>
          <w:lang w:val="en-GB"/>
        </w:rPr>
        <w:t xml:space="preserve">In 2013, </w:t>
      </w:r>
      <w:r w:rsidR="00612451">
        <w:rPr>
          <w:lang w:val="en-GB"/>
        </w:rPr>
        <w:t>we</w:t>
      </w:r>
      <w:r w:rsidRPr="00B44DC7">
        <w:rPr>
          <w:lang w:val="en-GB"/>
        </w:rPr>
        <w:t xml:space="preserve"> designed and implemented professional training in cardiopulmonary resuscitation, basic first aid, and disaster preparedness for care-home staff. The intervention responded to a practical need: caregivers working with vulnerable children require more than compassion; they also need the skills, confidence, and tools to respond when emergencies occur.</w:t>
      </w:r>
    </w:p>
    <w:p w14:paraId="44215E83" w14:textId="566BCA2E" w:rsidR="007A37EC" w:rsidRPr="00B44DC7" w:rsidRDefault="007A37EC" w:rsidP="00B44DC7">
      <w:pPr>
        <w:jc w:val="both"/>
        <w:rPr>
          <w:lang w:val="en-GB"/>
        </w:rPr>
      </w:pPr>
      <w:r w:rsidRPr="00B44DC7">
        <w:rPr>
          <w:lang w:val="en-GB"/>
        </w:rPr>
        <w:t xml:space="preserve">The training was delivered as part of </w:t>
      </w:r>
      <w:r w:rsidR="00612451">
        <w:rPr>
          <w:lang w:val="en-GB"/>
        </w:rPr>
        <w:t>our</w:t>
      </w:r>
      <w:r w:rsidRPr="00B44DC7">
        <w:rPr>
          <w:lang w:val="en-GB"/>
        </w:rPr>
        <w:t xml:space="preserve"> wider commitment to strengthening child-facing institutions. It equipped care-home staff with emergency response knowledge and supported participating care settings with emergency first-aid boxes. This combination of training and practical materials reflected the Foundation’s approach to capacity building: knowledge should be useful, applicable, and connected to the realities of frontline care.</w:t>
      </w:r>
    </w:p>
    <w:p w14:paraId="4F33AD91" w14:textId="77777777" w:rsidR="007A37EC" w:rsidRPr="007A37EC" w:rsidRDefault="007A37EC" w:rsidP="00B44DC7">
      <w:pPr>
        <w:jc w:val="both"/>
        <w:rPr>
          <w:lang w:val="en-GB"/>
        </w:rPr>
      </w:pPr>
      <w:r w:rsidRPr="00B44DC7">
        <w:rPr>
          <w:lang w:val="en-GB"/>
        </w:rPr>
        <w:t>The intervention also demonstrated how small but targeted systems improvements can strengthen child welfare. By helping caregivers become more prepared, the Foundation contributed to safer care environments</w:t>
      </w:r>
      <w:r w:rsidRPr="007A37EC">
        <w:rPr>
          <w:lang w:val="en-GB"/>
        </w:rPr>
        <w:t xml:space="preserve"> and reinforced the importance of institutional readiness in child protection.</w:t>
      </w:r>
    </w:p>
    <w:p w14:paraId="0BE95E5C" w14:textId="77777777" w:rsidR="00B44DC7" w:rsidRDefault="00B44DC7" w:rsidP="00B44DC7">
      <w:pPr>
        <w:pStyle w:val="ListBullet"/>
        <w:numPr>
          <w:ilvl w:val="0"/>
          <w:numId w:val="0"/>
        </w:numPr>
        <w:spacing w:after="40"/>
        <w:rPr>
          <w:b/>
          <w:bCs/>
          <w:lang w:val="en-GB"/>
        </w:rPr>
      </w:pPr>
    </w:p>
    <w:p w14:paraId="0C9675AF" w14:textId="0ACA3F41" w:rsidR="007A37EC" w:rsidRPr="007A37EC" w:rsidRDefault="007A37EC" w:rsidP="00B44DC7">
      <w:pPr>
        <w:pStyle w:val="ListBullet"/>
        <w:numPr>
          <w:ilvl w:val="0"/>
          <w:numId w:val="0"/>
        </w:numPr>
        <w:spacing w:after="40"/>
        <w:rPr>
          <w:b/>
          <w:bCs/>
          <w:lang w:val="en-GB"/>
        </w:rPr>
      </w:pPr>
      <w:r w:rsidRPr="007A37EC">
        <w:rPr>
          <w:b/>
          <w:bCs/>
          <w:lang w:val="en-GB"/>
        </w:rPr>
        <w:t>Why It Matters</w:t>
      </w:r>
    </w:p>
    <w:p w14:paraId="032D8488" w14:textId="038DF10D" w:rsidR="007A37EC" w:rsidRPr="007A37EC" w:rsidRDefault="007A37EC" w:rsidP="007A37EC">
      <w:pPr>
        <w:pStyle w:val="ListBullet"/>
        <w:spacing w:after="40"/>
        <w:rPr>
          <w:lang w:val="en-GB"/>
        </w:rPr>
      </w:pPr>
      <w:r w:rsidRPr="007A37EC">
        <w:rPr>
          <w:lang w:val="en-GB"/>
        </w:rPr>
        <w:t xml:space="preserve">Emergency preparedness is a vital part of child protection. Caregivers are often the first responders in care environments, and their ability to act quickly, calmly, and correctly can influence the safety and wellbeing of children. </w:t>
      </w:r>
      <w:r w:rsidR="00612451">
        <w:rPr>
          <w:lang w:val="en-GB"/>
        </w:rPr>
        <w:t>Our</w:t>
      </w:r>
      <w:r w:rsidRPr="007A37EC">
        <w:rPr>
          <w:lang w:val="en-GB"/>
        </w:rPr>
        <w:t xml:space="preserve"> work helped position caregiver capacity as a core part of welfare systems, not an optional add-on.</w:t>
      </w:r>
    </w:p>
    <w:p w14:paraId="67643821" w14:textId="77777777" w:rsidR="00B44DC7" w:rsidRDefault="00B44DC7" w:rsidP="00B44DC7">
      <w:pPr>
        <w:pStyle w:val="ListBullet"/>
        <w:numPr>
          <w:ilvl w:val="0"/>
          <w:numId w:val="0"/>
        </w:numPr>
        <w:spacing w:after="40"/>
        <w:rPr>
          <w:b/>
          <w:bCs/>
          <w:lang w:val="en-GB"/>
        </w:rPr>
      </w:pPr>
    </w:p>
    <w:p w14:paraId="0442139A" w14:textId="74B5394D" w:rsidR="007A37EC" w:rsidRPr="007A37EC" w:rsidRDefault="007A37EC" w:rsidP="00B44DC7">
      <w:pPr>
        <w:pStyle w:val="ListBullet"/>
        <w:numPr>
          <w:ilvl w:val="0"/>
          <w:numId w:val="0"/>
        </w:numPr>
        <w:spacing w:after="40"/>
        <w:rPr>
          <w:b/>
          <w:bCs/>
          <w:lang w:val="en-GB"/>
        </w:rPr>
      </w:pPr>
      <w:r w:rsidRPr="007A37EC">
        <w:rPr>
          <w:b/>
          <w:bCs/>
          <w:lang w:val="en-GB"/>
        </w:rPr>
        <w:t>Impact Focus</w:t>
      </w:r>
    </w:p>
    <w:p w14:paraId="75F6A547" w14:textId="77777777" w:rsidR="007A37EC" w:rsidRPr="007A37EC" w:rsidRDefault="007A37EC" w:rsidP="007A37EC">
      <w:pPr>
        <w:pStyle w:val="ListBullet"/>
        <w:numPr>
          <w:ilvl w:val="0"/>
          <w:numId w:val="13"/>
        </w:numPr>
        <w:spacing w:after="40"/>
        <w:rPr>
          <w:lang w:val="en-GB"/>
        </w:rPr>
      </w:pPr>
      <w:r w:rsidRPr="007A37EC">
        <w:rPr>
          <w:lang w:val="en-GB"/>
        </w:rPr>
        <w:t>Built practical emergency response capacity among care-home staff</w:t>
      </w:r>
    </w:p>
    <w:p w14:paraId="122F9DAE" w14:textId="77777777" w:rsidR="007A37EC" w:rsidRPr="007A37EC" w:rsidRDefault="007A37EC" w:rsidP="007A37EC">
      <w:pPr>
        <w:pStyle w:val="ListBullet"/>
        <w:numPr>
          <w:ilvl w:val="0"/>
          <w:numId w:val="13"/>
        </w:numPr>
        <w:spacing w:after="40"/>
        <w:rPr>
          <w:lang w:val="en-GB"/>
        </w:rPr>
      </w:pPr>
      <w:r w:rsidRPr="007A37EC">
        <w:rPr>
          <w:lang w:val="en-GB"/>
        </w:rPr>
        <w:t>Supported safer care environments for vulnerable children</w:t>
      </w:r>
    </w:p>
    <w:p w14:paraId="47C0E15F" w14:textId="77777777" w:rsidR="007A37EC" w:rsidRPr="007A37EC" w:rsidRDefault="007A37EC" w:rsidP="007A37EC">
      <w:pPr>
        <w:pStyle w:val="ListBullet"/>
        <w:numPr>
          <w:ilvl w:val="0"/>
          <w:numId w:val="13"/>
        </w:numPr>
        <w:spacing w:after="40"/>
        <w:rPr>
          <w:lang w:val="en-GB"/>
        </w:rPr>
      </w:pPr>
      <w:r w:rsidRPr="007A37EC">
        <w:rPr>
          <w:lang w:val="en-GB"/>
        </w:rPr>
        <w:t>Provided emergency first-aid materials to participating care settings</w:t>
      </w:r>
    </w:p>
    <w:p w14:paraId="4D92C617" w14:textId="77777777" w:rsidR="007A37EC" w:rsidRPr="007A37EC" w:rsidRDefault="007A37EC" w:rsidP="007A37EC">
      <w:pPr>
        <w:pStyle w:val="ListBullet"/>
        <w:numPr>
          <w:ilvl w:val="0"/>
          <w:numId w:val="13"/>
        </w:numPr>
        <w:spacing w:after="40"/>
        <w:rPr>
          <w:lang w:val="en-GB"/>
        </w:rPr>
      </w:pPr>
      <w:r w:rsidRPr="007A37EC">
        <w:rPr>
          <w:lang w:val="en-GB"/>
        </w:rPr>
        <w:t>Strengthened the connection between child welfare and caregiver preparedness</w:t>
      </w:r>
    </w:p>
    <w:p w14:paraId="12C62C43" w14:textId="516782E6" w:rsidR="007A37EC" w:rsidRPr="007A37EC" w:rsidRDefault="007A37EC" w:rsidP="007A37EC">
      <w:pPr>
        <w:pStyle w:val="ListBullet"/>
        <w:numPr>
          <w:ilvl w:val="0"/>
          <w:numId w:val="13"/>
        </w:numPr>
        <w:spacing w:after="40"/>
        <w:rPr>
          <w:lang w:val="en-GB"/>
        </w:rPr>
      </w:pPr>
      <w:r w:rsidRPr="007A37EC">
        <w:rPr>
          <w:lang w:val="en-GB"/>
        </w:rPr>
        <w:t xml:space="preserve">Advanced </w:t>
      </w:r>
      <w:r w:rsidR="00612451">
        <w:rPr>
          <w:lang w:val="en-GB"/>
        </w:rPr>
        <w:t>our</w:t>
      </w:r>
      <w:r w:rsidRPr="007A37EC">
        <w:rPr>
          <w:lang w:val="en-GB"/>
        </w:rPr>
        <w:t xml:space="preserve"> BELONG Framework through practical protection support</w:t>
      </w:r>
    </w:p>
    <w:p w14:paraId="579CB9E4" w14:textId="77777777" w:rsidR="007A37EC" w:rsidRPr="007A37EC" w:rsidRDefault="007A37EC" w:rsidP="00B44DC7">
      <w:pPr>
        <w:pStyle w:val="ListBullet"/>
        <w:numPr>
          <w:ilvl w:val="0"/>
          <w:numId w:val="0"/>
        </w:numPr>
        <w:spacing w:after="40"/>
        <w:ind w:left="360" w:hanging="360"/>
        <w:rPr>
          <w:b/>
          <w:bCs/>
          <w:lang w:val="en-GB"/>
        </w:rPr>
      </w:pPr>
      <w:r w:rsidRPr="00612451">
        <w:rPr>
          <w:b/>
          <w:bCs/>
          <w:highlight w:val="yellow"/>
          <w:lang w:val="en-GB"/>
        </w:rPr>
        <w:t>Suggested Website CTA</w:t>
      </w:r>
    </w:p>
    <w:p w14:paraId="32943878" w14:textId="77777777" w:rsidR="007A37EC" w:rsidRPr="007A37EC" w:rsidRDefault="007A37EC" w:rsidP="00B44DC7">
      <w:pPr>
        <w:pStyle w:val="ListBullet"/>
        <w:numPr>
          <w:ilvl w:val="0"/>
          <w:numId w:val="0"/>
        </w:numPr>
        <w:spacing w:after="40"/>
        <w:ind w:left="360" w:hanging="360"/>
        <w:rPr>
          <w:lang w:val="en-GB"/>
        </w:rPr>
      </w:pPr>
      <w:r w:rsidRPr="007A37EC">
        <w:rPr>
          <w:b/>
          <w:bCs/>
          <w:lang w:val="en-GB"/>
        </w:rPr>
        <w:t>Help Equip Caregivers</w:t>
      </w:r>
      <w:r w:rsidRPr="007A37EC">
        <w:rPr>
          <w:lang w:val="en-GB"/>
        </w:rPr>
        <w:br/>
        <w:t>Support training and emergency preparedness for caregivers and child-facing institutions.</w:t>
      </w:r>
    </w:p>
    <w:p w14:paraId="7B4728DC" w14:textId="0979D59A" w:rsidR="007A37EC" w:rsidRPr="007A37EC" w:rsidRDefault="007A37EC" w:rsidP="00B44DC7">
      <w:pPr>
        <w:pStyle w:val="ListBullet"/>
        <w:numPr>
          <w:ilvl w:val="0"/>
          <w:numId w:val="0"/>
        </w:numPr>
        <w:spacing w:after="40"/>
        <w:ind w:left="360" w:hanging="360"/>
        <w:rPr>
          <w:lang w:val="en-GB"/>
        </w:rPr>
      </w:pPr>
    </w:p>
    <w:p w14:paraId="73F774E2" w14:textId="220417CA" w:rsidR="007A37EC" w:rsidRPr="007A37EC" w:rsidRDefault="007A37EC" w:rsidP="00B44DC7">
      <w:pPr>
        <w:pStyle w:val="ListBullet"/>
        <w:numPr>
          <w:ilvl w:val="0"/>
          <w:numId w:val="0"/>
        </w:numPr>
        <w:spacing w:after="40"/>
        <w:ind w:left="360" w:hanging="360"/>
        <w:rPr>
          <w:lang w:val="en-GB"/>
        </w:rPr>
      </w:pPr>
    </w:p>
    <w:p w14:paraId="774BF0C5" w14:textId="77777777" w:rsidR="007A37EC" w:rsidRPr="007A37EC" w:rsidRDefault="007A37EC" w:rsidP="00B44DC7">
      <w:pPr>
        <w:pStyle w:val="ListBullet"/>
        <w:numPr>
          <w:ilvl w:val="0"/>
          <w:numId w:val="0"/>
        </w:numPr>
        <w:spacing w:after="40"/>
        <w:ind w:left="360" w:hanging="360"/>
        <w:rPr>
          <w:b/>
          <w:bCs/>
          <w:lang w:val="en-GB"/>
        </w:rPr>
      </w:pPr>
      <w:r w:rsidRPr="007A37EC">
        <w:rPr>
          <w:b/>
          <w:bCs/>
          <w:lang w:val="en-GB"/>
        </w:rPr>
        <w:lastRenderedPageBreak/>
        <w:t>3. Orphanage Library and Literacy Initiatives: Creating Learning Spaces for Vulnerable Children</w:t>
      </w:r>
    </w:p>
    <w:p w14:paraId="37609A59" w14:textId="77777777" w:rsidR="007A37EC" w:rsidRPr="007A37EC" w:rsidRDefault="007A37EC" w:rsidP="00B44DC7">
      <w:pPr>
        <w:pStyle w:val="ListBullet"/>
        <w:numPr>
          <w:ilvl w:val="0"/>
          <w:numId w:val="0"/>
        </w:numPr>
        <w:spacing w:after="40"/>
        <w:ind w:left="360"/>
        <w:rPr>
          <w:lang w:val="en-GB"/>
        </w:rPr>
      </w:pPr>
      <w:r w:rsidRPr="007A37EC">
        <w:rPr>
          <w:b/>
          <w:bCs/>
          <w:lang w:val="en-GB"/>
        </w:rPr>
        <w:t>Category:</w:t>
      </w:r>
      <w:r w:rsidRPr="007A37EC">
        <w:rPr>
          <w:lang w:val="en-GB"/>
        </w:rPr>
        <w:t xml:space="preserve"> Education &amp; Literacy Advancement</w:t>
      </w:r>
      <w:r w:rsidRPr="007A37EC">
        <w:rPr>
          <w:lang w:val="en-GB"/>
        </w:rPr>
        <w:br/>
      </w:r>
      <w:r w:rsidRPr="007A37EC">
        <w:rPr>
          <w:b/>
          <w:bCs/>
          <w:lang w:val="en-GB"/>
        </w:rPr>
        <w:t>Period:</w:t>
      </w:r>
      <w:r w:rsidRPr="007A37EC">
        <w:rPr>
          <w:lang w:val="en-GB"/>
        </w:rPr>
        <w:t xml:space="preserve"> 2016–2019</w:t>
      </w:r>
      <w:r w:rsidRPr="007A37EC">
        <w:rPr>
          <w:lang w:val="en-GB"/>
        </w:rPr>
        <w:br/>
      </w:r>
      <w:r w:rsidRPr="007A37EC">
        <w:rPr>
          <w:b/>
          <w:bCs/>
          <w:lang w:val="en-GB"/>
        </w:rPr>
        <w:t>Locations:</w:t>
      </w:r>
      <w:r w:rsidRPr="007A37EC">
        <w:rPr>
          <w:lang w:val="en-GB"/>
        </w:rPr>
        <w:t xml:space="preserve"> Home of God’s Grace Mission Orphanage and Agnus Dei Orphanage</w:t>
      </w:r>
      <w:r w:rsidRPr="007A37EC">
        <w:rPr>
          <w:lang w:val="en-GB"/>
        </w:rPr>
        <w:br/>
      </w:r>
      <w:r w:rsidRPr="007A37EC">
        <w:rPr>
          <w:b/>
          <w:bCs/>
          <w:lang w:val="en-GB"/>
        </w:rPr>
        <w:t>Thematic Alignment:</w:t>
      </w:r>
      <w:r w:rsidRPr="007A37EC">
        <w:rPr>
          <w:lang w:val="en-GB"/>
        </w:rPr>
        <w:t xml:space="preserve"> BELONG / EMPOWER / Quality Education</w:t>
      </w:r>
    </w:p>
    <w:p w14:paraId="100E07A6" w14:textId="77777777" w:rsidR="007A37EC" w:rsidRPr="007A37EC" w:rsidRDefault="007A37EC" w:rsidP="00B44DC7">
      <w:pPr>
        <w:pStyle w:val="ListBullet"/>
        <w:numPr>
          <w:ilvl w:val="0"/>
          <w:numId w:val="0"/>
        </w:numPr>
        <w:spacing w:after="40"/>
        <w:ind w:left="360" w:hanging="360"/>
        <w:rPr>
          <w:b/>
          <w:bCs/>
          <w:lang w:val="en-GB"/>
        </w:rPr>
      </w:pPr>
      <w:r w:rsidRPr="007A37EC">
        <w:rPr>
          <w:b/>
          <w:bCs/>
          <w:lang w:val="en-GB"/>
        </w:rPr>
        <w:t>Story</w:t>
      </w:r>
    </w:p>
    <w:p w14:paraId="05483171" w14:textId="77777777" w:rsidR="007A37EC" w:rsidRPr="00B44DC7" w:rsidRDefault="007A37EC" w:rsidP="00B44DC7">
      <w:pPr>
        <w:jc w:val="both"/>
        <w:rPr>
          <w:lang w:val="en-GB"/>
        </w:rPr>
      </w:pPr>
      <w:r w:rsidRPr="00B44DC7">
        <w:rPr>
          <w:lang w:val="en-GB"/>
        </w:rPr>
        <w:t>For children in vulnerable settings, books can open doors to confidence, imagination, learning, and future opportunity. Literacy is more than the ability to read; it is a foundation for self-expression, academic development, social mobility, and personal dignity.</w:t>
      </w:r>
    </w:p>
    <w:p w14:paraId="3D9D7020" w14:textId="53F91A37" w:rsidR="007A37EC" w:rsidRPr="00B44DC7" w:rsidRDefault="007A37EC" w:rsidP="00B44DC7">
      <w:pPr>
        <w:jc w:val="both"/>
        <w:rPr>
          <w:lang w:val="en-GB"/>
        </w:rPr>
      </w:pPr>
      <w:r w:rsidRPr="00B44DC7">
        <w:rPr>
          <w:lang w:val="en-GB"/>
        </w:rPr>
        <w:t xml:space="preserve">Between 2016 and 2019, </w:t>
      </w:r>
      <w:r w:rsidR="00612451">
        <w:rPr>
          <w:lang w:val="en-GB"/>
        </w:rPr>
        <w:t>We</w:t>
      </w:r>
      <w:r w:rsidRPr="00B44DC7">
        <w:rPr>
          <w:lang w:val="en-GB"/>
        </w:rPr>
        <w:t xml:space="preserve"> launched education enrichment initiatives designed to strengthen learning culture in care settings. This included a major library setup project at Home of God’s Grace Mission Orphanage, educational book donations at Agnus Dei Orphanage, and reading sessions created to encourage children’s engagement with books and learning.</w:t>
      </w:r>
    </w:p>
    <w:p w14:paraId="5BE35EAE" w14:textId="2CC73918" w:rsidR="007A37EC" w:rsidRPr="00B44DC7" w:rsidRDefault="007A37EC" w:rsidP="00B44DC7">
      <w:pPr>
        <w:jc w:val="both"/>
        <w:rPr>
          <w:lang w:val="en-GB"/>
        </w:rPr>
      </w:pPr>
      <w:r w:rsidRPr="00B44DC7">
        <w:rPr>
          <w:lang w:val="en-GB"/>
        </w:rPr>
        <w:t xml:space="preserve">The initiative reflected </w:t>
      </w:r>
      <w:r w:rsidR="00612451">
        <w:rPr>
          <w:lang w:val="en-GB"/>
        </w:rPr>
        <w:t>our</w:t>
      </w:r>
      <w:r w:rsidRPr="00B44DC7">
        <w:rPr>
          <w:lang w:val="en-GB"/>
        </w:rPr>
        <w:t xml:space="preserve"> belief that education must reach children who are often left behind. Children in care settings face many barriers, including limited access to learning materials, under-resourced environments, and reduced exposure to structured enrichment activities. By supporting libraries, books, and reading sessions, the Foundation helped create spaces where children could learn, imagine, and build confidence.</w:t>
      </w:r>
    </w:p>
    <w:p w14:paraId="3CB417FF" w14:textId="2AF59981" w:rsidR="007A37EC" w:rsidRPr="007A37EC" w:rsidRDefault="007A37EC" w:rsidP="00B44DC7">
      <w:pPr>
        <w:jc w:val="both"/>
        <w:rPr>
          <w:lang w:val="en-GB"/>
        </w:rPr>
      </w:pPr>
      <w:r w:rsidRPr="00B44DC7">
        <w:rPr>
          <w:lang w:val="en-GB"/>
        </w:rPr>
        <w:t xml:space="preserve">This work also connected two parts of </w:t>
      </w:r>
      <w:r w:rsidR="00612451">
        <w:rPr>
          <w:lang w:val="en-GB"/>
        </w:rPr>
        <w:t>our</w:t>
      </w:r>
      <w:r w:rsidRPr="00B44DC7">
        <w:rPr>
          <w:lang w:val="en-GB"/>
        </w:rPr>
        <w:t xml:space="preserve"> methodology. Through BELONG, the initiative supported children in care environments by improving their learning conditions. Through EMPOWER, it helped nurture confid</w:t>
      </w:r>
      <w:r w:rsidRPr="007A37EC">
        <w:rPr>
          <w:lang w:val="en-GB"/>
        </w:rPr>
        <w:t>ence, curiosity, and the foundation for future opportunity.</w:t>
      </w:r>
    </w:p>
    <w:p w14:paraId="1181EA88" w14:textId="77777777" w:rsidR="00B44DC7" w:rsidRDefault="00B44DC7" w:rsidP="00B44DC7">
      <w:pPr>
        <w:pStyle w:val="ListBullet"/>
        <w:numPr>
          <w:ilvl w:val="0"/>
          <w:numId w:val="0"/>
        </w:numPr>
        <w:spacing w:after="40"/>
        <w:rPr>
          <w:b/>
          <w:bCs/>
          <w:lang w:val="en-GB"/>
        </w:rPr>
      </w:pPr>
    </w:p>
    <w:p w14:paraId="640962DB" w14:textId="784F33C4" w:rsidR="007A37EC" w:rsidRPr="007A37EC" w:rsidRDefault="007A37EC" w:rsidP="00B44DC7">
      <w:pPr>
        <w:pStyle w:val="ListBullet"/>
        <w:numPr>
          <w:ilvl w:val="0"/>
          <w:numId w:val="0"/>
        </w:numPr>
        <w:spacing w:after="40"/>
        <w:rPr>
          <w:b/>
          <w:bCs/>
          <w:lang w:val="en-GB"/>
        </w:rPr>
      </w:pPr>
      <w:r w:rsidRPr="007A37EC">
        <w:rPr>
          <w:b/>
          <w:bCs/>
          <w:lang w:val="en-GB"/>
        </w:rPr>
        <w:t>Why It Matters</w:t>
      </w:r>
    </w:p>
    <w:p w14:paraId="572267DD" w14:textId="77777777" w:rsidR="007A37EC" w:rsidRPr="007A37EC" w:rsidRDefault="007A37EC" w:rsidP="007A37EC">
      <w:pPr>
        <w:pStyle w:val="ListBullet"/>
        <w:spacing w:after="40"/>
        <w:rPr>
          <w:lang w:val="en-GB"/>
        </w:rPr>
      </w:pPr>
      <w:r w:rsidRPr="007A37EC">
        <w:rPr>
          <w:lang w:val="en-GB"/>
        </w:rPr>
        <w:t>Education support in care settings is not just about donating books. It is about creating an environment where children feel seen, supported, and encouraged to grow. Literacy can strengthen confidence and help children develop the tools they need to participate more fully in society.</w:t>
      </w:r>
    </w:p>
    <w:p w14:paraId="1CABBC43" w14:textId="77777777" w:rsidR="00B44DC7" w:rsidRDefault="00B44DC7" w:rsidP="00B44DC7">
      <w:pPr>
        <w:pStyle w:val="ListBullet"/>
        <w:numPr>
          <w:ilvl w:val="0"/>
          <w:numId w:val="0"/>
        </w:numPr>
        <w:spacing w:after="40"/>
        <w:rPr>
          <w:b/>
          <w:bCs/>
          <w:lang w:val="en-GB"/>
        </w:rPr>
      </w:pPr>
    </w:p>
    <w:p w14:paraId="5DF7703C" w14:textId="400F0E7E" w:rsidR="007A37EC" w:rsidRPr="007A37EC" w:rsidRDefault="007A37EC" w:rsidP="00B44DC7">
      <w:pPr>
        <w:pStyle w:val="ListBullet"/>
        <w:numPr>
          <w:ilvl w:val="0"/>
          <w:numId w:val="0"/>
        </w:numPr>
        <w:spacing w:after="40"/>
        <w:rPr>
          <w:b/>
          <w:bCs/>
          <w:lang w:val="en-GB"/>
        </w:rPr>
      </w:pPr>
      <w:r w:rsidRPr="007A37EC">
        <w:rPr>
          <w:b/>
          <w:bCs/>
          <w:lang w:val="en-GB"/>
        </w:rPr>
        <w:t>Impact Focus</w:t>
      </w:r>
    </w:p>
    <w:p w14:paraId="78999DA9" w14:textId="77777777" w:rsidR="007A37EC" w:rsidRPr="007A37EC" w:rsidRDefault="007A37EC" w:rsidP="007A37EC">
      <w:pPr>
        <w:pStyle w:val="ListBullet"/>
        <w:numPr>
          <w:ilvl w:val="0"/>
          <w:numId w:val="14"/>
        </w:numPr>
        <w:spacing w:after="40"/>
        <w:rPr>
          <w:lang w:val="en-GB"/>
        </w:rPr>
      </w:pPr>
      <w:r w:rsidRPr="007A37EC">
        <w:rPr>
          <w:lang w:val="en-GB"/>
        </w:rPr>
        <w:t>Supported library development in a care-home setting</w:t>
      </w:r>
    </w:p>
    <w:p w14:paraId="384263DE" w14:textId="77777777" w:rsidR="007A37EC" w:rsidRPr="007A37EC" w:rsidRDefault="007A37EC" w:rsidP="007A37EC">
      <w:pPr>
        <w:pStyle w:val="ListBullet"/>
        <w:numPr>
          <w:ilvl w:val="0"/>
          <w:numId w:val="14"/>
        </w:numPr>
        <w:spacing w:after="40"/>
        <w:rPr>
          <w:lang w:val="en-GB"/>
        </w:rPr>
      </w:pPr>
      <w:r w:rsidRPr="007A37EC">
        <w:rPr>
          <w:lang w:val="en-GB"/>
        </w:rPr>
        <w:t>Donated educational books to strengthen learning access</w:t>
      </w:r>
    </w:p>
    <w:p w14:paraId="65FDFEB5" w14:textId="77777777" w:rsidR="007A37EC" w:rsidRPr="007A37EC" w:rsidRDefault="007A37EC" w:rsidP="007A37EC">
      <w:pPr>
        <w:pStyle w:val="ListBullet"/>
        <w:numPr>
          <w:ilvl w:val="0"/>
          <w:numId w:val="14"/>
        </w:numPr>
        <w:spacing w:after="40"/>
        <w:rPr>
          <w:lang w:val="en-GB"/>
        </w:rPr>
      </w:pPr>
      <w:r w:rsidRPr="007A37EC">
        <w:rPr>
          <w:lang w:val="en-GB"/>
        </w:rPr>
        <w:t>Encouraged reading culture among vulnerable children</w:t>
      </w:r>
    </w:p>
    <w:p w14:paraId="5C215565" w14:textId="77777777" w:rsidR="007A37EC" w:rsidRPr="007A37EC" w:rsidRDefault="007A37EC" w:rsidP="007A37EC">
      <w:pPr>
        <w:pStyle w:val="ListBullet"/>
        <w:numPr>
          <w:ilvl w:val="0"/>
          <w:numId w:val="14"/>
        </w:numPr>
        <w:spacing w:after="40"/>
        <w:rPr>
          <w:lang w:val="en-GB"/>
        </w:rPr>
      </w:pPr>
      <w:r w:rsidRPr="007A37EC">
        <w:rPr>
          <w:lang w:val="en-GB"/>
        </w:rPr>
        <w:t>Supported education enrichment in underserved care environments</w:t>
      </w:r>
    </w:p>
    <w:p w14:paraId="05D5F643" w14:textId="39C5B305" w:rsidR="007A37EC" w:rsidRPr="007A37EC" w:rsidRDefault="007A37EC" w:rsidP="007A37EC">
      <w:pPr>
        <w:pStyle w:val="ListBullet"/>
        <w:numPr>
          <w:ilvl w:val="0"/>
          <w:numId w:val="14"/>
        </w:numPr>
        <w:spacing w:after="40"/>
        <w:rPr>
          <w:lang w:val="en-GB"/>
        </w:rPr>
      </w:pPr>
      <w:r w:rsidRPr="007A37EC">
        <w:rPr>
          <w:lang w:val="en-GB"/>
        </w:rPr>
        <w:t xml:space="preserve">Advanced </w:t>
      </w:r>
      <w:r w:rsidR="00612451">
        <w:rPr>
          <w:lang w:val="en-GB"/>
        </w:rPr>
        <w:t>our</w:t>
      </w:r>
      <w:r w:rsidRPr="007A37EC">
        <w:rPr>
          <w:lang w:val="en-GB"/>
        </w:rPr>
        <w:t xml:space="preserve"> commitment to quality education and literacy</w:t>
      </w:r>
    </w:p>
    <w:p w14:paraId="633C274D" w14:textId="77777777" w:rsidR="00B44DC7" w:rsidRDefault="00B44DC7" w:rsidP="00B44DC7">
      <w:pPr>
        <w:pStyle w:val="ListBullet"/>
        <w:numPr>
          <w:ilvl w:val="0"/>
          <w:numId w:val="0"/>
        </w:numPr>
        <w:spacing w:after="40"/>
        <w:ind w:left="360" w:hanging="360"/>
        <w:rPr>
          <w:b/>
          <w:bCs/>
          <w:lang w:val="en-GB"/>
        </w:rPr>
      </w:pPr>
    </w:p>
    <w:p w14:paraId="7C551166" w14:textId="03620A92" w:rsidR="007A37EC" w:rsidRPr="007A37EC" w:rsidRDefault="007A37EC" w:rsidP="00B44DC7">
      <w:pPr>
        <w:pStyle w:val="ListBullet"/>
        <w:numPr>
          <w:ilvl w:val="0"/>
          <w:numId w:val="0"/>
        </w:numPr>
        <w:spacing w:after="40"/>
        <w:ind w:left="360" w:hanging="360"/>
        <w:rPr>
          <w:b/>
          <w:bCs/>
          <w:lang w:val="en-GB"/>
        </w:rPr>
      </w:pPr>
      <w:r w:rsidRPr="00612451">
        <w:rPr>
          <w:b/>
          <w:bCs/>
          <w:highlight w:val="yellow"/>
          <w:lang w:val="en-GB"/>
        </w:rPr>
        <w:t>Suggested Website CTA</w:t>
      </w:r>
    </w:p>
    <w:p w14:paraId="66896492" w14:textId="0300D6B7" w:rsidR="007A37EC" w:rsidRPr="007A37EC" w:rsidRDefault="007A37EC" w:rsidP="00B44DC7">
      <w:pPr>
        <w:pStyle w:val="ListBullet"/>
        <w:numPr>
          <w:ilvl w:val="0"/>
          <w:numId w:val="0"/>
        </w:numPr>
        <w:spacing w:after="40"/>
        <w:ind w:left="360" w:hanging="360"/>
        <w:rPr>
          <w:lang w:val="en-GB"/>
        </w:rPr>
      </w:pPr>
      <w:r w:rsidRPr="007A37EC">
        <w:rPr>
          <w:b/>
          <w:bCs/>
          <w:lang w:val="en-GB"/>
        </w:rPr>
        <w:t>Support a Student Learning Kit</w:t>
      </w:r>
      <w:r w:rsidRPr="007A37EC">
        <w:rPr>
          <w:lang w:val="en-GB"/>
        </w:rPr>
        <w:br/>
        <w:t>Help provide books, learning materials, and literacy support for children in vulnerable settings.</w:t>
      </w:r>
    </w:p>
    <w:p w14:paraId="24CC0090" w14:textId="77777777" w:rsidR="00612451" w:rsidRDefault="00612451" w:rsidP="00B44DC7">
      <w:pPr>
        <w:pStyle w:val="ListBullet"/>
        <w:numPr>
          <w:ilvl w:val="0"/>
          <w:numId w:val="0"/>
        </w:numPr>
        <w:spacing w:after="40"/>
        <w:ind w:left="360" w:hanging="360"/>
        <w:rPr>
          <w:b/>
          <w:bCs/>
          <w:lang w:val="en-GB"/>
        </w:rPr>
      </w:pPr>
    </w:p>
    <w:p w14:paraId="0EE74FF4" w14:textId="77777777" w:rsidR="00612451" w:rsidRDefault="00612451" w:rsidP="00B44DC7">
      <w:pPr>
        <w:pStyle w:val="ListBullet"/>
        <w:numPr>
          <w:ilvl w:val="0"/>
          <w:numId w:val="0"/>
        </w:numPr>
        <w:spacing w:after="40"/>
        <w:ind w:left="360" w:hanging="360"/>
        <w:rPr>
          <w:b/>
          <w:bCs/>
          <w:lang w:val="en-GB"/>
        </w:rPr>
      </w:pPr>
    </w:p>
    <w:p w14:paraId="09F5CB97" w14:textId="77777777" w:rsidR="00C5169F" w:rsidRDefault="00C5169F">
      <w:pPr>
        <w:rPr>
          <w:b/>
          <w:bCs/>
          <w:lang w:val="en-GB"/>
        </w:rPr>
      </w:pPr>
      <w:r>
        <w:rPr>
          <w:b/>
          <w:bCs/>
          <w:lang w:val="en-GB"/>
        </w:rPr>
        <w:br w:type="page"/>
      </w:r>
    </w:p>
    <w:p w14:paraId="2F9294EE" w14:textId="3E4220EC" w:rsidR="007A37EC" w:rsidRPr="007A37EC" w:rsidRDefault="007A37EC" w:rsidP="00B44DC7">
      <w:pPr>
        <w:pStyle w:val="ListBullet"/>
        <w:numPr>
          <w:ilvl w:val="0"/>
          <w:numId w:val="0"/>
        </w:numPr>
        <w:spacing w:after="40"/>
        <w:ind w:left="360" w:hanging="360"/>
        <w:rPr>
          <w:b/>
          <w:bCs/>
          <w:lang w:val="en-GB"/>
        </w:rPr>
      </w:pPr>
      <w:r w:rsidRPr="007A37EC">
        <w:rPr>
          <w:b/>
          <w:bCs/>
          <w:lang w:val="en-GB"/>
        </w:rPr>
        <w:lastRenderedPageBreak/>
        <w:t>4. Disability-Sensitive Media Training: Promoting Dignity Through Responsible Communication</w:t>
      </w:r>
    </w:p>
    <w:p w14:paraId="25682DB4" w14:textId="77777777" w:rsidR="007A37EC" w:rsidRPr="007A37EC" w:rsidRDefault="007A37EC" w:rsidP="00B44DC7">
      <w:pPr>
        <w:pStyle w:val="ListBullet"/>
        <w:numPr>
          <w:ilvl w:val="0"/>
          <w:numId w:val="0"/>
        </w:numPr>
        <w:spacing w:after="40"/>
        <w:ind w:left="360"/>
        <w:rPr>
          <w:lang w:val="en-GB"/>
        </w:rPr>
      </w:pPr>
      <w:r w:rsidRPr="007A37EC">
        <w:rPr>
          <w:b/>
          <w:bCs/>
          <w:lang w:val="en-GB"/>
        </w:rPr>
        <w:t>Category:</w:t>
      </w:r>
      <w:r w:rsidRPr="007A37EC">
        <w:rPr>
          <w:lang w:val="en-GB"/>
        </w:rPr>
        <w:t xml:space="preserve"> Gender Equality, Social Inclusion &amp; Advocacy</w:t>
      </w:r>
      <w:r w:rsidRPr="007A37EC">
        <w:rPr>
          <w:lang w:val="en-GB"/>
        </w:rPr>
        <w:br/>
      </w:r>
      <w:r w:rsidRPr="007A37EC">
        <w:rPr>
          <w:b/>
          <w:bCs/>
          <w:lang w:val="en-GB"/>
        </w:rPr>
        <w:t>Period:</w:t>
      </w:r>
      <w:r w:rsidRPr="007A37EC">
        <w:rPr>
          <w:lang w:val="en-GB"/>
        </w:rPr>
        <w:t xml:space="preserve"> 2013–2014</w:t>
      </w:r>
      <w:r w:rsidRPr="007A37EC">
        <w:rPr>
          <w:lang w:val="en-GB"/>
        </w:rPr>
        <w:br/>
      </w:r>
      <w:r w:rsidRPr="007A37EC">
        <w:rPr>
          <w:b/>
          <w:bCs/>
          <w:lang w:val="en-GB"/>
        </w:rPr>
        <w:t>Thematic Alignment:</w:t>
      </w:r>
      <w:r w:rsidRPr="007A37EC">
        <w:rPr>
          <w:lang w:val="en-GB"/>
        </w:rPr>
        <w:t xml:space="preserve"> ENHANCE / Advocacy &amp; Media</w:t>
      </w:r>
    </w:p>
    <w:p w14:paraId="28AE118F" w14:textId="77777777" w:rsidR="007A37EC" w:rsidRPr="007A37EC" w:rsidRDefault="007A37EC" w:rsidP="00B44DC7">
      <w:pPr>
        <w:pStyle w:val="ListBullet"/>
        <w:numPr>
          <w:ilvl w:val="0"/>
          <w:numId w:val="0"/>
        </w:numPr>
        <w:spacing w:after="40"/>
        <w:ind w:left="360" w:hanging="360"/>
        <w:rPr>
          <w:b/>
          <w:bCs/>
          <w:lang w:val="en-GB"/>
        </w:rPr>
      </w:pPr>
      <w:r w:rsidRPr="007A37EC">
        <w:rPr>
          <w:b/>
          <w:bCs/>
          <w:lang w:val="en-GB"/>
        </w:rPr>
        <w:t>Story</w:t>
      </w:r>
    </w:p>
    <w:p w14:paraId="38E45325" w14:textId="77777777" w:rsidR="007A37EC" w:rsidRPr="00B44DC7" w:rsidRDefault="007A37EC" w:rsidP="00B44DC7">
      <w:pPr>
        <w:jc w:val="both"/>
        <w:rPr>
          <w:lang w:val="en-GB"/>
        </w:rPr>
      </w:pPr>
      <w:r w:rsidRPr="00B44DC7">
        <w:rPr>
          <w:lang w:val="en-GB"/>
        </w:rPr>
        <w:t>The way society speaks about vulnerable groups shapes how they are seen, treated, included, or excluded. For persons with disabilities, public narratives can either reinforce stigma or promote dignity, understanding, and inclusion.</w:t>
      </w:r>
    </w:p>
    <w:p w14:paraId="2A569520" w14:textId="52D6B712" w:rsidR="007A37EC" w:rsidRPr="00B44DC7" w:rsidRDefault="007A37EC" w:rsidP="00B44DC7">
      <w:pPr>
        <w:jc w:val="both"/>
        <w:rPr>
          <w:lang w:val="en-GB"/>
        </w:rPr>
      </w:pPr>
      <w:r w:rsidRPr="00B44DC7">
        <w:rPr>
          <w:lang w:val="en-GB"/>
        </w:rPr>
        <w:t xml:space="preserve">Between 2013 and 2014, </w:t>
      </w:r>
      <w:r w:rsidR="00612451">
        <w:rPr>
          <w:lang w:val="en-GB"/>
        </w:rPr>
        <w:t>We</w:t>
      </w:r>
      <w:r w:rsidRPr="00B44DC7">
        <w:rPr>
          <w:lang w:val="en-GB"/>
        </w:rPr>
        <w:t xml:space="preserve"> conducted specialised training for journalists and media professionals on disability-sensitive reporting. The training focused on respectful terminology, ethical storytelling, dignity-based public communication, and the role of media in challenging harmful stereotypes.</w:t>
      </w:r>
    </w:p>
    <w:p w14:paraId="56A3A891" w14:textId="5733BD92" w:rsidR="007A37EC" w:rsidRPr="00B44DC7" w:rsidRDefault="007A37EC" w:rsidP="00B44DC7">
      <w:pPr>
        <w:jc w:val="both"/>
        <w:rPr>
          <w:lang w:val="en-GB"/>
        </w:rPr>
      </w:pPr>
      <w:r w:rsidRPr="00B44DC7">
        <w:rPr>
          <w:lang w:val="en-GB"/>
        </w:rPr>
        <w:t xml:space="preserve">This intervention recognised that inclusion is not only a policy issue; it is also a communication issue. When journalists and media actors understand how to report responsibly, they help shape public attitudes and reduce stigma. </w:t>
      </w:r>
      <w:r w:rsidR="00612451">
        <w:rPr>
          <w:lang w:val="en-GB"/>
        </w:rPr>
        <w:t xml:space="preserve">Our </w:t>
      </w:r>
      <w:r w:rsidRPr="00B44DC7">
        <w:rPr>
          <w:lang w:val="en-GB"/>
        </w:rPr>
        <w:t>work therefore supported the development of more inclusive public communication systems.</w:t>
      </w:r>
    </w:p>
    <w:p w14:paraId="5F86A880" w14:textId="4B262532" w:rsidR="007A37EC" w:rsidRPr="00B44DC7" w:rsidRDefault="007A37EC" w:rsidP="00B44DC7">
      <w:pPr>
        <w:jc w:val="both"/>
        <w:rPr>
          <w:lang w:val="en-GB"/>
        </w:rPr>
      </w:pPr>
      <w:r w:rsidRPr="00B44DC7">
        <w:rPr>
          <w:lang w:val="en-GB"/>
        </w:rPr>
        <w:t xml:space="preserve">The training also aligned with the Foundation’s broader commitment to gender equality and social inclusion. Persons with disabilities often face barriers created not only by physical environments, but also by language, representation, and public perception. By working with media professionals, </w:t>
      </w:r>
      <w:proofErr w:type="gramStart"/>
      <w:r w:rsidR="00612451">
        <w:rPr>
          <w:lang w:val="en-GB"/>
        </w:rPr>
        <w:t>We</w:t>
      </w:r>
      <w:proofErr w:type="gramEnd"/>
      <w:r w:rsidRPr="00B44DC7">
        <w:rPr>
          <w:lang w:val="en-GB"/>
        </w:rPr>
        <w:t xml:space="preserve"> contributed to a more respectful and informed communication culture.</w:t>
      </w:r>
    </w:p>
    <w:p w14:paraId="4BFB30EF" w14:textId="0F612490" w:rsidR="007A37EC" w:rsidRPr="007A37EC" w:rsidRDefault="007A37EC" w:rsidP="00B44DC7">
      <w:pPr>
        <w:pStyle w:val="ListBullet"/>
        <w:numPr>
          <w:ilvl w:val="0"/>
          <w:numId w:val="0"/>
        </w:numPr>
        <w:spacing w:after="40"/>
        <w:rPr>
          <w:b/>
          <w:bCs/>
          <w:lang w:val="en-GB"/>
        </w:rPr>
      </w:pPr>
      <w:r w:rsidRPr="007A37EC">
        <w:rPr>
          <w:b/>
          <w:bCs/>
          <w:lang w:val="en-GB"/>
        </w:rPr>
        <w:t>Why It Matters</w:t>
      </w:r>
    </w:p>
    <w:p w14:paraId="7E911304" w14:textId="7A915A85" w:rsidR="007A37EC" w:rsidRPr="007A37EC" w:rsidRDefault="007A37EC" w:rsidP="00B44DC7">
      <w:pPr>
        <w:pStyle w:val="ListBullet"/>
        <w:numPr>
          <w:ilvl w:val="0"/>
          <w:numId w:val="0"/>
        </w:numPr>
        <w:spacing w:after="40"/>
        <w:rPr>
          <w:lang w:val="en-GB"/>
        </w:rPr>
      </w:pPr>
      <w:r w:rsidRPr="007A37EC">
        <w:rPr>
          <w:lang w:val="en-GB"/>
        </w:rPr>
        <w:t xml:space="preserve">Media professionals influence public understanding. Disability-sensitive reporting helps reduce stigma, protects dignity, and encourages society to see persons with disabilities as rights-holders, contributors, and active members of communities. This work reflects </w:t>
      </w:r>
      <w:r w:rsidR="00FD570C">
        <w:rPr>
          <w:lang w:val="en-GB"/>
        </w:rPr>
        <w:t>our</w:t>
      </w:r>
      <w:r w:rsidRPr="007A37EC">
        <w:rPr>
          <w:lang w:val="en-GB"/>
        </w:rPr>
        <w:t xml:space="preserve"> commitment to advocacy, inclusion, and institutional capacity strengthening.</w:t>
      </w:r>
    </w:p>
    <w:p w14:paraId="31B63F47" w14:textId="77777777" w:rsidR="00B44DC7" w:rsidRDefault="00B44DC7" w:rsidP="00B44DC7">
      <w:pPr>
        <w:pStyle w:val="ListBullet"/>
        <w:numPr>
          <w:ilvl w:val="0"/>
          <w:numId w:val="0"/>
        </w:numPr>
        <w:spacing w:after="40"/>
        <w:rPr>
          <w:b/>
          <w:bCs/>
          <w:lang w:val="en-GB"/>
        </w:rPr>
      </w:pPr>
    </w:p>
    <w:p w14:paraId="1E938AA0" w14:textId="3591B414" w:rsidR="007A37EC" w:rsidRPr="007A37EC" w:rsidRDefault="007A37EC" w:rsidP="00B44DC7">
      <w:pPr>
        <w:pStyle w:val="ListBullet"/>
        <w:numPr>
          <w:ilvl w:val="0"/>
          <w:numId w:val="0"/>
        </w:numPr>
        <w:spacing w:after="40"/>
        <w:rPr>
          <w:b/>
          <w:bCs/>
          <w:lang w:val="en-GB"/>
        </w:rPr>
      </w:pPr>
      <w:r w:rsidRPr="007A37EC">
        <w:rPr>
          <w:b/>
          <w:bCs/>
          <w:lang w:val="en-GB"/>
        </w:rPr>
        <w:t>Impact Focus</w:t>
      </w:r>
    </w:p>
    <w:p w14:paraId="1D39CD81" w14:textId="77777777" w:rsidR="007A37EC" w:rsidRPr="007A37EC" w:rsidRDefault="007A37EC" w:rsidP="00B44DC7">
      <w:pPr>
        <w:pStyle w:val="ListBullet"/>
        <w:numPr>
          <w:ilvl w:val="0"/>
          <w:numId w:val="19"/>
        </w:numPr>
        <w:spacing w:after="40"/>
        <w:rPr>
          <w:lang w:val="en-GB"/>
        </w:rPr>
      </w:pPr>
      <w:r w:rsidRPr="007A37EC">
        <w:rPr>
          <w:lang w:val="en-GB"/>
        </w:rPr>
        <w:t>Strengthened capacity of journalists and media professionals</w:t>
      </w:r>
    </w:p>
    <w:p w14:paraId="4D8D9C3D" w14:textId="77777777" w:rsidR="007A37EC" w:rsidRPr="007A37EC" w:rsidRDefault="007A37EC" w:rsidP="00B44DC7">
      <w:pPr>
        <w:pStyle w:val="ListBullet"/>
        <w:numPr>
          <w:ilvl w:val="0"/>
          <w:numId w:val="19"/>
        </w:numPr>
        <w:spacing w:after="40"/>
        <w:rPr>
          <w:lang w:val="en-GB"/>
        </w:rPr>
      </w:pPr>
      <w:r w:rsidRPr="007A37EC">
        <w:rPr>
          <w:lang w:val="en-GB"/>
        </w:rPr>
        <w:t>Promoted disability-sensitive reporting and respectful terminology</w:t>
      </w:r>
    </w:p>
    <w:p w14:paraId="4CAFA9D9" w14:textId="77777777" w:rsidR="007A37EC" w:rsidRPr="007A37EC" w:rsidRDefault="007A37EC" w:rsidP="00B44DC7">
      <w:pPr>
        <w:pStyle w:val="ListBullet"/>
        <w:numPr>
          <w:ilvl w:val="0"/>
          <w:numId w:val="19"/>
        </w:numPr>
        <w:spacing w:after="40"/>
        <w:rPr>
          <w:lang w:val="en-GB"/>
        </w:rPr>
      </w:pPr>
      <w:r w:rsidRPr="007A37EC">
        <w:rPr>
          <w:lang w:val="en-GB"/>
        </w:rPr>
        <w:t>Supported dignity-based public communication</w:t>
      </w:r>
    </w:p>
    <w:p w14:paraId="0A13D3EF" w14:textId="77777777" w:rsidR="007A37EC" w:rsidRPr="007A37EC" w:rsidRDefault="007A37EC" w:rsidP="00B44DC7">
      <w:pPr>
        <w:pStyle w:val="ListBullet"/>
        <w:numPr>
          <w:ilvl w:val="0"/>
          <w:numId w:val="19"/>
        </w:numPr>
        <w:spacing w:after="40"/>
        <w:rPr>
          <w:lang w:val="en-GB"/>
        </w:rPr>
      </w:pPr>
      <w:r w:rsidRPr="007A37EC">
        <w:rPr>
          <w:lang w:val="en-GB"/>
        </w:rPr>
        <w:t>Helped challenge harmful stereotypes and stigma</w:t>
      </w:r>
    </w:p>
    <w:p w14:paraId="35B63318" w14:textId="07756DB2" w:rsidR="007A37EC" w:rsidRPr="007A37EC" w:rsidRDefault="007A37EC" w:rsidP="00B44DC7">
      <w:pPr>
        <w:pStyle w:val="ListBullet"/>
        <w:numPr>
          <w:ilvl w:val="0"/>
          <w:numId w:val="19"/>
        </w:numPr>
        <w:spacing w:after="40"/>
        <w:rPr>
          <w:lang w:val="en-GB"/>
        </w:rPr>
      </w:pPr>
      <w:r w:rsidRPr="007A37EC">
        <w:rPr>
          <w:lang w:val="en-GB"/>
        </w:rPr>
        <w:t xml:space="preserve">Advanced </w:t>
      </w:r>
      <w:r w:rsidR="00FD570C">
        <w:rPr>
          <w:lang w:val="en-GB"/>
        </w:rPr>
        <w:t>our</w:t>
      </w:r>
      <w:r w:rsidRPr="007A37EC">
        <w:rPr>
          <w:lang w:val="en-GB"/>
        </w:rPr>
        <w:t xml:space="preserve"> ENHANCE Framework through media and advocacy</w:t>
      </w:r>
    </w:p>
    <w:p w14:paraId="29D2ED32" w14:textId="77777777" w:rsidR="007A37EC" w:rsidRPr="007A37EC" w:rsidRDefault="007A37EC" w:rsidP="00B44DC7">
      <w:pPr>
        <w:pStyle w:val="ListBullet"/>
        <w:numPr>
          <w:ilvl w:val="0"/>
          <w:numId w:val="0"/>
        </w:numPr>
        <w:spacing w:after="40"/>
        <w:ind w:left="360" w:hanging="360"/>
        <w:rPr>
          <w:b/>
          <w:bCs/>
          <w:lang w:val="en-GB"/>
        </w:rPr>
      </w:pPr>
      <w:r w:rsidRPr="00612451">
        <w:rPr>
          <w:b/>
          <w:bCs/>
          <w:highlight w:val="yellow"/>
          <w:lang w:val="en-GB"/>
        </w:rPr>
        <w:t>Suggested Website CTA</w:t>
      </w:r>
    </w:p>
    <w:p w14:paraId="1BE269F6" w14:textId="77777777" w:rsidR="007A37EC" w:rsidRPr="007A37EC" w:rsidRDefault="007A37EC" w:rsidP="00B44DC7">
      <w:pPr>
        <w:pStyle w:val="ListBullet"/>
        <w:numPr>
          <w:ilvl w:val="0"/>
          <w:numId w:val="0"/>
        </w:numPr>
        <w:spacing w:after="40"/>
        <w:ind w:left="360" w:hanging="360"/>
        <w:rPr>
          <w:lang w:val="en-GB"/>
        </w:rPr>
      </w:pPr>
      <w:r w:rsidRPr="007A37EC">
        <w:rPr>
          <w:b/>
          <w:bCs/>
          <w:lang w:val="en-GB"/>
        </w:rPr>
        <w:t>Partner on Inclusive Communication</w:t>
      </w:r>
      <w:r w:rsidRPr="007A37EC">
        <w:rPr>
          <w:lang w:val="en-GB"/>
        </w:rPr>
        <w:br/>
        <w:t>Work with us to promote dignity-based communication, responsible reporting, and inclusive public narratives.</w:t>
      </w:r>
    </w:p>
    <w:p w14:paraId="71AD27C8" w14:textId="77777777" w:rsidR="00C5169F" w:rsidRDefault="00C5169F">
      <w:pPr>
        <w:rPr>
          <w:b/>
          <w:bCs/>
          <w:lang w:val="en-GB"/>
        </w:rPr>
      </w:pPr>
      <w:r>
        <w:rPr>
          <w:b/>
          <w:bCs/>
          <w:lang w:val="en-GB"/>
        </w:rPr>
        <w:br w:type="page"/>
      </w:r>
    </w:p>
    <w:p w14:paraId="43AFC58F" w14:textId="359008C4" w:rsidR="007A37EC" w:rsidRPr="007A37EC" w:rsidRDefault="007A37EC" w:rsidP="00B44DC7">
      <w:pPr>
        <w:pStyle w:val="ListBullet"/>
        <w:numPr>
          <w:ilvl w:val="0"/>
          <w:numId w:val="0"/>
        </w:numPr>
        <w:spacing w:after="40"/>
        <w:ind w:left="360" w:hanging="360"/>
        <w:rPr>
          <w:b/>
          <w:bCs/>
          <w:lang w:val="en-GB"/>
        </w:rPr>
      </w:pPr>
      <w:r w:rsidRPr="007A37EC">
        <w:rPr>
          <w:b/>
          <w:bCs/>
          <w:lang w:val="en-GB"/>
        </w:rPr>
        <w:lastRenderedPageBreak/>
        <w:t>5. COVID-19 Risk Communication Campaign: Strengthening Public Trust During Crisis</w:t>
      </w:r>
    </w:p>
    <w:p w14:paraId="493AE2D4" w14:textId="77777777" w:rsidR="007A37EC" w:rsidRPr="007A37EC" w:rsidRDefault="007A37EC" w:rsidP="00B44DC7">
      <w:pPr>
        <w:pStyle w:val="ListBullet"/>
        <w:numPr>
          <w:ilvl w:val="0"/>
          <w:numId w:val="0"/>
        </w:numPr>
        <w:spacing w:after="40"/>
        <w:ind w:left="360"/>
        <w:rPr>
          <w:lang w:val="en-GB"/>
        </w:rPr>
      </w:pPr>
      <w:r w:rsidRPr="007A37EC">
        <w:rPr>
          <w:b/>
          <w:bCs/>
          <w:lang w:val="en-GB"/>
        </w:rPr>
        <w:t>Category:</w:t>
      </w:r>
      <w:r w:rsidRPr="007A37EC">
        <w:rPr>
          <w:lang w:val="en-GB"/>
        </w:rPr>
        <w:t xml:space="preserve"> Public Health Communication, Capacity Building &amp; Systems Strengthening</w:t>
      </w:r>
      <w:r w:rsidRPr="007A37EC">
        <w:rPr>
          <w:lang w:val="en-GB"/>
        </w:rPr>
        <w:br/>
      </w:r>
      <w:r w:rsidRPr="007A37EC">
        <w:rPr>
          <w:b/>
          <w:bCs/>
          <w:lang w:val="en-GB"/>
        </w:rPr>
        <w:t>Period:</w:t>
      </w:r>
      <w:r w:rsidRPr="007A37EC">
        <w:rPr>
          <w:lang w:val="en-GB"/>
        </w:rPr>
        <w:t xml:space="preserve"> 2020</w:t>
      </w:r>
      <w:r w:rsidRPr="007A37EC">
        <w:rPr>
          <w:lang w:val="en-GB"/>
        </w:rPr>
        <w:br/>
      </w:r>
      <w:r w:rsidRPr="007A37EC">
        <w:rPr>
          <w:b/>
          <w:bCs/>
          <w:lang w:val="en-GB"/>
        </w:rPr>
        <w:t>Thematic Alignment:</w:t>
      </w:r>
      <w:r w:rsidRPr="007A37EC">
        <w:rPr>
          <w:lang w:val="en-GB"/>
        </w:rPr>
        <w:t xml:space="preserve"> ENHANCE / Public Health</w:t>
      </w:r>
    </w:p>
    <w:p w14:paraId="731CBDB9" w14:textId="77777777" w:rsidR="007A37EC" w:rsidRPr="007A37EC" w:rsidRDefault="007A37EC" w:rsidP="00B44DC7">
      <w:pPr>
        <w:pStyle w:val="ListBullet"/>
        <w:numPr>
          <w:ilvl w:val="0"/>
          <w:numId w:val="0"/>
        </w:numPr>
        <w:spacing w:after="40"/>
        <w:ind w:left="360" w:hanging="360"/>
        <w:rPr>
          <w:b/>
          <w:bCs/>
          <w:lang w:val="en-GB"/>
        </w:rPr>
      </w:pPr>
      <w:r w:rsidRPr="007A37EC">
        <w:rPr>
          <w:b/>
          <w:bCs/>
          <w:lang w:val="en-GB"/>
        </w:rPr>
        <w:t>Story</w:t>
      </w:r>
    </w:p>
    <w:p w14:paraId="30A752D3" w14:textId="77777777" w:rsidR="007A37EC" w:rsidRPr="00B44DC7" w:rsidRDefault="007A37EC" w:rsidP="00B44DC7">
      <w:pPr>
        <w:jc w:val="both"/>
        <w:rPr>
          <w:lang w:val="en-GB"/>
        </w:rPr>
      </w:pPr>
      <w:r w:rsidRPr="00B44DC7">
        <w:rPr>
          <w:lang w:val="en-GB"/>
        </w:rPr>
        <w:t>During a public health crisis, accurate communication can save lives. When misinformation spreads, communities may become fearful, confused, or resistant to protective action. In moments like this, journalists and community communicators play an important role in shaping public understanding.</w:t>
      </w:r>
    </w:p>
    <w:p w14:paraId="1E2142CB" w14:textId="31AD3BD8" w:rsidR="007A37EC" w:rsidRPr="00B44DC7" w:rsidRDefault="007A37EC" w:rsidP="00B44DC7">
      <w:pPr>
        <w:jc w:val="both"/>
        <w:rPr>
          <w:lang w:val="en-GB"/>
        </w:rPr>
      </w:pPr>
      <w:r w:rsidRPr="00B44DC7">
        <w:rPr>
          <w:lang w:val="en-GB"/>
        </w:rPr>
        <w:t xml:space="preserve">In 2020, </w:t>
      </w:r>
      <w:r w:rsidR="00FD570C">
        <w:rPr>
          <w:lang w:val="en-GB"/>
        </w:rPr>
        <w:t>We</w:t>
      </w:r>
      <w:r w:rsidRPr="00B44DC7">
        <w:rPr>
          <w:lang w:val="en-GB"/>
        </w:rPr>
        <w:t xml:space="preserve"> responded to the COVID-19 crisis by deploying targeted risk communication training frameworks for journalists and community communicators. The campaign supported responsible public reporting, helped counter local misinformation, and contributed to reducing panic during a period of uncertainty.</w:t>
      </w:r>
    </w:p>
    <w:p w14:paraId="7D0C2CED" w14:textId="750C30D2" w:rsidR="007A37EC" w:rsidRPr="00B44DC7" w:rsidRDefault="007A37EC" w:rsidP="00B44DC7">
      <w:pPr>
        <w:jc w:val="both"/>
        <w:rPr>
          <w:lang w:val="en-GB"/>
        </w:rPr>
      </w:pPr>
      <w:r w:rsidRPr="00B44DC7">
        <w:rPr>
          <w:lang w:val="en-GB"/>
        </w:rPr>
        <w:t xml:space="preserve">The intervention reflected </w:t>
      </w:r>
      <w:r w:rsidR="00FD570C">
        <w:rPr>
          <w:lang w:val="en-GB"/>
        </w:rPr>
        <w:t>our</w:t>
      </w:r>
      <w:r w:rsidRPr="00B44DC7">
        <w:rPr>
          <w:lang w:val="en-GB"/>
        </w:rPr>
        <w:t xml:space="preserve"> systems-strengthening approach. Public health response is not only about hospitals and medical supplies; it also depends on trusted communication, responsible media engagement, and community-level understanding. By working with communicators, the Foundation supported the systems that help people receive accurate information and make informed decisions.</w:t>
      </w:r>
    </w:p>
    <w:p w14:paraId="57246F5D" w14:textId="36EFDFED" w:rsidR="007A37EC" w:rsidRPr="007A37EC" w:rsidRDefault="007A37EC" w:rsidP="00B44DC7">
      <w:pPr>
        <w:jc w:val="both"/>
        <w:rPr>
          <w:lang w:val="en-GB"/>
        </w:rPr>
      </w:pPr>
      <w:r w:rsidRPr="00B44DC7">
        <w:rPr>
          <w:lang w:val="en-GB"/>
        </w:rPr>
        <w:t xml:space="preserve">This work also reinforced </w:t>
      </w:r>
      <w:r w:rsidR="00FD570C">
        <w:rPr>
          <w:lang w:val="en-GB"/>
        </w:rPr>
        <w:t>our</w:t>
      </w:r>
      <w:r w:rsidRPr="00B44DC7">
        <w:rPr>
          <w:lang w:val="en-GB"/>
        </w:rPr>
        <w:t xml:space="preserve"> commitment to capacity building. The training helped media and</w:t>
      </w:r>
      <w:r w:rsidRPr="007A37EC">
        <w:rPr>
          <w:lang w:val="en-GB"/>
        </w:rPr>
        <w:t xml:space="preserve"> community actors communicate more responsibly during crisis conditions, while supporting public awareness and community resilience.</w:t>
      </w:r>
    </w:p>
    <w:p w14:paraId="2F5F9B02" w14:textId="77777777" w:rsidR="00B44DC7" w:rsidRDefault="00B44DC7" w:rsidP="00B44DC7">
      <w:pPr>
        <w:pStyle w:val="ListBullet"/>
        <w:numPr>
          <w:ilvl w:val="0"/>
          <w:numId w:val="0"/>
        </w:numPr>
        <w:spacing w:after="40"/>
        <w:rPr>
          <w:b/>
          <w:bCs/>
          <w:lang w:val="en-GB"/>
        </w:rPr>
      </w:pPr>
    </w:p>
    <w:p w14:paraId="2BD138F3" w14:textId="052674E8" w:rsidR="007A37EC" w:rsidRPr="007A37EC" w:rsidRDefault="007A37EC" w:rsidP="00B44DC7">
      <w:pPr>
        <w:pStyle w:val="ListBullet"/>
        <w:numPr>
          <w:ilvl w:val="0"/>
          <w:numId w:val="0"/>
        </w:numPr>
        <w:spacing w:after="40"/>
        <w:rPr>
          <w:b/>
          <w:bCs/>
          <w:lang w:val="en-GB"/>
        </w:rPr>
      </w:pPr>
      <w:r w:rsidRPr="007A37EC">
        <w:rPr>
          <w:b/>
          <w:bCs/>
          <w:lang w:val="en-GB"/>
        </w:rPr>
        <w:t>Why It Matters</w:t>
      </w:r>
    </w:p>
    <w:p w14:paraId="148286EA" w14:textId="4A2686F3" w:rsidR="007A37EC" w:rsidRPr="007A37EC" w:rsidRDefault="007A37EC" w:rsidP="00B44DC7">
      <w:pPr>
        <w:pStyle w:val="ListBullet"/>
        <w:numPr>
          <w:ilvl w:val="0"/>
          <w:numId w:val="0"/>
        </w:numPr>
        <w:spacing w:after="40"/>
        <w:jc w:val="both"/>
        <w:rPr>
          <w:lang w:val="en-GB"/>
        </w:rPr>
      </w:pPr>
      <w:r w:rsidRPr="007A37EC">
        <w:rPr>
          <w:lang w:val="en-GB"/>
        </w:rPr>
        <w:t xml:space="preserve">Risk communication is an essential part of public health and community wellbeing. When communicators are better equipped, communities are more likely to receive clear, accurate, and responsible information. </w:t>
      </w:r>
      <w:r w:rsidR="00FD570C">
        <w:rPr>
          <w:lang w:val="en-GB"/>
        </w:rPr>
        <w:t>Our</w:t>
      </w:r>
      <w:r w:rsidRPr="007A37EC">
        <w:rPr>
          <w:lang w:val="en-GB"/>
        </w:rPr>
        <w:t xml:space="preserve"> COVID-19 communication work showed how capacity building can strengthen public trust and reduce harm during crisis.</w:t>
      </w:r>
    </w:p>
    <w:p w14:paraId="6E7E812B" w14:textId="77777777" w:rsidR="007A37EC" w:rsidRPr="007A37EC" w:rsidRDefault="007A37EC" w:rsidP="00B44DC7">
      <w:pPr>
        <w:pStyle w:val="ListBullet"/>
        <w:numPr>
          <w:ilvl w:val="0"/>
          <w:numId w:val="0"/>
        </w:numPr>
        <w:spacing w:after="40"/>
        <w:rPr>
          <w:b/>
          <w:bCs/>
          <w:lang w:val="en-GB"/>
        </w:rPr>
      </w:pPr>
      <w:r w:rsidRPr="007A37EC">
        <w:rPr>
          <w:b/>
          <w:bCs/>
          <w:lang w:val="en-GB"/>
        </w:rPr>
        <w:t>Impact Focus</w:t>
      </w:r>
    </w:p>
    <w:p w14:paraId="062E3760" w14:textId="77777777" w:rsidR="007A37EC" w:rsidRPr="007A37EC" w:rsidRDefault="007A37EC" w:rsidP="00B44DC7">
      <w:pPr>
        <w:pStyle w:val="ListBullet"/>
        <w:numPr>
          <w:ilvl w:val="0"/>
          <w:numId w:val="18"/>
        </w:numPr>
        <w:spacing w:after="40"/>
        <w:rPr>
          <w:lang w:val="en-GB"/>
        </w:rPr>
      </w:pPr>
      <w:r w:rsidRPr="007A37EC">
        <w:rPr>
          <w:lang w:val="en-GB"/>
        </w:rPr>
        <w:t>Supported responsible public health communication</w:t>
      </w:r>
    </w:p>
    <w:p w14:paraId="360F0EF4" w14:textId="77777777" w:rsidR="007A37EC" w:rsidRPr="007A37EC" w:rsidRDefault="007A37EC" w:rsidP="00B44DC7">
      <w:pPr>
        <w:pStyle w:val="ListBullet"/>
        <w:numPr>
          <w:ilvl w:val="0"/>
          <w:numId w:val="18"/>
        </w:numPr>
        <w:spacing w:after="40"/>
        <w:rPr>
          <w:lang w:val="en-GB"/>
        </w:rPr>
      </w:pPr>
      <w:r w:rsidRPr="007A37EC">
        <w:rPr>
          <w:lang w:val="en-GB"/>
        </w:rPr>
        <w:t>Strengthened capacity of journalists and community communicators</w:t>
      </w:r>
    </w:p>
    <w:p w14:paraId="7ABD7F81" w14:textId="77777777" w:rsidR="007A37EC" w:rsidRPr="007A37EC" w:rsidRDefault="007A37EC" w:rsidP="00B44DC7">
      <w:pPr>
        <w:pStyle w:val="ListBullet"/>
        <w:numPr>
          <w:ilvl w:val="0"/>
          <w:numId w:val="18"/>
        </w:numPr>
        <w:spacing w:after="40"/>
        <w:rPr>
          <w:lang w:val="en-GB"/>
        </w:rPr>
      </w:pPr>
      <w:r w:rsidRPr="007A37EC">
        <w:rPr>
          <w:lang w:val="en-GB"/>
        </w:rPr>
        <w:t>Helped reduce misinformation and public panic</w:t>
      </w:r>
    </w:p>
    <w:p w14:paraId="52D16209" w14:textId="77777777" w:rsidR="007A37EC" w:rsidRPr="007A37EC" w:rsidRDefault="007A37EC" w:rsidP="00B44DC7">
      <w:pPr>
        <w:pStyle w:val="ListBullet"/>
        <w:numPr>
          <w:ilvl w:val="0"/>
          <w:numId w:val="18"/>
        </w:numPr>
        <w:spacing w:after="40"/>
        <w:rPr>
          <w:lang w:val="en-GB"/>
        </w:rPr>
      </w:pPr>
      <w:r w:rsidRPr="007A37EC">
        <w:rPr>
          <w:lang w:val="en-GB"/>
        </w:rPr>
        <w:t>Contributed to community awareness during a public health emergency</w:t>
      </w:r>
    </w:p>
    <w:p w14:paraId="45AADBF2" w14:textId="5519A095" w:rsidR="007A37EC" w:rsidRPr="007A37EC" w:rsidRDefault="007A37EC" w:rsidP="00B44DC7">
      <w:pPr>
        <w:pStyle w:val="ListBullet"/>
        <w:numPr>
          <w:ilvl w:val="0"/>
          <w:numId w:val="18"/>
        </w:numPr>
        <w:spacing w:after="40"/>
        <w:rPr>
          <w:lang w:val="en-GB"/>
        </w:rPr>
      </w:pPr>
      <w:r w:rsidRPr="007A37EC">
        <w:rPr>
          <w:lang w:val="en-GB"/>
        </w:rPr>
        <w:t xml:space="preserve">Advanced </w:t>
      </w:r>
      <w:r w:rsidR="00FD570C">
        <w:rPr>
          <w:lang w:val="en-GB"/>
        </w:rPr>
        <w:t>our</w:t>
      </w:r>
      <w:r w:rsidRPr="007A37EC">
        <w:rPr>
          <w:lang w:val="en-GB"/>
        </w:rPr>
        <w:t xml:space="preserve"> ENHANCE Framework through public health systems support</w:t>
      </w:r>
    </w:p>
    <w:p w14:paraId="603C71B1" w14:textId="77777777" w:rsidR="007A37EC" w:rsidRDefault="007A37EC" w:rsidP="007A37EC">
      <w:pPr>
        <w:pStyle w:val="ListBullet"/>
        <w:numPr>
          <w:ilvl w:val="0"/>
          <w:numId w:val="0"/>
        </w:numPr>
        <w:spacing w:after="40"/>
        <w:ind w:left="360" w:hanging="360"/>
      </w:pPr>
    </w:p>
    <w:sectPr w:rsidR="007A37EC" w:rsidSect="00B44DC7">
      <w:pgSz w:w="12240" w:h="15840"/>
      <w:pgMar w:top="936" w:right="1080" w:bottom="936" w:left="1080" w:header="720" w:footer="2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8CC39" w14:textId="77777777" w:rsidR="0045642B" w:rsidRDefault="0045642B">
      <w:pPr>
        <w:spacing w:after="0" w:line="240" w:lineRule="auto"/>
      </w:pPr>
      <w:r>
        <w:separator/>
      </w:r>
    </w:p>
  </w:endnote>
  <w:endnote w:type="continuationSeparator" w:id="0">
    <w:p w14:paraId="78E13E3B" w14:textId="77777777" w:rsidR="0045642B" w:rsidRDefault="00456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B628A" w14:textId="77777777" w:rsidR="001E70AC" w:rsidRDefault="00000000">
    <w:pPr>
      <w:pStyle w:val="Footer"/>
      <w:jc w:val="center"/>
    </w:pPr>
    <w:r>
      <w:rPr>
        <w:color w:val="505050"/>
        <w:sz w:val="16"/>
      </w:rPr>
      <w:t>Publish-ready website content replacing placeholder/template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B99FD" w14:textId="77777777" w:rsidR="0045642B" w:rsidRDefault="0045642B">
      <w:pPr>
        <w:spacing w:after="0" w:line="240" w:lineRule="auto"/>
      </w:pPr>
      <w:r>
        <w:separator/>
      </w:r>
    </w:p>
  </w:footnote>
  <w:footnote w:type="continuationSeparator" w:id="0">
    <w:p w14:paraId="637DF414" w14:textId="77777777" w:rsidR="0045642B" w:rsidRDefault="004564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A0F36" w14:textId="77777777" w:rsidR="001E70AC" w:rsidRDefault="00000000">
    <w:pPr>
      <w:pStyle w:val="Header"/>
      <w:jc w:val="right"/>
    </w:pPr>
    <w:r>
      <w:rPr>
        <w:color w:val="505050"/>
        <w:sz w:val="16"/>
      </w:rPr>
      <w:t>LANI Foundation | Actual Website Replacement Content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4B7E"/>
    <w:multiLevelType w:val="multilevel"/>
    <w:tmpl w:val="B75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B08AC"/>
    <w:multiLevelType w:val="multilevel"/>
    <w:tmpl w:val="9198F1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D69FA"/>
    <w:multiLevelType w:val="hybridMultilevel"/>
    <w:tmpl w:val="B81CC3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3014FC4"/>
    <w:multiLevelType w:val="multilevel"/>
    <w:tmpl w:val="B766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45A08"/>
    <w:multiLevelType w:val="hybridMultilevel"/>
    <w:tmpl w:val="05C2480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DB414F8"/>
    <w:multiLevelType w:val="multilevel"/>
    <w:tmpl w:val="DABC22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B0B3F"/>
    <w:multiLevelType w:val="multilevel"/>
    <w:tmpl w:val="4BF2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C0196"/>
    <w:multiLevelType w:val="multilevel"/>
    <w:tmpl w:val="0FBC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187264"/>
    <w:multiLevelType w:val="multilevel"/>
    <w:tmpl w:val="C99040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765B58"/>
    <w:multiLevelType w:val="multilevel"/>
    <w:tmpl w:val="101C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643051">
    <w:abstractNumId w:val="8"/>
  </w:num>
  <w:num w:numId="2" w16cid:durableId="317926167">
    <w:abstractNumId w:val="6"/>
  </w:num>
  <w:num w:numId="3" w16cid:durableId="180166015">
    <w:abstractNumId w:val="5"/>
  </w:num>
  <w:num w:numId="4" w16cid:durableId="634792399">
    <w:abstractNumId w:val="4"/>
  </w:num>
  <w:num w:numId="5" w16cid:durableId="809174353">
    <w:abstractNumId w:val="7"/>
  </w:num>
  <w:num w:numId="6" w16cid:durableId="1798718312">
    <w:abstractNumId w:val="3"/>
  </w:num>
  <w:num w:numId="7" w16cid:durableId="801924830">
    <w:abstractNumId w:val="2"/>
  </w:num>
  <w:num w:numId="8" w16cid:durableId="615790469">
    <w:abstractNumId w:val="1"/>
  </w:num>
  <w:num w:numId="9" w16cid:durableId="561062652">
    <w:abstractNumId w:val="0"/>
  </w:num>
  <w:num w:numId="10" w16cid:durableId="1686593138">
    <w:abstractNumId w:val="11"/>
  </w:num>
  <w:num w:numId="11" w16cid:durableId="619263819">
    <w:abstractNumId w:val="13"/>
  </w:num>
  <w:num w:numId="12" w16cid:durableId="1449347460">
    <w:abstractNumId w:val="9"/>
  </w:num>
  <w:num w:numId="13" w16cid:durableId="1912888924">
    <w:abstractNumId w:val="12"/>
  </w:num>
  <w:num w:numId="14" w16cid:durableId="1691639439">
    <w:abstractNumId w:val="15"/>
  </w:num>
  <w:num w:numId="15" w16cid:durableId="1630283052">
    <w:abstractNumId w:val="18"/>
  </w:num>
  <w:num w:numId="16" w16cid:durableId="1444224377">
    <w:abstractNumId w:val="16"/>
  </w:num>
  <w:num w:numId="17" w16cid:durableId="1066952035">
    <w:abstractNumId w:val="17"/>
  </w:num>
  <w:num w:numId="18" w16cid:durableId="1843005485">
    <w:abstractNumId w:val="10"/>
  </w:num>
  <w:num w:numId="19" w16cid:durableId="8217004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F9A"/>
    <w:rsid w:val="0015074B"/>
    <w:rsid w:val="001E70AC"/>
    <w:rsid w:val="0029639D"/>
    <w:rsid w:val="00326F90"/>
    <w:rsid w:val="0045642B"/>
    <w:rsid w:val="00612451"/>
    <w:rsid w:val="00651DB9"/>
    <w:rsid w:val="007A37EC"/>
    <w:rsid w:val="008B03B2"/>
    <w:rsid w:val="00AA1D8D"/>
    <w:rsid w:val="00B44DC7"/>
    <w:rsid w:val="00B47730"/>
    <w:rsid w:val="00BB4F28"/>
    <w:rsid w:val="00C5169F"/>
    <w:rsid w:val="00CB0664"/>
    <w:rsid w:val="00D76D7C"/>
    <w:rsid w:val="00E9760A"/>
    <w:rsid w:val="00FC693F"/>
    <w:rsid w:val="00FD57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5666F9"/>
  <w14:defaultImageDpi w14:val="300"/>
  <w15:docId w15:val="{50261409-4D04-4323-8B3F-A6D6E2D4C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37EC"/>
    <w:rPr>
      <w:color w:val="0000FF" w:themeColor="hyperlink"/>
      <w:u w:val="single"/>
    </w:rPr>
  </w:style>
  <w:style w:type="character" w:styleId="UnresolvedMention">
    <w:name w:val="Unresolved Mention"/>
    <w:basedOn w:val="DefaultParagraphFont"/>
    <w:uiPriority w:val="99"/>
    <w:semiHidden/>
    <w:unhideWhenUsed/>
    <w:rsid w:val="007A37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19</Pages>
  <Words>8631</Words>
  <Characters>49198</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Lani Consulting</cp:lastModifiedBy>
  <cp:revision>3</cp:revision>
  <dcterms:created xsi:type="dcterms:W3CDTF">2013-12-23T23:15:00Z</dcterms:created>
  <dcterms:modified xsi:type="dcterms:W3CDTF">2026-06-10T15:34:00Z</dcterms:modified>
  <cp:category/>
</cp:coreProperties>
</file>