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74A" w:rsidRPr="0026774A" w:rsidRDefault="0026774A" w:rsidP="0026774A">
      <w:pPr>
        <w:rPr>
          <w:b/>
          <w:sz w:val="28"/>
          <w:szCs w:val="28"/>
        </w:rPr>
      </w:pPr>
      <w:r>
        <w:t xml:space="preserve"> </w:t>
      </w:r>
      <w:r w:rsidRPr="0026774A">
        <w:rPr>
          <w:b/>
          <w:sz w:val="28"/>
          <w:szCs w:val="28"/>
        </w:rPr>
        <w:t>OLANREWAJU SULYMAN LANRE, PMP, FNCS, FIIM, MCPN, MTCNA, MTCRE</w:t>
      </w:r>
    </w:p>
    <w:p w:rsidR="0026774A" w:rsidRPr="0026774A" w:rsidRDefault="0026774A" w:rsidP="0026774A">
      <w:pPr>
        <w:rPr>
          <w:b/>
          <w:sz w:val="24"/>
          <w:szCs w:val="24"/>
        </w:rPr>
      </w:pPr>
      <w:r w:rsidRPr="0026774A">
        <w:rPr>
          <w:b/>
          <w:sz w:val="24"/>
          <w:szCs w:val="24"/>
        </w:rPr>
        <w:t>Senior IT Infrastructure Project Manager | Enterprise Technology Delivery | Digital Transformation | PMO | Telecommunications | Critical Infrastructure</w:t>
      </w:r>
    </w:p>
    <w:p w:rsidR="0026774A" w:rsidRDefault="0026774A" w:rsidP="0026774A">
      <w:r>
        <w:t>Ontario, Canada</w:t>
      </w:r>
    </w:p>
    <w:p w:rsidR="0026774A" w:rsidRDefault="0026774A" w:rsidP="0026774A">
      <w:r>
        <w:rPr>
          <w:rFonts w:ascii="Segoe UI Symbol" w:hAnsi="Segoe UI Symbol" w:cs="Segoe UI Symbol"/>
        </w:rPr>
        <w:t>📞</w:t>
      </w:r>
      <w:r>
        <w:t xml:space="preserve"> +1 (942) 288-5655</w:t>
      </w:r>
    </w:p>
    <w:p w:rsidR="0026774A" w:rsidRDefault="0026774A" w:rsidP="0026774A">
      <w:r>
        <w:rPr>
          <w:rFonts w:ascii="Segoe UI Symbol" w:hAnsi="Segoe UI Symbol" w:cs="Segoe UI Symbol"/>
        </w:rPr>
        <w:t>✉</w:t>
      </w:r>
      <w:r>
        <w:t>️ larrycollins75@yahoo.com</w:t>
      </w:r>
    </w:p>
    <w:p w:rsidR="0026774A" w:rsidRDefault="0026774A" w:rsidP="0026774A">
      <w:r>
        <w:t>LinkedIn: linkedin.com/in/olanrewaju-lanre-1a60a17a</w:t>
      </w:r>
    </w:p>
    <w:p w:rsidR="0026774A" w:rsidRPr="0026774A" w:rsidRDefault="0026774A" w:rsidP="0026774A">
      <w:pPr>
        <w:rPr>
          <w:b/>
        </w:rPr>
      </w:pPr>
      <w:r w:rsidRPr="0026774A">
        <w:rPr>
          <w:b/>
        </w:rPr>
        <w:t>EXECUTIVE PROFILE</w:t>
      </w:r>
    </w:p>
    <w:p w:rsidR="0026774A" w:rsidRDefault="0026774A" w:rsidP="0026774A">
      <w:r>
        <w:t>PMP-certified Senior IT Infrastructure Project Manager with over 20 years of progressive experience delivering complex enterprise technology, telecommunications, satellite communications, and digital transformation programmes across Africa. Proven success managing 500+ end-to-end infrastructure projects, directing an estimated USD $200 million project portfolio, and delivering five National Critical Infrastructure programmes supporting government, defence, energy, telecommunications, healthcare, higher education, and multinational organizations.</w:t>
      </w:r>
    </w:p>
    <w:p w:rsidR="0026774A" w:rsidRDefault="0026774A" w:rsidP="0026774A">
      <w:r>
        <w:t xml:space="preserve">Recognized for leading large-scale infrastructure modernization, enterprise networking, Azure-enabled solutions, secure remote connectivity, satellite communications, </w:t>
      </w:r>
      <w:proofErr w:type="spellStart"/>
      <w:r>
        <w:t>Starlink</w:t>
      </w:r>
      <w:proofErr w:type="spellEnd"/>
      <w:r>
        <w:t xml:space="preserve"> deployments, cybersecurity implementation, and systems integration. Adept at aligning technology investments with business strategy while delivering operational excellence, governance, and measurable business value.</w:t>
      </w:r>
    </w:p>
    <w:p w:rsidR="0026774A" w:rsidRDefault="0026774A" w:rsidP="0026774A">
      <w:r>
        <w:t>A collaborative executive leader experienced in managing multidisciplinary teams, executive stakeholders, vendors, regulators, and international partners to deliver high-impact technology programmes safely, efficiently, and within governance frameworks.</w:t>
      </w:r>
    </w:p>
    <w:p w:rsidR="0026774A" w:rsidRPr="0026774A" w:rsidRDefault="0026774A" w:rsidP="0026774A">
      <w:pPr>
        <w:rPr>
          <w:b/>
        </w:rPr>
      </w:pPr>
      <w:r w:rsidRPr="0026774A">
        <w:rPr>
          <w:b/>
        </w:rPr>
        <w:t>EXECUTIVE HIGHLIGHTS</w:t>
      </w:r>
    </w:p>
    <w:p w:rsidR="0026774A" w:rsidRDefault="0026774A" w:rsidP="0026774A">
      <w:r>
        <w:t>Delivered 500+ enterprise IT infrastructure and telecommunications projects across Africa.</w:t>
      </w:r>
    </w:p>
    <w:p w:rsidR="0026774A" w:rsidRDefault="0026774A" w:rsidP="0026774A">
      <w:r>
        <w:t>Managed an estimated USD $200 million technology project portfolio over five years.</w:t>
      </w:r>
    </w:p>
    <w:p w:rsidR="0026774A" w:rsidRDefault="0026774A" w:rsidP="0026774A">
      <w:r>
        <w:t>Successfully delivered five National Critical Infrastructure programmes.</w:t>
      </w:r>
    </w:p>
    <w:p w:rsidR="0026774A" w:rsidRDefault="0026774A" w:rsidP="0026774A">
      <w:r>
        <w:t>Directed a multidisciplinary team of 55 technical professionals while coordinating activities involving 120+ Field Support Engineers.</w:t>
      </w:r>
    </w:p>
    <w:p w:rsidR="0026774A" w:rsidRDefault="0026774A" w:rsidP="0026774A">
      <w:r>
        <w:t>Personally led the deployment and commissioning of 250+ technology sites, contributing to more than 600 operational customer sites.</w:t>
      </w:r>
    </w:p>
    <w:p w:rsidR="0026774A" w:rsidRDefault="0026774A" w:rsidP="0026774A">
      <w:r>
        <w:t>Achieved a 75% on-time and within-budget delivery rate across complex multi-site projects.</w:t>
      </w:r>
    </w:p>
    <w:p w:rsidR="0026774A" w:rsidRDefault="0026774A" w:rsidP="0026774A">
      <w:r>
        <w:t>Improved service delivery by reducing operational overhead, optimizing field engineering response, accelerating ticket resolution, and strengthening executive governance.</w:t>
      </w:r>
    </w:p>
    <w:p w:rsidR="0026774A" w:rsidRDefault="0026774A" w:rsidP="0026774A">
      <w:r>
        <w:t>Extensive experience engaging C-suite executives, government agencies, regulators, multinational vendors, and strategic partners.</w:t>
      </w:r>
    </w:p>
    <w:p w:rsidR="0026774A" w:rsidRPr="0026774A" w:rsidRDefault="0026774A" w:rsidP="0026774A">
      <w:pPr>
        <w:rPr>
          <w:b/>
        </w:rPr>
      </w:pPr>
      <w:r w:rsidRPr="0026774A">
        <w:rPr>
          <w:b/>
        </w:rPr>
        <w:lastRenderedPageBreak/>
        <w:t>CORE LEADERSHIP COMPETENCIES</w:t>
      </w:r>
    </w:p>
    <w:p w:rsidR="0026774A" w:rsidRDefault="0026774A" w:rsidP="0026774A">
      <w:r>
        <w:t>Programme &amp; Portfolio Management</w:t>
      </w:r>
      <w:r w:rsidR="00221779">
        <w:t>,</w:t>
      </w:r>
      <w:r w:rsidR="003A53AF">
        <w:t xml:space="preserve"> </w:t>
      </w:r>
      <w:r>
        <w:t>Enterprise Project Delivery</w:t>
      </w:r>
      <w:r w:rsidR="00221779">
        <w:t>,</w:t>
      </w:r>
      <w:r w:rsidR="003A53AF">
        <w:t xml:space="preserve"> </w:t>
      </w:r>
      <w:r>
        <w:t>PMO Governance</w:t>
      </w:r>
    </w:p>
    <w:p w:rsidR="0026774A" w:rsidRDefault="0026774A" w:rsidP="0026774A">
      <w:r>
        <w:t>Project Portfolio Management</w:t>
      </w:r>
      <w:r w:rsidR="00221779">
        <w:t>,</w:t>
      </w:r>
      <w:r w:rsidR="003A53AF">
        <w:t xml:space="preserve"> </w:t>
      </w:r>
      <w:r>
        <w:t>Executive Reporting</w:t>
      </w:r>
      <w:r w:rsidR="00221779">
        <w:t>,</w:t>
      </w:r>
      <w:r w:rsidR="003A53AF">
        <w:t xml:space="preserve"> </w:t>
      </w:r>
      <w:r>
        <w:t>Financial &amp; Budget Management</w:t>
      </w:r>
    </w:p>
    <w:p w:rsidR="0026774A" w:rsidRDefault="0026774A" w:rsidP="0026774A">
      <w:r>
        <w:t>Risk &amp; Issue Management</w:t>
      </w:r>
      <w:r w:rsidR="00221779">
        <w:t>,</w:t>
      </w:r>
      <w:r w:rsidR="003A53AF">
        <w:t xml:space="preserve"> </w:t>
      </w:r>
      <w:r>
        <w:t>Change Management</w:t>
      </w:r>
      <w:r w:rsidR="00221779">
        <w:t>,</w:t>
      </w:r>
      <w:r w:rsidR="003A53AF">
        <w:t xml:space="preserve"> </w:t>
      </w:r>
      <w:r>
        <w:t>Benefits Realization</w:t>
      </w:r>
    </w:p>
    <w:p w:rsidR="0026774A" w:rsidRDefault="0026774A" w:rsidP="0026774A">
      <w:r>
        <w:t>Technology &amp; Infrastructure</w:t>
      </w:r>
      <w:r w:rsidR="00221779">
        <w:t>,</w:t>
      </w:r>
      <w:r w:rsidR="003A53AF">
        <w:t xml:space="preserve"> </w:t>
      </w:r>
      <w:r>
        <w:t>Enterprise IT Infrastructure</w:t>
      </w:r>
      <w:r w:rsidR="00221779">
        <w:t>,</w:t>
      </w:r>
      <w:r w:rsidR="003A53AF">
        <w:t xml:space="preserve"> </w:t>
      </w:r>
      <w:r>
        <w:t>Microsoft Azure</w:t>
      </w:r>
      <w:r w:rsidR="00221779">
        <w:rPr>
          <w:rStyle w:val="SubtleEmphasis"/>
        </w:rPr>
        <w:t>,</w:t>
      </w:r>
      <w:r w:rsidR="003A53AF">
        <w:rPr>
          <w:rStyle w:val="SubtleEmphasis"/>
        </w:rPr>
        <w:t xml:space="preserve"> </w:t>
      </w:r>
      <w:r>
        <w:t>Hybrid Cloud Infrastructure</w:t>
      </w:r>
    </w:p>
    <w:p w:rsidR="0026774A" w:rsidRDefault="0026774A" w:rsidP="0026774A">
      <w:r>
        <w:t>Enterprise Networking</w:t>
      </w:r>
      <w:r w:rsidR="00221779">
        <w:t>,</w:t>
      </w:r>
      <w:r w:rsidR="003A53AF">
        <w:t xml:space="preserve"> </w:t>
      </w:r>
      <w:r>
        <w:t>Satellite Communications</w:t>
      </w:r>
      <w:r w:rsidR="00221779">
        <w:t>,</w:t>
      </w:r>
      <w:r w:rsidR="003A53AF">
        <w:t xml:space="preserve"> </w:t>
      </w:r>
      <w:r>
        <w:t xml:space="preserve">VSAT &amp; </w:t>
      </w:r>
      <w:proofErr w:type="spellStart"/>
      <w:r>
        <w:t>Starlink</w:t>
      </w:r>
      <w:proofErr w:type="spellEnd"/>
      <w:r>
        <w:t xml:space="preserve"> Deployments</w:t>
      </w:r>
      <w:r w:rsidR="00221779">
        <w:t>,</w:t>
      </w:r>
      <w:r w:rsidR="003A53AF">
        <w:t xml:space="preserve"> </w:t>
      </w:r>
      <w:r>
        <w:t>Systems Integration</w:t>
      </w:r>
    </w:p>
    <w:p w:rsidR="0026774A" w:rsidRDefault="0026774A" w:rsidP="0026774A">
      <w:r>
        <w:t>LAN/WAN Architecture</w:t>
      </w:r>
      <w:r w:rsidR="00221779">
        <w:t>,</w:t>
      </w:r>
      <w:r w:rsidR="003A53AF">
        <w:t xml:space="preserve"> </w:t>
      </w:r>
      <w:r>
        <w:t>Network Security</w:t>
      </w:r>
      <w:r w:rsidR="00221779">
        <w:t>,</w:t>
      </w:r>
      <w:r w:rsidR="003A53AF">
        <w:t xml:space="preserve"> </w:t>
      </w:r>
      <w:r>
        <w:t>Identity &amp; Remote Access</w:t>
      </w:r>
      <w:r w:rsidR="00221779">
        <w:t>,</w:t>
      </w:r>
      <w:r w:rsidR="003A53AF">
        <w:t xml:space="preserve"> </w:t>
      </w:r>
      <w:r>
        <w:t>Disaster Recovery &amp; Business Continuity</w:t>
      </w:r>
      <w:r w:rsidR="00221779">
        <w:t>,</w:t>
      </w:r>
      <w:r w:rsidR="003A53AF">
        <w:t xml:space="preserve"> </w:t>
      </w:r>
      <w:r>
        <w:t>Leadership &amp; Governance</w:t>
      </w:r>
      <w:r w:rsidR="00221779">
        <w:t>,</w:t>
      </w:r>
      <w:r w:rsidR="003A53AF">
        <w:t xml:space="preserve"> </w:t>
      </w:r>
      <w:r>
        <w:t>Executive Stakeholder Management</w:t>
      </w:r>
      <w:r w:rsidR="00221779">
        <w:t>,</w:t>
      </w:r>
      <w:r w:rsidR="003A53AF">
        <w:t xml:space="preserve"> </w:t>
      </w:r>
      <w:r>
        <w:t>Vendor &amp; Contract Management</w:t>
      </w:r>
      <w:r w:rsidR="00221779">
        <w:t>,</w:t>
      </w:r>
      <w:r w:rsidR="003A53AF">
        <w:t xml:space="preserve"> </w:t>
      </w:r>
      <w:r>
        <w:t>Procurement &amp; Commercial Negotiation</w:t>
      </w:r>
      <w:r w:rsidR="00221779">
        <w:t>,</w:t>
      </w:r>
      <w:r w:rsidR="003A53AF">
        <w:t xml:space="preserve"> </w:t>
      </w:r>
      <w:r>
        <w:t>Cross-Functional Leadership</w:t>
      </w:r>
      <w:r w:rsidR="00221779">
        <w:t>,</w:t>
      </w:r>
      <w:r w:rsidR="003A53AF">
        <w:t xml:space="preserve"> </w:t>
      </w:r>
      <w:r>
        <w:t>Regulatory Compliance</w:t>
      </w:r>
      <w:r w:rsidR="00221779">
        <w:t>,</w:t>
      </w:r>
      <w:r w:rsidR="003A53AF">
        <w:t xml:space="preserve"> </w:t>
      </w:r>
      <w:r>
        <w:t>Operational Excellence</w:t>
      </w:r>
      <w:r w:rsidR="00221779">
        <w:t>,</w:t>
      </w:r>
      <w:r w:rsidR="003A53AF">
        <w:t xml:space="preserve"> </w:t>
      </w:r>
      <w:r>
        <w:t>Service Delivery Management</w:t>
      </w:r>
      <w:r w:rsidR="00221779">
        <w:t>,</w:t>
      </w:r>
      <w:r w:rsidR="003A53AF">
        <w:t xml:space="preserve"> </w:t>
      </w:r>
      <w:r>
        <w:t>ITIL, Agile, Scrum &amp; Waterfall Methodologies</w:t>
      </w:r>
    </w:p>
    <w:p w:rsidR="0026774A" w:rsidRPr="00221779" w:rsidRDefault="0026774A" w:rsidP="0026774A">
      <w:pPr>
        <w:rPr>
          <w:b/>
        </w:rPr>
      </w:pPr>
      <w:r w:rsidRPr="00221779">
        <w:rPr>
          <w:b/>
        </w:rPr>
        <w:t>SELECTED ENTERPRISE &amp; CRITICAL INFRASTRUCTURE PROJECTS</w:t>
      </w:r>
    </w:p>
    <w:p w:rsidR="0026774A" w:rsidRDefault="0026774A" w:rsidP="0026774A">
      <w:r>
        <w:t>Nigerian Army Biometric Infrastructure Deployment</w:t>
      </w:r>
    </w:p>
    <w:p w:rsidR="0026774A" w:rsidRDefault="0026774A" w:rsidP="0026774A">
      <w:r>
        <w:t>Nigerian Army Counter-Terrorism Remote Monitoring &amp; Secure Connectivity Programme</w:t>
      </w:r>
    </w:p>
    <w:p w:rsidR="0026774A" w:rsidRDefault="0026774A" w:rsidP="0026774A">
      <w:r>
        <w:t>Dangote Refinery Multi-Site Enterprise Internet Infrastructure</w:t>
      </w:r>
    </w:p>
    <w:p w:rsidR="0026774A" w:rsidRDefault="0026774A" w:rsidP="0026774A">
      <w:r>
        <w:t>MTN Hybrid Power Solutions Programme</w:t>
      </w:r>
    </w:p>
    <w:p w:rsidR="0026774A" w:rsidRDefault="0026774A" w:rsidP="0026774A">
      <w:r>
        <w:t>MTN Enterprise Infrastructure Projects</w:t>
      </w:r>
    </w:p>
    <w:p w:rsidR="0026774A" w:rsidRDefault="0026774A" w:rsidP="0026774A">
      <w:r>
        <w:t>Airtel Enterprise Infrastructure Projects</w:t>
      </w:r>
    </w:p>
    <w:p w:rsidR="0026774A" w:rsidRDefault="0026774A" w:rsidP="0026774A">
      <w:r>
        <w:t>Equinox Enterprise Internet Infrastructure Deployments</w:t>
      </w:r>
    </w:p>
    <w:p w:rsidR="0026774A" w:rsidRDefault="0026774A" w:rsidP="0026774A">
      <w:r>
        <w:t>MRS Oil Enterprise Connectivity Projects</w:t>
      </w:r>
    </w:p>
    <w:p w:rsidR="0026774A" w:rsidRDefault="0026774A" w:rsidP="0026774A">
      <w:r>
        <w:t>Nigerian Government Ministries, Departments &amp; Agencies (MDAs) Infrastructure &amp; Systems Integration</w:t>
      </w:r>
    </w:p>
    <w:p w:rsidR="0026774A" w:rsidRDefault="0026774A" w:rsidP="0026774A">
      <w:r>
        <w:t>Independent National Electoral Commission (INEC) Remote Connectivity Infrastructure</w:t>
      </w:r>
    </w:p>
    <w:p w:rsidR="0026774A" w:rsidRDefault="0026774A" w:rsidP="0026774A">
      <w:r>
        <w:t xml:space="preserve">University infrastructure projects, including the Universities of Lagos, Ilorin, and Federal University of Technology, </w:t>
      </w:r>
      <w:proofErr w:type="spellStart"/>
      <w:r>
        <w:t>Minna</w:t>
      </w:r>
      <w:proofErr w:type="spellEnd"/>
    </w:p>
    <w:p w:rsidR="0026774A" w:rsidRDefault="0026774A" w:rsidP="0026774A">
      <w:r>
        <w:t>WHO Nigeria Office Enterprise Connectivity</w:t>
      </w:r>
    </w:p>
    <w:p w:rsidR="0026774A" w:rsidRDefault="0026774A" w:rsidP="0026774A">
      <w:r>
        <w:t>Nigerian High Commissions in selected African countries</w:t>
      </w:r>
    </w:p>
    <w:p w:rsidR="0026774A" w:rsidRDefault="0026774A" w:rsidP="0026774A">
      <w:r>
        <w:t>State Government and Local Government technology infrastructure programmes</w:t>
      </w:r>
    </w:p>
    <w:p w:rsidR="0026774A" w:rsidRPr="0026774A" w:rsidRDefault="0026774A" w:rsidP="0026774A">
      <w:pPr>
        <w:rPr>
          <w:b/>
        </w:rPr>
      </w:pPr>
      <w:r>
        <w:t xml:space="preserve"> </w:t>
      </w:r>
      <w:r w:rsidRPr="0026774A">
        <w:rPr>
          <w:b/>
        </w:rPr>
        <w:t>PROFESSIONAL EXPERIENCE</w:t>
      </w:r>
    </w:p>
    <w:p w:rsidR="0026774A" w:rsidRPr="0026774A" w:rsidRDefault="0026774A" w:rsidP="0026774A">
      <w:pPr>
        <w:rPr>
          <w:b/>
        </w:rPr>
      </w:pPr>
      <w:r w:rsidRPr="0026774A">
        <w:rPr>
          <w:b/>
        </w:rPr>
        <w:t>Senior IT Infrastructure Project Manager / IT Infrastructure Lead</w:t>
      </w:r>
    </w:p>
    <w:p w:rsidR="0026774A" w:rsidRDefault="0026774A" w:rsidP="0026774A">
      <w:proofErr w:type="spellStart"/>
      <w:r w:rsidRPr="0026774A">
        <w:rPr>
          <w:b/>
        </w:rPr>
        <w:t>Equinoxcore</w:t>
      </w:r>
      <w:proofErr w:type="spellEnd"/>
      <w:r w:rsidRPr="0026774A">
        <w:rPr>
          <w:b/>
        </w:rPr>
        <w:t xml:space="preserve"> Technology Limited | Nigeria</w:t>
      </w:r>
      <w:r>
        <w:t xml:space="preserve"> </w:t>
      </w:r>
      <w:r>
        <w:tab/>
      </w:r>
      <w:r>
        <w:tab/>
      </w:r>
      <w:r>
        <w:tab/>
      </w:r>
      <w:r>
        <w:tab/>
      </w:r>
      <w:r w:rsidRPr="0026774A">
        <w:rPr>
          <w:b/>
        </w:rPr>
        <w:t>October 2012 – Present</w:t>
      </w:r>
    </w:p>
    <w:p w:rsidR="0026774A" w:rsidRDefault="0026774A" w:rsidP="0026774A">
      <w:r>
        <w:lastRenderedPageBreak/>
        <w:t>Provide executive leadership for enterprise IT infrastructure, telecommunications, cybersecurity, satellite communications, and digital transformation programmes across government, telecommunications, energy, education, healthcare, and private-sector organizations throughout Africa.</w:t>
      </w:r>
    </w:p>
    <w:p w:rsidR="0026774A" w:rsidRPr="0026774A" w:rsidRDefault="0026774A" w:rsidP="0026774A">
      <w:pPr>
        <w:rPr>
          <w:b/>
        </w:rPr>
      </w:pPr>
      <w:r w:rsidRPr="0026774A">
        <w:rPr>
          <w:b/>
        </w:rPr>
        <w:t>Executive Achievements</w:t>
      </w:r>
    </w:p>
    <w:p w:rsidR="0026774A" w:rsidRDefault="0026774A" w:rsidP="0026774A">
      <w:r>
        <w:t xml:space="preserve">Directed the successful delivery of 500+ end-to-end enterprise technology projects involving satellite communications, enterprise networking, remote access control, </w:t>
      </w:r>
      <w:proofErr w:type="spellStart"/>
      <w:r>
        <w:t>Starlink</w:t>
      </w:r>
      <w:proofErr w:type="spellEnd"/>
      <w:r>
        <w:t>, VSAT, cybersecurity, and systems integration.</w:t>
      </w:r>
    </w:p>
    <w:p w:rsidR="0026774A" w:rsidRDefault="0026774A" w:rsidP="0026774A">
      <w:r>
        <w:t>Managed a cumulative project portfolio valued at approximately USD $200 million, ensuring governance, financial accountability, procurement oversight, and executive reporting.</w:t>
      </w:r>
    </w:p>
    <w:p w:rsidR="0026774A" w:rsidRDefault="0026774A" w:rsidP="0026774A">
      <w:r>
        <w:t>Successfully delivered five National Critical Infrastructure programmes, supporting strategic government and national security initiatives.</w:t>
      </w:r>
    </w:p>
    <w:p w:rsidR="0026774A" w:rsidRDefault="0026774A" w:rsidP="0026774A">
      <w:r>
        <w:t>Led multidisciplinary engineering teams comprising 55 direct technical professionals while coordinating project execution through 120+ Field Support Engineers.</w:t>
      </w:r>
    </w:p>
    <w:p w:rsidR="0026774A" w:rsidRDefault="0026774A" w:rsidP="0026774A">
      <w:r>
        <w:t>Personally managed the deployment and commissioning of 250+ enterprise infrastructure sites, contributing to more than 600 operational customer locations across Africa.</w:t>
      </w:r>
    </w:p>
    <w:p w:rsidR="0026774A" w:rsidRDefault="0026774A" w:rsidP="0026774A">
      <w:r>
        <w:t>Achieved 75% on-time and within-budget delivery across complex multi-vendor infrastructure programmes.</w:t>
      </w:r>
    </w:p>
    <w:p w:rsidR="0026774A" w:rsidRPr="0026774A" w:rsidRDefault="0026774A" w:rsidP="0026774A">
      <w:pPr>
        <w:rPr>
          <w:b/>
        </w:rPr>
      </w:pPr>
      <w:r w:rsidRPr="0026774A">
        <w:rPr>
          <w:b/>
        </w:rPr>
        <w:t>Directed enterprise infrastructure deployments for:</w:t>
      </w:r>
    </w:p>
    <w:p w:rsidR="0026774A" w:rsidRDefault="0026774A" w:rsidP="0026774A">
      <w:r>
        <w:t>Nigerian Army Biometric Infrastructure</w:t>
      </w:r>
    </w:p>
    <w:p w:rsidR="0026774A" w:rsidRDefault="0026774A" w:rsidP="0026774A">
      <w:r>
        <w:t>Nigerian Army Counter-Terrorism Remote Monitoring &amp; Secure Connectivity</w:t>
      </w:r>
    </w:p>
    <w:p w:rsidR="0026774A" w:rsidRDefault="0026774A" w:rsidP="0026774A">
      <w:r>
        <w:t>Dangote Refinery Multi-Site Internet Infrastructure</w:t>
      </w:r>
    </w:p>
    <w:p w:rsidR="0026774A" w:rsidRDefault="0026774A" w:rsidP="0026774A">
      <w:r>
        <w:t>MTN Hybrid Power Solutions</w:t>
      </w:r>
    </w:p>
    <w:p w:rsidR="0026774A" w:rsidRDefault="0026774A" w:rsidP="0026774A">
      <w:r>
        <w:t>MTN Enterprise Infrastructure Projects</w:t>
      </w:r>
    </w:p>
    <w:p w:rsidR="0026774A" w:rsidRDefault="0026774A" w:rsidP="0026774A">
      <w:r>
        <w:t>Airtel Enterprise Infrastructure Projects</w:t>
      </w:r>
    </w:p>
    <w:p w:rsidR="0026774A" w:rsidRDefault="0026774A" w:rsidP="0026774A">
      <w:r>
        <w:t>MRS Oil Enterprise Connectivity</w:t>
      </w:r>
    </w:p>
    <w:p w:rsidR="0026774A" w:rsidRDefault="0026774A" w:rsidP="0026774A">
      <w:r>
        <w:t>INEC Remote Connectivity Infrastructure</w:t>
      </w:r>
    </w:p>
    <w:p w:rsidR="0026774A" w:rsidRDefault="0026774A" w:rsidP="0026774A">
      <w:r>
        <w:t>WHO Nigeria Office</w:t>
      </w:r>
    </w:p>
    <w:p w:rsidR="0026774A" w:rsidRDefault="0026774A" w:rsidP="0026774A">
      <w:r>
        <w:t>Nigerian High Commissions in selected African countries</w:t>
      </w:r>
    </w:p>
    <w:p w:rsidR="0026774A" w:rsidRDefault="0026774A" w:rsidP="0026774A">
      <w:r>
        <w:t xml:space="preserve">State Governments, Local Governments, and higher education institutions including the Universities of Lagos, Ilorin, and Federal University of Technology, </w:t>
      </w:r>
      <w:proofErr w:type="spellStart"/>
      <w:r>
        <w:t>Minna</w:t>
      </w:r>
      <w:proofErr w:type="spellEnd"/>
      <w:r>
        <w:t>.</w:t>
      </w:r>
    </w:p>
    <w:p w:rsidR="0026774A" w:rsidRDefault="0026774A" w:rsidP="0026774A">
      <w:r>
        <w:t>Improved operational efficiency by implementing localized engineering support models, reducing travel costs, improving field response times, accelerating ticket resolution, and strengthening executive oversight.</w:t>
      </w:r>
    </w:p>
    <w:p w:rsidR="0026774A" w:rsidRDefault="0026774A" w:rsidP="0026774A">
      <w:r>
        <w:lastRenderedPageBreak/>
        <w:t>Directed vendor governance, contract negotiations, procurement, risk management, SLA performance, quality assurance, and regulatory compliance.</w:t>
      </w:r>
    </w:p>
    <w:p w:rsidR="0026774A" w:rsidRDefault="0026774A" w:rsidP="0026774A">
      <w:r>
        <w:t>Delivered Azure-enabled infrastructure solutions, enterprise networking, VPNs, firewalls, secure remote access, disaster recovery, and business continuity capabilities.</w:t>
      </w:r>
    </w:p>
    <w:p w:rsidR="0026774A" w:rsidRPr="0026774A" w:rsidRDefault="0026774A" w:rsidP="0026774A">
      <w:pPr>
        <w:rPr>
          <w:b/>
        </w:rPr>
      </w:pPr>
      <w:r w:rsidRPr="0026774A">
        <w:rPr>
          <w:b/>
        </w:rPr>
        <w:t>Project Manager – Telecommunications Infrastructure</w:t>
      </w:r>
    </w:p>
    <w:p w:rsidR="0026774A" w:rsidRDefault="0026774A" w:rsidP="0026774A">
      <w:r w:rsidRPr="0026774A">
        <w:rPr>
          <w:b/>
        </w:rPr>
        <w:t xml:space="preserve">ZTE Nigeria Limited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26774A">
        <w:rPr>
          <w:b/>
        </w:rPr>
        <w:t>September 2011 – September 2012</w:t>
      </w:r>
    </w:p>
    <w:p w:rsidR="0026774A" w:rsidRDefault="0026774A" w:rsidP="0026774A">
      <w:r>
        <w:t>Managed nationwide telecommunications infrastructure deployment programmes supporting GSM network expansion.</w:t>
      </w:r>
    </w:p>
    <w:p w:rsidR="0026774A" w:rsidRDefault="0026774A" w:rsidP="0026774A">
      <w:r>
        <w:t>Directed BTS, BSC, RNC, microwave transmission, fibre connectivity, and network modernization initiatives.</w:t>
      </w:r>
    </w:p>
    <w:p w:rsidR="0026774A" w:rsidRDefault="0026774A" w:rsidP="0026774A">
      <w:r>
        <w:t>Managed project schedules, budgets, procurement, vendors, contractors, and stakeholder communications.</w:t>
      </w:r>
    </w:p>
    <w:p w:rsidR="0026774A" w:rsidRDefault="0026774A" w:rsidP="0026774A">
      <w:r>
        <w:t>Reduced project delivery costs by 35% while maintaining quality and schedule performance.</w:t>
      </w:r>
    </w:p>
    <w:p w:rsidR="0026774A" w:rsidRDefault="0026774A" w:rsidP="0026774A">
      <w:r>
        <w:t>Ensured compliance with safety, quality, and telecommunications standards across multiple project sites.</w:t>
      </w:r>
    </w:p>
    <w:p w:rsidR="0026774A" w:rsidRPr="0026774A" w:rsidRDefault="0026774A" w:rsidP="0026774A">
      <w:pPr>
        <w:rPr>
          <w:b/>
        </w:rPr>
      </w:pPr>
      <w:r w:rsidRPr="0026774A">
        <w:rPr>
          <w:b/>
        </w:rPr>
        <w:t>IT Operations Manager / Technical Support Manager</w:t>
      </w:r>
    </w:p>
    <w:p w:rsidR="0026774A" w:rsidRPr="0026774A" w:rsidRDefault="0026774A" w:rsidP="0026774A">
      <w:pPr>
        <w:rPr>
          <w:b/>
        </w:rPr>
      </w:pPr>
      <w:r w:rsidRPr="0026774A">
        <w:rPr>
          <w:b/>
        </w:rPr>
        <w:t xml:space="preserve">Direct On PC Limited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26774A">
        <w:rPr>
          <w:b/>
        </w:rPr>
        <w:t>August 2004 – August 2011</w:t>
      </w:r>
    </w:p>
    <w:p w:rsidR="0026774A" w:rsidRDefault="0026774A" w:rsidP="0026774A">
      <w:r>
        <w:t>Led enterprise IT operations, infrastructure support, service delivery, and customer technical services.</w:t>
      </w:r>
    </w:p>
    <w:p w:rsidR="0026774A" w:rsidRDefault="0026774A" w:rsidP="0026774A">
      <w:r>
        <w:t>Designed and implemented secure LAN/WAN infrastructure, VPNs, firewalls, IDS/IPS, and enterprise connectivity solutions.</w:t>
      </w:r>
    </w:p>
    <w:p w:rsidR="0026774A" w:rsidRDefault="0026774A" w:rsidP="0026774A">
      <w:r>
        <w:t>Managed Disaster Recovery, Business Continuity, IT operations governance, and technical support teams.</w:t>
      </w:r>
    </w:p>
    <w:p w:rsidR="0026774A" w:rsidRDefault="0026774A" w:rsidP="0026774A">
      <w:r>
        <w:t>Improved operational efficiency, service quality, and customer satisfaction through structured incident and change management processes.</w:t>
      </w:r>
    </w:p>
    <w:p w:rsidR="0026774A" w:rsidRPr="0026774A" w:rsidRDefault="0026774A" w:rsidP="0026774A">
      <w:pPr>
        <w:rPr>
          <w:b/>
        </w:rPr>
      </w:pPr>
      <w:r w:rsidRPr="0026774A">
        <w:rPr>
          <w:b/>
        </w:rPr>
        <w:t>EDUCATION</w:t>
      </w:r>
    </w:p>
    <w:p w:rsidR="0026774A" w:rsidRDefault="0026774A" w:rsidP="0026774A">
      <w:r>
        <w:t>Higher National Diploma (HND), Computer Science Federal Polytechnic Offa, Nigeria</w:t>
      </w:r>
    </w:p>
    <w:p w:rsidR="0026774A" w:rsidRPr="0026774A" w:rsidRDefault="0026774A" w:rsidP="0026774A">
      <w:pPr>
        <w:rPr>
          <w:b/>
        </w:rPr>
      </w:pPr>
      <w:r w:rsidRPr="0026774A">
        <w:rPr>
          <w:b/>
        </w:rPr>
        <w:t>PROFESSIONAL CERTIFICATIONS</w:t>
      </w:r>
    </w:p>
    <w:p w:rsidR="0026774A" w:rsidRDefault="0026774A" w:rsidP="0026774A">
      <w:r>
        <w:t>Project Management Professional (PMP) – Project Management Institute</w:t>
      </w:r>
    </w:p>
    <w:p w:rsidR="0026774A" w:rsidRDefault="0026774A" w:rsidP="0026774A">
      <w:r>
        <w:t>PRINCE2® Project Management &amp; Agile</w:t>
      </w:r>
    </w:p>
    <w:p w:rsidR="0026774A" w:rsidRDefault="0026774A" w:rsidP="0026774A">
      <w:proofErr w:type="spellStart"/>
      <w:r>
        <w:t>MikroTik</w:t>
      </w:r>
      <w:proofErr w:type="spellEnd"/>
      <w:r>
        <w:t xml:space="preserve"> Certified Router Engineer (MTCRE)</w:t>
      </w:r>
    </w:p>
    <w:p w:rsidR="0026774A" w:rsidRDefault="0026774A" w:rsidP="0026774A">
      <w:proofErr w:type="spellStart"/>
      <w:r>
        <w:t>MikroTik</w:t>
      </w:r>
      <w:proofErr w:type="spellEnd"/>
      <w:r>
        <w:t xml:space="preserve"> Certified Network Associate (MTCNA)</w:t>
      </w:r>
    </w:p>
    <w:p w:rsidR="0026774A" w:rsidRDefault="0026774A" w:rsidP="0026774A">
      <w:r>
        <w:t>ISC2 Candidate</w:t>
      </w:r>
    </w:p>
    <w:p w:rsidR="0026774A" w:rsidRDefault="0026774A" w:rsidP="0026774A">
      <w:r>
        <w:lastRenderedPageBreak/>
        <w:t>Microsoft Azure (Working Knowledge)</w:t>
      </w:r>
    </w:p>
    <w:p w:rsidR="0026774A" w:rsidRDefault="0026774A" w:rsidP="0026774A">
      <w:r>
        <w:t>Certificate in New</w:t>
      </w:r>
      <w:r w:rsidR="003A53AF">
        <w:t>-</w:t>
      </w:r>
      <w:r>
        <w:t>Tec Installation &amp; Commissioning</w:t>
      </w:r>
    </w:p>
    <w:p w:rsidR="0026774A" w:rsidRDefault="0026774A" w:rsidP="0026774A">
      <w:r>
        <w:t>University of Leeds – Essential Skills for Career Development</w:t>
      </w:r>
    </w:p>
    <w:p w:rsidR="0026774A" w:rsidRDefault="0026774A" w:rsidP="0026774A">
      <w:r>
        <w:t>Health, Safety &amp; Environment</w:t>
      </w:r>
    </w:p>
    <w:p w:rsidR="0026774A" w:rsidRDefault="0026774A" w:rsidP="0026774A">
      <w:r>
        <w:t>VPN, Firewall &amp; Internet Security</w:t>
      </w:r>
    </w:p>
    <w:p w:rsidR="0026774A" w:rsidRPr="0026774A" w:rsidRDefault="0026774A" w:rsidP="0026774A">
      <w:pPr>
        <w:rPr>
          <w:b/>
        </w:rPr>
      </w:pPr>
      <w:r w:rsidRPr="0026774A">
        <w:rPr>
          <w:b/>
        </w:rPr>
        <w:t>PROFESSIONAL MEMBERSHIPS</w:t>
      </w:r>
    </w:p>
    <w:p w:rsidR="0026774A" w:rsidRDefault="0026774A" w:rsidP="0026774A">
      <w:r>
        <w:t>Fellow, Nigeria Computer Society (FNCS)</w:t>
      </w:r>
    </w:p>
    <w:p w:rsidR="0026774A" w:rsidRDefault="0026774A" w:rsidP="0026774A">
      <w:r>
        <w:t>Fellow, Institute of Information Management Africa (FIIM)</w:t>
      </w:r>
    </w:p>
    <w:p w:rsidR="0026774A" w:rsidRDefault="0026774A" w:rsidP="0026774A">
      <w:r>
        <w:t>Member, Project Management Institute</w:t>
      </w:r>
    </w:p>
    <w:p w:rsidR="0026774A" w:rsidRDefault="0026774A" w:rsidP="0026774A">
      <w:r>
        <w:t>Member, Canadian Information Processing Society (CIPS)</w:t>
      </w:r>
    </w:p>
    <w:p w:rsidR="0026774A" w:rsidRDefault="0026774A" w:rsidP="0026774A">
      <w:r>
        <w:t>Member, Association of Telecommunications Companies of Nigeria (ATCON)</w:t>
      </w:r>
    </w:p>
    <w:p w:rsidR="0026774A" w:rsidRDefault="0026774A" w:rsidP="0026774A">
      <w:r>
        <w:t>Country Chief Data Officer Ambassador (CCDOA)</w:t>
      </w:r>
    </w:p>
    <w:p w:rsidR="0026774A" w:rsidRPr="0026774A" w:rsidRDefault="0026774A" w:rsidP="0026774A">
      <w:pPr>
        <w:rPr>
          <w:b/>
        </w:rPr>
      </w:pPr>
      <w:r w:rsidRPr="0026774A">
        <w:rPr>
          <w:b/>
        </w:rPr>
        <w:t>TECHNICAL PROFICIENCIES</w:t>
      </w:r>
    </w:p>
    <w:p w:rsidR="0026774A" w:rsidRDefault="0026774A" w:rsidP="0026774A">
      <w:r>
        <w:t>Project &amp; Portfolio Management: Microsoft Project, Azure DevOps, Jira, Trello, SharePoint, Microsoft 365</w:t>
      </w:r>
    </w:p>
    <w:p w:rsidR="0026774A" w:rsidRDefault="0026774A" w:rsidP="0026774A">
      <w:r>
        <w:t>Cloud &amp; Infrastructure: Microsoft Azure, Hybrid Cloud, Enterprise Networking, LAN/WAN, TCP/IP, Routing &amp; Switching, VPN, Firewalls, Identity &amp; Access Management</w:t>
      </w:r>
    </w:p>
    <w:p w:rsidR="0026774A" w:rsidRDefault="0026774A" w:rsidP="0026774A">
      <w:r>
        <w:t>Tele</w:t>
      </w:r>
      <w:r w:rsidR="009321F0">
        <w:t xml:space="preserve">communications: VSAT, </w:t>
      </w:r>
      <w:proofErr w:type="spellStart"/>
      <w:r w:rsidR="009321F0">
        <w:t>Starlink</w:t>
      </w:r>
      <w:proofErr w:type="spellEnd"/>
      <w:r w:rsidR="009321F0">
        <w:t xml:space="preserve"> </w:t>
      </w:r>
      <w:bookmarkStart w:id="0" w:name="_GoBack"/>
      <w:bookmarkEnd w:id="0"/>
      <w:r>
        <w:t>Satellite Communications, Remote Monitoring, Systems Integration, Fibre Infrastructure</w:t>
      </w:r>
    </w:p>
    <w:p w:rsidR="0026774A" w:rsidRDefault="0026774A" w:rsidP="0026774A">
      <w:r>
        <w:t>Governance &amp; Service Management: ITIL, Agile, Scrum, Waterfall, PRINCE2, Risk Management, Vendor Management, Change Management, Business Continuity, Disaster Recovery</w:t>
      </w:r>
    </w:p>
    <w:p w:rsidR="0026774A" w:rsidRPr="0026774A" w:rsidRDefault="0026774A" w:rsidP="0026774A">
      <w:pPr>
        <w:rPr>
          <w:b/>
        </w:rPr>
      </w:pPr>
      <w:r w:rsidRPr="0026774A">
        <w:rPr>
          <w:b/>
        </w:rPr>
        <w:t>Executive Value Proposition</w:t>
      </w:r>
    </w:p>
    <w:p w:rsidR="00A31059" w:rsidRDefault="0026774A" w:rsidP="0026774A">
      <w:r>
        <w:t>PMP-certified Senior IT Infrastructure Project Manager with a demonstrated record of leading 500+ enterprise technology projects, managing USD $200 million in project portfolios, and delivering mission-critical infrastructure for government, defence, telecommunications, energy, healthcare, education, and multinational organizations. Combines executive leadership, technical expertise, commercial acumen, and stakeholder management to deliver secure, resilient, and scalable technology solutions.</w:t>
      </w:r>
    </w:p>
    <w:sectPr w:rsidR="00A310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74A"/>
    <w:rsid w:val="00221779"/>
    <w:rsid w:val="0026774A"/>
    <w:rsid w:val="003A53AF"/>
    <w:rsid w:val="009321F0"/>
    <w:rsid w:val="00A3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12441"/>
  <w15:chartTrackingRefBased/>
  <w15:docId w15:val="{C2003272-B281-4EC0-9094-07E8A18D1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22177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1496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Favour-Ayoola E</dc:creator>
  <cp:keywords/>
  <dc:description/>
  <cp:lastModifiedBy>Favour-Ayoola E</cp:lastModifiedBy>
  <cp:revision>3</cp:revision>
  <dcterms:created xsi:type="dcterms:W3CDTF">2026-07-09T02:25:00Z</dcterms:created>
  <dcterms:modified xsi:type="dcterms:W3CDTF">2026-07-09T02:25:00Z</dcterms:modified>
</cp:coreProperties>
</file>