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7FC" w:rsidRPr="00C94556" w:rsidRDefault="002C7D4B">
      <w:pPr>
        <w:spacing w:after="160" w:line="276" w:lineRule="auto"/>
        <w:jc w:val="center"/>
        <w:rPr>
          <w:sz w:val="26"/>
          <w:szCs w:val="26"/>
        </w:rPr>
      </w:pPr>
      <w:proofErr w:type="spellStart"/>
      <w:r w:rsidRPr="00C94556">
        <w:rPr>
          <w:b/>
          <w:bCs/>
          <w:sz w:val="26"/>
          <w:szCs w:val="26"/>
        </w:rPr>
        <w:t>CropGuard</w:t>
      </w:r>
      <w:proofErr w:type="spellEnd"/>
      <w:r w:rsidRPr="00C94556">
        <w:rPr>
          <w:b/>
          <w:bCs/>
          <w:sz w:val="26"/>
          <w:szCs w:val="26"/>
        </w:rPr>
        <w:t>-Net: A Convolutional Neural Network Framework for Smartphone-Based Crop Disease Detection Among Smallholder Farmers in Nigeria</w:t>
      </w:r>
    </w:p>
    <w:p w:rsidR="00C94556" w:rsidRDefault="00C94556" w:rsidP="00C94556">
      <w:pPr>
        <w:spacing w:after="60"/>
      </w:pPr>
      <w:r>
        <w:rPr>
          <w:b/>
          <w:bCs/>
          <w:vertAlign w:val="superscript"/>
        </w:rPr>
        <w:t>1</w:t>
      </w:r>
      <w:r>
        <w:rPr>
          <w:b/>
          <w:bCs/>
        </w:rPr>
        <w:t>Olaoye, F. O.</w:t>
      </w:r>
      <w:r>
        <w:t xml:space="preserve">, </w:t>
      </w:r>
      <w:r>
        <w:rPr>
          <w:vertAlign w:val="superscript"/>
        </w:rPr>
        <w:t>1</w:t>
      </w:r>
      <w:r>
        <w:rPr>
          <w:b/>
          <w:bCs/>
        </w:rPr>
        <w:t>Omoloye, B. A.</w:t>
      </w:r>
      <w:r>
        <w:t xml:space="preserve">, </w:t>
      </w:r>
      <w:r>
        <w:rPr>
          <w:vertAlign w:val="superscript"/>
        </w:rPr>
        <w:t>1</w:t>
      </w:r>
      <w:r>
        <w:rPr>
          <w:b/>
          <w:bCs/>
        </w:rPr>
        <w:t>Shobowale, O. S.</w:t>
      </w:r>
      <w:r>
        <w:t xml:space="preserve">, </w:t>
      </w:r>
      <w:r>
        <w:rPr>
          <w:vertAlign w:val="superscript"/>
        </w:rPr>
        <w:t>1</w:t>
      </w:r>
      <w:r>
        <w:rPr>
          <w:b/>
        </w:rPr>
        <w:t>Ayegbusi, O. A.</w:t>
      </w:r>
      <w:r w:rsidRPr="00523D3C">
        <w:rPr>
          <w:b/>
        </w:rPr>
        <w:t xml:space="preserve">, </w:t>
      </w:r>
      <w:r>
        <w:t xml:space="preserve">and </w:t>
      </w:r>
      <w:r>
        <w:rPr>
          <w:vertAlign w:val="superscript"/>
        </w:rPr>
        <w:t>2</w:t>
      </w:r>
      <w:r>
        <w:rPr>
          <w:b/>
          <w:bCs/>
        </w:rPr>
        <w:t>Ajayi, O. O.</w:t>
      </w:r>
    </w:p>
    <w:p w:rsidR="00C94556" w:rsidRDefault="00C94556" w:rsidP="00C94556">
      <w:pPr>
        <w:spacing w:after="40"/>
      </w:pPr>
      <w:r>
        <w:rPr>
          <w:i/>
          <w:iCs/>
          <w:vertAlign w:val="superscript"/>
        </w:rPr>
        <w:t>1</w:t>
      </w:r>
      <w:r>
        <w:rPr>
          <w:i/>
          <w:iCs/>
        </w:rPr>
        <w:t xml:space="preserve">Department of Computer Science, Faculty of Computing, </w:t>
      </w:r>
      <w:proofErr w:type="spellStart"/>
      <w:r>
        <w:rPr>
          <w:i/>
          <w:iCs/>
        </w:rPr>
        <w:t>Adekunle</w:t>
      </w:r>
      <w:proofErr w:type="spellEnd"/>
      <w:r>
        <w:rPr>
          <w:i/>
          <w:iCs/>
        </w:rPr>
        <w:t xml:space="preserve"> </w:t>
      </w:r>
      <w:proofErr w:type="spellStart"/>
      <w:r>
        <w:rPr>
          <w:i/>
          <w:iCs/>
        </w:rPr>
        <w:t>Ajasin</w:t>
      </w:r>
      <w:proofErr w:type="spellEnd"/>
      <w:r>
        <w:rPr>
          <w:i/>
          <w:iCs/>
        </w:rPr>
        <w:t xml:space="preserve"> University, </w:t>
      </w:r>
      <w:proofErr w:type="spellStart"/>
      <w:r>
        <w:rPr>
          <w:i/>
          <w:iCs/>
        </w:rPr>
        <w:t>Akungba-Akoko</w:t>
      </w:r>
      <w:proofErr w:type="spellEnd"/>
      <w:r>
        <w:rPr>
          <w:i/>
          <w:iCs/>
        </w:rPr>
        <w:t xml:space="preserve">, Ondo, Nigeria; </w:t>
      </w:r>
      <w:hyperlink r:id="rId7" w:history="1">
        <w:r w:rsidRPr="00590B83">
          <w:rPr>
            <w:rStyle w:val="Hyperlink"/>
            <w:i/>
            <w:iCs/>
          </w:rPr>
          <w:t>olaoyefaith18@gmail.com</w:t>
        </w:r>
      </w:hyperlink>
      <w:r>
        <w:rPr>
          <w:i/>
          <w:iCs/>
        </w:rPr>
        <w:t xml:space="preserve"> </w:t>
      </w:r>
    </w:p>
    <w:p w:rsidR="00C94556" w:rsidRDefault="00C94556" w:rsidP="00C94556">
      <w:pPr>
        <w:spacing w:after="40"/>
      </w:pPr>
      <w:r>
        <w:rPr>
          <w:i/>
          <w:iCs/>
          <w:vertAlign w:val="superscript"/>
        </w:rPr>
        <w:t>1</w:t>
      </w:r>
      <w:r>
        <w:rPr>
          <w:i/>
          <w:iCs/>
        </w:rPr>
        <w:t xml:space="preserve">Department of Computer Science, Faculty of Computing, </w:t>
      </w:r>
      <w:proofErr w:type="spellStart"/>
      <w:r>
        <w:rPr>
          <w:i/>
          <w:iCs/>
        </w:rPr>
        <w:t>Adekunle</w:t>
      </w:r>
      <w:proofErr w:type="spellEnd"/>
      <w:r>
        <w:rPr>
          <w:i/>
          <w:iCs/>
        </w:rPr>
        <w:t xml:space="preserve"> </w:t>
      </w:r>
      <w:proofErr w:type="spellStart"/>
      <w:r>
        <w:rPr>
          <w:i/>
          <w:iCs/>
        </w:rPr>
        <w:t>Ajasin</w:t>
      </w:r>
      <w:proofErr w:type="spellEnd"/>
      <w:r>
        <w:rPr>
          <w:i/>
          <w:iCs/>
        </w:rPr>
        <w:t xml:space="preserve"> University, </w:t>
      </w:r>
      <w:proofErr w:type="spellStart"/>
      <w:r>
        <w:rPr>
          <w:i/>
          <w:iCs/>
        </w:rPr>
        <w:t>Akungba-Akoko</w:t>
      </w:r>
      <w:proofErr w:type="spellEnd"/>
      <w:r>
        <w:rPr>
          <w:i/>
          <w:iCs/>
        </w:rPr>
        <w:t xml:space="preserve">, Ondo, Nigeria; </w:t>
      </w:r>
      <w:hyperlink r:id="rId8" w:history="1">
        <w:r w:rsidRPr="00987836">
          <w:rPr>
            <w:rStyle w:val="Hyperlink"/>
            <w:i/>
            <w:iCs/>
          </w:rPr>
          <w:t>omoloyeamoss65@gmail.com</w:t>
        </w:r>
      </w:hyperlink>
      <w:r>
        <w:rPr>
          <w:i/>
          <w:iCs/>
        </w:rPr>
        <w:t xml:space="preserve"> </w:t>
      </w:r>
    </w:p>
    <w:p w:rsidR="00C94556" w:rsidRDefault="00C94556" w:rsidP="00C94556">
      <w:pPr>
        <w:spacing w:after="40"/>
      </w:pPr>
      <w:r>
        <w:rPr>
          <w:i/>
          <w:iCs/>
          <w:vertAlign w:val="superscript"/>
        </w:rPr>
        <w:t>1</w:t>
      </w:r>
      <w:r>
        <w:rPr>
          <w:i/>
          <w:iCs/>
        </w:rPr>
        <w:t xml:space="preserve">Department of Computer Science, Faculty of Computing, </w:t>
      </w:r>
      <w:proofErr w:type="spellStart"/>
      <w:r>
        <w:rPr>
          <w:i/>
          <w:iCs/>
        </w:rPr>
        <w:t>Adekunle</w:t>
      </w:r>
      <w:proofErr w:type="spellEnd"/>
      <w:r>
        <w:rPr>
          <w:i/>
          <w:iCs/>
        </w:rPr>
        <w:t xml:space="preserve"> </w:t>
      </w:r>
      <w:proofErr w:type="spellStart"/>
      <w:r>
        <w:rPr>
          <w:i/>
          <w:iCs/>
        </w:rPr>
        <w:t>Ajasin</w:t>
      </w:r>
      <w:proofErr w:type="spellEnd"/>
      <w:r>
        <w:rPr>
          <w:i/>
          <w:iCs/>
        </w:rPr>
        <w:t xml:space="preserve"> University, </w:t>
      </w:r>
      <w:proofErr w:type="spellStart"/>
      <w:r>
        <w:rPr>
          <w:i/>
          <w:iCs/>
        </w:rPr>
        <w:t>Akungba-Akoko</w:t>
      </w:r>
      <w:proofErr w:type="spellEnd"/>
      <w:r>
        <w:rPr>
          <w:i/>
          <w:iCs/>
        </w:rPr>
        <w:t xml:space="preserve">, Ondo, Nigeria; </w:t>
      </w:r>
      <w:hyperlink r:id="rId9" w:history="1">
        <w:r w:rsidRPr="00590B83">
          <w:rPr>
            <w:rStyle w:val="Hyperlink"/>
            <w:i/>
            <w:iCs/>
          </w:rPr>
          <w:t>larrycodesdev@gmail.com</w:t>
        </w:r>
      </w:hyperlink>
      <w:r>
        <w:rPr>
          <w:i/>
          <w:iCs/>
        </w:rPr>
        <w:t xml:space="preserve"> </w:t>
      </w:r>
    </w:p>
    <w:p w:rsidR="00C94556" w:rsidRDefault="00C94556" w:rsidP="00C94556">
      <w:pPr>
        <w:spacing w:after="200"/>
        <w:rPr>
          <w:i/>
          <w:iCs/>
        </w:rPr>
      </w:pPr>
      <w:r>
        <w:rPr>
          <w:i/>
          <w:iCs/>
          <w:vertAlign w:val="superscript"/>
        </w:rPr>
        <w:t>2</w:t>
      </w:r>
      <w:r>
        <w:rPr>
          <w:i/>
          <w:iCs/>
        </w:rPr>
        <w:t xml:space="preserve">Department of Software Engineering, Faculty of Computing, </w:t>
      </w:r>
      <w:proofErr w:type="spellStart"/>
      <w:r>
        <w:rPr>
          <w:i/>
          <w:iCs/>
        </w:rPr>
        <w:t>Adekunle</w:t>
      </w:r>
      <w:proofErr w:type="spellEnd"/>
      <w:r>
        <w:rPr>
          <w:i/>
          <w:iCs/>
        </w:rPr>
        <w:t xml:space="preserve"> </w:t>
      </w:r>
      <w:proofErr w:type="spellStart"/>
      <w:r>
        <w:rPr>
          <w:i/>
          <w:iCs/>
        </w:rPr>
        <w:t>Ajasin</w:t>
      </w:r>
      <w:proofErr w:type="spellEnd"/>
      <w:r>
        <w:rPr>
          <w:i/>
          <w:iCs/>
        </w:rPr>
        <w:t xml:space="preserve"> University, </w:t>
      </w:r>
      <w:proofErr w:type="spellStart"/>
      <w:r>
        <w:rPr>
          <w:i/>
          <w:iCs/>
        </w:rPr>
        <w:t>Akungba-Akoko</w:t>
      </w:r>
      <w:proofErr w:type="spellEnd"/>
      <w:r>
        <w:rPr>
          <w:i/>
          <w:iCs/>
        </w:rPr>
        <w:t xml:space="preserve">, Ondo, Nigeria; </w:t>
      </w:r>
      <w:hyperlink r:id="rId10" w:history="1">
        <w:r w:rsidRPr="00590B83">
          <w:rPr>
            <w:rStyle w:val="Hyperlink"/>
          </w:rPr>
          <w:t>olusola.ajayi@aaua.edu.ng</w:t>
        </w:r>
      </w:hyperlink>
      <w:r>
        <w:t xml:space="preserve"> </w:t>
      </w:r>
    </w:p>
    <w:p w:rsidR="00C94556" w:rsidRDefault="00C94556" w:rsidP="00C94556">
      <w:pPr>
        <w:spacing w:after="200"/>
        <w:rPr>
          <w:i/>
          <w:iCs/>
        </w:rPr>
      </w:pPr>
      <w:r>
        <w:rPr>
          <w:i/>
          <w:iCs/>
        </w:rPr>
        <w:t xml:space="preserve">Corresponding author: </w:t>
      </w:r>
      <w:proofErr w:type="spellStart"/>
      <w:r>
        <w:rPr>
          <w:i/>
          <w:iCs/>
        </w:rPr>
        <w:t>Olaoye</w:t>
      </w:r>
      <w:proofErr w:type="spellEnd"/>
      <w:r>
        <w:rPr>
          <w:i/>
          <w:iCs/>
        </w:rPr>
        <w:t xml:space="preserve">, F. O. (email: </w:t>
      </w:r>
      <w:hyperlink r:id="rId11" w:history="1">
        <w:r w:rsidRPr="009F7035">
          <w:rPr>
            <w:rStyle w:val="Hyperlink"/>
            <w:i/>
            <w:iCs/>
          </w:rPr>
          <w:t>olaoyefaith18@gmail.com</w:t>
        </w:r>
      </w:hyperlink>
      <w:r>
        <w:rPr>
          <w:i/>
          <w:iCs/>
        </w:rPr>
        <w:t>)</w:t>
      </w:r>
    </w:p>
    <w:p w:rsidR="001257FC" w:rsidRPr="00C94556" w:rsidRDefault="002C7D4B">
      <w:pPr>
        <w:spacing w:before="240" w:after="120" w:line="276" w:lineRule="auto"/>
      </w:pPr>
      <w:r w:rsidRPr="00C94556">
        <w:rPr>
          <w:b/>
          <w:bCs/>
        </w:rPr>
        <w:t>Abstract</w:t>
      </w:r>
    </w:p>
    <w:p w:rsidR="001257FC" w:rsidRPr="00C94556" w:rsidRDefault="002C7D4B">
      <w:pPr>
        <w:spacing w:after="120" w:line="276" w:lineRule="auto"/>
      </w:pPr>
      <w:r w:rsidRPr="00C94556">
        <w:t xml:space="preserve">Agriculture remains the backbone of Nigeria's economy, contributing approximately 24.9% to the national GDP while employing over 70% of the rural </w:t>
      </w:r>
      <w:proofErr w:type="spellStart"/>
      <w:r w:rsidRPr="00C94556">
        <w:t>labour</w:t>
      </w:r>
      <w:proofErr w:type="spellEnd"/>
      <w:r w:rsidRPr="00C94556">
        <w:t xml:space="preserve"> force. Despite this significance, crop diseases continue to devastate farm yields, causing productivity losses ranging from 20% to 80% annually for smallholder farmers. Traditional approaches to disease diagnosis depend heavily on costly expert consultations that are often inaccessible in rural communities. This study presents </w:t>
      </w:r>
      <w:proofErr w:type="spellStart"/>
      <w:r w:rsidR="00AA43E7" w:rsidRPr="00C94556">
        <w:rPr>
          <w:bCs/>
        </w:rPr>
        <w:t>CropGuard</w:t>
      </w:r>
      <w:proofErr w:type="spellEnd"/>
      <w:r w:rsidRPr="00C94556">
        <w:t xml:space="preserve">, a lightweight convolutional neural network (CNN) framework designed for real-time, smartphone-based detection of crop diseases targeting Nigerian smallholder farmers. Leveraging transfer learning with MobileNetV2 as the base architecture, the model was trained on the </w:t>
      </w:r>
      <w:proofErr w:type="spellStart"/>
      <w:r w:rsidRPr="00C94556">
        <w:t>PlantVillage</w:t>
      </w:r>
      <w:proofErr w:type="spellEnd"/>
      <w:r w:rsidRPr="00C94556">
        <w:t xml:space="preserve"> benchmark dataset augmented with locally sourced images of common Nigerian crops, including cassava, tomato, and maize. A comprehensive review of 22 related works within the Nigerian agricultural technology context was conducted to identify critical research gaps. </w:t>
      </w:r>
      <w:proofErr w:type="spellStart"/>
      <w:r w:rsidRPr="00C94556">
        <w:t>CropGuard</w:t>
      </w:r>
      <w:proofErr w:type="spellEnd"/>
      <w:r w:rsidRPr="00C94556">
        <w:t xml:space="preserve">-Net achieved a classification accuracy of 94.7%, outperforming baseline architectures including VGG16 (91.2%) and ResNet50 (93.1%), while maintaining a model footprint below 10 MB for mobile deployment. SHAP analysis confirmed that leaf texture and </w:t>
      </w:r>
      <w:proofErr w:type="spellStart"/>
      <w:r w:rsidRPr="00C94556">
        <w:t>colour</w:t>
      </w:r>
      <w:proofErr w:type="spellEnd"/>
      <w:r w:rsidRPr="00C94556">
        <w:t xml:space="preserve"> variation are the most influential features in disease prediction. The proposed framework offers a scalable, low-cost digital solution aligned with the conference theme of </w:t>
      </w:r>
      <w:r w:rsidRPr="00C94556">
        <w:rPr>
          <w:i/>
          <w:iCs/>
        </w:rPr>
        <w:t>"Digital Solutions to 21st Century Challenges."</w:t>
      </w:r>
    </w:p>
    <w:p w:rsidR="001257FC" w:rsidRPr="00C94556" w:rsidRDefault="002C7D4B">
      <w:pPr>
        <w:spacing w:after="200" w:line="276" w:lineRule="auto"/>
      </w:pPr>
      <w:r w:rsidRPr="00C94556">
        <w:rPr>
          <w:b/>
          <w:bCs/>
        </w:rPr>
        <w:t xml:space="preserve">Keywords: </w:t>
      </w:r>
      <w:r w:rsidRPr="00C94556">
        <w:t xml:space="preserve">Crop disease detection, convolutional neural network, transfer learning, MobileNetV2, Nigerian agriculture, smartphone, smallholder farmers, </w:t>
      </w:r>
      <w:proofErr w:type="spellStart"/>
      <w:r w:rsidRPr="00C94556">
        <w:t>PlantVillage</w:t>
      </w:r>
      <w:proofErr w:type="spellEnd"/>
      <w:r w:rsidRPr="00C94556">
        <w:t>.</w:t>
      </w:r>
    </w:p>
    <w:p w:rsidR="001257FC" w:rsidRPr="00C94556" w:rsidRDefault="002C7D4B">
      <w:pPr>
        <w:spacing w:before="240" w:after="120" w:line="276" w:lineRule="auto"/>
      </w:pPr>
      <w:r w:rsidRPr="00C94556">
        <w:rPr>
          <w:b/>
          <w:bCs/>
        </w:rPr>
        <w:t>1. Introduction</w:t>
      </w:r>
    </w:p>
    <w:p w:rsidR="001257FC" w:rsidRPr="00C94556" w:rsidRDefault="002C7D4B">
      <w:pPr>
        <w:spacing w:after="120" w:line="276" w:lineRule="auto"/>
      </w:pPr>
      <w:r w:rsidRPr="00C94556">
        <w:t>Agriculture is the cornerstone of Nigeria’s economy and food security [1]. With over 14.5 million smallholder farm households operating on plots typically under two hectares, smallholder farmers collectively account for more than 80% of Nigeria’s domestic food production [2]. Despite their pivotal role, these farmers face persistent productivity challenges, among which crop diseases remain the most devastating. Studies indicate that common diseases affecting cassava, tomato, and maize crops can reduce farm yields by as much as 80% in a single growing season if not identified and managed early [3].</w:t>
      </w:r>
    </w:p>
    <w:p w:rsidR="001257FC" w:rsidRPr="00C94556" w:rsidRDefault="002C7D4B">
      <w:pPr>
        <w:spacing w:after="120" w:line="276" w:lineRule="auto"/>
      </w:pPr>
      <w:r w:rsidRPr="00C94556">
        <w:t>The conventional disease management pathway in Nigeria requires an agronomist to physically inspect infected crops, often followed by laboratory confirmation. Given that the ratio of agricultural extension workers to farmers in several Nigerian states is estimated at approximately 1:3,000, access to timely expert diagnosis is practically impossible for the majority of rural farming communities [5]. This structural deficit translates directly into delayed interventions, increased pesticide misuse, and, ultimately, severe crop losses with cascading effects on household incomes and national food security.</w:t>
      </w:r>
    </w:p>
    <w:p w:rsidR="001257FC" w:rsidRPr="00C94556" w:rsidRDefault="002C7D4B">
      <w:pPr>
        <w:spacing w:after="120" w:line="276" w:lineRule="auto"/>
      </w:pPr>
      <w:r w:rsidRPr="00C94556">
        <w:lastRenderedPageBreak/>
        <w:t>The rapid proliferation of smartphones across Nigeria presents a transformative opportunity to bridge this diagnostic gap. With mobile penetration exceeding 40% nationally and rising, smartphone-based agricultural applications are emerging as a viable channel for delivering instant crop disease diagnosis in the field [6]. Convolutional Neural Networks (CNNs), a category of deep learning models particularly effective for image classification tasks, have demonstrated state-of-the-art performance in plant disease recognition tasks [7][8] and are well-suited to the visual nature of crop disease symptoms.</w:t>
      </w:r>
    </w:p>
    <w:p w:rsidR="001257FC" w:rsidRPr="00C94556" w:rsidRDefault="002C7D4B">
      <w:pPr>
        <w:spacing w:after="120" w:line="276" w:lineRule="auto"/>
      </w:pPr>
      <w:r w:rsidRPr="00C94556">
        <w:t>However, the majority of existing CNN-based crop disease detection systems are designed for high-end hardware environments and datasets that do not reflect the diversity of Nigerian crop varieties and field conditions [9]. Models developed on curated laboratory datasets frequently underperform when tested against images captured in real-world Nigerian farm settings, where lighting variability, soil background noise, and partial leaf occlusion are commonplace [15]. Furthermore, most existing solutions remain inaccessible to farmers due to their dependence on persistent internet connectivity or cloud-based inference pipelines, which are unreliable in rural Nigeria [12].</w:t>
      </w:r>
    </w:p>
    <w:p w:rsidR="001257FC" w:rsidRPr="00C94556" w:rsidRDefault="002C7D4B">
      <w:pPr>
        <w:spacing w:after="120" w:line="276" w:lineRule="auto"/>
      </w:pPr>
      <w:r w:rsidRPr="00C94556">
        <w:t xml:space="preserve">This study addresses these critical gaps by proposing </w:t>
      </w:r>
      <w:proofErr w:type="spellStart"/>
      <w:r w:rsidRPr="00C94556">
        <w:rPr>
          <w:bCs/>
        </w:rPr>
        <w:t>CropGuard</w:t>
      </w:r>
      <w:proofErr w:type="spellEnd"/>
      <w:r w:rsidRPr="00C94556">
        <w:t>, a lightweight transfer learning-based CNN framework optimized for on-device inference on low-end Android smartphones. The contributions of this work are fourfold: (</w:t>
      </w:r>
      <w:proofErr w:type="spellStart"/>
      <w:r w:rsidRPr="00C94556">
        <w:t>i</w:t>
      </w:r>
      <w:proofErr w:type="spellEnd"/>
      <w:r w:rsidRPr="00C94556">
        <w:t xml:space="preserve">) a novel, resource-efficient CNN architecture fine-tuned for Nigerian crop disease scenarios; (ii) a systematic comparison with established baseline architectures; (iii) </w:t>
      </w:r>
      <w:proofErr w:type="spellStart"/>
      <w:r w:rsidRPr="00C94556">
        <w:t>explainability</w:t>
      </w:r>
      <w:proofErr w:type="spellEnd"/>
      <w:r w:rsidRPr="00C94556">
        <w:t xml:space="preserve"> analysis using SHAP to validate the biological relevance of the model’s learned features; and (iv) a practical deployment evaluation on a consumer-grade Android smartphone representative of those used by Nigerian farmers.</w:t>
      </w:r>
    </w:p>
    <w:p w:rsidR="001257FC" w:rsidRPr="00C94556" w:rsidRDefault="002C7D4B">
      <w:pPr>
        <w:spacing w:before="240" w:after="120" w:line="276" w:lineRule="auto"/>
      </w:pPr>
      <w:r w:rsidRPr="00C94556">
        <w:rPr>
          <w:b/>
          <w:bCs/>
        </w:rPr>
        <w:t>2. Related Works</w:t>
      </w:r>
    </w:p>
    <w:p w:rsidR="001257FC" w:rsidRPr="00C94556" w:rsidRDefault="002C7D4B">
      <w:pPr>
        <w:spacing w:after="120" w:line="276" w:lineRule="auto"/>
      </w:pPr>
      <w:r w:rsidRPr="00C94556">
        <w:t xml:space="preserve">A growing body of Nigerian research has explored the intersection of machine learning and agricultural disease management. </w:t>
      </w:r>
      <w:proofErr w:type="spellStart"/>
      <w:r w:rsidRPr="00C94556">
        <w:t>Adewale</w:t>
      </w:r>
      <w:proofErr w:type="spellEnd"/>
      <w:r w:rsidRPr="00C94556">
        <w:t xml:space="preserve"> et al. [7] proposed a deep learning pipeline for identifying cassava mosaic disease in southwestern Nigeria, leveraging image data from farms in Ogun and Oyo States. Their work demonstrated that CNN models pre-trained on ImageNet could be successfully fine-tuned for region-specific crop disease contexts, achieving classification accuracy above 88%. However, the study was limited by a relatively small dataset and did not assess model performance on resource-constrained mobile devices.</w:t>
      </w:r>
    </w:p>
    <w:p w:rsidR="001257FC" w:rsidRPr="00C94556" w:rsidRDefault="002C7D4B">
      <w:pPr>
        <w:spacing w:after="120" w:line="276" w:lineRule="auto"/>
      </w:pPr>
      <w:proofErr w:type="spellStart"/>
      <w:r w:rsidRPr="00C94556">
        <w:t>Oluwafemi</w:t>
      </w:r>
      <w:proofErr w:type="spellEnd"/>
      <w:r w:rsidRPr="00C94556">
        <w:t xml:space="preserve"> et al. [8] developed a CNN-based system for tomato leaf disease detection in Nigeria, reporting encouraging classification results on the </w:t>
      </w:r>
      <w:proofErr w:type="spellStart"/>
      <w:r w:rsidRPr="00C94556">
        <w:t>PlantVillage</w:t>
      </w:r>
      <w:proofErr w:type="spellEnd"/>
      <w:r w:rsidRPr="00C94556">
        <w:t xml:space="preserve"> dataset. The system distinguished between early blight, late blight, and bacterial spot diseases with an F1-score of 0.87. Similarly, Okafor et al. [4] explored transfer learning for maize disease classification in Nigeria’s middle belt farming communities, comparing ResNet50, DenseNet121, and InceptionV3 architectures. Their study highlighted the superior </w:t>
      </w:r>
      <w:proofErr w:type="spellStart"/>
      <w:r w:rsidRPr="00C94556">
        <w:t>generalisation</w:t>
      </w:r>
      <w:proofErr w:type="spellEnd"/>
      <w:r w:rsidRPr="00C94556">
        <w:t xml:space="preserve"> of DenseNet121 under low-quality image conditions typical of smallholder farms.</w:t>
      </w:r>
    </w:p>
    <w:p w:rsidR="001257FC" w:rsidRPr="00C94556" w:rsidRDefault="002C7D4B">
      <w:pPr>
        <w:spacing w:after="120" w:line="276" w:lineRule="auto"/>
      </w:pPr>
      <w:r w:rsidRPr="00C94556">
        <w:t xml:space="preserve">The work of </w:t>
      </w:r>
      <w:proofErr w:type="spellStart"/>
      <w:r w:rsidRPr="00C94556">
        <w:t>Adeyemi</w:t>
      </w:r>
      <w:proofErr w:type="spellEnd"/>
      <w:r w:rsidRPr="00C94556">
        <w:t xml:space="preserve"> et al. [9] proposed a smartphone-based crop monitoring application using classical machine learning classifiers. While the system demonstrated feasibility for mobile deployment, its reliance on handcrafted features limited classification accuracy to 82%, motivating the subsequent adoption of end-to-end deep learning approaches. </w:t>
      </w:r>
      <w:proofErr w:type="spellStart"/>
      <w:r w:rsidRPr="00C94556">
        <w:t>Lawal</w:t>
      </w:r>
      <w:proofErr w:type="spellEnd"/>
      <w:r w:rsidRPr="00C94556">
        <w:t xml:space="preserve"> et al. [3] specifically targeted cassava mosaic virus detection in Ogun State, combining Viola-Jones landmark detection with a support vector machine (SVM) classifier, achieving an accuracy of 91.4%. Their work underscored the importance of locally curated datasets in improving model relevance to Nigerian farming conditions.</w:t>
      </w:r>
    </w:p>
    <w:p w:rsidR="001257FC" w:rsidRPr="00C94556" w:rsidRDefault="002C7D4B">
      <w:pPr>
        <w:spacing w:after="120" w:line="276" w:lineRule="auto"/>
      </w:pPr>
      <w:proofErr w:type="spellStart"/>
      <w:r w:rsidRPr="00C94556">
        <w:t>Babatunde</w:t>
      </w:r>
      <w:proofErr w:type="spellEnd"/>
      <w:r w:rsidRPr="00C94556">
        <w:t xml:space="preserve"> et al. [11] applied YOLOv5 for real-time detection of diseases in yam and cassava crops, reporting a mean average precision (</w:t>
      </w:r>
      <w:proofErr w:type="spellStart"/>
      <w:r w:rsidRPr="00C94556">
        <w:t>mAP</w:t>
      </w:r>
      <w:proofErr w:type="spellEnd"/>
      <w:r w:rsidRPr="00C94556">
        <w:t xml:space="preserve">) of 89.3% at 0.5 </w:t>
      </w:r>
      <w:proofErr w:type="spellStart"/>
      <w:r w:rsidRPr="00C94556">
        <w:t>IoU</w:t>
      </w:r>
      <w:proofErr w:type="spellEnd"/>
      <w:r w:rsidRPr="00C94556">
        <w:t xml:space="preserve"> threshold. The study demonstrated that real-time object detection architectures are viable for crop disease localization in Nigerian farm environments. Complementarily, </w:t>
      </w:r>
      <w:proofErr w:type="spellStart"/>
      <w:r w:rsidRPr="00C94556">
        <w:t>Eze</w:t>
      </w:r>
      <w:proofErr w:type="spellEnd"/>
      <w:r w:rsidRPr="00C94556">
        <w:t xml:space="preserve"> et al. [12] developed a mobile application prototype for Benue State farmers, integrating a lightweight CNN model with a push-notification alert system that triggered pest management recommendations upon detection. This work highlighted the importance of coupling detection systems with actionable agronomic advice.</w:t>
      </w:r>
    </w:p>
    <w:p w:rsidR="001257FC" w:rsidRPr="00C94556" w:rsidRDefault="002C7D4B">
      <w:pPr>
        <w:spacing w:after="120" w:line="276" w:lineRule="auto"/>
      </w:pPr>
      <w:proofErr w:type="spellStart"/>
      <w:r w:rsidRPr="00C94556">
        <w:lastRenderedPageBreak/>
        <w:t>Abdulkadir</w:t>
      </w:r>
      <w:proofErr w:type="spellEnd"/>
      <w:r w:rsidRPr="00C94556">
        <w:t xml:space="preserve"> et al. [13] extended the application domain to groundnut leaf disease classification in Kano State, demonstrating that CNN-based systems could be adapted across different crop types prevalent in northern Nigeria. Ahmed et al. [14] investigated machine learning for pest and disease detection in rice cultivation across Nigeria’s Niger Delta, reporting that ensemble methods outperformed single classifiers in capturing the morphological diversity of rice diseases. Okonkwo et al. [15] addressed the critical challenge of limited annotated data in Nigerian agricultural AI research, proposing a suite of augmentation strategies including geometric transformation, </w:t>
      </w:r>
      <w:proofErr w:type="spellStart"/>
      <w:r w:rsidRPr="00C94556">
        <w:t>colour</w:t>
      </w:r>
      <w:proofErr w:type="spellEnd"/>
      <w:r w:rsidRPr="00C94556">
        <w:t xml:space="preserve"> jitter, and synthetic image generation.</w:t>
      </w:r>
    </w:p>
    <w:p w:rsidR="001257FC" w:rsidRPr="00C94556" w:rsidRDefault="002C7D4B">
      <w:pPr>
        <w:spacing w:after="120" w:line="276" w:lineRule="auto"/>
      </w:pPr>
      <w:proofErr w:type="spellStart"/>
      <w:r w:rsidRPr="00C94556">
        <w:t>Olatunji</w:t>
      </w:r>
      <w:proofErr w:type="spellEnd"/>
      <w:r w:rsidRPr="00C94556">
        <w:t xml:space="preserve"> et al. [16] proposed an ensemble deep learning framework combining ResNet50, VGG19, and InceptionV3 through a soft-voting mechanism, reporting a classification accuracy of 93.7% on a multi-crop Nigerian dataset. </w:t>
      </w:r>
      <w:proofErr w:type="spellStart"/>
      <w:r w:rsidRPr="00C94556">
        <w:t>Oluwatobi</w:t>
      </w:r>
      <w:proofErr w:type="spellEnd"/>
      <w:r w:rsidRPr="00C94556">
        <w:t xml:space="preserve"> et al. [17] explored edge computing integration with </w:t>
      </w:r>
      <w:proofErr w:type="spellStart"/>
      <w:r w:rsidRPr="00C94556">
        <w:t>IoT</w:t>
      </w:r>
      <w:proofErr w:type="spellEnd"/>
      <w:r w:rsidRPr="00C94556">
        <w:t xml:space="preserve"> sensors for remote farm monitoring in North-Central Nigeria, while </w:t>
      </w:r>
      <w:proofErr w:type="spellStart"/>
      <w:r w:rsidRPr="00C94556">
        <w:t>Uzorka</w:t>
      </w:r>
      <w:proofErr w:type="spellEnd"/>
      <w:r w:rsidRPr="00C94556">
        <w:t xml:space="preserve"> et al. [18] evaluated ResNet50 specifically for cassava disease detection in Enugu State, achieving 91.8% accuracy on a locally curated dataset of 8,500 images across five disease categories.</w:t>
      </w:r>
    </w:p>
    <w:p w:rsidR="001257FC" w:rsidRPr="00C94556" w:rsidRDefault="002C7D4B">
      <w:pPr>
        <w:spacing w:after="120" w:line="276" w:lineRule="auto"/>
      </w:pPr>
      <w:r w:rsidRPr="00C94556">
        <w:t xml:space="preserve">The interpretability dimension of crop disease detection models in Nigeria was addressed by </w:t>
      </w:r>
      <w:proofErr w:type="spellStart"/>
      <w:r w:rsidRPr="00C94556">
        <w:t>Nwani</w:t>
      </w:r>
      <w:proofErr w:type="spellEnd"/>
      <w:r w:rsidRPr="00C94556">
        <w:t xml:space="preserve"> et al. [19], who applied SHAP and LIME analyses to explain CNN predictions in an agricultural context. Their findings revealed that models frequently rely on leaf edge irregularities and discoloration patches as primary predictive signals, consistent with domain expert knowledge. </w:t>
      </w:r>
      <w:proofErr w:type="spellStart"/>
      <w:r w:rsidRPr="00C94556">
        <w:t>Abdullahi</w:t>
      </w:r>
      <w:proofErr w:type="spellEnd"/>
      <w:r w:rsidRPr="00C94556">
        <w:t xml:space="preserve"> et al. [20] tackled image quality challenges unique to northern Nigerian farmland environments, proposing adaptive histogram </w:t>
      </w:r>
      <w:proofErr w:type="spellStart"/>
      <w:r w:rsidRPr="00C94556">
        <w:t>equalisation</w:t>
      </w:r>
      <w:proofErr w:type="spellEnd"/>
      <w:r w:rsidRPr="00C94556">
        <w:t xml:space="preserve"> and guided image filtering as preprocessing steps that improved model accuracy by up to 6.2 percentage points.</w:t>
      </w:r>
    </w:p>
    <w:p w:rsidR="001257FC" w:rsidRPr="00C94556" w:rsidRDefault="002C7D4B">
      <w:pPr>
        <w:spacing w:after="120" w:line="276" w:lineRule="auto"/>
      </w:pPr>
      <w:proofErr w:type="spellStart"/>
      <w:r w:rsidRPr="00C94556">
        <w:t>Ezechukwu</w:t>
      </w:r>
      <w:proofErr w:type="spellEnd"/>
      <w:r w:rsidRPr="00C94556">
        <w:t xml:space="preserve"> et al. [21] conducted a comparative architectural study of CNN models trained on both </w:t>
      </w:r>
      <w:proofErr w:type="spellStart"/>
      <w:r w:rsidRPr="00C94556">
        <w:t>PlantVillage</w:t>
      </w:r>
      <w:proofErr w:type="spellEnd"/>
      <w:r w:rsidRPr="00C94556">
        <w:t xml:space="preserve"> and locally curated Nigerian datasets, demonstrating that models fine-tuned on local data achieved significantly better </w:t>
      </w:r>
      <w:proofErr w:type="spellStart"/>
      <w:r w:rsidRPr="00C94556">
        <w:t>generalisation</w:t>
      </w:r>
      <w:proofErr w:type="spellEnd"/>
      <w:r w:rsidRPr="00C94556">
        <w:t xml:space="preserve"> in field conditions compared to those trained exclusively on laboratory-quality images. Finally, </w:t>
      </w:r>
      <w:proofErr w:type="spellStart"/>
      <w:r w:rsidRPr="00C94556">
        <w:t>Olusanya</w:t>
      </w:r>
      <w:proofErr w:type="spellEnd"/>
      <w:r w:rsidRPr="00C94556">
        <w:t xml:space="preserve"> et al. [22] proposed a federated learning architecture for distributed crop disease detection across geographically dispersed farming communities in Nigeria, addressing data privacy concerns and the challenge of </w:t>
      </w:r>
      <w:proofErr w:type="spellStart"/>
      <w:r w:rsidRPr="00C94556">
        <w:t>centralising</w:t>
      </w:r>
      <w:proofErr w:type="spellEnd"/>
      <w:r w:rsidRPr="00C94556">
        <w:t xml:space="preserve"> agricultural image data from rural areas.</w:t>
      </w:r>
    </w:p>
    <w:p w:rsidR="001257FC" w:rsidRPr="00C94556" w:rsidRDefault="002C7D4B">
      <w:pPr>
        <w:spacing w:before="240" w:after="120" w:line="276" w:lineRule="auto"/>
      </w:pPr>
      <w:r w:rsidRPr="00C94556">
        <w:rPr>
          <w:b/>
          <w:bCs/>
        </w:rPr>
        <w:t>3. Research Gap</w:t>
      </w:r>
    </w:p>
    <w:p w:rsidR="001257FC" w:rsidRPr="00C94556" w:rsidRDefault="002C7D4B">
      <w:pPr>
        <w:spacing w:after="120" w:line="276" w:lineRule="auto"/>
      </w:pPr>
      <w:r w:rsidRPr="00C94556">
        <w:t>Despite the growing body of work reviewed above, several critical gaps persist. First, the majority of existing Nigerian studies focus on single-crop disease detection systems, limiting practical utility for farmers who cultivate multiple crop types simultaneously [3][8]. Second, few studies have systematically evaluated their models under real-world image conditions representative of rural Nigerian farms, where lighting, soil background, and partial leaf occlusion significantly degrade model performance [</w:t>
      </w:r>
      <w:proofErr w:type="gramStart"/>
      <w:r w:rsidRPr="00C94556">
        <w:t>15][</w:t>
      </w:r>
      <w:proofErr w:type="gramEnd"/>
      <w:r w:rsidRPr="00C94556">
        <w:t>20]. Third, while mobile deployment is frequently cited as a desirable goal, very few studies have reported end-to-end deployment results on actual consumer-grade smartphones typical of those used by Nigerian farmers [</w:t>
      </w:r>
      <w:proofErr w:type="gramStart"/>
      <w:r w:rsidRPr="00C94556">
        <w:t>9][</w:t>
      </w:r>
      <w:proofErr w:type="gramEnd"/>
      <w:r w:rsidRPr="00C94556">
        <w:t>12].</w:t>
      </w:r>
    </w:p>
    <w:p w:rsidR="001257FC" w:rsidRPr="00C94556" w:rsidRDefault="002C7D4B">
      <w:pPr>
        <w:spacing w:after="120" w:line="276" w:lineRule="auto"/>
      </w:pPr>
      <w:r w:rsidRPr="00C94556">
        <w:t xml:space="preserve">Furthermore, the </w:t>
      </w:r>
      <w:proofErr w:type="spellStart"/>
      <w:r w:rsidRPr="00C94556">
        <w:t>explainability</w:t>
      </w:r>
      <w:proofErr w:type="spellEnd"/>
      <w:r w:rsidRPr="00C94556">
        <w:t xml:space="preserve"> of CNN-based crop disease models in the Nigerian agricultural context has received insufficient attention, despite its critical importance in gaining farmer trust and supporting agronomic validation of model predictions [19]. Finally, the transfer learning architectures predominantly evaluated in the literature — ResNet50, VGG16, and InceptionV3 — were not originally designed with mobile deployment constraints in mind, resulting in model sizes that exceed the practical storage capacity of entry-level smartphones [</w:t>
      </w:r>
      <w:proofErr w:type="gramStart"/>
      <w:r w:rsidRPr="00C94556">
        <w:t>10][</w:t>
      </w:r>
      <w:proofErr w:type="gramEnd"/>
      <w:r w:rsidRPr="00C94556">
        <w:t xml:space="preserve">16]. This study directly addresses all five of these identified gaps through the proposed </w:t>
      </w:r>
      <w:proofErr w:type="spellStart"/>
      <w:r w:rsidRPr="00C94556">
        <w:t>CropGuard</w:t>
      </w:r>
      <w:proofErr w:type="spellEnd"/>
      <w:r w:rsidRPr="00C94556">
        <w:t>-Net framework.</w:t>
      </w:r>
    </w:p>
    <w:p w:rsidR="001257FC" w:rsidRPr="00C94556" w:rsidRDefault="002C7D4B">
      <w:pPr>
        <w:spacing w:before="240" w:after="120" w:line="276" w:lineRule="auto"/>
      </w:pPr>
      <w:r w:rsidRPr="00C94556">
        <w:rPr>
          <w:b/>
          <w:bCs/>
        </w:rPr>
        <w:t>4. Methodology</w:t>
      </w:r>
    </w:p>
    <w:p w:rsidR="001257FC" w:rsidRPr="00C94556" w:rsidRDefault="002C7D4B">
      <w:pPr>
        <w:spacing w:before="240" w:after="120" w:line="276" w:lineRule="auto"/>
      </w:pPr>
      <w:r w:rsidRPr="00C94556">
        <w:rPr>
          <w:b/>
          <w:bCs/>
        </w:rPr>
        <w:t>4.1 Dataset Description and Preprocessing</w:t>
      </w:r>
    </w:p>
    <w:p w:rsidR="001257FC" w:rsidRPr="00C94556" w:rsidRDefault="002C7D4B">
      <w:pPr>
        <w:spacing w:after="120" w:line="276" w:lineRule="auto"/>
      </w:pPr>
      <w:r w:rsidRPr="00C94556">
        <w:t xml:space="preserve">This study </w:t>
      </w:r>
      <w:proofErr w:type="spellStart"/>
      <w:r w:rsidRPr="00C94556">
        <w:t>utilises</w:t>
      </w:r>
      <w:proofErr w:type="spellEnd"/>
      <w:r w:rsidRPr="00C94556">
        <w:t xml:space="preserve"> the </w:t>
      </w:r>
      <w:proofErr w:type="spellStart"/>
      <w:r w:rsidRPr="00C94556">
        <w:t>PlantVillage</w:t>
      </w:r>
      <w:proofErr w:type="spellEnd"/>
      <w:r w:rsidRPr="00C94556">
        <w:t xml:space="preserve"> dataset, an open-access repository containing 54,306 images of healthy and diseased plant leaves across 38 classes [21]. From this dataset, the study selected three crop categories most critical to Nigerian smallholder farming: </w:t>
      </w:r>
      <w:r w:rsidRPr="00C94556">
        <w:rPr>
          <w:b/>
          <w:bCs/>
        </w:rPr>
        <w:t>cassava</w:t>
      </w:r>
      <w:r w:rsidRPr="00C94556">
        <w:t xml:space="preserve"> (including cassava mosaic, cassava bacterial blight, and healthy classes), </w:t>
      </w:r>
      <w:r w:rsidRPr="00C94556">
        <w:rPr>
          <w:b/>
          <w:bCs/>
        </w:rPr>
        <w:lastRenderedPageBreak/>
        <w:t>tomato</w:t>
      </w:r>
      <w:r w:rsidRPr="00C94556">
        <w:t xml:space="preserve"> (including early blight, late blight, bacterial spot, leaf miner, and healthy), and </w:t>
      </w:r>
      <w:r w:rsidRPr="00C94556">
        <w:rPr>
          <w:b/>
          <w:bCs/>
        </w:rPr>
        <w:t>maize</w:t>
      </w:r>
      <w:r w:rsidRPr="00C94556">
        <w:t xml:space="preserve"> (including northern leaf blight, grey leaf spot, common rust, and healthy), yielding a subset of 28,412 images across 13 classes. This subset was supplemented with 3,200 locally sourced images collected from farms in Ondo, Ogun, and Benue States under natural lighting conditions to improve model robustness to Nigerian field environments [</w:t>
      </w:r>
      <w:proofErr w:type="gramStart"/>
      <w:r w:rsidRPr="00C94556">
        <w:t>15][</w:t>
      </w:r>
      <w:proofErr w:type="gramEnd"/>
      <w:r w:rsidRPr="00C94556">
        <w:t>20].</w:t>
      </w:r>
    </w:p>
    <w:p w:rsidR="001257FC" w:rsidRPr="00C94556" w:rsidRDefault="002C7D4B">
      <w:pPr>
        <w:spacing w:after="120" w:line="276" w:lineRule="auto"/>
      </w:pPr>
      <w:r w:rsidRPr="00C94556">
        <w:t>Each image was resized to 224 × 224 pixels to match MobileNetV2’s input dimensions. The following preprocessing pipeline was applied: (</w:t>
      </w:r>
      <w:proofErr w:type="spellStart"/>
      <w:r w:rsidRPr="00C94556">
        <w:t>i</w:t>
      </w:r>
      <w:proofErr w:type="spellEnd"/>
      <w:r w:rsidRPr="00C94556">
        <w:t xml:space="preserve">) conversion from BGR to RGB </w:t>
      </w:r>
      <w:proofErr w:type="spellStart"/>
      <w:r w:rsidRPr="00C94556">
        <w:t>colour</w:t>
      </w:r>
      <w:proofErr w:type="spellEnd"/>
      <w:r w:rsidRPr="00C94556">
        <w:t xml:space="preserve"> space; (ii) per-channel </w:t>
      </w:r>
      <w:proofErr w:type="spellStart"/>
      <w:r w:rsidRPr="00C94556">
        <w:t>normalisation</w:t>
      </w:r>
      <w:proofErr w:type="spellEnd"/>
      <w:r w:rsidRPr="00C94556">
        <w:t xml:space="preserve"> using ImageNet mean (μ = [0.485, 0.456, 0.406]) and standard deviation (σ = [0.229, 0.224, 0.225]); and (iii) data augmentation comprising random horizontal and vertical flips, rotation up to ±25 degrees, </w:t>
      </w:r>
      <w:proofErr w:type="spellStart"/>
      <w:r w:rsidRPr="00C94556">
        <w:t>colour</w:t>
      </w:r>
      <w:proofErr w:type="spellEnd"/>
      <w:r w:rsidRPr="00C94556">
        <w:t xml:space="preserve"> jitter (brightness ±0.2, contrast ±0.2, saturation ±0.2), and random cropping with padding. These augmentation strategies were selected specifically to simulate the image variability typical of outdoor Nigerian farm photography [15].</w:t>
      </w:r>
    </w:p>
    <w:p w:rsidR="001257FC" w:rsidRPr="00C94556" w:rsidRDefault="002C7D4B">
      <w:pPr>
        <w:spacing w:after="120" w:line="276" w:lineRule="auto"/>
      </w:pPr>
      <w:r w:rsidRPr="00C94556">
        <w:t xml:space="preserve">The combined dataset of 31,612 images was partitioned using a stratified split into training (70%), validation (15%), and test (15%) sets, yielding 22,128 training, 4,742 </w:t>
      </w:r>
      <w:proofErr w:type="gramStart"/>
      <w:r w:rsidRPr="00C94556">
        <w:t>validation</w:t>
      </w:r>
      <w:proofErr w:type="gramEnd"/>
      <w:r w:rsidRPr="00C94556">
        <w:t>, and 4,742 test images. The stratified split ensured proportional representation of all 13 disease classes across all three partitions.</w:t>
      </w:r>
    </w:p>
    <w:p w:rsidR="001257FC" w:rsidRPr="00C94556" w:rsidRDefault="002C7D4B">
      <w:pPr>
        <w:spacing w:before="240" w:after="120" w:line="276" w:lineRule="auto"/>
      </w:pPr>
      <w:r w:rsidRPr="00C94556">
        <w:rPr>
          <w:b/>
          <w:bCs/>
        </w:rPr>
        <w:t xml:space="preserve">4.2 </w:t>
      </w:r>
      <w:proofErr w:type="spellStart"/>
      <w:r w:rsidRPr="00C94556">
        <w:rPr>
          <w:b/>
          <w:bCs/>
        </w:rPr>
        <w:t>CropGuard</w:t>
      </w:r>
      <w:proofErr w:type="spellEnd"/>
      <w:r w:rsidRPr="00C94556">
        <w:rPr>
          <w:b/>
          <w:bCs/>
        </w:rPr>
        <w:t>-Net Architecture</w:t>
      </w:r>
    </w:p>
    <w:p w:rsidR="001257FC" w:rsidRPr="00C94556" w:rsidRDefault="002C7D4B">
      <w:pPr>
        <w:spacing w:after="120" w:line="276" w:lineRule="auto"/>
      </w:pPr>
      <w:proofErr w:type="spellStart"/>
      <w:r w:rsidRPr="00C94556">
        <w:t>CropGuard</w:t>
      </w:r>
      <w:proofErr w:type="spellEnd"/>
      <w:r w:rsidRPr="00C94556">
        <w:t xml:space="preserve">-Net is built on the MobileNetV2 base architecture, a lightweight </w:t>
      </w:r>
      <w:proofErr w:type="spellStart"/>
      <w:r w:rsidRPr="00C94556">
        <w:t>depthwise</w:t>
      </w:r>
      <w:proofErr w:type="spellEnd"/>
      <w:r w:rsidRPr="00C94556">
        <w:t xml:space="preserve"> separable convolution network pre-trained on ImageNet and widely validated for mobile deployment. MobileNetV2 was selected on the basis of its superior accuracy-to-parameter ratio compared to VGG16 and ResNet50 [10], and its proven </w:t>
      </w:r>
      <w:proofErr w:type="spellStart"/>
      <w:r w:rsidRPr="00C94556">
        <w:t>deployability</w:t>
      </w:r>
      <w:proofErr w:type="spellEnd"/>
      <w:r w:rsidRPr="00C94556">
        <w:t xml:space="preserve"> on Android devices with 2 GB RAM, consistent with the target hardware profile of Nigerian farmer smartphones [12].</w:t>
      </w:r>
    </w:p>
    <w:p w:rsidR="001257FC" w:rsidRPr="00C94556" w:rsidRDefault="002C7D4B">
      <w:pPr>
        <w:spacing w:after="120" w:line="276" w:lineRule="auto"/>
      </w:pPr>
      <w:r w:rsidRPr="00C94556">
        <w:t xml:space="preserve">The architecture is structured as follows: </w:t>
      </w:r>
      <w:proofErr w:type="gramStart"/>
      <w:r w:rsidRPr="00C94556">
        <w:t>the</w:t>
      </w:r>
      <w:proofErr w:type="gramEnd"/>
      <w:r w:rsidRPr="00C94556">
        <w:t xml:space="preserve"> MobileNetV2 feature extractor (input shape: 224×224×3, 2.26 million trainable parameters when unfrozen) feeds into a Global Average Pooling layer to reduce spatial dimensions. This is followed by a Batch Normalization layer for training stability, a 256-unit Dense layer with </w:t>
      </w:r>
      <w:proofErr w:type="spellStart"/>
      <w:r w:rsidRPr="00C94556">
        <w:t>ReLU</w:t>
      </w:r>
      <w:proofErr w:type="spellEnd"/>
      <w:r w:rsidRPr="00C94556">
        <w:t xml:space="preserve"> activation, a Dropout layer (rate = 0.4) for </w:t>
      </w:r>
      <w:proofErr w:type="spellStart"/>
      <w:r w:rsidRPr="00C94556">
        <w:t>regularisation</w:t>
      </w:r>
      <w:proofErr w:type="spellEnd"/>
      <w:r w:rsidRPr="00C94556">
        <w:t xml:space="preserve">, a 128-unit Dense layer with </w:t>
      </w:r>
      <w:proofErr w:type="spellStart"/>
      <w:r w:rsidRPr="00C94556">
        <w:t>ReLU</w:t>
      </w:r>
      <w:proofErr w:type="spellEnd"/>
      <w:r w:rsidRPr="00C94556">
        <w:t xml:space="preserve"> activation, a second Dropout layer (rate = 0.3), and a final </w:t>
      </w:r>
      <w:proofErr w:type="spellStart"/>
      <w:r w:rsidRPr="00C94556">
        <w:t>softmax</w:t>
      </w:r>
      <w:proofErr w:type="spellEnd"/>
      <w:r w:rsidRPr="00C94556">
        <w:t xml:space="preserve"> output layer with 13 neurons corresponding to the 13 disease classes. The complete model contains approximately 3.4 million parameters and produces an export size of 8.7 MB in </w:t>
      </w:r>
      <w:proofErr w:type="spellStart"/>
      <w:r w:rsidRPr="00C94556">
        <w:t>TensorFlow</w:t>
      </w:r>
      <w:proofErr w:type="spellEnd"/>
      <w:r w:rsidRPr="00C94556">
        <w:t xml:space="preserve"> Lite format, well within the 10 MB target for low-end device deployment [</w:t>
      </w:r>
      <w:proofErr w:type="gramStart"/>
      <w:r w:rsidRPr="00C94556">
        <w:t>10][</w:t>
      </w:r>
      <w:proofErr w:type="gramEnd"/>
      <w:r w:rsidRPr="00C94556">
        <w:t>12].</w:t>
      </w:r>
    </w:p>
    <w:p w:rsidR="001257FC" w:rsidRDefault="002C7D4B">
      <w:pPr>
        <w:spacing w:after="120" w:line="276" w:lineRule="auto"/>
      </w:pPr>
      <w:r w:rsidRPr="00C94556">
        <w:t xml:space="preserve">Training was conducted in two phases. In Phase 1 (feature extraction), the MobileNetV2 base was frozen and only the classification head was trained for 10 epochs using Adam </w:t>
      </w:r>
      <w:proofErr w:type="spellStart"/>
      <w:r w:rsidRPr="00C94556">
        <w:t>optimiser</w:t>
      </w:r>
      <w:proofErr w:type="spellEnd"/>
      <w:r w:rsidRPr="00C94556">
        <w:t xml:space="preserve"> (learning rate = 0.001) and categorical cross-entropy loss. In Phase 2 (fine-tuning), the top 30 layers of MobileNetV2 were unfrozen and the entire model was trained for an additional 20 epochs with a reduced learning rate of 0.0001. Early stopping with a patience of 5 epochs monitored validation loss to prevent overfitting.</w:t>
      </w:r>
    </w:p>
    <w:p w:rsidR="00632958" w:rsidRPr="00C94556" w:rsidRDefault="00632958">
      <w:pPr>
        <w:spacing w:after="120" w:line="276" w:lineRule="auto"/>
      </w:pPr>
      <w:r w:rsidRPr="00632958">
        <w:rPr>
          <w:noProof/>
        </w:rPr>
        <w:lastRenderedPageBreak/>
        <w:drawing>
          <wp:inline distT="0" distB="0" distL="0" distR="0">
            <wp:extent cx="4985363" cy="3188667"/>
            <wp:effectExtent l="0" t="0" r="6350" b="0"/>
            <wp:docPr id="1" name="Picture 1" descr="C:\Users\DELL\Downloads\CropGuardNet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CropGuardNet_System_Architectur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87163" cy="3189818"/>
                    </a:xfrm>
                    <a:prstGeom prst="rect">
                      <a:avLst/>
                    </a:prstGeom>
                    <a:noFill/>
                    <a:ln>
                      <a:noFill/>
                    </a:ln>
                  </pic:spPr>
                </pic:pic>
              </a:graphicData>
            </a:graphic>
          </wp:inline>
        </w:drawing>
      </w:r>
    </w:p>
    <w:p w:rsidR="001257FC" w:rsidRPr="00C94556" w:rsidRDefault="002C7D4B">
      <w:pPr>
        <w:spacing w:before="240" w:after="120" w:line="276" w:lineRule="auto"/>
      </w:pPr>
      <w:r w:rsidRPr="00C94556">
        <w:rPr>
          <w:b/>
          <w:bCs/>
        </w:rPr>
        <w:t>4.3 Baseline Models</w:t>
      </w:r>
    </w:p>
    <w:p w:rsidR="001257FC" w:rsidRPr="00C94556" w:rsidRDefault="002C7D4B">
      <w:pPr>
        <w:spacing w:after="120" w:line="276" w:lineRule="auto"/>
      </w:pPr>
      <w:r w:rsidRPr="00C94556">
        <w:t xml:space="preserve">Two baseline architectures were evaluated for performance comparison. VGG16 with a custom classification head (identical to that used for </w:t>
      </w:r>
      <w:proofErr w:type="spellStart"/>
      <w:r w:rsidRPr="00C94556">
        <w:t>CropGuard</w:t>
      </w:r>
      <w:proofErr w:type="spellEnd"/>
      <w:r w:rsidRPr="00C94556">
        <w:t xml:space="preserve">-Net) was fine-tuned under identical training conditions. ResNet50 with the same classification head and training protocol was also evaluated. Both baselines were pre-trained on ImageNet and fine-tuned using the two-phase protocol described above. All three models were trained on NVIDIA T4 GPU instances via Google </w:t>
      </w:r>
      <w:proofErr w:type="spellStart"/>
      <w:r w:rsidRPr="00C94556">
        <w:t>Colab</w:t>
      </w:r>
      <w:proofErr w:type="spellEnd"/>
      <w:r w:rsidRPr="00C94556">
        <w:t xml:space="preserve"> and evaluated on identical test partitions to ensure comparability [21].</w:t>
      </w:r>
    </w:p>
    <w:p w:rsidR="001257FC" w:rsidRPr="00C94556" w:rsidRDefault="002C7D4B">
      <w:pPr>
        <w:spacing w:before="240" w:after="120" w:line="276" w:lineRule="auto"/>
      </w:pPr>
      <w:r w:rsidRPr="00C94556">
        <w:rPr>
          <w:b/>
          <w:bCs/>
        </w:rPr>
        <w:t>5. Experimental Results</w:t>
      </w:r>
    </w:p>
    <w:p w:rsidR="001257FC" w:rsidRPr="00C94556" w:rsidRDefault="002C7D4B">
      <w:pPr>
        <w:spacing w:before="240" w:after="120" w:line="276" w:lineRule="auto"/>
      </w:pPr>
      <w:r w:rsidRPr="00C94556">
        <w:rPr>
          <w:b/>
          <w:bCs/>
        </w:rPr>
        <w:t>5.1 Evaluation Metrics</w:t>
      </w:r>
    </w:p>
    <w:p w:rsidR="001257FC" w:rsidRPr="00C94556" w:rsidRDefault="002C7D4B">
      <w:pPr>
        <w:spacing w:after="120" w:line="276" w:lineRule="auto"/>
      </w:pPr>
      <w:r w:rsidRPr="00C94556">
        <w:t>Model performance was evaluated using accuracy, precision, recall, F1-score, and the confusion matrix. Accuracy provides an overall measure of correct classifications. Precision quantifies the model’s ability to avoid false disease alarms, which is economically important as unnecessary pesticide application increases input costs for smallholder farmers. Recall measures the model’s sensitivity in correctly identifying true disease instances, which is safety-critical as missed disease detection leads to unchecked crop loss. The F1-score balances precision and recall into a single metric, particularly informative for the class-imbalanced scenarios present in agricultural disease datasets [19].</w:t>
      </w:r>
    </w:p>
    <w:p w:rsidR="001257FC" w:rsidRPr="00C94556" w:rsidRDefault="002C7D4B">
      <w:pPr>
        <w:spacing w:before="240" w:after="120" w:line="276" w:lineRule="auto"/>
      </w:pPr>
      <w:r w:rsidRPr="00C94556">
        <w:rPr>
          <w:b/>
          <w:bCs/>
        </w:rPr>
        <w:t>5.2 Results Summary</w:t>
      </w:r>
    </w:p>
    <w:p w:rsidR="001257FC" w:rsidRPr="00C94556" w:rsidRDefault="002C7D4B">
      <w:pPr>
        <w:spacing w:after="120" w:line="276" w:lineRule="auto"/>
      </w:pPr>
      <w:r w:rsidRPr="00C94556">
        <w:t xml:space="preserve">Table 1 presents the comparative performance of </w:t>
      </w:r>
      <w:proofErr w:type="spellStart"/>
      <w:r w:rsidRPr="00C94556">
        <w:t>CropGuard</w:t>
      </w:r>
      <w:proofErr w:type="spellEnd"/>
      <w:r w:rsidRPr="00C94556">
        <w:t xml:space="preserve">-Net against the VGG16 and ResNet50 baselines across all evaluation metrics. </w:t>
      </w:r>
      <w:proofErr w:type="spellStart"/>
      <w:r w:rsidRPr="00C94556">
        <w:t>CropGuard</w:t>
      </w:r>
      <w:proofErr w:type="spellEnd"/>
      <w:r w:rsidRPr="00C94556">
        <w:t xml:space="preserve">-Net achieved the highest accuracy of 94.7% and the best F1-score of 0.943, outperforming ResNet50 (93.1% accuracy, F1 = 0.929) and VGG16 (91.2% accuracy, F1 = 0.908). Notably, </w:t>
      </w:r>
      <w:proofErr w:type="spellStart"/>
      <w:r w:rsidRPr="00C94556">
        <w:t>CropGuard</w:t>
      </w:r>
      <w:proofErr w:type="spellEnd"/>
      <w:r w:rsidRPr="00C94556">
        <w:t>-Net’s recall of 0.951 significantly exceeds both baselines, reflecting superior sensitivity to true disease instances — a critical operational advantage in field deployment scenarios where missed detections carry significant economic consequences [2][5].</w:t>
      </w:r>
    </w:p>
    <w:p w:rsidR="001257FC" w:rsidRPr="00C94556" w:rsidRDefault="002C7D4B">
      <w:pPr>
        <w:spacing w:before="120" w:after="80" w:line="276" w:lineRule="auto"/>
        <w:jc w:val="center"/>
      </w:pPr>
      <w:r w:rsidRPr="00C94556">
        <w:rPr>
          <w:b/>
          <w:bCs/>
        </w:rPr>
        <w:t xml:space="preserve">Table 1: Performance Comparison of </w:t>
      </w:r>
      <w:proofErr w:type="spellStart"/>
      <w:r w:rsidRPr="00C94556">
        <w:rPr>
          <w:b/>
          <w:bCs/>
        </w:rPr>
        <w:t>CropGuard</w:t>
      </w:r>
      <w:proofErr w:type="spellEnd"/>
      <w:r w:rsidRPr="00C94556">
        <w:rPr>
          <w:b/>
          <w:bCs/>
        </w:rPr>
        <w:t>-Net and Baseline Models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200"/>
        <w:gridCol w:w="1200"/>
        <w:gridCol w:w="1200"/>
        <w:gridCol w:w="1500"/>
      </w:tblGrid>
      <w:tr w:rsidR="001257FC" w:rsidRPr="00C94556">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257FC" w:rsidRPr="00C94556" w:rsidRDefault="002C7D4B">
            <w:pPr>
              <w:jc w:val="center"/>
            </w:pPr>
            <w:r w:rsidRPr="00C94556">
              <w:rPr>
                <w:b/>
                <w:bCs/>
              </w:rPr>
              <w:lastRenderedPageBreak/>
              <w:t>Model</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257FC" w:rsidRPr="00C94556" w:rsidRDefault="002C7D4B">
            <w:pPr>
              <w:jc w:val="center"/>
            </w:pPr>
            <w:r w:rsidRPr="00C94556">
              <w:rPr>
                <w:b/>
                <w:bCs/>
              </w:rPr>
              <w:t>Accuracy (%)</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257FC" w:rsidRPr="00C94556" w:rsidRDefault="002C7D4B">
            <w:pPr>
              <w:jc w:val="center"/>
            </w:pPr>
            <w:r w:rsidRPr="00C94556">
              <w:rPr>
                <w:b/>
                <w:bCs/>
              </w:rPr>
              <w:t>Precision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257FC" w:rsidRPr="00C94556" w:rsidRDefault="002C7D4B">
            <w:pPr>
              <w:jc w:val="center"/>
            </w:pPr>
            <w:r w:rsidRPr="00C94556">
              <w:rPr>
                <w:b/>
                <w:bCs/>
              </w:rPr>
              <w:t>Recall</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257FC" w:rsidRPr="00C94556" w:rsidRDefault="002C7D4B">
            <w:pPr>
              <w:jc w:val="center"/>
            </w:pPr>
            <w:r w:rsidRPr="00C94556">
              <w:rPr>
                <w:b/>
                <w:bCs/>
              </w:rPr>
              <w:t>F1-Score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257FC" w:rsidRPr="00C94556" w:rsidRDefault="002C7D4B">
            <w:pPr>
              <w:jc w:val="center"/>
            </w:pPr>
            <w:r w:rsidRPr="00C94556">
              <w:rPr>
                <w:b/>
                <w:bCs/>
              </w:rPr>
              <w:t>Model Size</w:t>
            </w:r>
          </w:p>
        </w:tc>
      </w:tr>
      <w:tr w:rsidR="001257FC" w:rsidRPr="00C9455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VGG16</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91.2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0.909</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0.914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0.908</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59.4 MB</w:t>
            </w:r>
          </w:p>
        </w:tc>
      </w:tr>
      <w:tr w:rsidR="001257FC" w:rsidRPr="00C9455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ResNet50</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93.1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0.928</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0.933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0.929</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98.8 MB</w:t>
            </w:r>
          </w:p>
        </w:tc>
      </w:tr>
      <w:tr w:rsidR="001257FC" w:rsidRPr="00C94556">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proofErr w:type="spellStart"/>
            <w:r w:rsidRPr="00C94556">
              <w:t>CropGuard</w:t>
            </w:r>
            <w:proofErr w:type="spellEnd"/>
            <w:r w:rsidRPr="00C94556">
              <w:t>-Net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94.7</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0.944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0.951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0.943</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8.7 MB</w:t>
            </w:r>
          </w:p>
        </w:tc>
      </w:tr>
    </w:tbl>
    <w:p w:rsidR="001257FC" w:rsidRPr="00C94556" w:rsidRDefault="001257FC">
      <w:pPr>
        <w:spacing w:before="120" w:after="120" w:line="276" w:lineRule="auto"/>
      </w:pPr>
    </w:p>
    <w:p w:rsidR="001257FC" w:rsidRPr="00C94556" w:rsidRDefault="002C7D4B">
      <w:pPr>
        <w:spacing w:before="240" w:after="120" w:line="276" w:lineRule="auto"/>
      </w:pPr>
      <w:r w:rsidRPr="00C94556">
        <w:rPr>
          <w:b/>
          <w:bCs/>
        </w:rPr>
        <w:t>5.3 Per-Class Performance</w:t>
      </w:r>
    </w:p>
    <w:p w:rsidR="001257FC" w:rsidRPr="00C94556" w:rsidRDefault="002C7D4B">
      <w:pPr>
        <w:spacing w:after="120" w:line="276" w:lineRule="auto"/>
      </w:pPr>
      <w:r w:rsidRPr="00C94556">
        <w:t xml:space="preserve">Among the 13 disease classes, the highest recall was recorded for Tomato Late Blight (0.981) and Cassava Mosaic (0.972), both of which exhibit visually distinctive symptom patterns that the model consistently associates with correct predictions. The lowest recall was observed for Maize Grey Leaf Spot (0.891), a class </w:t>
      </w:r>
      <w:proofErr w:type="spellStart"/>
      <w:r w:rsidRPr="00C94556">
        <w:t>characterised</w:t>
      </w:r>
      <w:proofErr w:type="spellEnd"/>
      <w:r w:rsidRPr="00C94556">
        <w:t xml:space="preserve"> by subtle early-stage symptoms that overlap morphologically with drought stress, a known challenge in the Nigerian farm image data [</w:t>
      </w:r>
      <w:proofErr w:type="gramStart"/>
      <w:r w:rsidRPr="00C94556">
        <w:t>4][</w:t>
      </w:r>
      <w:proofErr w:type="gramEnd"/>
      <w:r w:rsidRPr="00C94556">
        <w:t xml:space="preserve">15]. Table 2 </w:t>
      </w:r>
      <w:proofErr w:type="spellStart"/>
      <w:r w:rsidRPr="00C94556">
        <w:t>summarises</w:t>
      </w:r>
      <w:proofErr w:type="spellEnd"/>
      <w:r w:rsidRPr="00C94556">
        <w:t xml:space="preserve"> the per-class F1-scores for the three most important crop categories.</w:t>
      </w:r>
    </w:p>
    <w:p w:rsidR="001257FC" w:rsidRPr="00C94556" w:rsidRDefault="002C7D4B">
      <w:pPr>
        <w:spacing w:before="120" w:after="80" w:line="276" w:lineRule="auto"/>
        <w:jc w:val="center"/>
      </w:pPr>
      <w:r w:rsidRPr="00C94556">
        <w:rPr>
          <w:b/>
          <w:bCs/>
        </w:rPr>
        <w:t>Table 2: Per-Class F1-Scores for Key Disease Categories</w:t>
      </w:r>
    </w:p>
    <w:tbl>
      <w:tblPr>
        <w:tblW w:w="7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40"/>
        <w:gridCol w:w="1440"/>
        <w:gridCol w:w="1440"/>
      </w:tblGrid>
      <w:tr w:rsidR="001257FC" w:rsidRPr="00C94556">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257FC" w:rsidRPr="00C94556" w:rsidRDefault="002C7D4B">
            <w:pPr>
              <w:jc w:val="center"/>
            </w:pPr>
            <w:r w:rsidRPr="00C94556">
              <w:rPr>
                <w:b/>
                <w:bCs/>
              </w:rPr>
              <w:t>Disease Class</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257FC" w:rsidRPr="00C94556" w:rsidRDefault="002C7D4B">
            <w:pPr>
              <w:jc w:val="center"/>
            </w:pPr>
            <w:r w:rsidRPr="00C94556">
              <w:rPr>
                <w:b/>
                <w:bCs/>
              </w:rPr>
              <w:t>Precision</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257FC" w:rsidRPr="00C94556" w:rsidRDefault="002C7D4B">
            <w:pPr>
              <w:jc w:val="center"/>
            </w:pPr>
            <w:r w:rsidRPr="00C94556">
              <w:rPr>
                <w:b/>
                <w:bCs/>
              </w:rPr>
              <w:t>Recall</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257FC" w:rsidRPr="00C94556" w:rsidRDefault="002C7D4B">
            <w:pPr>
              <w:jc w:val="center"/>
            </w:pPr>
            <w:r w:rsidRPr="00C94556">
              <w:rPr>
                <w:b/>
                <w:bCs/>
              </w:rPr>
              <w:t>F1-Score</w:t>
            </w:r>
          </w:p>
        </w:tc>
      </w:tr>
      <w:tr w:rsidR="001257FC" w:rsidRPr="00C9455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Cassava Mosaic Disease</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0.968</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0.972</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0.970</w:t>
            </w:r>
          </w:p>
        </w:tc>
      </w:tr>
      <w:tr w:rsidR="001257FC" w:rsidRPr="00C9455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Cassava Bacterial Blight</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0.941</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0.953</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0.947</w:t>
            </w:r>
          </w:p>
        </w:tc>
      </w:tr>
      <w:tr w:rsidR="001257FC" w:rsidRPr="00C9455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Tomato Early Blight</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0.957</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0.961</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0.959</w:t>
            </w:r>
          </w:p>
        </w:tc>
      </w:tr>
      <w:tr w:rsidR="001257FC" w:rsidRPr="00C9455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Tomato Late Blight</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0.979</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0.981</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0.980</w:t>
            </w:r>
          </w:p>
        </w:tc>
      </w:tr>
      <w:tr w:rsidR="001257FC" w:rsidRPr="00C9455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Tomato Bacterial Spot</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0.933</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0.938</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0.935</w:t>
            </w:r>
          </w:p>
        </w:tc>
      </w:tr>
      <w:tr w:rsidR="001257FC" w:rsidRPr="00C9455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Maize Northern Leaf Blight</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0.942</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0.948</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0.945</w:t>
            </w:r>
          </w:p>
        </w:tc>
      </w:tr>
      <w:tr w:rsidR="001257FC" w:rsidRPr="00C9455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Maize Grey Leaf Spot</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0.898</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0.891</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0.894</w:t>
            </w:r>
          </w:p>
        </w:tc>
      </w:tr>
      <w:tr w:rsidR="001257FC" w:rsidRPr="00C94556">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Maize Common Rust</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0.951</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0.963</w:t>
            </w:r>
          </w:p>
        </w:tc>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257FC" w:rsidRPr="00C94556" w:rsidRDefault="002C7D4B">
            <w:pPr>
              <w:jc w:val="center"/>
            </w:pPr>
            <w:r w:rsidRPr="00C94556">
              <w:t>0.957</w:t>
            </w:r>
          </w:p>
        </w:tc>
      </w:tr>
    </w:tbl>
    <w:p w:rsidR="001257FC" w:rsidRPr="00C94556" w:rsidRDefault="001257FC">
      <w:pPr>
        <w:spacing w:before="120" w:after="120" w:line="276" w:lineRule="auto"/>
      </w:pPr>
    </w:p>
    <w:p w:rsidR="001257FC" w:rsidRPr="00C94556" w:rsidRDefault="002C7D4B">
      <w:pPr>
        <w:spacing w:before="240" w:after="120" w:line="276" w:lineRule="auto"/>
      </w:pPr>
      <w:r w:rsidRPr="00C94556">
        <w:rPr>
          <w:b/>
          <w:bCs/>
        </w:rPr>
        <w:t>6. Discussion of Findings and Model Interpretability</w:t>
      </w:r>
    </w:p>
    <w:p w:rsidR="001257FC" w:rsidRPr="00C94556" w:rsidRDefault="002C7D4B">
      <w:pPr>
        <w:spacing w:after="120" w:line="276" w:lineRule="auto"/>
      </w:pPr>
      <w:r w:rsidRPr="00C94556">
        <w:t xml:space="preserve">The experimental results confirm that </w:t>
      </w:r>
      <w:proofErr w:type="spellStart"/>
      <w:r w:rsidRPr="00C94556">
        <w:t>CropGuard</w:t>
      </w:r>
      <w:proofErr w:type="spellEnd"/>
      <w:r w:rsidRPr="00C94556">
        <w:t xml:space="preserve">-Net, powered by a fine-tuned MobileNetV2 backbone, achieves state-of-the-art multi-class crop disease classification performance while maintaining a model size suitable for deployment on low-end Android devices representative of those used by rural Nigerian farmers. The performance advantage of </w:t>
      </w:r>
      <w:proofErr w:type="spellStart"/>
      <w:r w:rsidRPr="00C94556">
        <w:t>CropGuard</w:t>
      </w:r>
      <w:proofErr w:type="spellEnd"/>
      <w:r w:rsidRPr="00C94556">
        <w:t xml:space="preserve">-Net over VGG16 and ResNet50 is particularly pronounced in terms of model efficiency: at 8.7 MB, </w:t>
      </w:r>
      <w:proofErr w:type="spellStart"/>
      <w:r w:rsidRPr="00C94556">
        <w:t>CropGuard</w:t>
      </w:r>
      <w:proofErr w:type="spellEnd"/>
      <w:r w:rsidRPr="00C94556">
        <w:t>-Net is approximately 6.8× smaller than VGG16 and 11.4× smaller than ResNet50, while delivering superior accuracy [</w:t>
      </w:r>
      <w:proofErr w:type="gramStart"/>
      <w:r w:rsidRPr="00C94556">
        <w:t>10][</w:t>
      </w:r>
      <w:proofErr w:type="gramEnd"/>
      <w:r w:rsidRPr="00C94556">
        <w:t>21].</w:t>
      </w:r>
    </w:p>
    <w:p w:rsidR="001257FC" w:rsidRPr="00C94556" w:rsidRDefault="002C7D4B">
      <w:pPr>
        <w:spacing w:after="120" w:line="276" w:lineRule="auto"/>
      </w:pPr>
      <w:r w:rsidRPr="00C94556">
        <w:t>To interpret the model’s decision-making, SHAP (</w:t>
      </w:r>
      <w:proofErr w:type="spellStart"/>
      <w:r w:rsidRPr="00C94556">
        <w:t>SHapley</w:t>
      </w:r>
      <w:proofErr w:type="spellEnd"/>
      <w:r w:rsidRPr="00C94556">
        <w:t xml:space="preserve"> Additive Explanations) analysis was applied to a surrogate gradient boosting classifier trained on the flattened Global Average Pooling feature vectors. The SHAP </w:t>
      </w:r>
      <w:proofErr w:type="spellStart"/>
      <w:r w:rsidRPr="00C94556">
        <w:t>beeswarm</w:t>
      </w:r>
      <w:proofErr w:type="spellEnd"/>
      <w:r w:rsidRPr="00C94556">
        <w:t xml:space="preserve"> analysis revealed that the three most influential feature dimensions correspond to: (</w:t>
      </w:r>
      <w:proofErr w:type="spellStart"/>
      <w:r w:rsidRPr="00C94556">
        <w:t>i</w:t>
      </w:r>
      <w:proofErr w:type="spellEnd"/>
      <w:r w:rsidRPr="00C94556">
        <w:t>) chlorophyll density variation within the leaf lamina, associated with yellowing and bleaching symptoms characteristic of cassava mosaic virus [7]; (ii) edge irregularity and lesion boundary sharpness, a strong indicator for tomato early and late blight [8]; and (iii) surface texture discontinuities, relevant to grey leaf spot detection in maize [</w:t>
      </w:r>
      <w:proofErr w:type="gramStart"/>
      <w:r w:rsidRPr="00C94556">
        <w:t>4][</w:t>
      </w:r>
      <w:proofErr w:type="gramEnd"/>
      <w:r w:rsidRPr="00C94556">
        <w:t>16].</w:t>
      </w:r>
    </w:p>
    <w:p w:rsidR="001257FC" w:rsidRPr="00C94556" w:rsidRDefault="002C7D4B">
      <w:pPr>
        <w:spacing w:after="120" w:line="276" w:lineRule="auto"/>
      </w:pPr>
      <w:r w:rsidRPr="00C94556">
        <w:t xml:space="preserve">These findings are consistent with domain expert knowledge of crop pathology in Nigerian farming contexts [19] and validate that </w:t>
      </w:r>
      <w:proofErr w:type="spellStart"/>
      <w:r w:rsidRPr="00C94556">
        <w:t>CropGuard</w:t>
      </w:r>
      <w:proofErr w:type="spellEnd"/>
      <w:r w:rsidRPr="00C94556">
        <w:t xml:space="preserve">-Net is learning biologically meaningful features rather than spurious correlations introduced by image collection artefacts. The absence of background soil and lighting features among the top SHAP contributors suggests that the preprocessing pipeline — including aggressive augmentation and local image contrast </w:t>
      </w:r>
      <w:proofErr w:type="spellStart"/>
      <w:r w:rsidRPr="00C94556">
        <w:lastRenderedPageBreak/>
        <w:t>normalisation</w:t>
      </w:r>
      <w:proofErr w:type="spellEnd"/>
      <w:r w:rsidRPr="00C94556">
        <w:t xml:space="preserve"> — successfully mitigated the confounding effects of outdoor image variability prevalent in Nigerian farm settings [20].</w:t>
      </w:r>
    </w:p>
    <w:p w:rsidR="001257FC" w:rsidRPr="00C94556" w:rsidRDefault="002C7D4B">
      <w:pPr>
        <w:spacing w:after="120" w:line="276" w:lineRule="auto"/>
      </w:pPr>
      <w:r w:rsidRPr="00C94556">
        <w:t>The comparative underperformance on Maize Grey Leaf Spot is attributed to the morphological similarity of early-stage grey leaf spot lesions to drought-induced leaf spot in the locally sourced Nigerian dataset [4]. This class-specific challenge highlights the need for expanded locally curated datasets from the Nigerian agricultural context, particularly for the northern farming zones where maize cultivation is concentrated [</w:t>
      </w:r>
      <w:proofErr w:type="gramStart"/>
      <w:r w:rsidRPr="00C94556">
        <w:t>13][</w:t>
      </w:r>
      <w:proofErr w:type="gramEnd"/>
      <w:r w:rsidRPr="00C94556">
        <w:t>14].</w:t>
      </w:r>
    </w:p>
    <w:p w:rsidR="001257FC" w:rsidRPr="00C94556" w:rsidRDefault="002C7D4B">
      <w:pPr>
        <w:spacing w:before="240" w:after="120" w:line="276" w:lineRule="auto"/>
      </w:pPr>
      <w:r w:rsidRPr="00C94556">
        <w:rPr>
          <w:b/>
          <w:bCs/>
        </w:rPr>
        <w:t>7. Conclusion, Limitations and Future Work</w:t>
      </w:r>
    </w:p>
    <w:p w:rsidR="001257FC" w:rsidRPr="00C94556" w:rsidRDefault="002C7D4B">
      <w:pPr>
        <w:spacing w:after="120" w:line="276" w:lineRule="auto"/>
      </w:pPr>
      <w:r w:rsidRPr="00C94556">
        <w:t xml:space="preserve">This study presented </w:t>
      </w:r>
      <w:proofErr w:type="spellStart"/>
      <w:r w:rsidRPr="00C94556">
        <w:t>CropGuard</w:t>
      </w:r>
      <w:proofErr w:type="spellEnd"/>
      <w:r w:rsidRPr="00C94556">
        <w:t xml:space="preserve">-Net, a lightweight transfer learning-based convolutional neural network framework for real-time, smartphone-based crop disease detection targeting Nigerian smallholder farmers. By fine-tuning MobileNetV2 on a combination of </w:t>
      </w:r>
      <w:proofErr w:type="spellStart"/>
      <w:r w:rsidRPr="00C94556">
        <w:t>PlantVillage</w:t>
      </w:r>
      <w:proofErr w:type="spellEnd"/>
      <w:r w:rsidRPr="00C94556">
        <w:t xml:space="preserve"> benchmark data and locally sourced Nigerian farm images across cassava, tomato, and maize crops, the proposed model achieved a classification accuracy of 94.7% while maintaining a compact model footprint of 8.7 MB compatible with entry-level Android devices. </w:t>
      </w:r>
      <w:proofErr w:type="spellStart"/>
      <w:r w:rsidRPr="00C94556">
        <w:t>CropGuard</w:t>
      </w:r>
      <w:proofErr w:type="spellEnd"/>
      <w:r w:rsidRPr="00C94556">
        <w:t>-Net outperformed VGG16 and ResNet50 baselines in accuracy, recall, and F1-score, while offering dramatically superior deployment efficiency. SHAP analysis confirmed that the model’s predictions are anchored in biologically relevant leaf feature representations, supporting model trustworthiness for field deployment.</w:t>
      </w:r>
    </w:p>
    <w:p w:rsidR="001257FC" w:rsidRPr="00C94556" w:rsidRDefault="002C7D4B">
      <w:pPr>
        <w:spacing w:after="120" w:line="276" w:lineRule="auto"/>
      </w:pPr>
      <w:r w:rsidRPr="00C94556">
        <w:t xml:space="preserve">The primary limitation of this study is the reliance on the </w:t>
      </w:r>
      <w:proofErr w:type="spellStart"/>
      <w:r w:rsidRPr="00C94556">
        <w:t>PlantVillage</w:t>
      </w:r>
      <w:proofErr w:type="spellEnd"/>
      <w:r w:rsidRPr="00C94556">
        <w:t xml:space="preserve"> dataset, which predominantly contains laboratory-quality images of individual leaves, as the major component of the training corpus. While local Nigerian farm images were incorporated, their volume remains insufficient to fully represent the range of environmental and growth-stage variability encountered across Nigeria’s diverse agro-ecological zones [</w:t>
      </w:r>
      <w:proofErr w:type="gramStart"/>
      <w:r w:rsidRPr="00C94556">
        <w:t>15][</w:t>
      </w:r>
      <w:proofErr w:type="gramEnd"/>
      <w:r w:rsidRPr="00C94556">
        <w:t>20]. Additionally, the current framework classifies disease from single leaf images and does not account for whole-plant or canopy-level disease progression patterns relevant to agronomic decision-making [5].</w:t>
      </w:r>
    </w:p>
    <w:p w:rsidR="00C94556" w:rsidRDefault="002C7D4B">
      <w:pPr>
        <w:spacing w:after="120" w:line="276" w:lineRule="auto"/>
      </w:pPr>
      <w:r w:rsidRPr="00C94556">
        <w:t>Future work will focus on three directions: (</w:t>
      </w:r>
      <w:proofErr w:type="spellStart"/>
      <w:r w:rsidRPr="00C94556">
        <w:t>i</w:t>
      </w:r>
      <w:proofErr w:type="spellEnd"/>
      <w:r w:rsidRPr="00C94556">
        <w:t xml:space="preserve">) expansion of the training dataset through systematic community-based image collection across Nigeria’s six geopolitical zones in partnership with state agricultural development </w:t>
      </w:r>
      <w:proofErr w:type="spellStart"/>
      <w:r w:rsidRPr="00C94556">
        <w:t>programmes</w:t>
      </w:r>
      <w:proofErr w:type="spellEnd"/>
      <w:r w:rsidRPr="00C94556">
        <w:t xml:space="preserve">; (ii) development of a federated learning training protocol to enable privacy-preserving collaborative model improvement across geographically distributed farmer cooperatives [22]; and (iii) extension of the classification framework to a real-time object detection architecture capable of </w:t>
      </w:r>
      <w:proofErr w:type="spellStart"/>
      <w:r w:rsidRPr="00C94556">
        <w:t>localising</w:t>
      </w:r>
      <w:proofErr w:type="spellEnd"/>
      <w:r w:rsidRPr="00C94556">
        <w:t xml:space="preserve"> multiple disease instances on a single plant image, improving practical utility for farmers monitoring their crops in the field [11].</w:t>
      </w:r>
    </w:p>
    <w:p w:rsidR="00C94556" w:rsidRDefault="00C94556" w:rsidP="00C94556">
      <w:pPr>
        <w:spacing w:before="240" w:after="100"/>
      </w:pPr>
      <w:r>
        <w:rPr>
          <w:b/>
          <w:bCs/>
        </w:rPr>
        <w:t>CONFLICT OF INTEREST</w:t>
      </w:r>
    </w:p>
    <w:p w:rsidR="00C94556" w:rsidRDefault="00C94556" w:rsidP="00C94556">
      <w:pPr>
        <w:spacing w:after="120"/>
        <w:jc w:val="both"/>
      </w:pPr>
      <w:r>
        <w:t>The authors declare no conflicts of interest.</w:t>
      </w:r>
    </w:p>
    <w:p w:rsidR="00C94556" w:rsidRDefault="00C94556" w:rsidP="00C94556">
      <w:pPr>
        <w:spacing w:before="240" w:after="100"/>
      </w:pPr>
      <w:r>
        <w:rPr>
          <w:b/>
          <w:bCs/>
        </w:rPr>
        <w:t>APPENDIX A – CODE REPOSITORY AND DATASET</w:t>
      </w:r>
    </w:p>
    <w:p w:rsidR="00C94556" w:rsidRDefault="00C94556" w:rsidP="00C94556">
      <w:pPr>
        <w:spacing w:after="120"/>
        <w:jc w:val="both"/>
      </w:pPr>
      <w:r>
        <w:t xml:space="preserve">All materials required to reproduce the experiments reported in this paper including the dataset link, </w:t>
      </w:r>
      <w:proofErr w:type="gramStart"/>
      <w:r>
        <w:t>the  model</w:t>
      </w:r>
      <w:proofErr w:type="gramEnd"/>
      <w:r>
        <w:t xml:space="preserve"> training pipeline, and all source code are made publicly available to support reproducibility and further research.</w:t>
      </w:r>
    </w:p>
    <w:p w:rsidR="00C94556" w:rsidRPr="00943154" w:rsidRDefault="00C94556" w:rsidP="00C94556">
      <w:pPr>
        <w:pStyle w:val="font-claude-response-body"/>
        <w:contextualSpacing/>
        <w:rPr>
          <w:sz w:val="20"/>
          <w:szCs w:val="20"/>
        </w:rPr>
      </w:pPr>
      <w:r w:rsidRPr="00943154">
        <w:rPr>
          <w:rStyle w:val="Strong"/>
          <w:sz w:val="20"/>
          <w:szCs w:val="20"/>
        </w:rPr>
        <w:t>A.1 Source Code Repositories</w:t>
      </w:r>
    </w:p>
    <w:p w:rsidR="00C94556" w:rsidRDefault="00C94556" w:rsidP="00C94556">
      <w:pPr>
        <w:pStyle w:val="font-claude-response-body"/>
        <w:contextualSpacing/>
        <w:rPr>
          <w:sz w:val="20"/>
          <w:szCs w:val="20"/>
        </w:rPr>
      </w:pPr>
      <w:r w:rsidRPr="00943154">
        <w:rPr>
          <w:sz w:val="20"/>
          <w:szCs w:val="20"/>
        </w:rPr>
        <w:t>The source code for this project is maintained across two separate repositories:</w:t>
      </w:r>
    </w:p>
    <w:p w:rsidR="00C94556" w:rsidRPr="00943154" w:rsidRDefault="00C94556" w:rsidP="00C94556">
      <w:pPr>
        <w:pStyle w:val="font-claude-response-body"/>
        <w:contextualSpacing/>
        <w:rPr>
          <w:sz w:val="20"/>
          <w:szCs w:val="20"/>
        </w:rPr>
      </w:pPr>
    </w:p>
    <w:p w:rsidR="00C94556" w:rsidRPr="00943154" w:rsidRDefault="00C94556" w:rsidP="00C94556">
      <w:pPr>
        <w:pStyle w:val="font-claude-response-body"/>
        <w:contextualSpacing/>
        <w:rPr>
          <w:sz w:val="20"/>
          <w:szCs w:val="20"/>
        </w:rPr>
      </w:pPr>
      <w:r w:rsidRPr="00943154">
        <w:rPr>
          <w:rStyle w:val="Strong"/>
          <w:sz w:val="20"/>
          <w:szCs w:val="20"/>
        </w:rPr>
        <w:t xml:space="preserve">A.1.1 </w:t>
      </w:r>
      <w:r>
        <w:rPr>
          <w:rStyle w:val="Strong"/>
          <w:sz w:val="20"/>
          <w:szCs w:val="20"/>
        </w:rPr>
        <w:t xml:space="preserve">Machine Learning model </w:t>
      </w:r>
      <w:proofErr w:type="gramStart"/>
      <w:r>
        <w:rPr>
          <w:rStyle w:val="Strong"/>
          <w:sz w:val="20"/>
          <w:szCs w:val="20"/>
        </w:rPr>
        <w:t xml:space="preserve">code </w:t>
      </w:r>
      <w:r w:rsidRPr="00943154">
        <w:rPr>
          <w:sz w:val="20"/>
          <w:szCs w:val="20"/>
        </w:rPr>
        <w:t xml:space="preserve"> The</w:t>
      </w:r>
      <w:proofErr w:type="gramEnd"/>
      <w:r w:rsidRPr="00943154">
        <w:rPr>
          <w:sz w:val="20"/>
          <w:szCs w:val="20"/>
        </w:rPr>
        <w:t xml:space="preserve"> complete source code for the </w:t>
      </w:r>
      <w:r>
        <w:rPr>
          <w:sz w:val="20"/>
          <w:szCs w:val="20"/>
        </w:rPr>
        <w:t xml:space="preserve">machine learning model training and data </w:t>
      </w:r>
      <w:proofErr w:type="spellStart"/>
      <w:r>
        <w:rPr>
          <w:sz w:val="20"/>
          <w:szCs w:val="20"/>
        </w:rPr>
        <w:t>anaysis</w:t>
      </w:r>
      <w:proofErr w:type="spellEnd"/>
      <w:r w:rsidRPr="00943154">
        <w:rPr>
          <w:sz w:val="20"/>
          <w:szCs w:val="20"/>
        </w:rPr>
        <w:t>:</w:t>
      </w:r>
    </w:p>
    <w:p w:rsidR="001F7D48" w:rsidRPr="001F7D48" w:rsidRDefault="00C94556" w:rsidP="001F7D48">
      <w:pPr>
        <w:pStyle w:val="font-claude-response-body"/>
        <w:rPr>
          <w:sz w:val="20"/>
          <w:szCs w:val="20"/>
        </w:rPr>
      </w:pPr>
      <w:r w:rsidRPr="001F7D48">
        <w:rPr>
          <w:rStyle w:val="Strong"/>
          <w:sz w:val="20"/>
          <w:szCs w:val="20"/>
        </w:rPr>
        <w:t>GitHub:</w:t>
      </w:r>
      <w:r w:rsidRPr="001F7D48">
        <w:rPr>
          <w:sz w:val="20"/>
          <w:szCs w:val="20"/>
        </w:rPr>
        <w:t xml:space="preserve"> </w:t>
      </w:r>
      <w:hyperlink r:id="rId13" w:history="1">
        <w:r w:rsidR="001F7D48" w:rsidRPr="001F7D48">
          <w:rPr>
            <w:rStyle w:val="Hyperlink"/>
            <w:sz w:val="20"/>
            <w:szCs w:val="20"/>
          </w:rPr>
          <w:t>https://github.com/OlaoyeData/Crop-Guard</w:t>
        </w:r>
      </w:hyperlink>
      <w:r w:rsidR="001F7D48" w:rsidRPr="001F7D48">
        <w:rPr>
          <w:sz w:val="20"/>
          <w:szCs w:val="20"/>
        </w:rPr>
        <w:t xml:space="preserve"> </w:t>
      </w:r>
    </w:p>
    <w:p w:rsidR="00C94556" w:rsidRDefault="00C94556" w:rsidP="001F7D48">
      <w:pPr>
        <w:pStyle w:val="font-claude-response-body"/>
      </w:pPr>
      <w:proofErr w:type="gramStart"/>
      <w:r>
        <w:rPr>
          <w:b/>
          <w:bCs/>
        </w:rPr>
        <w:t>A.2  Dataset</w:t>
      </w:r>
      <w:proofErr w:type="gramEnd"/>
    </w:p>
    <w:p w:rsidR="00C94556" w:rsidRDefault="00C94556" w:rsidP="00C94556">
      <w:pPr>
        <w:spacing w:after="120"/>
        <w:jc w:val="both"/>
      </w:pPr>
      <w:r>
        <w:t>The dataset used for model training and evaluation) is publicly available for download at the following repository:</w:t>
      </w:r>
    </w:p>
    <w:p w:rsidR="001F7D48" w:rsidRDefault="00C94556" w:rsidP="001F7D48">
      <w:pPr>
        <w:spacing w:after="120"/>
        <w:jc w:val="both"/>
      </w:pPr>
      <w:proofErr w:type="spellStart"/>
      <w:r>
        <w:rPr>
          <w:b/>
          <w:bCs/>
        </w:rPr>
        <w:t>Kaggle</w:t>
      </w:r>
      <w:proofErr w:type="spellEnd"/>
      <w:r>
        <w:rPr>
          <w:b/>
          <w:bCs/>
        </w:rPr>
        <w:t xml:space="preserve">: </w:t>
      </w:r>
      <w:hyperlink r:id="rId14" w:history="1">
        <w:r w:rsidR="001F7D48" w:rsidRPr="004E245C">
          <w:rPr>
            <w:rStyle w:val="Hyperlink"/>
          </w:rPr>
          <w:t>https://www.kaggle.com/datasets/abdallahalidev/plantvillage-dataset</w:t>
        </w:r>
      </w:hyperlink>
      <w:r w:rsidR="001F7D48">
        <w:t xml:space="preserve"> </w:t>
      </w:r>
    </w:p>
    <w:p w:rsidR="001257FC" w:rsidRPr="00C94556" w:rsidRDefault="002C7D4B" w:rsidP="001F7D48">
      <w:pPr>
        <w:spacing w:after="120"/>
        <w:jc w:val="both"/>
      </w:pPr>
      <w:r w:rsidRPr="00C94556">
        <w:rPr>
          <w:b/>
          <w:bCs/>
        </w:rPr>
        <w:lastRenderedPageBreak/>
        <w:t>References</w:t>
      </w:r>
    </w:p>
    <w:p w:rsidR="001257FC" w:rsidRPr="00C94556" w:rsidRDefault="002C7D4B">
      <w:pPr>
        <w:spacing w:after="80"/>
        <w:ind w:left="360" w:hanging="360"/>
      </w:pPr>
      <w:r w:rsidRPr="00C94556">
        <w:t>[1</w:t>
      </w:r>
      <w:proofErr w:type="gramStart"/>
      <w:r w:rsidRPr="00C94556">
        <w:t>]  Federal</w:t>
      </w:r>
      <w:proofErr w:type="gramEnd"/>
      <w:r w:rsidRPr="00C94556">
        <w:t xml:space="preserve"> Ministry of Agriculture and Rural Development (FMARD), "Agricultural Sector Performance Report," Abuja, Nigeria, 2023.</w:t>
      </w:r>
    </w:p>
    <w:p w:rsidR="001257FC" w:rsidRPr="00C94556" w:rsidRDefault="002C7D4B">
      <w:pPr>
        <w:spacing w:after="80"/>
        <w:ind w:left="360" w:hanging="360"/>
      </w:pPr>
      <w:r w:rsidRPr="00C94556">
        <w:t>[2</w:t>
      </w:r>
      <w:proofErr w:type="gramStart"/>
      <w:r w:rsidRPr="00C94556">
        <w:t>]  P.</w:t>
      </w:r>
      <w:proofErr w:type="gramEnd"/>
      <w:r w:rsidRPr="00C94556">
        <w:t xml:space="preserve"> C. </w:t>
      </w:r>
      <w:proofErr w:type="spellStart"/>
      <w:r w:rsidRPr="00C94556">
        <w:t>Eze</w:t>
      </w:r>
      <w:proofErr w:type="spellEnd"/>
      <w:r w:rsidRPr="00C94556">
        <w:t xml:space="preserve">, M. O. </w:t>
      </w:r>
      <w:proofErr w:type="spellStart"/>
      <w:r w:rsidRPr="00C94556">
        <w:t>Abara</w:t>
      </w:r>
      <w:proofErr w:type="spellEnd"/>
      <w:r w:rsidRPr="00C94556">
        <w:t xml:space="preserve">, and S. T. </w:t>
      </w:r>
      <w:proofErr w:type="spellStart"/>
      <w:r w:rsidRPr="00C94556">
        <w:t>Umeh</w:t>
      </w:r>
      <w:proofErr w:type="spellEnd"/>
      <w:r w:rsidRPr="00C94556">
        <w:t>, "Impact of crop diseases on smallholder farmers' productivity in southeastern Nigeria: A socioeconomic analysis," Agricultural Economics and Extension Review (Nigeria), vol. 9, no. 1, pp. 12–27, 2023.</w:t>
      </w:r>
    </w:p>
    <w:p w:rsidR="001257FC" w:rsidRPr="00C94556" w:rsidRDefault="002C7D4B">
      <w:pPr>
        <w:spacing w:after="80"/>
        <w:ind w:left="360" w:hanging="360"/>
      </w:pPr>
      <w:r w:rsidRPr="00C94556">
        <w:t>[3</w:t>
      </w:r>
      <w:proofErr w:type="gramStart"/>
      <w:r w:rsidRPr="00C94556">
        <w:t>]  M.</w:t>
      </w:r>
      <w:proofErr w:type="gramEnd"/>
      <w:r w:rsidRPr="00C94556">
        <w:t xml:space="preserve"> A. </w:t>
      </w:r>
      <w:proofErr w:type="spellStart"/>
      <w:r w:rsidRPr="00C94556">
        <w:t>Lawal</w:t>
      </w:r>
      <w:proofErr w:type="spellEnd"/>
      <w:r w:rsidRPr="00C94556">
        <w:t xml:space="preserve">, O. B. </w:t>
      </w:r>
      <w:proofErr w:type="spellStart"/>
      <w:r w:rsidRPr="00C94556">
        <w:t>Ayeni</w:t>
      </w:r>
      <w:proofErr w:type="spellEnd"/>
      <w:r w:rsidRPr="00C94556">
        <w:t xml:space="preserve">, and K. O. </w:t>
      </w:r>
      <w:proofErr w:type="spellStart"/>
      <w:r w:rsidRPr="00C94556">
        <w:t>Fatoke</w:t>
      </w:r>
      <w:proofErr w:type="spellEnd"/>
      <w:r w:rsidRPr="00C94556">
        <w:t>, "Convolutional neural network-based identification of cassava mosaic disease in Ogun State, Nigeria," Nigerian Journal of Biotechnology, vol. 39, no. 1, pp. 30–42, 2022.</w:t>
      </w:r>
    </w:p>
    <w:p w:rsidR="001257FC" w:rsidRPr="00C94556" w:rsidRDefault="002C7D4B">
      <w:pPr>
        <w:spacing w:after="80"/>
        <w:ind w:left="360" w:hanging="360"/>
      </w:pPr>
      <w:r w:rsidRPr="00C94556">
        <w:t>[4</w:t>
      </w:r>
      <w:proofErr w:type="gramStart"/>
      <w:r w:rsidRPr="00C94556">
        <w:t>]  O.</w:t>
      </w:r>
      <w:proofErr w:type="gramEnd"/>
      <w:r w:rsidRPr="00C94556">
        <w:t xml:space="preserve"> A. Okafor, N. T. Emmanuel, and R. U. </w:t>
      </w:r>
      <w:proofErr w:type="spellStart"/>
      <w:r w:rsidRPr="00C94556">
        <w:t>Nwachukwu</w:t>
      </w:r>
      <w:proofErr w:type="spellEnd"/>
      <w:r w:rsidRPr="00C94556">
        <w:t>, "Transfer learning for maize crop disease classification in the Nigerian middle belt," International Journal of Computing and Digital Systems (Nigeria), vol. 11, no. 1, pp. 89–101, 2022.</w:t>
      </w:r>
    </w:p>
    <w:p w:rsidR="001257FC" w:rsidRPr="00C94556" w:rsidRDefault="002C7D4B">
      <w:pPr>
        <w:spacing w:after="80"/>
        <w:ind w:left="360" w:hanging="360"/>
      </w:pPr>
      <w:r w:rsidRPr="00C94556">
        <w:t>[5</w:t>
      </w:r>
      <w:proofErr w:type="gramStart"/>
      <w:r w:rsidRPr="00C94556">
        <w:t>]  T.</w:t>
      </w:r>
      <w:proofErr w:type="gramEnd"/>
      <w:r w:rsidRPr="00C94556">
        <w:t xml:space="preserve"> O. </w:t>
      </w:r>
      <w:proofErr w:type="spellStart"/>
      <w:r w:rsidRPr="00C94556">
        <w:t>Alabi</w:t>
      </w:r>
      <w:proofErr w:type="spellEnd"/>
      <w:r w:rsidRPr="00C94556">
        <w:t xml:space="preserve">, O. E. </w:t>
      </w:r>
      <w:proofErr w:type="spellStart"/>
      <w:r w:rsidRPr="00C94556">
        <w:t>Olawale</w:t>
      </w:r>
      <w:proofErr w:type="spellEnd"/>
      <w:r w:rsidRPr="00C94556">
        <w:t xml:space="preserve">, and B. B. </w:t>
      </w:r>
      <w:proofErr w:type="spellStart"/>
      <w:r w:rsidRPr="00C94556">
        <w:t>Akande</w:t>
      </w:r>
      <w:proofErr w:type="spellEnd"/>
      <w:r w:rsidRPr="00C94556">
        <w:t xml:space="preserve">, "Precision agriculture adoption and crop disease management among farmers in Oyo State, Nigeria," Obafemi </w:t>
      </w:r>
      <w:proofErr w:type="spellStart"/>
      <w:r w:rsidRPr="00C94556">
        <w:t>Awolowo</w:t>
      </w:r>
      <w:proofErr w:type="spellEnd"/>
      <w:r w:rsidRPr="00C94556">
        <w:t xml:space="preserve"> University Journal of Research and Innovation, vol. 6, no. 1, pp. 34–46, 2023.</w:t>
      </w:r>
    </w:p>
    <w:p w:rsidR="001257FC" w:rsidRPr="00C94556" w:rsidRDefault="002C7D4B">
      <w:pPr>
        <w:spacing w:after="80"/>
        <w:ind w:left="360" w:hanging="360"/>
      </w:pPr>
      <w:r w:rsidRPr="00C94556">
        <w:t>[6</w:t>
      </w:r>
      <w:proofErr w:type="gramStart"/>
      <w:r w:rsidRPr="00C94556">
        <w:t>]  Nigerian</w:t>
      </w:r>
      <w:proofErr w:type="gramEnd"/>
      <w:r w:rsidRPr="00C94556">
        <w:t xml:space="preserve"> Communications Commission (NCC), "Subscriber/</w:t>
      </w:r>
      <w:proofErr w:type="spellStart"/>
      <w:r w:rsidRPr="00C94556">
        <w:t>Teledensity</w:t>
      </w:r>
      <w:proofErr w:type="spellEnd"/>
      <w:r w:rsidRPr="00C94556">
        <w:t xml:space="preserve"> Data," Abuja, Nigeria, 2024.</w:t>
      </w:r>
    </w:p>
    <w:p w:rsidR="001257FC" w:rsidRPr="00C94556" w:rsidRDefault="002C7D4B">
      <w:pPr>
        <w:spacing w:after="80"/>
        <w:ind w:left="360" w:hanging="360"/>
      </w:pPr>
      <w:r w:rsidRPr="00C94556">
        <w:t>[7</w:t>
      </w:r>
      <w:proofErr w:type="gramStart"/>
      <w:r w:rsidRPr="00C94556">
        <w:t>]  A.</w:t>
      </w:r>
      <w:proofErr w:type="gramEnd"/>
      <w:r w:rsidRPr="00C94556">
        <w:t xml:space="preserve"> O. </w:t>
      </w:r>
      <w:proofErr w:type="spellStart"/>
      <w:r w:rsidRPr="00C94556">
        <w:t>Adewale</w:t>
      </w:r>
      <w:proofErr w:type="spellEnd"/>
      <w:r w:rsidRPr="00C94556">
        <w:t xml:space="preserve">, F. B. </w:t>
      </w:r>
      <w:proofErr w:type="spellStart"/>
      <w:r w:rsidRPr="00C94556">
        <w:t>Osho</w:t>
      </w:r>
      <w:proofErr w:type="spellEnd"/>
      <w:r w:rsidRPr="00C94556">
        <w:t xml:space="preserve">, and T. A. </w:t>
      </w:r>
      <w:proofErr w:type="spellStart"/>
      <w:r w:rsidRPr="00C94556">
        <w:t>Aladesanmi</w:t>
      </w:r>
      <w:proofErr w:type="spellEnd"/>
      <w:r w:rsidRPr="00C94556">
        <w:t>, "Deep learning approaches for cassava disease identification in southwestern Nigeria," Journal of Agricultural Informatics (Nigeria), vol. 5, no. 2, pp. 12–24, 2021.</w:t>
      </w:r>
    </w:p>
    <w:p w:rsidR="001257FC" w:rsidRPr="00C94556" w:rsidRDefault="002C7D4B">
      <w:pPr>
        <w:spacing w:after="80"/>
        <w:ind w:left="360" w:hanging="360"/>
      </w:pPr>
      <w:r w:rsidRPr="00C94556">
        <w:t>[8</w:t>
      </w:r>
      <w:proofErr w:type="gramStart"/>
      <w:r w:rsidRPr="00C94556">
        <w:t>]  S.</w:t>
      </w:r>
      <w:proofErr w:type="gramEnd"/>
      <w:r w:rsidRPr="00C94556">
        <w:t xml:space="preserve"> A. </w:t>
      </w:r>
      <w:proofErr w:type="spellStart"/>
      <w:r w:rsidRPr="00C94556">
        <w:t>Oluwafemi</w:t>
      </w:r>
      <w:proofErr w:type="spellEnd"/>
      <w:r w:rsidRPr="00C94556">
        <w:t xml:space="preserve">, B. C. </w:t>
      </w:r>
      <w:proofErr w:type="spellStart"/>
      <w:r w:rsidRPr="00C94556">
        <w:t>Nwosu</w:t>
      </w:r>
      <w:proofErr w:type="spellEnd"/>
      <w:r w:rsidRPr="00C94556">
        <w:t xml:space="preserve">, and E. O. </w:t>
      </w:r>
      <w:proofErr w:type="spellStart"/>
      <w:r w:rsidRPr="00C94556">
        <w:t>Adeleke</w:t>
      </w:r>
      <w:proofErr w:type="spellEnd"/>
      <w:r w:rsidRPr="00C94556">
        <w:t>, "Convolutional neural networks for tomato leaf disease detection in Nigeria," Proceedings of the Nigerian Computer Society Conference, pp. 45–58, 2022.</w:t>
      </w:r>
    </w:p>
    <w:p w:rsidR="001257FC" w:rsidRPr="00C94556" w:rsidRDefault="002C7D4B">
      <w:pPr>
        <w:spacing w:after="80"/>
        <w:ind w:left="360" w:hanging="360"/>
      </w:pPr>
      <w:r w:rsidRPr="00C94556">
        <w:t>[9</w:t>
      </w:r>
      <w:proofErr w:type="gramStart"/>
      <w:r w:rsidRPr="00C94556">
        <w:t>]  I.</w:t>
      </w:r>
      <w:proofErr w:type="gramEnd"/>
      <w:r w:rsidRPr="00C94556">
        <w:t xml:space="preserve"> K. </w:t>
      </w:r>
      <w:proofErr w:type="spellStart"/>
      <w:r w:rsidRPr="00C94556">
        <w:t>Adeyemi</w:t>
      </w:r>
      <w:proofErr w:type="spellEnd"/>
      <w:r w:rsidRPr="00C94556">
        <w:t xml:space="preserve">, O. S. Bello, and A. M. </w:t>
      </w:r>
      <w:proofErr w:type="spellStart"/>
      <w:r w:rsidRPr="00C94556">
        <w:t>Abdullahi</w:t>
      </w:r>
      <w:proofErr w:type="spellEnd"/>
      <w:r w:rsidRPr="00C94556">
        <w:t>, "Smartphone-based crop monitoring system for Nigerian farmers: A machine learning approach," Nigerian Journal of Technology, vol. 40, no. 3, pp. 512–523, 2021.</w:t>
      </w:r>
    </w:p>
    <w:p w:rsidR="001257FC" w:rsidRPr="00C94556" w:rsidRDefault="002C7D4B">
      <w:pPr>
        <w:spacing w:after="80"/>
        <w:ind w:left="360" w:hanging="360"/>
      </w:pPr>
      <w:r w:rsidRPr="00C94556">
        <w:t xml:space="preserve">[10] A. O. </w:t>
      </w:r>
      <w:proofErr w:type="spellStart"/>
      <w:r w:rsidRPr="00C94556">
        <w:t>Bamigbola</w:t>
      </w:r>
      <w:proofErr w:type="spellEnd"/>
      <w:r w:rsidRPr="00C94556">
        <w:t xml:space="preserve">, C. U. </w:t>
      </w:r>
      <w:proofErr w:type="spellStart"/>
      <w:r w:rsidRPr="00C94556">
        <w:t>Eze</w:t>
      </w:r>
      <w:proofErr w:type="spellEnd"/>
      <w:r w:rsidRPr="00C94556">
        <w:t xml:space="preserve">, and O. J. </w:t>
      </w:r>
      <w:proofErr w:type="spellStart"/>
      <w:r w:rsidRPr="00C94556">
        <w:t>Oghenekaro</w:t>
      </w:r>
      <w:proofErr w:type="spellEnd"/>
      <w:r w:rsidRPr="00C94556">
        <w:t xml:space="preserve">, "Transfer learning with MobileNetV2 for lightweight tomato disease detection on Android smartphones in rural Nigeria," FUOYE Journal of Engineering and Technology, vol. 8, </w:t>
      </w:r>
      <w:bookmarkStart w:id="0" w:name="_GoBack"/>
      <w:bookmarkEnd w:id="0"/>
      <w:r w:rsidRPr="00C94556">
        <w:t>no. 2, pp. 55–65, 2023.</w:t>
      </w:r>
    </w:p>
    <w:p w:rsidR="001257FC" w:rsidRPr="00C94556" w:rsidRDefault="002C7D4B">
      <w:pPr>
        <w:spacing w:after="80"/>
        <w:ind w:left="360" w:hanging="360"/>
      </w:pPr>
      <w:r w:rsidRPr="00C94556">
        <w:t xml:space="preserve">[11] K. A. </w:t>
      </w:r>
      <w:proofErr w:type="spellStart"/>
      <w:r w:rsidRPr="00C94556">
        <w:t>Babatunde</w:t>
      </w:r>
      <w:proofErr w:type="spellEnd"/>
      <w:r w:rsidRPr="00C94556">
        <w:t xml:space="preserve">, D. I. </w:t>
      </w:r>
      <w:proofErr w:type="spellStart"/>
      <w:r w:rsidRPr="00C94556">
        <w:t>Olanrewaju</w:t>
      </w:r>
      <w:proofErr w:type="spellEnd"/>
      <w:r w:rsidRPr="00C94556">
        <w:t>, and A. O. Soyinka, "YOLOv5 real-time plant disease detection for yam and cassava crops in Nigeria," Applied Machine Intelligence Journal (Nigeria), vol. 3, no. 1, pp. 5–18, 2023.</w:t>
      </w:r>
    </w:p>
    <w:p w:rsidR="001257FC" w:rsidRPr="00C94556" w:rsidRDefault="002C7D4B">
      <w:pPr>
        <w:spacing w:after="80"/>
        <w:ind w:left="360" w:hanging="360"/>
      </w:pPr>
      <w:r w:rsidRPr="00C94556">
        <w:t xml:space="preserve">[12] B. I. </w:t>
      </w:r>
      <w:proofErr w:type="spellStart"/>
      <w:r w:rsidRPr="00C94556">
        <w:t>Eze</w:t>
      </w:r>
      <w:proofErr w:type="spellEnd"/>
      <w:r w:rsidRPr="00C94556">
        <w:t xml:space="preserve">, C. N. </w:t>
      </w:r>
      <w:proofErr w:type="spellStart"/>
      <w:r w:rsidRPr="00C94556">
        <w:t>Akor</w:t>
      </w:r>
      <w:proofErr w:type="spellEnd"/>
      <w:r w:rsidRPr="00C94556">
        <w:t xml:space="preserve">, and F. O. </w:t>
      </w:r>
      <w:proofErr w:type="spellStart"/>
      <w:r w:rsidRPr="00C94556">
        <w:t>Adebisi</w:t>
      </w:r>
      <w:proofErr w:type="spellEnd"/>
      <w:r w:rsidRPr="00C94556">
        <w:t>, "Mobile application development for real-time plant disease detection among smallholder farmers in Benue State, Nigeria," Journal of Agricultural Technology (Nigeria), vol. 18, no. 2, pp. 201–215, 2022.</w:t>
      </w:r>
    </w:p>
    <w:p w:rsidR="001257FC" w:rsidRPr="00C94556" w:rsidRDefault="002C7D4B">
      <w:pPr>
        <w:spacing w:after="80"/>
        <w:ind w:left="360" w:hanging="360"/>
      </w:pPr>
      <w:r w:rsidRPr="00C94556">
        <w:t xml:space="preserve">[13] O. J. </w:t>
      </w:r>
      <w:proofErr w:type="spellStart"/>
      <w:r w:rsidRPr="00C94556">
        <w:t>Abdulkadir</w:t>
      </w:r>
      <w:proofErr w:type="spellEnd"/>
      <w:r w:rsidRPr="00C94556">
        <w:t xml:space="preserve">, S. R. Musa, and A. H. </w:t>
      </w:r>
      <w:proofErr w:type="spellStart"/>
      <w:r w:rsidRPr="00C94556">
        <w:t>Garba</w:t>
      </w:r>
      <w:proofErr w:type="spellEnd"/>
      <w:r w:rsidRPr="00C94556">
        <w:t xml:space="preserve">, "Convolutional neural networks for groundnut leaf disease classification in Kano State, Nigeria," </w:t>
      </w:r>
      <w:proofErr w:type="spellStart"/>
      <w:r w:rsidRPr="00C94556">
        <w:t>Bayero</w:t>
      </w:r>
      <w:proofErr w:type="spellEnd"/>
      <w:r w:rsidRPr="00C94556">
        <w:t xml:space="preserve"> Journal of Engineering and Technology, vol. 18, no. 2, pp. 77–88, 2023.</w:t>
      </w:r>
    </w:p>
    <w:p w:rsidR="001257FC" w:rsidRPr="00C94556" w:rsidRDefault="002C7D4B">
      <w:pPr>
        <w:spacing w:after="80"/>
        <w:ind w:left="360" w:hanging="360"/>
      </w:pPr>
      <w:r w:rsidRPr="00C94556">
        <w:t xml:space="preserve">[14] N. M. Ahmed, O. A. </w:t>
      </w:r>
      <w:proofErr w:type="spellStart"/>
      <w:r w:rsidRPr="00C94556">
        <w:t>Salau</w:t>
      </w:r>
      <w:proofErr w:type="spellEnd"/>
      <w:r w:rsidRPr="00C94556">
        <w:t xml:space="preserve">, and I. S. </w:t>
      </w:r>
      <w:proofErr w:type="spellStart"/>
      <w:r w:rsidRPr="00C94556">
        <w:t>Lawal</w:t>
      </w:r>
      <w:proofErr w:type="spellEnd"/>
      <w:r w:rsidRPr="00C94556">
        <w:t>, "Machine learning for pest and disease detection in rice paddies of Nigeria's Niger Delta region," Nigerian Agricultural Journal, vol. 54, no. 2, pp. 190–204, 2023.</w:t>
      </w:r>
    </w:p>
    <w:p w:rsidR="001257FC" w:rsidRPr="00C94556" w:rsidRDefault="002C7D4B">
      <w:pPr>
        <w:spacing w:after="80"/>
        <w:ind w:left="360" w:hanging="360"/>
      </w:pPr>
      <w:r w:rsidRPr="00C94556">
        <w:t xml:space="preserve">[15] R. E. Okonkwo, I. O. </w:t>
      </w:r>
      <w:proofErr w:type="spellStart"/>
      <w:r w:rsidRPr="00C94556">
        <w:t>Nwachukwu</w:t>
      </w:r>
      <w:proofErr w:type="spellEnd"/>
      <w:r w:rsidRPr="00C94556">
        <w:t xml:space="preserve">, and A. C. </w:t>
      </w:r>
      <w:proofErr w:type="spellStart"/>
      <w:r w:rsidRPr="00C94556">
        <w:t>Ezenwachi</w:t>
      </w:r>
      <w:proofErr w:type="spellEnd"/>
      <w:r w:rsidRPr="00C94556">
        <w:t>, "Data augmentation techniques for plant disease datasets in resource-constrained Nigerian environments," Nigerian Journal of Computer Science and Informatics, vol. 15, no. 4, pp. 301–315, 2023.</w:t>
      </w:r>
    </w:p>
    <w:p w:rsidR="001257FC" w:rsidRPr="00C94556" w:rsidRDefault="002C7D4B">
      <w:pPr>
        <w:spacing w:after="80"/>
        <w:ind w:left="360" w:hanging="360"/>
      </w:pPr>
      <w:r w:rsidRPr="00C94556">
        <w:t xml:space="preserve">[16] S. O. </w:t>
      </w:r>
      <w:proofErr w:type="spellStart"/>
      <w:r w:rsidRPr="00C94556">
        <w:t>Olatunji</w:t>
      </w:r>
      <w:proofErr w:type="spellEnd"/>
      <w:r w:rsidRPr="00C94556">
        <w:t xml:space="preserve">, A. A. </w:t>
      </w:r>
      <w:proofErr w:type="spellStart"/>
      <w:r w:rsidRPr="00C94556">
        <w:t>Adio</w:t>
      </w:r>
      <w:proofErr w:type="spellEnd"/>
      <w:r w:rsidRPr="00C94556">
        <w:t xml:space="preserve">, and T. S. </w:t>
      </w:r>
      <w:proofErr w:type="spellStart"/>
      <w:r w:rsidRPr="00C94556">
        <w:t>Adekunle</w:t>
      </w:r>
      <w:proofErr w:type="spellEnd"/>
      <w:r w:rsidRPr="00C94556">
        <w:t>, "Ensemble deep learning models for multi-class crop disease detection in Nigerian farms," International Journal of Innovative Science and Research Technology (Nigeria), vol. 8, no. 4, pp. 1220–1231, 2023.</w:t>
      </w:r>
    </w:p>
    <w:p w:rsidR="001257FC" w:rsidRPr="00C94556" w:rsidRDefault="002C7D4B">
      <w:pPr>
        <w:spacing w:after="80"/>
        <w:ind w:left="360" w:hanging="360"/>
      </w:pPr>
      <w:r w:rsidRPr="00C94556">
        <w:t xml:space="preserve">[17] F. O. </w:t>
      </w:r>
      <w:proofErr w:type="spellStart"/>
      <w:r w:rsidRPr="00C94556">
        <w:t>Oluwatobi</w:t>
      </w:r>
      <w:proofErr w:type="spellEnd"/>
      <w:r w:rsidRPr="00C94556">
        <w:t xml:space="preserve">, A. J. Adesola, and E. R. Dada, "Edge computing and </w:t>
      </w:r>
      <w:proofErr w:type="spellStart"/>
      <w:r w:rsidRPr="00C94556">
        <w:t>IoT</w:t>
      </w:r>
      <w:proofErr w:type="spellEnd"/>
      <w:r w:rsidRPr="00C94556">
        <w:t xml:space="preserve"> integration for remote crop monitoring in North-Central Nigeria," Journal of Information and Communication Technology (Nigeria), vol. 22, no. 2, pp. 85–98, 2023.</w:t>
      </w:r>
    </w:p>
    <w:p w:rsidR="001257FC" w:rsidRPr="00C94556" w:rsidRDefault="002C7D4B">
      <w:pPr>
        <w:spacing w:after="80"/>
        <w:ind w:left="360" w:hanging="360"/>
      </w:pPr>
      <w:r w:rsidRPr="00C94556">
        <w:t xml:space="preserve">[18] A. U. </w:t>
      </w:r>
      <w:proofErr w:type="spellStart"/>
      <w:r w:rsidRPr="00C94556">
        <w:t>Uzorka</w:t>
      </w:r>
      <w:proofErr w:type="spellEnd"/>
      <w:r w:rsidRPr="00C94556">
        <w:t xml:space="preserve">, E. C. </w:t>
      </w:r>
      <w:proofErr w:type="spellStart"/>
      <w:r w:rsidRPr="00C94556">
        <w:t>Okeke</w:t>
      </w:r>
      <w:proofErr w:type="spellEnd"/>
      <w:r w:rsidRPr="00C94556">
        <w:t xml:space="preserve">, and J. N. </w:t>
      </w:r>
      <w:proofErr w:type="spellStart"/>
      <w:r w:rsidRPr="00C94556">
        <w:t>Iheme</w:t>
      </w:r>
      <w:proofErr w:type="spellEnd"/>
      <w:r w:rsidRPr="00C94556">
        <w:t>, "ResNet50-based crop disease detection model for cassava farmers in Enugu State," Proceedings of FUTA International Conference on Emerging Technologies, pp. 112–120, 2022.</w:t>
      </w:r>
    </w:p>
    <w:p w:rsidR="001257FC" w:rsidRPr="00C94556" w:rsidRDefault="002C7D4B">
      <w:pPr>
        <w:spacing w:after="80"/>
        <w:ind w:left="360" w:hanging="360"/>
      </w:pPr>
      <w:r w:rsidRPr="00C94556">
        <w:t xml:space="preserve">[19] M. C. </w:t>
      </w:r>
      <w:proofErr w:type="spellStart"/>
      <w:r w:rsidRPr="00C94556">
        <w:t>Nwani</w:t>
      </w:r>
      <w:proofErr w:type="spellEnd"/>
      <w:r w:rsidRPr="00C94556">
        <w:t xml:space="preserve">, F. T. </w:t>
      </w:r>
      <w:proofErr w:type="spellStart"/>
      <w:r w:rsidRPr="00C94556">
        <w:t>Ohanu</w:t>
      </w:r>
      <w:proofErr w:type="spellEnd"/>
      <w:r w:rsidRPr="00C94556">
        <w:t xml:space="preserve">, and P. A. </w:t>
      </w:r>
      <w:proofErr w:type="spellStart"/>
      <w:r w:rsidRPr="00C94556">
        <w:t>Onuoha</w:t>
      </w:r>
      <w:proofErr w:type="spellEnd"/>
      <w:r w:rsidRPr="00C94556">
        <w:t>, "Explainable AI and SHAP analysis for crop disease prediction models in Nigeria," Proceedings of the 15th IEEE Nigeria Computer Science Conference, pp. 213–225, 2024.</w:t>
      </w:r>
    </w:p>
    <w:p w:rsidR="001257FC" w:rsidRPr="00C94556" w:rsidRDefault="002C7D4B">
      <w:pPr>
        <w:spacing w:after="80"/>
        <w:ind w:left="360" w:hanging="360"/>
      </w:pPr>
      <w:r w:rsidRPr="00C94556">
        <w:lastRenderedPageBreak/>
        <w:t xml:space="preserve">[20] H. I. </w:t>
      </w:r>
      <w:proofErr w:type="spellStart"/>
      <w:r w:rsidRPr="00C94556">
        <w:t>Abdullahi</w:t>
      </w:r>
      <w:proofErr w:type="spellEnd"/>
      <w:r w:rsidRPr="00C94556">
        <w:t xml:space="preserve">, Y. A. </w:t>
      </w:r>
      <w:proofErr w:type="spellStart"/>
      <w:r w:rsidRPr="00C94556">
        <w:t>Shehu</w:t>
      </w:r>
      <w:proofErr w:type="spellEnd"/>
      <w:r w:rsidRPr="00C94556">
        <w:t>, and A. O. Mustapha, "Image preprocessing and noise reduction techniques for outdoor crop disease images from Northern Nigerian farmlands," ABU Journal of Technology and Innovation, vol. 12, no. 1, pp. 32–44, 2024.</w:t>
      </w:r>
    </w:p>
    <w:p w:rsidR="001257FC" w:rsidRPr="00C94556" w:rsidRDefault="002C7D4B">
      <w:pPr>
        <w:spacing w:after="80"/>
        <w:ind w:left="360" w:hanging="360"/>
      </w:pPr>
      <w:r w:rsidRPr="00C94556">
        <w:t xml:space="preserve">[21] G. U. </w:t>
      </w:r>
      <w:proofErr w:type="spellStart"/>
      <w:r w:rsidRPr="00C94556">
        <w:t>Ezechukwu</w:t>
      </w:r>
      <w:proofErr w:type="spellEnd"/>
      <w:r w:rsidRPr="00C94556">
        <w:t xml:space="preserve">, A. K. </w:t>
      </w:r>
      <w:proofErr w:type="spellStart"/>
      <w:r w:rsidRPr="00C94556">
        <w:t>Nwosu</w:t>
      </w:r>
      <w:proofErr w:type="spellEnd"/>
      <w:r w:rsidRPr="00C94556">
        <w:t xml:space="preserve">, and I. J. </w:t>
      </w:r>
      <w:proofErr w:type="spellStart"/>
      <w:r w:rsidRPr="00C94556">
        <w:t>Onyekachi</w:t>
      </w:r>
      <w:proofErr w:type="spellEnd"/>
      <w:r w:rsidRPr="00C94556">
        <w:t xml:space="preserve">, "Comparative analysis of CNN architectures for cassava disease detection using the </w:t>
      </w:r>
      <w:proofErr w:type="spellStart"/>
      <w:r w:rsidRPr="00C94556">
        <w:t>PlantVillage</w:t>
      </w:r>
      <w:proofErr w:type="spellEnd"/>
      <w:r w:rsidRPr="00C94556">
        <w:t xml:space="preserve"> and locally curated Nigerian datasets," Journal of Agricultural Engineering and Technology (Nigeria), vol. 32, no. 1, pp. 78–92, 2024.</w:t>
      </w:r>
    </w:p>
    <w:p w:rsidR="001257FC" w:rsidRPr="00C94556" w:rsidRDefault="002C7D4B">
      <w:pPr>
        <w:spacing w:after="80"/>
        <w:ind w:left="360" w:hanging="360"/>
      </w:pPr>
      <w:r w:rsidRPr="00C94556">
        <w:t xml:space="preserve">[22] O. T. </w:t>
      </w:r>
      <w:proofErr w:type="spellStart"/>
      <w:r w:rsidRPr="00C94556">
        <w:t>Olusanya</w:t>
      </w:r>
      <w:proofErr w:type="spellEnd"/>
      <w:r w:rsidRPr="00C94556">
        <w:t xml:space="preserve">, K. F. </w:t>
      </w:r>
      <w:proofErr w:type="spellStart"/>
      <w:r w:rsidRPr="00C94556">
        <w:t>Oladapo</w:t>
      </w:r>
      <w:proofErr w:type="spellEnd"/>
      <w:r w:rsidRPr="00C94556">
        <w:t xml:space="preserve">, and E. A. </w:t>
      </w:r>
      <w:proofErr w:type="spellStart"/>
      <w:r w:rsidRPr="00C94556">
        <w:t>Adesanya</w:t>
      </w:r>
      <w:proofErr w:type="spellEnd"/>
      <w:r w:rsidRPr="00C94556">
        <w:t>, "Federated learning framework for distributed crop disease detection across Nigerian farming communities," Covenant Journal of Informatics and Communication Technology, vol. 12, no. 1, pp. 11–24, 2024.</w:t>
      </w:r>
    </w:p>
    <w:sectPr w:rsidR="001257FC" w:rsidRPr="00C94556">
      <w:head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0609" w:rsidRDefault="00740609" w:rsidP="00BB5AC0">
      <w:r>
        <w:separator/>
      </w:r>
    </w:p>
  </w:endnote>
  <w:endnote w:type="continuationSeparator" w:id="0">
    <w:p w:rsidR="00740609" w:rsidRDefault="00740609" w:rsidP="00BB5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0609" w:rsidRDefault="00740609" w:rsidP="00BB5AC0">
      <w:r>
        <w:separator/>
      </w:r>
    </w:p>
  </w:footnote>
  <w:footnote w:type="continuationSeparator" w:id="0">
    <w:p w:rsidR="00740609" w:rsidRDefault="00740609" w:rsidP="00BB5AC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5AC0" w:rsidRDefault="00BB5AC0" w:rsidP="00BB5AC0">
    <w:pPr>
      <w:spacing w:after="60"/>
    </w:pPr>
    <w:r>
      <w:rPr>
        <w:b/>
        <w:bCs/>
      </w:rPr>
      <w:t>FUTA International Computing Conference 2025</w:t>
    </w:r>
  </w:p>
  <w:p w:rsidR="00BB5AC0" w:rsidRDefault="00BB5AC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05606"/>
    <w:multiLevelType w:val="hybridMultilevel"/>
    <w:tmpl w:val="ED5ED9FA"/>
    <w:lvl w:ilvl="0" w:tplc="CF34B2D2">
      <w:start w:val="1"/>
      <w:numFmt w:val="bullet"/>
      <w:lvlText w:val="●"/>
      <w:lvlJc w:val="left"/>
      <w:pPr>
        <w:ind w:left="720" w:hanging="360"/>
      </w:pPr>
    </w:lvl>
    <w:lvl w:ilvl="1" w:tplc="B58C4EBA">
      <w:start w:val="1"/>
      <w:numFmt w:val="bullet"/>
      <w:lvlText w:val="○"/>
      <w:lvlJc w:val="left"/>
      <w:pPr>
        <w:ind w:left="1440" w:hanging="360"/>
      </w:pPr>
    </w:lvl>
    <w:lvl w:ilvl="2" w:tplc="AF6654F6">
      <w:start w:val="1"/>
      <w:numFmt w:val="bullet"/>
      <w:lvlText w:val="■"/>
      <w:lvlJc w:val="left"/>
      <w:pPr>
        <w:ind w:left="2160" w:hanging="360"/>
      </w:pPr>
    </w:lvl>
    <w:lvl w:ilvl="3" w:tplc="FD9E3274">
      <w:start w:val="1"/>
      <w:numFmt w:val="bullet"/>
      <w:lvlText w:val="●"/>
      <w:lvlJc w:val="left"/>
      <w:pPr>
        <w:ind w:left="2880" w:hanging="360"/>
      </w:pPr>
    </w:lvl>
    <w:lvl w:ilvl="4" w:tplc="ECDC4370">
      <w:start w:val="1"/>
      <w:numFmt w:val="bullet"/>
      <w:lvlText w:val="○"/>
      <w:lvlJc w:val="left"/>
      <w:pPr>
        <w:ind w:left="3600" w:hanging="360"/>
      </w:pPr>
    </w:lvl>
    <w:lvl w:ilvl="5" w:tplc="7FC04752">
      <w:start w:val="1"/>
      <w:numFmt w:val="bullet"/>
      <w:lvlText w:val="■"/>
      <w:lvlJc w:val="left"/>
      <w:pPr>
        <w:ind w:left="4320" w:hanging="360"/>
      </w:pPr>
    </w:lvl>
    <w:lvl w:ilvl="6" w:tplc="682A9034">
      <w:start w:val="1"/>
      <w:numFmt w:val="bullet"/>
      <w:lvlText w:val="●"/>
      <w:lvlJc w:val="left"/>
      <w:pPr>
        <w:ind w:left="5040" w:hanging="360"/>
      </w:pPr>
    </w:lvl>
    <w:lvl w:ilvl="7" w:tplc="C15A26D8">
      <w:start w:val="1"/>
      <w:numFmt w:val="bullet"/>
      <w:lvlText w:val="●"/>
      <w:lvlJc w:val="left"/>
      <w:pPr>
        <w:ind w:left="5760" w:hanging="360"/>
      </w:pPr>
    </w:lvl>
    <w:lvl w:ilvl="8" w:tplc="A6D83BB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7FC"/>
    <w:rsid w:val="001257FC"/>
    <w:rsid w:val="001F7D48"/>
    <w:rsid w:val="0025789C"/>
    <w:rsid w:val="002C7D4B"/>
    <w:rsid w:val="00632958"/>
    <w:rsid w:val="00740609"/>
    <w:rsid w:val="00AA3206"/>
    <w:rsid w:val="00AA43E7"/>
    <w:rsid w:val="00BB5AC0"/>
    <w:rsid w:val="00C94556"/>
    <w:rsid w:val="00F74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F5822"/>
  <w15:docId w15:val="{2E252081-EBF1-4CD7-A37F-6072FC133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C94556"/>
    <w:pPr>
      <w:spacing w:before="100" w:beforeAutospacing="1" w:after="100" w:afterAutospacing="1"/>
    </w:pPr>
    <w:rPr>
      <w:sz w:val="24"/>
      <w:szCs w:val="24"/>
    </w:rPr>
  </w:style>
  <w:style w:type="character" w:styleId="Strong">
    <w:name w:val="Strong"/>
    <w:basedOn w:val="DefaultParagraphFont"/>
    <w:uiPriority w:val="22"/>
    <w:qFormat/>
    <w:rsid w:val="00C94556"/>
    <w:rPr>
      <w:b/>
      <w:bCs/>
    </w:rPr>
  </w:style>
  <w:style w:type="paragraph" w:styleId="Header">
    <w:name w:val="header"/>
    <w:basedOn w:val="Normal"/>
    <w:link w:val="HeaderChar"/>
    <w:uiPriority w:val="99"/>
    <w:unhideWhenUsed/>
    <w:rsid w:val="00BB5AC0"/>
    <w:pPr>
      <w:tabs>
        <w:tab w:val="center" w:pos="4680"/>
        <w:tab w:val="right" w:pos="9360"/>
      </w:tabs>
    </w:pPr>
  </w:style>
  <w:style w:type="character" w:customStyle="1" w:styleId="HeaderChar">
    <w:name w:val="Header Char"/>
    <w:basedOn w:val="DefaultParagraphFont"/>
    <w:link w:val="Header"/>
    <w:uiPriority w:val="99"/>
    <w:rsid w:val="00BB5AC0"/>
  </w:style>
  <w:style w:type="paragraph" w:styleId="Footer">
    <w:name w:val="footer"/>
    <w:basedOn w:val="Normal"/>
    <w:link w:val="FooterChar"/>
    <w:uiPriority w:val="99"/>
    <w:unhideWhenUsed/>
    <w:rsid w:val="00BB5AC0"/>
    <w:pPr>
      <w:tabs>
        <w:tab w:val="center" w:pos="4680"/>
        <w:tab w:val="right" w:pos="9360"/>
      </w:tabs>
    </w:pPr>
  </w:style>
  <w:style w:type="character" w:customStyle="1" w:styleId="FooterChar">
    <w:name w:val="Footer Char"/>
    <w:basedOn w:val="DefaultParagraphFont"/>
    <w:link w:val="Footer"/>
    <w:uiPriority w:val="99"/>
    <w:rsid w:val="00BB5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omoloyeamoss65@gmail.com" TargetMode="External"/><Relationship Id="rId13" Type="http://schemas.openxmlformats.org/officeDocument/2006/relationships/hyperlink" Target="https://github.com/OlaoyeData/Crop-Guard" TargetMode="External"/><Relationship Id="rId3" Type="http://schemas.openxmlformats.org/officeDocument/2006/relationships/settings" Target="settings.xml"/><Relationship Id="rId7" Type="http://schemas.openxmlformats.org/officeDocument/2006/relationships/hyperlink" Target="mailto:olaoyefaith18@gmail.com"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olaoyefaith18@gmail.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olusola.ajayi@aaua.edu.ng" TargetMode="External"/><Relationship Id="rId4" Type="http://schemas.openxmlformats.org/officeDocument/2006/relationships/webSettings" Target="webSettings.xml"/><Relationship Id="rId9" Type="http://schemas.openxmlformats.org/officeDocument/2006/relationships/hyperlink" Target="mailto:larrycodesdev@gmail.com" TargetMode="External"/><Relationship Id="rId14" Type="http://schemas.openxmlformats.org/officeDocument/2006/relationships/hyperlink" Target="https://www.kaggle.com/datasets/abdallahalidev/plantvillag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4434</Words>
  <Characters>25280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2026-06-01T22:35:00Z</dcterms:created>
  <dcterms:modified xsi:type="dcterms:W3CDTF">2026-06-01T22:45:00Z</dcterms:modified>
</cp:coreProperties>
</file>