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21F" w:rsidRDefault="0013621F" w:rsidP="0013621F">
      <w:pPr>
        <w:rPr>
          <w:rFonts w:ascii="Times New Roman" w:hAnsi="Times New Roman" w:cs="Times New Roman"/>
          <w:b/>
          <w:sz w:val="24"/>
        </w:rPr>
      </w:pPr>
    </w:p>
    <w:p w:rsidR="0013621F" w:rsidRDefault="0013621F" w:rsidP="001362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OBJETIVOS</w:t>
      </w:r>
    </w:p>
    <w:p w:rsidR="0013621F" w:rsidRPr="008704BA" w:rsidRDefault="0013621F" w:rsidP="0013621F">
      <w:pPr>
        <w:spacing w:line="360" w:lineRule="auto"/>
        <w:jc w:val="both"/>
        <w:rPr>
          <w:b/>
          <w:bCs/>
          <w:color w:val="000000"/>
          <w:sz w:val="24"/>
          <w:lang w:val="es-ES_tradnl"/>
        </w:rPr>
      </w:pPr>
      <w:r w:rsidRPr="008704BA">
        <w:rPr>
          <w:b/>
          <w:bCs/>
          <w:color w:val="000000"/>
          <w:sz w:val="24"/>
          <w:lang w:val="es-ES_tradnl"/>
        </w:rPr>
        <w:t>Objetivo General</w:t>
      </w:r>
    </w:p>
    <w:p w:rsidR="0013621F" w:rsidRPr="008704BA" w:rsidRDefault="0013621F" w:rsidP="001362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704BA">
        <w:rPr>
          <w:rFonts w:ascii="Times New Roman" w:hAnsi="Times New Roman" w:cs="Times New Roman"/>
          <w:sz w:val="24"/>
        </w:rPr>
        <w:t>Realizar un análisis comparativo de metodologías web para el desarrollo de WebQuest en entornos virtuales de aprendizaje.</w:t>
      </w:r>
    </w:p>
    <w:p w:rsidR="0013621F" w:rsidRPr="008704BA" w:rsidRDefault="0013621F" w:rsidP="0013621F">
      <w:pPr>
        <w:spacing w:line="360" w:lineRule="auto"/>
        <w:jc w:val="both"/>
        <w:rPr>
          <w:b/>
          <w:bCs/>
          <w:color w:val="000000"/>
          <w:sz w:val="24"/>
          <w:lang w:val="es-ES_tradnl"/>
        </w:rPr>
      </w:pPr>
      <w:r w:rsidRPr="008704BA">
        <w:rPr>
          <w:b/>
          <w:bCs/>
          <w:color w:val="000000"/>
          <w:sz w:val="24"/>
          <w:lang w:val="es-ES_tradnl"/>
        </w:rPr>
        <w:t>Objetivos Específicos</w:t>
      </w:r>
    </w:p>
    <w:p w:rsidR="0013621F" w:rsidRDefault="0013621F" w:rsidP="0013621F">
      <w:pPr>
        <w:pStyle w:val="Prrafodelista"/>
        <w:numPr>
          <w:ilvl w:val="0"/>
          <w:numId w:val="1"/>
        </w:numPr>
        <w:spacing w:line="360" w:lineRule="auto"/>
        <w:jc w:val="both"/>
      </w:pPr>
      <w:r w:rsidRPr="004D5FA8">
        <w:t xml:space="preserve">Determinar las bases teóricas de las metodologías web para el desarrollo de un </w:t>
      </w:r>
      <w:r>
        <w:t>WebQuest</w:t>
      </w:r>
      <w:r w:rsidRPr="004D5FA8">
        <w:t xml:space="preserve"> en aulas virtuales de aprendizaje de la Carrera de Ingeniería Textil de la UTN.</w:t>
      </w:r>
    </w:p>
    <w:p w:rsidR="0013621F" w:rsidRDefault="0013621F" w:rsidP="0013621F">
      <w:pPr>
        <w:pStyle w:val="Prrafodelista"/>
        <w:numPr>
          <w:ilvl w:val="0"/>
          <w:numId w:val="1"/>
        </w:numPr>
        <w:spacing w:line="360" w:lineRule="auto"/>
        <w:jc w:val="both"/>
      </w:pPr>
      <w:r w:rsidRPr="004D5FA8">
        <w:t>Diagnosticar el manejo y utilización de las aulas virtuales por parte de los docentes de la Carrera de Ingeniería Textil de la UTN</w:t>
      </w:r>
      <w:r>
        <w:t>.</w:t>
      </w:r>
    </w:p>
    <w:p w:rsidR="0013621F" w:rsidRDefault="0013621F" w:rsidP="0013621F">
      <w:pPr>
        <w:pStyle w:val="Prrafodelista"/>
        <w:numPr>
          <w:ilvl w:val="0"/>
          <w:numId w:val="1"/>
        </w:numPr>
        <w:spacing w:line="360" w:lineRule="auto"/>
        <w:jc w:val="both"/>
      </w:pPr>
      <w:r w:rsidRPr="004D5FA8">
        <w:t xml:space="preserve">Aplicar los parámetros de evaluación que permitan determinar la metodología adecuada para el desarrollo de un </w:t>
      </w:r>
      <w:r>
        <w:t>WebQuest</w:t>
      </w:r>
      <w:r w:rsidRPr="004D5FA8">
        <w:t xml:space="preserve"> en aulas virtuales de aprendizaje de la Carrera de Ingeniería Textil de la UTN.</w:t>
      </w:r>
    </w:p>
    <w:p w:rsidR="0013621F" w:rsidRDefault="0013621F" w:rsidP="0013621F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Construir el WebQuest para los entornos virtuales </w:t>
      </w:r>
      <w:r w:rsidRPr="004D5FA8">
        <w:t>de la Carrera de Ingeniería Textil de la UTN</w:t>
      </w:r>
      <w:r>
        <w:t>.</w:t>
      </w:r>
    </w:p>
    <w:p w:rsidR="0013621F" w:rsidRPr="004D5FA8" w:rsidRDefault="0013621F" w:rsidP="0013621F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Validar los WebQuest a nivel de expertos y usuarios en los entornos virtuales </w:t>
      </w:r>
      <w:r w:rsidRPr="004D5FA8">
        <w:t>de la Carrera de Ingeniería Textil de la UTN</w:t>
      </w:r>
      <w:r>
        <w:t>.</w:t>
      </w:r>
    </w:p>
    <w:p w:rsidR="00A57AEA" w:rsidRPr="0013621F" w:rsidRDefault="00C916ED">
      <w:pPr>
        <w:rPr>
          <w:lang w:val="es-EC"/>
        </w:rPr>
      </w:pPr>
    </w:p>
    <w:sectPr w:rsidR="00A57AEA" w:rsidRPr="0013621F" w:rsidSect="00E22605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6ED" w:rsidRDefault="00C916ED" w:rsidP="0013621F">
      <w:pPr>
        <w:spacing w:after="0" w:line="240" w:lineRule="auto"/>
      </w:pPr>
      <w:r>
        <w:separator/>
      </w:r>
    </w:p>
  </w:endnote>
  <w:endnote w:type="continuationSeparator" w:id="1">
    <w:p w:rsidR="00C916ED" w:rsidRDefault="00C916ED" w:rsidP="00136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6ED" w:rsidRDefault="00C916ED" w:rsidP="0013621F">
      <w:pPr>
        <w:spacing w:after="0" w:line="240" w:lineRule="auto"/>
      </w:pPr>
      <w:r>
        <w:separator/>
      </w:r>
    </w:p>
  </w:footnote>
  <w:footnote w:type="continuationSeparator" w:id="1">
    <w:p w:rsidR="00C916ED" w:rsidRDefault="00C916ED" w:rsidP="00136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21F" w:rsidRPr="00670DFC" w:rsidRDefault="0013621F" w:rsidP="0013621F">
    <w:pPr>
      <w:pStyle w:val="Textoindependiente"/>
      <w:tabs>
        <w:tab w:val="left" w:pos="5475"/>
      </w:tabs>
      <w:spacing w:line="360" w:lineRule="auto"/>
      <w:ind w:left="0"/>
      <w:jc w:val="right"/>
      <w:rPr>
        <w:rFonts w:cs="Times New Roman"/>
        <w:color w:val="000000" w:themeColor="text1"/>
        <w:sz w:val="20"/>
        <w:szCs w:val="36"/>
        <w:lang w:val="es-US"/>
      </w:rPr>
    </w:pPr>
    <w:r w:rsidRPr="008704BA">
      <w:rPr>
        <w:rFonts w:cs="Times New Roman"/>
        <w:color w:val="000000" w:themeColor="text1"/>
        <w:sz w:val="24"/>
        <w:szCs w:val="32"/>
        <w:lang w:val="es-US"/>
      </w:rPr>
      <w:t>Análisis comparativo de metodologías web para el desarrollo de un WebQuest en Entornos Virtuales de Aprendizaje.</w:t>
    </w:r>
    <w:r>
      <w:rPr>
        <w:rFonts w:cs="Times New Roman"/>
        <w:color w:val="000000" w:themeColor="text1"/>
        <w:sz w:val="24"/>
        <w:szCs w:val="32"/>
        <w:lang w:val="es-US"/>
      </w:rPr>
      <w:t xml:space="preserve"> (Omar Lara)</w:t>
    </w:r>
  </w:p>
  <w:p w:rsidR="0013621F" w:rsidRDefault="0013621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53302"/>
    <w:multiLevelType w:val="hybridMultilevel"/>
    <w:tmpl w:val="05865F0A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621F"/>
    <w:rsid w:val="0013621F"/>
    <w:rsid w:val="007B67C7"/>
    <w:rsid w:val="00915EC5"/>
    <w:rsid w:val="00C916ED"/>
    <w:rsid w:val="00E22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2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362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13621F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1362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3621F"/>
  </w:style>
  <w:style w:type="paragraph" w:styleId="Piedepgina">
    <w:name w:val="footer"/>
    <w:basedOn w:val="Normal"/>
    <w:link w:val="PiedepginaCar"/>
    <w:uiPriority w:val="99"/>
    <w:semiHidden/>
    <w:unhideWhenUsed/>
    <w:rsid w:val="001362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3621F"/>
  </w:style>
  <w:style w:type="paragraph" w:styleId="Textoindependiente">
    <w:name w:val="Body Text"/>
    <w:basedOn w:val="Normal"/>
    <w:link w:val="TextoindependienteCar"/>
    <w:uiPriority w:val="1"/>
    <w:qFormat/>
    <w:rsid w:val="0013621F"/>
    <w:pPr>
      <w:widowControl w:val="0"/>
      <w:spacing w:after="0" w:line="240" w:lineRule="auto"/>
      <w:ind w:left="1145"/>
    </w:pPr>
    <w:rPr>
      <w:rFonts w:ascii="Times New Roman" w:eastAsia="Times New Roman" w:hAnsi="Times New Roman"/>
      <w:sz w:val="18"/>
      <w:szCs w:val="1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621F"/>
    <w:rPr>
      <w:rFonts w:ascii="Times New Roman" w:eastAsia="Times New Roman" w:hAnsi="Times New Roman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Lara</dc:creator>
  <cp:lastModifiedBy>Omar Lara</cp:lastModifiedBy>
  <cp:revision>1</cp:revision>
  <dcterms:created xsi:type="dcterms:W3CDTF">2017-02-25T15:25:00Z</dcterms:created>
  <dcterms:modified xsi:type="dcterms:W3CDTF">2017-02-25T15:26:00Z</dcterms:modified>
</cp:coreProperties>
</file>