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6B23" w:rsidRDefault="00000000">
      <w:pPr>
        <w:pStyle w:val="Ttulo"/>
        <w:spacing w:after="100"/>
      </w:pPr>
      <w:r>
        <w:t>Especificación de Requisitos de Software (SRS)</w:t>
      </w:r>
    </w:p>
    <w:p w:rsidR="00016B23" w:rsidRDefault="00000000">
      <w:pPr>
        <w:spacing w:after="60"/>
      </w:pPr>
      <w:r>
        <w:t>Sistema de Gestión de Proyectos de Paneles Solares — Estándar IEEE 830</w:t>
      </w:r>
    </w:p>
    <w:p w:rsidR="00016B23" w:rsidRDefault="00000000">
      <w:pPr>
        <w:spacing w:after="300"/>
      </w:pPr>
      <w:r>
        <w:rPr>
          <w:i/>
          <w:iCs/>
          <w:color w:val="666666"/>
        </w:rPr>
        <w:t>Informática Aplicada I y II</w:t>
      </w:r>
    </w:p>
    <w:p w:rsidR="00016B23" w:rsidRDefault="00000000">
      <w:pPr>
        <w:pStyle w:val="Ttulo1"/>
        <w:spacing w:before="300" w:after="150"/>
      </w:pPr>
      <w:r>
        <w:t>1. Introducción</w:t>
      </w:r>
    </w:p>
    <w:p w:rsidR="00016B23" w:rsidRDefault="00000000">
      <w:pPr>
        <w:pStyle w:val="Ttulo2"/>
        <w:spacing w:before="200" w:after="100"/>
      </w:pPr>
      <w:r>
        <w:t>1.1 Propósito</w:t>
      </w:r>
    </w:p>
    <w:p w:rsidR="00016B23" w:rsidRDefault="00000000">
      <w:pPr>
        <w:spacing w:after="120"/>
      </w:pPr>
      <w:r>
        <w:t>Este documento describe en detalle los requisitos funcionales y no funcionales del Sistema de Gestión de Paneles Solares, siguiendo el estándar IEEE 830 para la especificación de requisitos de software (SRS). Su objetivo es servir de base común entre el equipo de desarrollo y la cátedra para validar el alcance, guiar el diseño y la implementación, y verificar el sistema entregado.</w:t>
      </w:r>
    </w:p>
    <w:p w:rsidR="00016B23" w:rsidRDefault="00000000">
      <w:pPr>
        <w:pStyle w:val="Ttulo2"/>
        <w:spacing w:before="200" w:after="100"/>
      </w:pPr>
      <w:r>
        <w:t>1.2 Alcance</w:t>
      </w:r>
    </w:p>
    <w:p w:rsidR="00016B23" w:rsidRDefault="00000000">
      <w:pPr>
        <w:spacing w:after="120"/>
      </w:pPr>
      <w:r>
        <w:t>El sistema de gestión de paneles solares es una aplicación de escritorio (</w:t>
      </w:r>
      <w:proofErr w:type="spellStart"/>
      <w:r>
        <w:t>Electron</w:t>
      </w:r>
      <w:proofErr w:type="spellEnd"/>
      <w:r>
        <w:t xml:space="preserve"> + SQLite) que permite:</w:t>
      </w:r>
    </w:p>
    <w:p w:rsidR="00016B23" w:rsidRDefault="00000000">
      <w:pPr>
        <w:pStyle w:val="Prrafodelista"/>
        <w:numPr>
          <w:ilvl w:val="0"/>
          <w:numId w:val="1"/>
        </w:numPr>
        <w:spacing w:after="60"/>
      </w:pPr>
      <w:r>
        <w:t>Gestión de clientes: registro, consulta, modificación e historial de compras e instalaciones.</w:t>
      </w:r>
    </w:p>
    <w:p w:rsidR="00016B23" w:rsidRDefault="00000000">
      <w:pPr>
        <w:pStyle w:val="Prrafodelista"/>
        <w:numPr>
          <w:ilvl w:val="0"/>
          <w:numId w:val="1"/>
        </w:numPr>
        <w:spacing w:after="60"/>
      </w:pPr>
      <w:r>
        <w:t>Gestión de proyectos de instalación: creación, seguimiento y asignación de empleados y productos.</w:t>
      </w:r>
    </w:p>
    <w:p w:rsidR="00016B23" w:rsidRDefault="00000000">
      <w:pPr>
        <w:pStyle w:val="Prrafodelista"/>
        <w:numPr>
          <w:ilvl w:val="0"/>
          <w:numId w:val="1"/>
        </w:numPr>
        <w:spacing w:after="60"/>
      </w:pPr>
      <w:r>
        <w:t>Gestión de inventario: control de stock de paneles, inversores, estructuras y otros productos, con alertas de stock bajo.</w:t>
      </w:r>
    </w:p>
    <w:p w:rsidR="00016B23" w:rsidRDefault="00000000">
      <w:pPr>
        <w:pStyle w:val="Prrafodelista"/>
        <w:numPr>
          <w:ilvl w:val="0"/>
          <w:numId w:val="1"/>
        </w:numPr>
        <w:spacing w:after="60"/>
      </w:pPr>
      <w:r>
        <w:t>Administración energética: simulación de rendimiento y cálculo de ahorro estimado.</w:t>
      </w:r>
    </w:p>
    <w:p w:rsidR="00016B23" w:rsidRDefault="00000000">
      <w:pPr>
        <w:pStyle w:val="Prrafodelista"/>
        <w:numPr>
          <w:ilvl w:val="0"/>
          <w:numId w:val="1"/>
        </w:numPr>
        <w:spacing w:after="60"/>
      </w:pPr>
      <w:r>
        <w:t>Gestión financiera: generación de facturas y registro de pagos.</w:t>
      </w:r>
    </w:p>
    <w:p w:rsidR="00016B23" w:rsidRDefault="00000000">
      <w:pPr>
        <w:pStyle w:val="Prrafodelista"/>
        <w:numPr>
          <w:ilvl w:val="0"/>
          <w:numId w:val="1"/>
        </w:numPr>
        <w:spacing w:after="60"/>
      </w:pPr>
      <w:r>
        <w:t>Gestión de usuarios y personal: cuentas de acceso, roles, empleados y sus especialidades.</w:t>
      </w:r>
    </w:p>
    <w:p w:rsidR="00016B23" w:rsidRDefault="00000000">
      <w:pPr>
        <w:pStyle w:val="Prrafodelista"/>
        <w:numPr>
          <w:ilvl w:val="0"/>
          <w:numId w:val="1"/>
        </w:numPr>
        <w:spacing w:after="60"/>
      </w:pPr>
      <w:r>
        <w:t>Auditoría: registro de la actividad del sistema para trazabilidad y control.</w:t>
      </w:r>
    </w:p>
    <w:p w:rsidR="00016B23" w:rsidRDefault="00000000">
      <w:pPr>
        <w:spacing w:after="120"/>
      </w:pPr>
      <w:r>
        <w:t>El sistema está diseñado para garantizar eficiencia, seguridad y escalabilidad, permitiendo futuras ampliaciones sin afectar el rendimiento general.</w:t>
      </w:r>
    </w:p>
    <w:p w:rsidR="00016B23" w:rsidRDefault="00000000">
      <w:pPr>
        <w:pStyle w:val="Ttulo2"/>
        <w:spacing w:before="200" w:after="100"/>
      </w:pPr>
      <w:r>
        <w:t>1.3 Definiciones, acrónimos y abreviaturas</w:t>
      </w:r>
    </w:p>
    <w:p w:rsidR="00016B23" w:rsidRDefault="00000000">
      <w:pPr>
        <w:pStyle w:val="Prrafodelista"/>
        <w:numPr>
          <w:ilvl w:val="0"/>
          <w:numId w:val="1"/>
        </w:numPr>
        <w:spacing w:after="60"/>
      </w:pPr>
      <w:r>
        <w:t>IEEE 830: estándar para la documentación de requisitos de software.</w:t>
      </w:r>
    </w:p>
    <w:p w:rsidR="00016B23" w:rsidRDefault="00000000">
      <w:pPr>
        <w:pStyle w:val="Prrafodelista"/>
        <w:numPr>
          <w:ilvl w:val="0"/>
          <w:numId w:val="1"/>
        </w:numPr>
        <w:spacing w:after="60"/>
      </w:pPr>
      <w:r>
        <w:t xml:space="preserve">SRS: Software </w:t>
      </w:r>
      <w:proofErr w:type="spellStart"/>
      <w:r>
        <w:t>Requirements</w:t>
      </w:r>
      <w:proofErr w:type="spellEnd"/>
      <w:r>
        <w:t xml:space="preserve"> </w:t>
      </w:r>
      <w:proofErr w:type="spellStart"/>
      <w:r>
        <w:t>Specification</w:t>
      </w:r>
      <w:proofErr w:type="spellEnd"/>
      <w:r>
        <w:t xml:space="preserve"> (Especificación de Requisitos de Software).</w:t>
      </w:r>
    </w:p>
    <w:p w:rsidR="00016B23" w:rsidRDefault="00000000">
      <w:pPr>
        <w:pStyle w:val="Prrafodelista"/>
        <w:numPr>
          <w:ilvl w:val="0"/>
          <w:numId w:val="1"/>
        </w:numPr>
        <w:spacing w:after="60"/>
      </w:pPr>
      <w:r>
        <w:t>RF: Requisito Funcional.</w:t>
      </w:r>
    </w:p>
    <w:p w:rsidR="00016B23" w:rsidRDefault="00000000">
      <w:pPr>
        <w:pStyle w:val="Prrafodelista"/>
        <w:numPr>
          <w:ilvl w:val="0"/>
          <w:numId w:val="1"/>
        </w:numPr>
        <w:spacing w:after="60"/>
      </w:pPr>
      <w:r>
        <w:t>RNF: Requisito No Funcional.</w:t>
      </w:r>
    </w:p>
    <w:p w:rsidR="00016B23" w:rsidRDefault="00000000">
      <w:pPr>
        <w:pStyle w:val="Prrafodelista"/>
        <w:numPr>
          <w:ilvl w:val="0"/>
          <w:numId w:val="1"/>
        </w:numPr>
        <w:spacing w:after="60"/>
      </w:pPr>
      <w:r>
        <w:t>Cliente: persona o empresa que contrata la instalación de paneles solares. No es un usuario del sistema (no inicia sesión); sus datos son gestionados por el Administrador.</w:t>
      </w:r>
    </w:p>
    <w:p w:rsidR="00016B23" w:rsidRDefault="00000000">
      <w:pPr>
        <w:pStyle w:val="Prrafodelista"/>
        <w:numPr>
          <w:ilvl w:val="0"/>
          <w:numId w:val="1"/>
        </w:numPr>
        <w:spacing w:after="60"/>
      </w:pPr>
      <w:r>
        <w:t>Administrador: usuario con privilegios para gestionar la totalidad del sistema.</w:t>
      </w:r>
    </w:p>
    <w:p w:rsidR="00016B23" w:rsidRDefault="00000000">
      <w:pPr>
        <w:pStyle w:val="Prrafodelista"/>
        <w:numPr>
          <w:ilvl w:val="0"/>
          <w:numId w:val="1"/>
        </w:numPr>
        <w:spacing w:after="60"/>
      </w:pPr>
      <w:r>
        <w:t>Empleado: usuario con permisos restringidos, principalmente de consulta.</w:t>
      </w:r>
    </w:p>
    <w:p w:rsidR="00016B23" w:rsidRDefault="00000000">
      <w:pPr>
        <w:pStyle w:val="Ttulo2"/>
        <w:spacing w:before="200" w:after="100"/>
      </w:pPr>
      <w:r>
        <w:t>1.4 Referencias</w:t>
      </w:r>
    </w:p>
    <w:p w:rsidR="00016B23" w:rsidRPr="008B4A56" w:rsidRDefault="00000000">
      <w:pPr>
        <w:pStyle w:val="Prrafodelista"/>
        <w:numPr>
          <w:ilvl w:val="0"/>
          <w:numId w:val="1"/>
        </w:numPr>
        <w:spacing w:after="60"/>
        <w:rPr>
          <w:lang w:val="en-US"/>
        </w:rPr>
      </w:pPr>
      <w:r w:rsidRPr="008B4A56">
        <w:rPr>
          <w:lang w:val="en-US"/>
        </w:rPr>
        <w:t>IEEE Std 830-1998, Recommended Practice for Software Requirements Specifications.</w:t>
      </w:r>
    </w:p>
    <w:p w:rsidR="00016B23" w:rsidRDefault="00000000">
      <w:pPr>
        <w:pStyle w:val="Prrafodelista"/>
        <w:numPr>
          <w:ilvl w:val="0"/>
          <w:numId w:val="1"/>
        </w:numPr>
        <w:spacing w:after="60"/>
      </w:pPr>
      <w:r>
        <w:t>Documento de Roles del equipo (</w:t>
      </w:r>
      <w:proofErr w:type="spellStart"/>
      <w:r>
        <w:t>docs</w:t>
      </w:r>
      <w:proofErr w:type="spellEnd"/>
      <w:r>
        <w:t>/Roles.docx).</w:t>
      </w:r>
    </w:p>
    <w:p w:rsidR="00016B23" w:rsidRDefault="00000000">
      <w:pPr>
        <w:pStyle w:val="Prrafodelista"/>
        <w:numPr>
          <w:ilvl w:val="0"/>
          <w:numId w:val="1"/>
        </w:numPr>
        <w:spacing w:after="60"/>
      </w:pPr>
      <w:r>
        <w:t>Historias de usuario del proyecto.</w:t>
      </w:r>
    </w:p>
    <w:p w:rsidR="00016B23" w:rsidRDefault="00000000">
      <w:pPr>
        <w:pStyle w:val="Prrafodelista"/>
        <w:numPr>
          <w:ilvl w:val="0"/>
          <w:numId w:val="1"/>
        </w:numPr>
        <w:spacing w:after="60"/>
      </w:pPr>
      <w:r>
        <w:t>Diagrama de Entidad-Relación (DER) del sistema.</w:t>
      </w:r>
    </w:p>
    <w:p w:rsidR="00016B23" w:rsidRDefault="00000000">
      <w:pPr>
        <w:pStyle w:val="Ttulo2"/>
        <w:spacing w:before="200" w:after="100"/>
      </w:pPr>
      <w:r>
        <w:t>1.5 Visión general del documento</w:t>
      </w:r>
    </w:p>
    <w:p w:rsidR="00016B23" w:rsidRDefault="00000000">
      <w:pPr>
        <w:spacing w:after="120"/>
      </w:pPr>
      <w:r>
        <w:t>La sección 2 describe el producto de forma general (perspectiva, funciones principales, usuarios y restricciones). La sección 3 detalla los requisitos funcionales, organizados por módulo, y los requisitos no funcionales. La sección 4 incluye los apéndices.</w:t>
      </w:r>
    </w:p>
    <w:p w:rsidR="00016B23" w:rsidRDefault="00000000">
      <w:pPr>
        <w:pStyle w:val="Ttulo1"/>
        <w:spacing w:before="300" w:after="150"/>
      </w:pPr>
      <w:r>
        <w:lastRenderedPageBreak/>
        <w:t>2. Descripción general</w:t>
      </w:r>
    </w:p>
    <w:p w:rsidR="00016B23" w:rsidRDefault="00000000">
      <w:pPr>
        <w:pStyle w:val="Ttulo2"/>
        <w:spacing w:before="200" w:after="100"/>
      </w:pPr>
      <w:r>
        <w:t>2.1 Perspectiva del producto</w:t>
      </w:r>
    </w:p>
    <w:p w:rsidR="00016B23" w:rsidRDefault="00000000">
      <w:pPr>
        <w:spacing w:after="120"/>
      </w:pPr>
      <w:r>
        <w:t xml:space="preserve">El sistema es una aplicación de escritorio autocontenida, desarrollada con </w:t>
      </w:r>
      <w:proofErr w:type="spellStart"/>
      <w:r>
        <w:t>Electron</w:t>
      </w:r>
      <w:proofErr w:type="spellEnd"/>
      <w:r>
        <w:t xml:space="preserve"> y una base de datos SQLite local. No depende de un servidor externo: todos los datos se almacenan en el equipo donde se ejecuta la aplicación.</w:t>
      </w:r>
    </w:p>
    <w:p w:rsidR="00016B23" w:rsidRDefault="00000000">
      <w:pPr>
        <w:pStyle w:val="Ttulo2"/>
        <w:spacing w:before="200" w:after="100"/>
      </w:pPr>
      <w:r>
        <w:t>2.2 Funciones principales del producto</w:t>
      </w:r>
    </w:p>
    <w:p w:rsidR="00016B23" w:rsidRDefault="00000000">
      <w:pPr>
        <w:spacing w:after="120"/>
      </w:pPr>
      <w:r>
        <w:t>A alto nivel, el sistema permite: administrar clientes y proyectos de instalación, controlar inventario, simular el rendimiento energético de una instalación, facturar, y administrar usuarios, empleados y la auditoría de lo actuado en el sistema. El detalle de cada función se desarrolla como requisito funcional en la sección 3.1.</w:t>
      </w:r>
    </w:p>
    <w:p w:rsidR="00016B23" w:rsidRDefault="00000000">
      <w:pPr>
        <w:pStyle w:val="Ttulo2"/>
        <w:spacing w:before="200" w:after="100"/>
      </w:pPr>
      <w:r>
        <w:t>2.3 Características de los usuarios</w:t>
      </w:r>
    </w:p>
    <w:p w:rsidR="00016B23" w:rsidRDefault="00000000">
      <w:pPr>
        <w:spacing w:after="120"/>
      </w:pPr>
      <w:r>
        <w:t>Se identifican dos tipos de usuario del sistema (es decir, que inician sesión):</w:t>
      </w:r>
    </w:p>
    <w:p w:rsidR="00016B23" w:rsidRDefault="00000000">
      <w:pPr>
        <w:pStyle w:val="Prrafodelista"/>
        <w:numPr>
          <w:ilvl w:val="0"/>
          <w:numId w:val="1"/>
        </w:numPr>
        <w:spacing w:after="60"/>
      </w:pPr>
      <w:r>
        <w:t>Administrador: acceso completo a todos los módulos del sistema.</w:t>
      </w:r>
    </w:p>
    <w:p w:rsidR="00016B23" w:rsidRDefault="00000000">
      <w:pPr>
        <w:pStyle w:val="Prrafodelista"/>
        <w:numPr>
          <w:ilvl w:val="0"/>
          <w:numId w:val="1"/>
        </w:numPr>
        <w:spacing w:after="60"/>
      </w:pPr>
      <w:r>
        <w:t>Empleado: acceso de solo lectura a Clientes, Proyectos e Inventario. No tiene acceso a Proveedores, Facturación, Empleados, Especialidades, Usuarios, Auditoría ni Simulación.</w:t>
      </w:r>
    </w:p>
    <w:p w:rsidR="00016B23" w:rsidRDefault="00000000">
      <w:pPr>
        <w:spacing w:after="120"/>
      </w:pPr>
      <w:r>
        <w:t>El Cliente no es un usuario del sistema: es una entidad gestionada por el Administrador, sin credenciales propias de acceso.</w:t>
      </w:r>
    </w:p>
    <w:p w:rsidR="00016B23" w:rsidRDefault="00000000">
      <w:pPr>
        <w:pStyle w:val="Ttulo2"/>
        <w:spacing w:before="200" w:after="100"/>
      </w:pPr>
      <w:r>
        <w:t>2.4 Restricciones</w:t>
      </w:r>
    </w:p>
    <w:p w:rsidR="00016B23" w:rsidRDefault="00000000">
      <w:pPr>
        <w:pStyle w:val="Prrafodelista"/>
        <w:numPr>
          <w:ilvl w:val="0"/>
          <w:numId w:val="1"/>
        </w:numPr>
        <w:spacing w:after="60"/>
      </w:pPr>
      <w:r>
        <w:t>El sistema debe funcionar sin conexión a internet (persistencia local en SQLite).</w:t>
      </w:r>
    </w:p>
    <w:p w:rsidR="00016B23" w:rsidRDefault="00000000">
      <w:pPr>
        <w:pStyle w:val="Prrafodelista"/>
        <w:numPr>
          <w:ilvl w:val="0"/>
          <w:numId w:val="1"/>
        </w:numPr>
        <w:spacing w:after="60"/>
      </w:pPr>
      <w:r>
        <w:t>El acceso a cada módulo y operación debe validarse según el rol del usuario autenticado.</w:t>
      </w:r>
    </w:p>
    <w:p w:rsidR="00016B23" w:rsidRDefault="00000000">
      <w:pPr>
        <w:pStyle w:val="Prrafodelista"/>
        <w:numPr>
          <w:ilvl w:val="0"/>
          <w:numId w:val="1"/>
        </w:numPr>
        <w:spacing w:after="60"/>
      </w:pPr>
      <w:r>
        <w:t xml:space="preserve">Toda acción sensible (alta, baja, modificación, acceso a información sensible, </w:t>
      </w:r>
      <w:proofErr w:type="spellStart"/>
      <w:r>
        <w:t>login</w:t>
      </w:r>
      <w:proofErr w:type="spellEnd"/>
      <w:r>
        <w:t>/</w:t>
      </w:r>
      <w:proofErr w:type="spellStart"/>
      <w:r>
        <w:t>logout</w:t>
      </w:r>
      <w:proofErr w:type="spellEnd"/>
      <w:r>
        <w:t>) debe quedar registrada en el módulo de Auditoría.</w:t>
      </w:r>
    </w:p>
    <w:p w:rsidR="00016B23" w:rsidRDefault="00000000">
      <w:pPr>
        <w:pStyle w:val="Ttulo2"/>
        <w:spacing w:before="200" w:after="100"/>
      </w:pPr>
      <w:r>
        <w:t>2.5 Suposiciones y dependencias</w:t>
      </w:r>
    </w:p>
    <w:p w:rsidR="00016B23" w:rsidRDefault="00000000">
      <w:pPr>
        <w:spacing w:after="120"/>
      </w:pPr>
      <w:r>
        <w:t>Se asume que cada instalación de la aplicación cuenta con su propia base de datos local, y que la sincronización entre distintos equipos o una eventual versión móvil quedan fuera del alcance de esta primera versión, salvo que se documenten como trabajo futuro.</w:t>
      </w:r>
    </w:p>
    <w:p w:rsidR="00016B23" w:rsidRDefault="00000000">
      <w:pPr>
        <w:pStyle w:val="Ttulo1"/>
        <w:spacing w:before="300" w:after="150"/>
      </w:pPr>
      <w:r>
        <w:t>3. Requisitos específicos</w:t>
      </w:r>
    </w:p>
    <w:p w:rsidR="00016B23" w:rsidRDefault="00000000">
      <w:pPr>
        <w:pStyle w:val="Ttulo2"/>
        <w:spacing w:before="200" w:after="100"/>
      </w:pPr>
      <w:r>
        <w:t>3.1 Requisitos funcionales</w:t>
      </w:r>
    </w:p>
    <w:p w:rsidR="00016B23" w:rsidRDefault="00000000">
      <w:pPr>
        <w:pStyle w:val="Ttulo3"/>
        <w:spacing w:before="150" w:after="80"/>
      </w:pPr>
      <w:r>
        <w:t>3.1.1 Gestión de Clientes</w:t>
      </w:r>
    </w:p>
    <w:p w:rsidR="00016B23" w:rsidRDefault="00000000">
      <w:pPr>
        <w:spacing w:after="100"/>
      </w:pPr>
      <w:r>
        <w:rPr>
          <w:b/>
          <w:bCs/>
        </w:rPr>
        <w:t xml:space="preserve">RF1: </w:t>
      </w:r>
      <w:r>
        <w:t>El sistema permitirá el registro de clientes con los siguientes datos obligatorios: nombre y apellido (o razón social), documento de identidad (único), dirección, teléfono y correo electrónico (único).</w:t>
      </w:r>
    </w:p>
    <w:p w:rsidR="00016B23" w:rsidRDefault="00000000">
      <w:pPr>
        <w:spacing w:after="100"/>
      </w:pPr>
      <w:r>
        <w:rPr>
          <w:b/>
          <w:bCs/>
        </w:rPr>
        <w:t xml:space="preserve">RF2: </w:t>
      </w:r>
      <w:r>
        <w:t>El sistema permitirá consultar y modificar los datos de los clientes registrados, incluyendo dirección y medios de contacto.</w:t>
      </w:r>
    </w:p>
    <w:p w:rsidR="00016B23" w:rsidRDefault="00000000">
      <w:pPr>
        <w:spacing w:after="100"/>
      </w:pPr>
      <w:r>
        <w:rPr>
          <w:b/>
          <w:bCs/>
        </w:rPr>
        <w:t xml:space="preserve">RF3: </w:t>
      </w:r>
      <w:r>
        <w:t>El sistema permitirá eliminar un cliente.</w:t>
      </w:r>
    </w:p>
    <w:p w:rsidR="00016B23" w:rsidRDefault="00000000">
      <w:pPr>
        <w:spacing w:after="100"/>
      </w:pPr>
      <w:r>
        <w:rPr>
          <w:b/>
          <w:bCs/>
        </w:rPr>
        <w:t xml:space="preserve">RF4: </w:t>
      </w:r>
      <w:r>
        <w:t>El sistema mostrará el historial de proyectos e instalaciones asociados a cada cliente.</w:t>
      </w:r>
    </w:p>
    <w:p w:rsidR="00016B23" w:rsidRDefault="00000000">
      <w:pPr>
        <w:pStyle w:val="Ttulo3"/>
        <w:spacing w:before="150" w:after="80"/>
      </w:pPr>
      <w:r>
        <w:t>3.1.2 Gestión de Proyectos</w:t>
      </w:r>
    </w:p>
    <w:p w:rsidR="00016B23" w:rsidRDefault="00000000">
      <w:pPr>
        <w:spacing w:after="100"/>
      </w:pPr>
      <w:r>
        <w:rPr>
          <w:b/>
          <w:bCs/>
        </w:rPr>
        <w:t xml:space="preserve">RF5: </w:t>
      </w:r>
      <w:r>
        <w:t>El sistema permitirá registrar un proyecto asociado a un cliente, indicando tipo de proyecto, dirección de instalación, costo total, duración estimada en días, fecha y código del proyecto.</w:t>
      </w:r>
    </w:p>
    <w:p w:rsidR="00016B23" w:rsidRDefault="00000000">
      <w:pPr>
        <w:spacing w:after="100"/>
      </w:pPr>
      <w:r>
        <w:rPr>
          <w:b/>
          <w:bCs/>
        </w:rPr>
        <w:t xml:space="preserve">RF6: </w:t>
      </w:r>
      <w:r>
        <w:t>El sistema permitirá modificar y eliminar un proyecto existente.</w:t>
      </w:r>
    </w:p>
    <w:p w:rsidR="00016B23" w:rsidRDefault="00000000">
      <w:pPr>
        <w:spacing w:after="100"/>
      </w:pPr>
      <w:r>
        <w:rPr>
          <w:b/>
          <w:bCs/>
        </w:rPr>
        <w:t xml:space="preserve">RF7: </w:t>
      </w:r>
      <w:r>
        <w:t>El sistema permitirá asignar uno o más empleados a un proyecto.</w:t>
      </w:r>
    </w:p>
    <w:p w:rsidR="00016B23" w:rsidRDefault="00000000">
      <w:pPr>
        <w:spacing w:after="100"/>
      </w:pPr>
      <w:r>
        <w:rPr>
          <w:b/>
          <w:bCs/>
        </w:rPr>
        <w:t xml:space="preserve">RF8: </w:t>
      </w:r>
      <w:r>
        <w:t>El sistema permitirá asignar productos del inventario (paneles, inversores, estructuras) a un proyecto, indicando la cantidad utilizada.</w:t>
      </w:r>
    </w:p>
    <w:p w:rsidR="00016B23" w:rsidRDefault="00000000">
      <w:pPr>
        <w:spacing w:after="100"/>
      </w:pPr>
      <w:r>
        <w:rPr>
          <w:b/>
          <w:bCs/>
        </w:rPr>
        <w:lastRenderedPageBreak/>
        <w:t xml:space="preserve">RF9: </w:t>
      </w:r>
      <w:r>
        <w:t>El sistema permitirá realizar seguimiento del estado del proyecto (Planificación, En proceso, Completado), modificable solo por el Administrador.</w:t>
      </w:r>
    </w:p>
    <w:p w:rsidR="00016B23" w:rsidRDefault="00000000">
      <w:pPr>
        <w:pStyle w:val="Ttulo3"/>
        <w:spacing w:before="150" w:after="80"/>
      </w:pPr>
      <w:r>
        <w:t>3.1.3 Gestión de Inventario</w:t>
      </w:r>
    </w:p>
    <w:p w:rsidR="00016B23" w:rsidRDefault="00000000">
      <w:pPr>
        <w:spacing w:after="100"/>
      </w:pPr>
      <w:r>
        <w:rPr>
          <w:b/>
          <w:bCs/>
        </w:rPr>
        <w:t xml:space="preserve">RF10: </w:t>
      </w:r>
      <w:r>
        <w:t>El sistema permitirá registrar productos de inventario (paneles solares, inversores, estructuras y otros), indicando nombre, tipo, potencia (si corresponde), precio, stock y proveedor asociado.</w:t>
      </w:r>
    </w:p>
    <w:p w:rsidR="00016B23" w:rsidRDefault="00000000">
      <w:pPr>
        <w:spacing w:after="100"/>
      </w:pPr>
      <w:r>
        <w:rPr>
          <w:b/>
          <w:bCs/>
        </w:rPr>
        <w:t xml:space="preserve">RF11: </w:t>
      </w:r>
      <w:r>
        <w:t>El sistema permitirá modificar y eliminar productos del inventario.</w:t>
      </w:r>
    </w:p>
    <w:p w:rsidR="00016B23" w:rsidRDefault="00000000">
      <w:pPr>
        <w:spacing w:after="100"/>
      </w:pPr>
      <w:r>
        <w:rPr>
          <w:b/>
          <w:bCs/>
        </w:rPr>
        <w:t xml:space="preserve">RF12: </w:t>
      </w:r>
      <w:r>
        <w:t>El sistema descontará automáticamente del stock los productos asignados a un proyecto.</w:t>
      </w:r>
    </w:p>
    <w:p w:rsidR="00016B23" w:rsidRDefault="00000000">
      <w:pPr>
        <w:spacing w:after="100"/>
      </w:pPr>
      <w:r>
        <w:rPr>
          <w:b/>
          <w:bCs/>
        </w:rPr>
        <w:t xml:space="preserve">RF13: </w:t>
      </w:r>
      <w:r>
        <w:t>El sistema mostrará una alerta visual cuando el stock de un producto sea menor o igual al umbral mínimo configurado para ese producto.</w:t>
      </w:r>
    </w:p>
    <w:p w:rsidR="00016B23" w:rsidRDefault="00000000">
      <w:pPr>
        <w:pStyle w:val="Ttulo3"/>
        <w:spacing w:before="150" w:after="80"/>
      </w:pPr>
      <w:r>
        <w:t>3.1.4 Gestión de Proveedores</w:t>
      </w:r>
    </w:p>
    <w:p w:rsidR="00016B23" w:rsidRDefault="00000000">
      <w:pPr>
        <w:spacing w:after="100"/>
      </w:pPr>
      <w:r>
        <w:rPr>
          <w:b/>
          <w:bCs/>
        </w:rPr>
        <w:t xml:space="preserve">RF14: </w:t>
      </w:r>
      <w:r>
        <w:t>El sistema permitirá registrar, consultar, modificar y eliminar proveedores, con nombre, dirección, teléfono, email y código postal. Este módulo será de acceso exclusivo del Administrador.</w:t>
      </w:r>
    </w:p>
    <w:p w:rsidR="00016B23" w:rsidRDefault="00000000">
      <w:pPr>
        <w:pStyle w:val="Ttulo3"/>
        <w:spacing w:before="150" w:after="80"/>
      </w:pPr>
      <w:r>
        <w:t>3.1.5 Cálculo y Administración Energética</w:t>
      </w:r>
    </w:p>
    <w:p w:rsidR="00016B23" w:rsidRDefault="00000000">
      <w:pPr>
        <w:spacing w:after="100"/>
      </w:pPr>
      <w:r>
        <w:rPr>
          <w:b/>
          <w:bCs/>
        </w:rPr>
        <w:t xml:space="preserve">RF15: </w:t>
      </w:r>
      <w:r>
        <w:t>El sistema permitirá simular el rendimiento energético de un proyecto en función de la cantidad y potencia de los paneles asignados, las horas de sol diarias y el consumo previo del cliente.</w:t>
      </w:r>
    </w:p>
    <w:p w:rsidR="00016B23" w:rsidRDefault="00000000">
      <w:pPr>
        <w:spacing w:after="100"/>
      </w:pPr>
      <w:r>
        <w:rPr>
          <w:b/>
          <w:bCs/>
        </w:rPr>
        <w:t xml:space="preserve">RF16: </w:t>
      </w:r>
      <w:r>
        <w:t>El sistema calculará el ahorro estimado y la producción mensual estimada en base a los datos ingresados en la simulación.</w:t>
      </w:r>
    </w:p>
    <w:p w:rsidR="00016B23" w:rsidRDefault="00000000">
      <w:pPr>
        <w:pStyle w:val="Ttulo3"/>
        <w:spacing w:before="150" w:after="80"/>
      </w:pPr>
      <w:r>
        <w:t>3.1.6 Gestión Financiera</w:t>
      </w:r>
    </w:p>
    <w:p w:rsidR="00016B23" w:rsidRDefault="00000000">
      <w:pPr>
        <w:spacing w:after="100"/>
      </w:pPr>
      <w:r>
        <w:rPr>
          <w:b/>
          <w:bCs/>
        </w:rPr>
        <w:t xml:space="preserve">RF17: </w:t>
      </w:r>
      <w:r>
        <w:t>El sistema permitirá generar una factura asociada a un cliente y a un proyecto, con fecha, y generará automáticamente los ítems de la factura a partir de los productos asignados al proyecto.</w:t>
      </w:r>
    </w:p>
    <w:p w:rsidR="00016B23" w:rsidRDefault="00000000">
      <w:pPr>
        <w:spacing w:after="100"/>
      </w:pPr>
      <w:r>
        <w:rPr>
          <w:b/>
          <w:bCs/>
        </w:rPr>
        <w:t xml:space="preserve">RF18: </w:t>
      </w:r>
      <w:r>
        <w:t>El sistema permitirá agregar ítems adicionales a una factura de forma manual.</w:t>
      </w:r>
    </w:p>
    <w:p w:rsidR="00016B23" w:rsidRDefault="00000000">
      <w:pPr>
        <w:spacing w:after="100"/>
      </w:pPr>
      <w:r>
        <w:rPr>
          <w:b/>
          <w:bCs/>
        </w:rPr>
        <w:t xml:space="preserve">RF19: </w:t>
      </w:r>
      <w:r>
        <w:t>El sistema permitirá registrar pagos asociados a una factura, indicando fecha, método de pago, monto y estado.</w:t>
      </w:r>
    </w:p>
    <w:p w:rsidR="00016B23" w:rsidRDefault="00000000">
      <w:pPr>
        <w:pStyle w:val="Ttulo3"/>
        <w:spacing w:before="150" w:after="80"/>
      </w:pPr>
      <w:r>
        <w:t>3.1.7 Gestión de Usuarios y Seguridad</w:t>
      </w:r>
    </w:p>
    <w:p w:rsidR="00016B23" w:rsidRDefault="00000000">
      <w:pPr>
        <w:spacing w:after="100"/>
      </w:pPr>
      <w:r>
        <w:rPr>
          <w:b/>
          <w:bCs/>
        </w:rPr>
        <w:t xml:space="preserve">RF20: </w:t>
      </w:r>
      <w:r>
        <w:t>El sistema permitirá el inicio de sesión mediante email y contraseña, validando las credenciales contra la base de datos (contraseña almacenada con hash).</w:t>
      </w:r>
    </w:p>
    <w:p w:rsidR="00016B23" w:rsidRDefault="00000000">
      <w:pPr>
        <w:spacing w:after="100"/>
      </w:pPr>
      <w:r>
        <w:rPr>
          <w:b/>
          <w:bCs/>
        </w:rPr>
        <w:t xml:space="preserve">RF21: </w:t>
      </w:r>
      <w:r>
        <w:t>El sistema permitirá al Administrador crear cuentas de usuario con rol Administrador o Empleado, listarlas y eliminarlas.</w:t>
      </w:r>
    </w:p>
    <w:p w:rsidR="00016B23" w:rsidRDefault="00000000">
      <w:pPr>
        <w:spacing w:after="100"/>
      </w:pPr>
      <w:r>
        <w:rPr>
          <w:b/>
          <w:bCs/>
        </w:rPr>
        <w:t xml:space="preserve">RF22: </w:t>
      </w:r>
      <w:r>
        <w:t xml:space="preserve">El sistema restringirá el acceso a cada módulo y operación según el rol del usuario autenticado, tanto en la interfaz (ocultando opciones no permitidas) como en el servidor (rechazando la </w:t>
      </w:r>
      <w:proofErr w:type="gramStart"/>
      <w:r>
        <w:t>operación</w:t>
      </w:r>
      <w:proofErr w:type="gramEnd"/>
      <w:r>
        <w:t xml:space="preserve"> aunque se invoque directamente).</w:t>
      </w:r>
    </w:p>
    <w:p w:rsidR="00016B23" w:rsidRDefault="00000000">
      <w:pPr>
        <w:pStyle w:val="Ttulo3"/>
        <w:spacing w:before="150" w:after="80"/>
      </w:pPr>
      <w:r>
        <w:t>3.1.8 Gestión de Personal</w:t>
      </w:r>
    </w:p>
    <w:p w:rsidR="00016B23" w:rsidRDefault="00000000">
      <w:pPr>
        <w:spacing w:after="100"/>
      </w:pPr>
      <w:r>
        <w:rPr>
          <w:b/>
          <w:bCs/>
        </w:rPr>
        <w:t xml:space="preserve">RF23: </w:t>
      </w:r>
      <w:r>
        <w:t>Al crear una cuenta de usuario con rol Empleado, el sistema creará automáticamente su ficha de empleado (nombre, apellido, dirección, código postal).</w:t>
      </w:r>
    </w:p>
    <w:p w:rsidR="00016B23" w:rsidRDefault="00000000">
      <w:pPr>
        <w:spacing w:after="100"/>
      </w:pPr>
      <w:r>
        <w:rPr>
          <w:b/>
          <w:bCs/>
        </w:rPr>
        <w:t xml:space="preserve">RF24: </w:t>
      </w:r>
      <w:r>
        <w:t>El sistema permitirá gestionar un catálogo de especialidades técnicas (título y matrícula) y asociar una o más especialidades a cada empleado.</w:t>
      </w:r>
    </w:p>
    <w:p w:rsidR="00016B23" w:rsidRDefault="00000000">
      <w:pPr>
        <w:spacing w:after="100"/>
      </w:pPr>
      <w:r>
        <w:rPr>
          <w:b/>
          <w:bCs/>
        </w:rPr>
        <w:t xml:space="preserve">RF25: </w:t>
      </w:r>
      <w:r>
        <w:t>El sistema permitirá consultar, modificar y eliminar los datos de un empleado.</w:t>
      </w:r>
    </w:p>
    <w:p w:rsidR="00016B23" w:rsidRDefault="00000000">
      <w:pPr>
        <w:pStyle w:val="Ttulo3"/>
        <w:spacing w:before="150" w:after="80"/>
      </w:pPr>
      <w:r>
        <w:t>3.1.9 Auditoría</w:t>
      </w:r>
    </w:p>
    <w:p w:rsidR="00016B23" w:rsidRDefault="00000000">
      <w:pPr>
        <w:spacing w:after="100"/>
      </w:pPr>
      <w:r>
        <w:rPr>
          <w:b/>
          <w:bCs/>
        </w:rPr>
        <w:t xml:space="preserve">RF26: </w:t>
      </w:r>
      <w:r>
        <w:t>El sistema registrará automáticamente cada evento relevante (inicio y cierre de sesión, alta, baja, modificación y acceso a información sensible), indicando usuario, rol, módulo afectado, tipo de evento, resultado (éxito o error) y fecha y hora.</w:t>
      </w:r>
    </w:p>
    <w:p w:rsidR="00016B23" w:rsidRDefault="00000000">
      <w:pPr>
        <w:spacing w:after="100"/>
      </w:pPr>
      <w:r>
        <w:rPr>
          <w:b/>
          <w:bCs/>
        </w:rPr>
        <w:t xml:space="preserve">RF27: </w:t>
      </w:r>
      <w:r>
        <w:t>El sistema permitirá al Administrador consultar el historial de auditoría.</w:t>
      </w:r>
    </w:p>
    <w:p w:rsidR="00016B23" w:rsidRDefault="00000000">
      <w:pPr>
        <w:pStyle w:val="Ttulo2"/>
        <w:spacing w:before="200" w:after="100"/>
      </w:pPr>
      <w:r>
        <w:t>3.2 Requisitos no funcionales</w:t>
      </w:r>
    </w:p>
    <w:p w:rsidR="00016B23" w:rsidRDefault="00000000">
      <w:pPr>
        <w:pStyle w:val="Ttulo3"/>
        <w:spacing w:before="150" w:after="80"/>
      </w:pPr>
      <w:r>
        <w:t>3.2.1 Usabilidad</w:t>
      </w:r>
    </w:p>
    <w:p w:rsidR="00016B23" w:rsidRDefault="00000000">
      <w:pPr>
        <w:spacing w:after="100"/>
      </w:pPr>
      <w:r>
        <w:rPr>
          <w:b/>
          <w:bCs/>
        </w:rPr>
        <w:t xml:space="preserve">RNF1: </w:t>
      </w:r>
      <w:r>
        <w:t>La interfaz debe ser intuitiva y amigable para usuarios no técnicos.</w:t>
      </w:r>
    </w:p>
    <w:p w:rsidR="00016B23" w:rsidRDefault="00000000">
      <w:pPr>
        <w:spacing w:after="100"/>
      </w:pPr>
      <w:r>
        <w:rPr>
          <w:b/>
          <w:bCs/>
        </w:rPr>
        <w:lastRenderedPageBreak/>
        <w:t xml:space="preserve">RNF2: </w:t>
      </w:r>
      <w:r>
        <w:t>La navegación principal debe estar disponible desde un menú lateral fijo, adaptado dinámicamente según el rol del usuario.</w:t>
      </w:r>
    </w:p>
    <w:p w:rsidR="00016B23" w:rsidRDefault="00000000">
      <w:pPr>
        <w:pStyle w:val="Ttulo3"/>
        <w:spacing w:before="150" w:after="80"/>
      </w:pPr>
      <w:r>
        <w:t>3.2.2 Rendimiento</w:t>
      </w:r>
    </w:p>
    <w:p w:rsidR="00016B23" w:rsidRDefault="00000000">
      <w:pPr>
        <w:spacing w:after="100"/>
      </w:pPr>
      <w:r>
        <w:rPr>
          <w:b/>
          <w:bCs/>
        </w:rPr>
        <w:t xml:space="preserve">RNF3: </w:t>
      </w:r>
      <w:r>
        <w:t>Las consultas y operaciones habituales deben responder en un tiempo perceptualmente inmediato, dado que la base de datos es local.</w:t>
      </w:r>
    </w:p>
    <w:p w:rsidR="00016B23" w:rsidRDefault="00000000">
      <w:pPr>
        <w:pStyle w:val="Ttulo3"/>
        <w:spacing w:before="150" w:after="80"/>
      </w:pPr>
      <w:r>
        <w:t>3.2.3 Seguridad</w:t>
      </w:r>
    </w:p>
    <w:p w:rsidR="00016B23" w:rsidRDefault="00000000">
      <w:pPr>
        <w:spacing w:after="100"/>
      </w:pPr>
      <w:r>
        <w:rPr>
          <w:b/>
          <w:bCs/>
        </w:rPr>
        <w:t xml:space="preserve">RNF4: </w:t>
      </w:r>
      <w:r>
        <w:t>Las contraseñas deben almacenarse siempre con hash, nunca en texto plano.</w:t>
      </w:r>
    </w:p>
    <w:p w:rsidR="00016B23" w:rsidRDefault="00000000">
      <w:pPr>
        <w:spacing w:after="100"/>
      </w:pPr>
      <w:r>
        <w:rPr>
          <w:b/>
          <w:bCs/>
        </w:rPr>
        <w:t xml:space="preserve">RNF5: </w:t>
      </w:r>
      <w:r>
        <w:t>El sistema debe implementar autenticación con roles (Administrador, Empleado) y validar el rol en cada operación sensible.</w:t>
      </w:r>
    </w:p>
    <w:p w:rsidR="00016B23" w:rsidRDefault="00000000">
      <w:pPr>
        <w:spacing w:after="100"/>
      </w:pPr>
      <w:r>
        <w:rPr>
          <w:b/>
          <w:bCs/>
        </w:rPr>
        <w:t xml:space="preserve">RNF6: </w:t>
      </w:r>
      <w:r>
        <w:t>El registro de auditoría no debe almacenar contraseñas, tokens completos ni datos sensibles en texto plano.</w:t>
      </w:r>
    </w:p>
    <w:p w:rsidR="00016B23" w:rsidRDefault="00000000">
      <w:pPr>
        <w:pStyle w:val="Ttulo3"/>
        <w:spacing w:before="150" w:after="80"/>
      </w:pPr>
      <w:r>
        <w:t>3.2.4 Escalabilidad y mantenibilidad</w:t>
      </w:r>
    </w:p>
    <w:p w:rsidR="00016B23" w:rsidRDefault="00000000">
      <w:pPr>
        <w:spacing w:after="100"/>
      </w:pPr>
      <w:r>
        <w:rPr>
          <w:b/>
          <w:bCs/>
        </w:rPr>
        <w:t xml:space="preserve">RNF7: </w:t>
      </w:r>
      <w:r>
        <w:t>La arquitectura debe permitir agregar nuevas funcionalidades (por ejemplo, un panel de configuración o la edición de facturas) sin afectar los módulos existentes.</w:t>
      </w:r>
    </w:p>
    <w:p w:rsidR="00016B23" w:rsidRDefault="00000000">
      <w:pPr>
        <w:spacing w:after="100"/>
      </w:pPr>
      <w:r>
        <w:rPr>
          <w:b/>
          <w:bCs/>
        </w:rPr>
        <w:t xml:space="preserve">RNF8: </w:t>
      </w:r>
      <w:r>
        <w:t>El modelo de datos debe mantenerse normalizado (tercera forma normal) para evitar redundancia e inconsistencias.</w:t>
      </w:r>
    </w:p>
    <w:p w:rsidR="00016B23" w:rsidRDefault="00000000">
      <w:pPr>
        <w:pStyle w:val="Ttulo1"/>
        <w:spacing w:before="300" w:after="150"/>
      </w:pPr>
      <w:r>
        <w:t>4. Apéndices</w:t>
      </w:r>
    </w:p>
    <w:p w:rsidR="00016B23" w:rsidRDefault="00000000">
      <w:pPr>
        <w:spacing w:after="120"/>
      </w:pPr>
      <w:r>
        <w:t>Diagrama de Entidad-Relación (DER): ver archivo adjunto DER-corregido, generado a partir del script de base de datos del sistema.</w:t>
      </w:r>
    </w:p>
    <w:p w:rsidR="00016B23" w:rsidRDefault="00000000">
      <w:pPr>
        <w:spacing w:after="120"/>
      </w:pPr>
      <w:r>
        <w:t>Diagrama y fichas de casos de uso: pendientes de incorporar como anexo.</w:t>
      </w:r>
    </w:p>
    <w:p w:rsidR="00016B23" w:rsidRDefault="00000000">
      <w:pPr>
        <w:spacing w:after="120"/>
      </w:pPr>
      <w:r>
        <w:t xml:space="preserve">Historias de usuario, pila de producto y documentación de </w:t>
      </w:r>
      <w:proofErr w:type="spellStart"/>
      <w:r>
        <w:t>sprints</w:t>
      </w:r>
      <w:proofErr w:type="spellEnd"/>
      <w:r>
        <w:t>: ver documentos correspondientes de la metodología ágil.</w:t>
      </w:r>
    </w:p>
    <w:p w:rsidR="00016B23" w:rsidRDefault="00016B23">
      <w:pPr>
        <w:spacing w:after="150"/>
      </w:pPr>
    </w:p>
    <w:sectPr w:rsidR="00016B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7090E"/>
    <w:multiLevelType w:val="hybridMultilevel"/>
    <w:tmpl w:val="17DCDA7A"/>
    <w:lvl w:ilvl="0" w:tplc="F4D8C638">
      <w:start w:val="1"/>
      <w:numFmt w:val="bullet"/>
      <w:lvlText w:val="●"/>
      <w:lvlJc w:val="left"/>
      <w:pPr>
        <w:ind w:left="720" w:hanging="360"/>
      </w:pPr>
    </w:lvl>
    <w:lvl w:ilvl="1" w:tplc="C4A81C6E">
      <w:start w:val="1"/>
      <w:numFmt w:val="bullet"/>
      <w:lvlText w:val="○"/>
      <w:lvlJc w:val="left"/>
      <w:pPr>
        <w:ind w:left="1440" w:hanging="360"/>
      </w:pPr>
    </w:lvl>
    <w:lvl w:ilvl="2" w:tplc="FA50854A">
      <w:start w:val="1"/>
      <w:numFmt w:val="bullet"/>
      <w:lvlText w:val="■"/>
      <w:lvlJc w:val="left"/>
      <w:pPr>
        <w:ind w:left="2160" w:hanging="360"/>
      </w:pPr>
    </w:lvl>
    <w:lvl w:ilvl="3" w:tplc="004CBC76">
      <w:start w:val="1"/>
      <w:numFmt w:val="bullet"/>
      <w:lvlText w:val="●"/>
      <w:lvlJc w:val="left"/>
      <w:pPr>
        <w:ind w:left="2880" w:hanging="360"/>
      </w:pPr>
    </w:lvl>
    <w:lvl w:ilvl="4" w:tplc="9CD4FA4A">
      <w:start w:val="1"/>
      <w:numFmt w:val="bullet"/>
      <w:lvlText w:val="○"/>
      <w:lvlJc w:val="left"/>
      <w:pPr>
        <w:ind w:left="3600" w:hanging="360"/>
      </w:pPr>
    </w:lvl>
    <w:lvl w:ilvl="5" w:tplc="B5169C78">
      <w:start w:val="1"/>
      <w:numFmt w:val="bullet"/>
      <w:lvlText w:val="■"/>
      <w:lvlJc w:val="left"/>
      <w:pPr>
        <w:ind w:left="4320" w:hanging="360"/>
      </w:pPr>
    </w:lvl>
    <w:lvl w:ilvl="6" w:tplc="2E98F8DC">
      <w:start w:val="1"/>
      <w:numFmt w:val="bullet"/>
      <w:lvlText w:val="●"/>
      <w:lvlJc w:val="left"/>
      <w:pPr>
        <w:ind w:left="5040" w:hanging="360"/>
      </w:pPr>
    </w:lvl>
    <w:lvl w:ilvl="7" w:tplc="B87AB2C4">
      <w:start w:val="1"/>
      <w:numFmt w:val="bullet"/>
      <w:lvlText w:val="●"/>
      <w:lvlJc w:val="left"/>
      <w:pPr>
        <w:ind w:left="5760" w:hanging="360"/>
      </w:pPr>
    </w:lvl>
    <w:lvl w:ilvl="8" w:tplc="B8705350">
      <w:start w:val="1"/>
      <w:numFmt w:val="bullet"/>
      <w:lvlText w:val="●"/>
      <w:lvlJc w:val="left"/>
      <w:pPr>
        <w:ind w:left="6480" w:hanging="360"/>
      </w:pPr>
    </w:lvl>
  </w:abstractNum>
  <w:num w:numId="1" w16cid:durableId="1853640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B23"/>
    <w:rsid w:val="00016B23"/>
    <w:rsid w:val="005C7E6D"/>
    <w:rsid w:val="008B4A56"/>
  </w:rsids>
  <m:mathPr>
    <m:mathFont m:val="Cambria Math"/>
    <m:brkBin m:val="before"/>
    <m:brkBinSub m:val="--"/>
    <m:smallFrac m:val="0"/>
    <m:dispDef/>
    <m:lMargin m:val="0"/>
    <m:rMargin m:val="0"/>
    <m:defJc m:val="centerGroup"/>
    <m:wrapIndent m:val="1440"/>
    <m:intLim m:val="subSup"/>
    <m:naryLim m:val="undOvr"/>
  </m:mathPr>
  <w:themeFontLang w:val="es-EC"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4E6C"/>
  <w15:docId w15:val="{9ACF87A9-318D-431F-B0D9-4DF4B4CF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1508</Words>
  <Characters>8294</Characters>
  <Application>Microsoft Office Word</Application>
  <DocSecurity>0</DocSecurity>
  <Lines>69</Lines>
  <Paragraphs>19</Paragraphs>
  <ScaleCrop>false</ScaleCrop>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 Domínguez</cp:lastModifiedBy>
  <cp:revision>2</cp:revision>
  <dcterms:created xsi:type="dcterms:W3CDTF">2026-07-15T10:34:00Z</dcterms:created>
  <dcterms:modified xsi:type="dcterms:W3CDTF">2026-07-15T10:37:00Z</dcterms:modified>
</cp:coreProperties>
</file>