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D5440" w14:textId="01E64F41" w:rsidR="00DE44C1" w:rsidRPr="009947AD" w:rsidRDefault="0099000A" w:rsidP="00F861A3">
      <w:pPr>
        <w:ind w:left="720" w:hanging="360"/>
        <w:rPr>
          <w:b/>
          <w:bCs/>
        </w:rPr>
      </w:pPr>
      <w:r>
        <w:t xml:space="preserve">      </w:t>
      </w:r>
      <w:r w:rsidRPr="009947AD">
        <w:rPr>
          <w:b/>
          <w:bCs/>
          <w:sz w:val="36"/>
          <w:szCs w:val="36"/>
        </w:rPr>
        <w:t xml:space="preserve">Case </w:t>
      </w:r>
      <w:r w:rsidR="00143906">
        <w:rPr>
          <w:b/>
          <w:bCs/>
          <w:sz w:val="36"/>
          <w:szCs w:val="36"/>
        </w:rPr>
        <w:t>S</w:t>
      </w:r>
      <w:r w:rsidRPr="009947AD">
        <w:rPr>
          <w:b/>
          <w:bCs/>
          <w:sz w:val="36"/>
          <w:szCs w:val="36"/>
        </w:rPr>
        <w:t xml:space="preserve">tudy 1: </w:t>
      </w:r>
      <w:r w:rsidR="00DE44C1" w:rsidRPr="009947AD">
        <w:rPr>
          <w:b/>
          <w:bCs/>
          <w:sz w:val="36"/>
          <w:szCs w:val="36"/>
        </w:rPr>
        <w:t xml:space="preserve">Amazon </w:t>
      </w:r>
      <w:r w:rsidRPr="009947AD">
        <w:rPr>
          <w:b/>
          <w:bCs/>
          <w:sz w:val="36"/>
          <w:szCs w:val="36"/>
        </w:rPr>
        <w:t>Data</w:t>
      </w:r>
    </w:p>
    <w:p w14:paraId="2537C2CE" w14:textId="67391886" w:rsidR="00F861A3" w:rsidRDefault="00F861A3" w:rsidP="00F861A3">
      <w:pPr>
        <w:pStyle w:val="ListParagraph"/>
        <w:numPr>
          <w:ilvl w:val="0"/>
          <w:numId w:val="1"/>
        </w:numPr>
      </w:pPr>
      <w:r w:rsidRPr="00F861A3">
        <w:t>What is the average discount percentage by product category?</w:t>
      </w:r>
    </w:p>
    <w:p w14:paraId="639151A4" w14:textId="3E555DA1" w:rsidR="00F861A3" w:rsidRDefault="00BF2AF2" w:rsidP="00F861A3">
      <w:pPr>
        <w:pStyle w:val="ListParagraph"/>
      </w:pPr>
      <w:r w:rsidRPr="00BF2AF2">
        <w:rPr>
          <w:noProof/>
        </w:rPr>
        <w:drawing>
          <wp:inline distT="0" distB="0" distL="0" distR="0" wp14:anchorId="5C93322B" wp14:editId="162BA72E">
            <wp:extent cx="3803650" cy="2311299"/>
            <wp:effectExtent l="0" t="0" r="6350" b="0"/>
            <wp:docPr id="7721823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83" cy="232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313E" w14:textId="4AAEA456" w:rsidR="00EC7BF4" w:rsidRDefault="00F861A3" w:rsidP="00F861A3">
      <w:pPr>
        <w:ind w:left="360"/>
      </w:pPr>
      <w:r w:rsidRPr="00F861A3">
        <w:t>2. How many products are listed under each category?</w:t>
      </w:r>
    </w:p>
    <w:p w14:paraId="4813A683" w14:textId="068066FF" w:rsidR="00EC7BF4" w:rsidRDefault="00EC084E" w:rsidP="00F861A3">
      <w:pPr>
        <w:ind w:left="360"/>
      </w:pPr>
      <w:r w:rsidRPr="00EC084E">
        <w:rPr>
          <w:noProof/>
        </w:rPr>
        <w:drawing>
          <wp:inline distT="0" distB="0" distL="0" distR="0" wp14:anchorId="7323CA9E" wp14:editId="04CABA26">
            <wp:extent cx="3957523" cy="2511926"/>
            <wp:effectExtent l="0" t="0" r="5080" b="3175"/>
            <wp:docPr id="1296574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85" cy="251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1E2F" w14:textId="77777777" w:rsidR="0015701F" w:rsidRDefault="0015701F" w:rsidP="00F861A3">
      <w:pPr>
        <w:ind w:left="360"/>
      </w:pPr>
    </w:p>
    <w:p w14:paraId="5BF4A417" w14:textId="77777777" w:rsidR="0015701F" w:rsidRDefault="0015701F" w:rsidP="00F861A3">
      <w:pPr>
        <w:ind w:left="360"/>
      </w:pPr>
    </w:p>
    <w:p w14:paraId="06FDB503" w14:textId="77777777" w:rsidR="0015701F" w:rsidRDefault="0015701F" w:rsidP="00F861A3">
      <w:pPr>
        <w:ind w:left="360"/>
      </w:pPr>
    </w:p>
    <w:p w14:paraId="3B052477" w14:textId="77777777" w:rsidR="0015701F" w:rsidRDefault="0015701F" w:rsidP="00F861A3">
      <w:pPr>
        <w:ind w:left="360"/>
      </w:pPr>
    </w:p>
    <w:p w14:paraId="038CC70A" w14:textId="77777777" w:rsidR="0015701F" w:rsidRDefault="0015701F" w:rsidP="00F861A3">
      <w:pPr>
        <w:ind w:left="360"/>
      </w:pPr>
    </w:p>
    <w:p w14:paraId="3D91FA95" w14:textId="77777777" w:rsidR="0015701F" w:rsidRDefault="0015701F" w:rsidP="00F861A3">
      <w:pPr>
        <w:ind w:left="360"/>
      </w:pPr>
    </w:p>
    <w:p w14:paraId="54A28A13" w14:textId="77777777" w:rsidR="0015701F" w:rsidRDefault="0015701F" w:rsidP="00F861A3">
      <w:pPr>
        <w:ind w:left="360"/>
      </w:pPr>
    </w:p>
    <w:p w14:paraId="2CA41BE3" w14:textId="77777777" w:rsidR="0015701F" w:rsidRDefault="0015701F" w:rsidP="00F861A3">
      <w:pPr>
        <w:ind w:left="360"/>
      </w:pPr>
    </w:p>
    <w:p w14:paraId="15EB94DD" w14:textId="6919FAB9" w:rsidR="00623F20" w:rsidRDefault="00F861A3" w:rsidP="00F861A3">
      <w:pPr>
        <w:ind w:left="360"/>
      </w:pPr>
      <w:r w:rsidRPr="00F861A3">
        <w:lastRenderedPageBreak/>
        <w:t>3. What is the total number of reviews per category?</w:t>
      </w:r>
    </w:p>
    <w:p w14:paraId="72F96418" w14:textId="77777777" w:rsidR="00CF0A76" w:rsidRDefault="00CF0A76" w:rsidP="00F861A3">
      <w:pPr>
        <w:ind w:left="360"/>
      </w:pPr>
      <w:r w:rsidRPr="00CF0A76">
        <w:rPr>
          <w:noProof/>
        </w:rPr>
        <w:drawing>
          <wp:inline distT="0" distB="0" distL="0" distR="0" wp14:anchorId="5E87235A" wp14:editId="6F8BA02D">
            <wp:extent cx="3413760" cy="2670048"/>
            <wp:effectExtent l="0" t="0" r="0" b="0"/>
            <wp:docPr id="27438600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65" cy="269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1A3" w:rsidRPr="00F861A3">
        <w:br/>
      </w:r>
    </w:p>
    <w:p w14:paraId="73D4AF1E" w14:textId="5CDAF357" w:rsidR="00FF4CF9" w:rsidRDefault="00F861A3" w:rsidP="00F861A3">
      <w:pPr>
        <w:ind w:left="360"/>
      </w:pPr>
      <w:r w:rsidRPr="00F861A3">
        <w:t>4. Which products have the highest average ratings?</w:t>
      </w:r>
    </w:p>
    <w:p w14:paraId="46CE456F" w14:textId="787A1F6F" w:rsidR="00AE58A3" w:rsidRDefault="00D62ED3" w:rsidP="00F861A3">
      <w:pPr>
        <w:ind w:left="360"/>
      </w:pPr>
      <w:r>
        <w:t xml:space="preserve">  </w:t>
      </w:r>
      <w:r w:rsidRPr="00D62ED3">
        <w:rPr>
          <w:noProof/>
        </w:rPr>
        <w:drawing>
          <wp:inline distT="0" distB="0" distL="0" distR="0" wp14:anchorId="78BFB39B" wp14:editId="39042935">
            <wp:extent cx="3340608" cy="2186940"/>
            <wp:effectExtent l="0" t="0" r="0" b="3810"/>
            <wp:docPr id="15288916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22" cy="218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AEB1" w14:textId="0E6F90FD" w:rsidR="00836A3A" w:rsidRDefault="00836A3A" w:rsidP="00F861A3">
      <w:pPr>
        <w:ind w:left="360"/>
      </w:pPr>
      <w:r>
        <w:t xml:space="preserve">The product that has the highest average rating </w:t>
      </w:r>
      <w:r w:rsidR="005956ED">
        <w:t xml:space="preserve">is </w:t>
      </w:r>
      <w:r w:rsidR="000E32DD">
        <w:rPr>
          <w:b/>
          <w:bCs/>
        </w:rPr>
        <w:t xml:space="preserve">Office Product </w:t>
      </w:r>
      <w:r w:rsidR="005956ED" w:rsidRPr="000D1742">
        <w:t xml:space="preserve">with </w:t>
      </w:r>
      <w:r w:rsidR="000E32DD">
        <w:t>average rating of 4.3</w:t>
      </w:r>
      <w:r w:rsidR="00143906">
        <w:t>1</w:t>
      </w:r>
    </w:p>
    <w:p w14:paraId="314837D9" w14:textId="7A36D8DB" w:rsidR="000D1742" w:rsidRDefault="00F861A3" w:rsidP="00F861A3">
      <w:pPr>
        <w:ind w:left="360"/>
      </w:pPr>
      <w:r w:rsidRPr="00F861A3">
        <w:t>5. What is the average actual price vs the discounted price by category?</w:t>
      </w:r>
    </w:p>
    <w:p w14:paraId="02407A48" w14:textId="0A21E90D" w:rsidR="00035CC4" w:rsidRDefault="00035CC4" w:rsidP="00F861A3">
      <w:pPr>
        <w:ind w:left="360"/>
      </w:pPr>
      <w:r w:rsidRPr="00035CC4">
        <w:rPr>
          <w:noProof/>
        </w:rPr>
        <w:drawing>
          <wp:inline distT="0" distB="0" distL="0" distR="0" wp14:anchorId="3B06D0CB" wp14:editId="63A1391F">
            <wp:extent cx="5120640" cy="1931213"/>
            <wp:effectExtent l="0" t="0" r="3810" b="0"/>
            <wp:docPr id="20955692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058" cy="193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A2BD" w14:textId="59592043" w:rsidR="00AE552F" w:rsidRDefault="00F861A3" w:rsidP="00F861A3">
      <w:pPr>
        <w:ind w:left="360"/>
      </w:pPr>
      <w:r w:rsidRPr="00F861A3">
        <w:lastRenderedPageBreak/>
        <w:t>6. Which products have the highest number of reviews?</w:t>
      </w:r>
    </w:p>
    <w:p w14:paraId="3899C2D9" w14:textId="0113DB1B" w:rsidR="00EE398C" w:rsidRDefault="00207B4D" w:rsidP="00F861A3">
      <w:pPr>
        <w:ind w:left="360"/>
      </w:pPr>
      <w:r w:rsidRPr="00207B4D">
        <w:rPr>
          <w:noProof/>
        </w:rPr>
        <w:drawing>
          <wp:inline distT="0" distB="0" distL="0" distR="0" wp14:anchorId="4BD87245" wp14:editId="197A3A1B">
            <wp:extent cx="3065145" cy="2186940"/>
            <wp:effectExtent l="0" t="0" r="1905" b="3810"/>
            <wp:docPr id="7217450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9BE0" w14:textId="2464E7BC" w:rsidR="004D06D0" w:rsidRDefault="004D06D0" w:rsidP="00F861A3">
      <w:pPr>
        <w:ind w:left="360"/>
      </w:pPr>
      <w:r>
        <w:t xml:space="preserve">The </w:t>
      </w:r>
      <w:r w:rsidR="00B74E41">
        <w:t xml:space="preserve">product with highest number of </w:t>
      </w:r>
      <w:proofErr w:type="gramStart"/>
      <w:r w:rsidR="00B74E41">
        <w:t>review</w:t>
      </w:r>
      <w:proofErr w:type="gramEnd"/>
      <w:r w:rsidR="00B74E41">
        <w:t xml:space="preserve"> is </w:t>
      </w:r>
      <w:r w:rsidR="00530212">
        <w:t xml:space="preserve">Electronics with </w:t>
      </w:r>
      <w:r w:rsidR="00530212" w:rsidRPr="00530212">
        <w:rPr>
          <w:b/>
          <w:bCs/>
        </w:rPr>
        <w:t>490</w:t>
      </w:r>
      <w:r w:rsidR="00530212">
        <w:t xml:space="preserve"> </w:t>
      </w:r>
      <w:proofErr w:type="gramStart"/>
      <w:r w:rsidR="00E64678">
        <w:t>count</w:t>
      </w:r>
      <w:proofErr w:type="gramEnd"/>
      <w:r w:rsidR="00E64678">
        <w:t xml:space="preserve"> of review</w:t>
      </w:r>
    </w:p>
    <w:p w14:paraId="018D684A" w14:textId="77777777" w:rsidR="002747F7" w:rsidRDefault="00F861A3" w:rsidP="00F861A3">
      <w:pPr>
        <w:ind w:left="360"/>
      </w:pPr>
      <w:r w:rsidRPr="00F861A3">
        <w:t>7. How many products have a discount of 50% or more?</w:t>
      </w:r>
    </w:p>
    <w:tbl>
      <w:tblPr>
        <w:tblW w:w="6362" w:type="dxa"/>
        <w:tblInd w:w="360" w:type="dxa"/>
        <w:tblLook w:val="04A0" w:firstRow="1" w:lastRow="0" w:firstColumn="1" w:lastColumn="0" w:noHBand="0" w:noVBand="1"/>
      </w:tblPr>
      <w:tblGrid>
        <w:gridCol w:w="2500"/>
        <w:gridCol w:w="1840"/>
        <w:gridCol w:w="762"/>
        <w:gridCol w:w="1260"/>
      </w:tblGrid>
      <w:tr w:rsidR="008467F3" w:rsidRPr="008467F3" w14:paraId="3F419613" w14:textId="77777777" w:rsidTr="00143906">
        <w:trPr>
          <w:trHeight w:val="312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F5D68FA" w14:textId="77777777" w:rsidR="008467F3" w:rsidRPr="008467F3" w:rsidRDefault="008467F3" w:rsidP="00846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D90E6C3" w14:textId="77777777" w:rsidR="008467F3" w:rsidRPr="008467F3" w:rsidRDefault="008467F3" w:rsidP="008467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46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Column Labels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AF17EB4" w14:textId="77777777" w:rsidR="008467F3" w:rsidRPr="008467F3" w:rsidRDefault="008467F3" w:rsidP="008467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D966F88" w14:textId="77777777" w:rsidR="008467F3" w:rsidRPr="008467F3" w:rsidRDefault="008467F3" w:rsidP="00846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467F3" w:rsidRPr="008467F3" w14:paraId="5063A4BC" w14:textId="77777777" w:rsidTr="00143906">
        <w:trPr>
          <w:trHeight w:val="312"/>
        </w:trPr>
        <w:tc>
          <w:tcPr>
            <w:tcW w:w="25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273B15" w14:textId="77777777" w:rsidR="008467F3" w:rsidRPr="008467F3" w:rsidRDefault="008467F3" w:rsidP="00143906">
            <w:pPr>
              <w:spacing w:after="0" w:line="240" w:lineRule="auto"/>
              <w:ind w:left="346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61268D9" w14:textId="0BB86B90" w:rsidR="008467F3" w:rsidRPr="008467F3" w:rsidRDefault="00650057" w:rsidP="008467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&lt;50%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B4D2CF7" w14:textId="3B0B3B0A" w:rsidR="008467F3" w:rsidRPr="008467F3" w:rsidRDefault="00650057" w:rsidP="008467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&gt;</w:t>
            </w:r>
            <w:r w:rsidR="00E35C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50%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AC2DB4A" w14:textId="77777777" w:rsidR="008467F3" w:rsidRPr="008467F3" w:rsidRDefault="008467F3" w:rsidP="008467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46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</w:tr>
      <w:tr w:rsidR="008467F3" w:rsidRPr="008467F3" w14:paraId="59582B21" w14:textId="77777777" w:rsidTr="00143906">
        <w:trPr>
          <w:trHeight w:val="312"/>
        </w:trPr>
        <w:tc>
          <w:tcPr>
            <w:tcW w:w="250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9B3ADFF" w14:textId="6FCFE072" w:rsidR="008467F3" w:rsidRPr="008467F3" w:rsidRDefault="008467F3" w:rsidP="008467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46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Count of H</w:t>
            </w:r>
            <w:r w:rsidR="009623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</w:t>
            </w:r>
            <w:r w:rsidRPr="00846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gh Discount</w:t>
            </w: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D26C01E" w14:textId="77777777" w:rsidR="008467F3" w:rsidRPr="008467F3" w:rsidRDefault="008467F3" w:rsidP="008467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46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689</w:t>
            </w:r>
          </w:p>
        </w:tc>
        <w:tc>
          <w:tcPr>
            <w:tcW w:w="762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72A50661" w14:textId="77777777" w:rsidR="008467F3" w:rsidRPr="008467F3" w:rsidRDefault="008467F3" w:rsidP="008467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46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662</w:t>
            </w:r>
          </w:p>
        </w:tc>
        <w:tc>
          <w:tcPr>
            <w:tcW w:w="126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FF29C04" w14:textId="77777777" w:rsidR="008467F3" w:rsidRPr="008467F3" w:rsidRDefault="008467F3" w:rsidP="008467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467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1351</w:t>
            </w:r>
          </w:p>
        </w:tc>
      </w:tr>
    </w:tbl>
    <w:p w14:paraId="4B040C97" w14:textId="77777777" w:rsidR="008A791A" w:rsidRDefault="008A791A" w:rsidP="00F861A3">
      <w:pPr>
        <w:ind w:left="360"/>
      </w:pPr>
    </w:p>
    <w:p w14:paraId="761882B4" w14:textId="77777777" w:rsidR="004D3452" w:rsidRDefault="008A791A" w:rsidP="00F861A3">
      <w:pPr>
        <w:ind w:left="360"/>
      </w:pPr>
      <w:r w:rsidRPr="004D3452">
        <w:rPr>
          <w:b/>
          <w:bCs/>
        </w:rPr>
        <w:t>662</w:t>
      </w:r>
      <w:r>
        <w:t xml:space="preserve"> products have a discount of 50% or more</w:t>
      </w:r>
    </w:p>
    <w:p w14:paraId="536F98B1" w14:textId="5C84E630" w:rsidR="0024673A" w:rsidRDefault="00F861A3" w:rsidP="00F861A3">
      <w:pPr>
        <w:ind w:left="360"/>
      </w:pPr>
      <w:r w:rsidRPr="00F861A3">
        <w:t>8. What is the distribution of product ratings (e.g., how many products are rated 3.0,</w:t>
      </w:r>
      <w:r w:rsidRPr="00F861A3">
        <w:br/>
        <w:t>4.0, etc.)?</w:t>
      </w:r>
    </w:p>
    <w:p w14:paraId="7A3BA29F" w14:textId="77777777" w:rsidR="00BD5D7E" w:rsidRDefault="003F4322" w:rsidP="00F861A3">
      <w:pPr>
        <w:ind w:left="360"/>
      </w:pPr>
      <w:r>
        <w:t xml:space="preserve">        </w:t>
      </w:r>
      <w:r w:rsidR="008859D1" w:rsidRPr="008859D1">
        <w:rPr>
          <w:noProof/>
        </w:rPr>
        <w:drawing>
          <wp:inline distT="0" distB="0" distL="0" distR="0" wp14:anchorId="12F88936" wp14:editId="4B65A7BD">
            <wp:extent cx="1316990" cy="797560"/>
            <wp:effectExtent l="0" t="0" r="0" b="2540"/>
            <wp:docPr id="20253544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8859D1">
        <w:t xml:space="preserve"> </w:t>
      </w:r>
      <w:r>
        <w:t xml:space="preserve">        </w:t>
      </w:r>
      <w:r w:rsidR="00D80AD6" w:rsidRPr="00D80AD6">
        <w:rPr>
          <w:noProof/>
        </w:rPr>
        <w:drawing>
          <wp:inline distT="0" distB="0" distL="0" distR="0" wp14:anchorId="60ABF059" wp14:editId="23A1A0C7">
            <wp:extent cx="1316990" cy="797560"/>
            <wp:effectExtent l="0" t="0" r="0" b="2540"/>
            <wp:docPr id="7718997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0AD6">
        <w:t xml:space="preserve">   </w:t>
      </w:r>
      <w:r>
        <w:t xml:space="preserve">    </w:t>
      </w:r>
      <w:r w:rsidR="00087CC2" w:rsidRPr="00087CC2">
        <w:rPr>
          <w:noProof/>
        </w:rPr>
        <w:drawing>
          <wp:inline distT="0" distB="0" distL="0" distR="0" wp14:anchorId="599DCD51" wp14:editId="2ED5DAFC">
            <wp:extent cx="1316990" cy="797560"/>
            <wp:effectExtent l="0" t="0" r="0" b="2540"/>
            <wp:docPr id="18378893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</w:t>
      </w:r>
      <w:r w:rsidR="006805D0">
        <w:t xml:space="preserve"> </w:t>
      </w:r>
      <w:r w:rsidR="00F861A3" w:rsidRPr="00F861A3">
        <w:br/>
        <w:t>9. What is the total potential revenue (</w:t>
      </w:r>
      <w:proofErr w:type="spellStart"/>
      <w:r w:rsidR="00F861A3" w:rsidRPr="00F861A3">
        <w:t>actual_price</w:t>
      </w:r>
      <w:proofErr w:type="spellEnd"/>
      <w:r w:rsidR="00F861A3" w:rsidRPr="00F861A3">
        <w:t xml:space="preserve"> × </w:t>
      </w:r>
      <w:proofErr w:type="spellStart"/>
      <w:r w:rsidR="00F861A3" w:rsidRPr="00F861A3">
        <w:t>rating_count</w:t>
      </w:r>
      <w:proofErr w:type="spellEnd"/>
      <w:r w:rsidR="00F861A3" w:rsidRPr="00F861A3">
        <w:t>) by category?</w:t>
      </w:r>
    </w:p>
    <w:tbl>
      <w:tblPr>
        <w:tblW w:w="6991" w:type="dxa"/>
        <w:tblLook w:val="04A0" w:firstRow="1" w:lastRow="0" w:firstColumn="1" w:lastColumn="0" w:noHBand="0" w:noVBand="1"/>
      </w:tblPr>
      <w:tblGrid>
        <w:gridCol w:w="3469"/>
        <w:gridCol w:w="3522"/>
      </w:tblGrid>
      <w:tr w:rsidR="0091396F" w:rsidRPr="0091396F" w14:paraId="4EF5AFA7" w14:textId="77777777" w:rsidTr="0091396F">
        <w:trPr>
          <w:trHeight w:val="291"/>
        </w:trPr>
        <w:tc>
          <w:tcPr>
            <w:tcW w:w="3469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6441976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916C53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Sum of Potential Revenue</w:t>
            </w:r>
          </w:p>
        </w:tc>
      </w:tr>
      <w:tr w:rsidR="0091396F" w:rsidRPr="0091396F" w14:paraId="2205E431" w14:textId="77777777" w:rsidTr="0091396F">
        <w:trPr>
          <w:trHeight w:val="291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06B1D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Car &amp; Motorbike</w:t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FA2263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   4,472,000.00 </w:t>
            </w:r>
          </w:p>
        </w:tc>
      </w:tr>
      <w:tr w:rsidR="0091396F" w:rsidRPr="0091396F" w14:paraId="7D1916D5" w14:textId="77777777" w:rsidTr="0091396F">
        <w:trPr>
          <w:trHeight w:val="291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FF66E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Computers &amp; Accessories</w:t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DB081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11,628,224,483.00 </w:t>
            </w:r>
          </w:p>
        </w:tc>
      </w:tr>
      <w:tr w:rsidR="0091396F" w:rsidRPr="0091396F" w14:paraId="4BB96FB2" w14:textId="77777777" w:rsidTr="0091396F">
        <w:trPr>
          <w:trHeight w:val="291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DDEA4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Electronics</w:t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A31DC2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91,323,918,321.00 </w:t>
            </w:r>
          </w:p>
        </w:tc>
      </w:tr>
      <w:tr w:rsidR="0091396F" w:rsidRPr="0091396F" w14:paraId="3ADB4EFA" w14:textId="77777777" w:rsidTr="0091396F">
        <w:trPr>
          <w:trHeight w:val="291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FEDFCD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Health &amp; </w:t>
            </w:r>
            <w:proofErr w:type="spellStart"/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PersonalCare</w:t>
            </w:r>
            <w:proofErr w:type="spellEnd"/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DC70AD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   6,959,700.00 </w:t>
            </w:r>
          </w:p>
        </w:tc>
      </w:tr>
      <w:tr w:rsidR="0091396F" w:rsidRPr="0091396F" w14:paraId="30420193" w14:textId="77777777" w:rsidTr="0091396F">
        <w:trPr>
          <w:trHeight w:val="291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719428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Home &amp; Kitchen</w:t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D7303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10,459,722,337.00 </w:t>
            </w:r>
          </w:p>
        </w:tc>
      </w:tr>
      <w:tr w:rsidR="0091396F" w:rsidRPr="0091396F" w14:paraId="542ACD92" w14:textId="77777777" w:rsidTr="0091396F">
        <w:trPr>
          <w:trHeight w:val="291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4322D1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HomeImprovement</w:t>
            </w:r>
            <w:proofErr w:type="spellEnd"/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9B9186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   6,163,434.00 </w:t>
            </w:r>
          </w:p>
        </w:tc>
      </w:tr>
      <w:tr w:rsidR="0091396F" w:rsidRPr="0091396F" w14:paraId="3888DE8A" w14:textId="77777777" w:rsidTr="0091396F">
        <w:trPr>
          <w:trHeight w:val="291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1D38AD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MusicalInstruments</w:t>
            </w:r>
            <w:proofErr w:type="spellEnd"/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140822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151,117,062.00 </w:t>
            </w:r>
          </w:p>
        </w:tc>
      </w:tr>
      <w:tr w:rsidR="0091396F" w:rsidRPr="0091396F" w14:paraId="3CFCF265" w14:textId="77777777" w:rsidTr="0091396F">
        <w:trPr>
          <w:trHeight w:val="291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CE13F8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OfficeProducts</w:t>
            </w:r>
            <w:proofErr w:type="spellEnd"/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10800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60,778,817.00 </w:t>
            </w:r>
          </w:p>
        </w:tc>
      </w:tr>
      <w:tr w:rsidR="0091396F" w:rsidRPr="0091396F" w14:paraId="1E336A16" w14:textId="77777777" w:rsidTr="0091396F">
        <w:trPr>
          <w:trHeight w:val="291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EBD30C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Toys &amp; Games</w:t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C62B4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   2,380,050.00 </w:t>
            </w:r>
          </w:p>
        </w:tc>
      </w:tr>
      <w:tr w:rsidR="0091396F" w:rsidRPr="0091396F" w14:paraId="5BA04D3C" w14:textId="77777777" w:rsidTr="0091396F">
        <w:trPr>
          <w:trHeight w:val="291"/>
        </w:trPr>
        <w:tc>
          <w:tcPr>
            <w:tcW w:w="3469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579878A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3522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2517FCB" w14:textId="77777777" w:rsidR="0091396F" w:rsidRPr="0091396F" w:rsidRDefault="0091396F" w:rsidP="009139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39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            113,643,736,204.00 </w:t>
            </w:r>
          </w:p>
        </w:tc>
      </w:tr>
    </w:tbl>
    <w:p w14:paraId="08DF6F97" w14:textId="77777777" w:rsidR="003A46FF" w:rsidRDefault="003A46FF" w:rsidP="00F861A3">
      <w:pPr>
        <w:ind w:left="360"/>
      </w:pPr>
    </w:p>
    <w:p w14:paraId="026BD5D4" w14:textId="3EEE9A51" w:rsidR="001B3965" w:rsidRDefault="00F861A3" w:rsidP="00F861A3">
      <w:pPr>
        <w:ind w:left="360"/>
      </w:pPr>
      <w:r w:rsidRPr="00F861A3">
        <w:lastRenderedPageBreak/>
        <w:t>10. What is the number of unique products per price range bucket (e.g., &lt;₹200,</w:t>
      </w:r>
    </w:p>
    <w:p w14:paraId="31AB98C6" w14:textId="74EAD635" w:rsidR="003A46FF" w:rsidRDefault="00E62B55" w:rsidP="00F861A3">
      <w:pPr>
        <w:ind w:left="360"/>
      </w:pPr>
      <w:r w:rsidRPr="00E62B55">
        <w:rPr>
          <w:noProof/>
        </w:rPr>
        <w:drawing>
          <wp:inline distT="0" distB="0" distL="0" distR="0" wp14:anchorId="7019C502" wp14:editId="21E54DEA">
            <wp:extent cx="3862705" cy="1594485"/>
            <wp:effectExtent l="0" t="0" r="4445" b="5715"/>
            <wp:docPr id="10604878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ECA6" w14:textId="60793CD6" w:rsidR="003A46FF" w:rsidRDefault="00FC1F7C" w:rsidP="00F861A3">
      <w:pPr>
        <w:ind w:left="360"/>
      </w:pPr>
      <w:r w:rsidRPr="00FC1F7C">
        <w:rPr>
          <w:noProof/>
        </w:rPr>
        <w:drawing>
          <wp:inline distT="0" distB="0" distL="0" distR="0" wp14:anchorId="682ED0CE" wp14:editId="2533E4E4">
            <wp:extent cx="4762195" cy="2452730"/>
            <wp:effectExtent l="0" t="0" r="635" b="5080"/>
            <wp:docPr id="20842951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07" cy="245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5F26" w14:textId="77777777" w:rsidR="00E62B55" w:rsidRDefault="00E62B55" w:rsidP="00F861A3">
      <w:pPr>
        <w:ind w:left="360"/>
      </w:pPr>
    </w:p>
    <w:p w14:paraId="1F0E6493" w14:textId="08C43698" w:rsidR="00E62B55" w:rsidRDefault="00CC084F" w:rsidP="00F861A3">
      <w:pPr>
        <w:ind w:left="360"/>
      </w:pPr>
      <w:r w:rsidRPr="00CC084F">
        <w:rPr>
          <w:noProof/>
        </w:rPr>
        <w:drawing>
          <wp:inline distT="0" distB="0" distL="0" distR="0" wp14:anchorId="491F5190" wp14:editId="0B596E72">
            <wp:extent cx="4623207" cy="2144779"/>
            <wp:effectExtent l="0" t="0" r="6350" b="8255"/>
            <wp:docPr id="15409865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37" cy="21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C141" w14:textId="77777777" w:rsidR="00523434" w:rsidRDefault="00523434" w:rsidP="00F861A3">
      <w:pPr>
        <w:ind w:left="360"/>
      </w:pPr>
    </w:p>
    <w:p w14:paraId="76070F2E" w14:textId="77777777" w:rsidR="0057056C" w:rsidRDefault="0057056C" w:rsidP="00F861A3">
      <w:pPr>
        <w:ind w:left="360"/>
      </w:pPr>
    </w:p>
    <w:p w14:paraId="74C62172" w14:textId="77777777" w:rsidR="0057056C" w:rsidRDefault="0057056C" w:rsidP="00F861A3">
      <w:pPr>
        <w:ind w:left="360"/>
      </w:pPr>
    </w:p>
    <w:p w14:paraId="0011B540" w14:textId="77777777" w:rsidR="0057056C" w:rsidRDefault="0057056C" w:rsidP="00F861A3">
      <w:pPr>
        <w:ind w:left="360"/>
      </w:pPr>
    </w:p>
    <w:sectPr w:rsidR="0057056C" w:rsidSect="00AA2C8C">
      <w:pgSz w:w="12240" w:h="15840"/>
      <w:pgMar w:top="135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AFD52" w14:textId="77777777" w:rsidR="006C7667" w:rsidRDefault="006C7667" w:rsidP="005B4912">
      <w:pPr>
        <w:spacing w:after="0" w:line="240" w:lineRule="auto"/>
      </w:pPr>
      <w:r>
        <w:separator/>
      </w:r>
    </w:p>
  </w:endnote>
  <w:endnote w:type="continuationSeparator" w:id="0">
    <w:p w14:paraId="50748624" w14:textId="77777777" w:rsidR="006C7667" w:rsidRDefault="006C7667" w:rsidP="005B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1D51B" w14:textId="77777777" w:rsidR="006C7667" w:rsidRDefault="006C7667" w:rsidP="005B4912">
      <w:pPr>
        <w:spacing w:after="0" w:line="240" w:lineRule="auto"/>
      </w:pPr>
      <w:r>
        <w:separator/>
      </w:r>
    </w:p>
  </w:footnote>
  <w:footnote w:type="continuationSeparator" w:id="0">
    <w:p w14:paraId="1C3B271C" w14:textId="77777777" w:rsidR="006C7667" w:rsidRDefault="006C7667" w:rsidP="005B4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D79B1"/>
    <w:multiLevelType w:val="hybridMultilevel"/>
    <w:tmpl w:val="40A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345F4"/>
    <w:multiLevelType w:val="hybridMultilevel"/>
    <w:tmpl w:val="88C4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F4444"/>
    <w:multiLevelType w:val="hybridMultilevel"/>
    <w:tmpl w:val="5764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23890">
    <w:abstractNumId w:val="2"/>
  </w:num>
  <w:num w:numId="2" w16cid:durableId="1347899708">
    <w:abstractNumId w:val="1"/>
  </w:num>
  <w:num w:numId="3" w16cid:durableId="28870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5B"/>
    <w:rsid w:val="00000CD5"/>
    <w:rsid w:val="000063C6"/>
    <w:rsid w:val="00035CC4"/>
    <w:rsid w:val="00063EB7"/>
    <w:rsid w:val="00074764"/>
    <w:rsid w:val="00087CC2"/>
    <w:rsid w:val="00094C8F"/>
    <w:rsid w:val="000D1742"/>
    <w:rsid w:val="000E32DD"/>
    <w:rsid w:val="000F59F7"/>
    <w:rsid w:val="001067F4"/>
    <w:rsid w:val="001206FC"/>
    <w:rsid w:val="00134F0F"/>
    <w:rsid w:val="00143906"/>
    <w:rsid w:val="0015701F"/>
    <w:rsid w:val="001B3965"/>
    <w:rsid w:val="001B7075"/>
    <w:rsid w:val="001D47CF"/>
    <w:rsid w:val="001F101F"/>
    <w:rsid w:val="0020416A"/>
    <w:rsid w:val="00207B4D"/>
    <w:rsid w:val="00234301"/>
    <w:rsid w:val="0024673A"/>
    <w:rsid w:val="002747F7"/>
    <w:rsid w:val="002C0938"/>
    <w:rsid w:val="002F0C15"/>
    <w:rsid w:val="00333825"/>
    <w:rsid w:val="00363893"/>
    <w:rsid w:val="00380E8E"/>
    <w:rsid w:val="003A46FF"/>
    <w:rsid w:val="003B5275"/>
    <w:rsid w:val="003F4322"/>
    <w:rsid w:val="00434ADD"/>
    <w:rsid w:val="004D06D0"/>
    <w:rsid w:val="004D3452"/>
    <w:rsid w:val="00523434"/>
    <w:rsid w:val="00530212"/>
    <w:rsid w:val="0057056C"/>
    <w:rsid w:val="005956ED"/>
    <w:rsid w:val="005B4912"/>
    <w:rsid w:val="00613CD3"/>
    <w:rsid w:val="00623F20"/>
    <w:rsid w:val="006418F8"/>
    <w:rsid w:val="00650057"/>
    <w:rsid w:val="006805D0"/>
    <w:rsid w:val="006C7667"/>
    <w:rsid w:val="00836A3A"/>
    <w:rsid w:val="00837210"/>
    <w:rsid w:val="00837CB4"/>
    <w:rsid w:val="008467F3"/>
    <w:rsid w:val="008845DF"/>
    <w:rsid w:val="008859D1"/>
    <w:rsid w:val="008A791A"/>
    <w:rsid w:val="008D61B6"/>
    <w:rsid w:val="0091396F"/>
    <w:rsid w:val="009623B5"/>
    <w:rsid w:val="0099000A"/>
    <w:rsid w:val="009947AD"/>
    <w:rsid w:val="00A44059"/>
    <w:rsid w:val="00A533C1"/>
    <w:rsid w:val="00A95E0B"/>
    <w:rsid w:val="00AA2C8C"/>
    <w:rsid w:val="00AE552F"/>
    <w:rsid w:val="00AE58A3"/>
    <w:rsid w:val="00AF6AA0"/>
    <w:rsid w:val="00B016C3"/>
    <w:rsid w:val="00B66E27"/>
    <w:rsid w:val="00B74E41"/>
    <w:rsid w:val="00BD5D7E"/>
    <w:rsid w:val="00BF2AF2"/>
    <w:rsid w:val="00C44FEF"/>
    <w:rsid w:val="00C50122"/>
    <w:rsid w:val="00CB135B"/>
    <w:rsid w:val="00CB60BC"/>
    <w:rsid w:val="00CC084F"/>
    <w:rsid w:val="00CF0A76"/>
    <w:rsid w:val="00D62ED3"/>
    <w:rsid w:val="00D80AD6"/>
    <w:rsid w:val="00DE44C1"/>
    <w:rsid w:val="00E35C58"/>
    <w:rsid w:val="00E62B55"/>
    <w:rsid w:val="00E64678"/>
    <w:rsid w:val="00E67E2D"/>
    <w:rsid w:val="00EC084E"/>
    <w:rsid w:val="00EC7BF4"/>
    <w:rsid w:val="00EE398C"/>
    <w:rsid w:val="00F21743"/>
    <w:rsid w:val="00F305AB"/>
    <w:rsid w:val="00F37DEC"/>
    <w:rsid w:val="00F76D09"/>
    <w:rsid w:val="00F861A3"/>
    <w:rsid w:val="00FA62D1"/>
    <w:rsid w:val="00FB4A67"/>
    <w:rsid w:val="00FC1F7C"/>
    <w:rsid w:val="00FD703F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1B4D"/>
  <w15:chartTrackingRefBased/>
  <w15:docId w15:val="{89B85DC6-16A7-483A-8617-3FA04A9F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3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4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12"/>
  </w:style>
  <w:style w:type="paragraph" w:styleId="Footer">
    <w:name w:val="footer"/>
    <w:basedOn w:val="Normal"/>
    <w:link w:val="FooterChar"/>
    <w:uiPriority w:val="99"/>
    <w:unhideWhenUsed/>
    <w:rsid w:val="005B4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Bamimore</dc:creator>
  <cp:keywords/>
  <dc:description/>
  <cp:lastModifiedBy>Opeyemi Bamimore</cp:lastModifiedBy>
  <cp:revision>4</cp:revision>
  <dcterms:created xsi:type="dcterms:W3CDTF">2025-07-06T16:08:00Z</dcterms:created>
  <dcterms:modified xsi:type="dcterms:W3CDTF">2025-07-06T16:48:00Z</dcterms:modified>
</cp:coreProperties>
</file>