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126BD336" w:rsidR="00E93210" w:rsidRDefault="00313E7D" w:rsidP="00313E7D">
      <w:pPr>
        <w:pStyle w:val="MDPI21heading1"/>
        <w:ind w:left="2968"/>
        <w:jc w:val="both"/>
        <w:rPr>
          <w:lang w:eastAsia="zh-CN"/>
        </w:rPr>
      </w:pPr>
      <w:r>
        <w:rPr>
          <w:lang w:eastAsia="zh-CN"/>
        </w:rPr>
        <w:t xml:space="preserve">1. </w:t>
      </w:r>
      <w:r w:rsidR="00E93210"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t>The</w:t>
      </w:r>
      <w:r w:rsidR="00DF7608">
        <w:t xml:space="preserve"> </w:t>
      </w:r>
      <w:r w:rsidR="000A5F1C">
        <w:t>primary aim of this literature review</w:t>
      </w:r>
      <w:r w:rsidR="00DF7608">
        <w:t xml:space="preserve"> </w:t>
      </w:r>
      <w:commentRangeStart w:id="47"/>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 xml:space="preserve">the objective is to have a comprehensive understanding </w:t>
      </w:r>
      <w:r w:rsidR="00FA7328">
        <w:t xml:space="preserve">of </w:t>
      </w:r>
      <w:r>
        <w:t>field of</w:t>
      </w:r>
      <w:r w:rsidR="00FA7328">
        <w:t xml:space="preserve"> </w:t>
      </w:r>
      <w:r w:rsidR="00735236" w:rsidRPr="00735236">
        <w:t>smart sensing chair</w:t>
      </w:r>
      <w:r>
        <w:t xml:space="preserve"> systems</w:t>
      </w:r>
      <w:r w:rsidR="00735236" w:rsidRPr="00735236">
        <w:t>.</w:t>
      </w:r>
      <w:commentRangeEnd w:id="47"/>
      <w:r w:rsidR="00C35DFC">
        <w:rPr>
          <w:rStyle w:val="CommentReference"/>
          <w:rFonts w:eastAsia="SimSun"/>
          <w:snapToGrid/>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77B25A8" w14:textId="77777777" w:rsidR="009B65CD" w:rsidRDefault="009B65CD" w:rsidP="0071484F">
      <w:pPr>
        <w:pStyle w:val="MDPI31text"/>
      </w:pP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6"/>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Pr>
          <w:rStyle w:val="CommentReference"/>
          <w:rFonts w:eastAsia="SimSun"/>
          <w:snapToGrid/>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02BEEEE1" w:rsidR="00EA55B0" w:rsidRDefault="002E72A0" w:rsidP="00735236">
      <w:pPr>
        <w:pStyle w:val="MDPI31text"/>
      </w:pPr>
      <w:r>
        <w:t xml:space="preserve">According to various studies found, </w:t>
      </w:r>
      <w:del w:id="58"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first research</w:t>
      </w:r>
      <w:r w:rsidR="00FD1A7B">
        <w:t xml:space="preserve"> study</w:t>
      </w:r>
      <w:r w:rsidR="00735236">
        <w:t xml:space="preserve"> </w:t>
      </w:r>
      <w:r w:rsidR="00EA55B0">
        <w:t xml:space="preserve">that </w:t>
      </w:r>
      <w:r w:rsidR="00735236">
        <w:t>pioneer</w:t>
      </w:r>
      <w:r w:rsidR="00EA55B0">
        <w:t>ed</w:t>
      </w:r>
      <w:r w:rsidR="00735236">
        <w:t xml:space="preserve"> the idea of a smart sensing chair capable</w:t>
      </w:r>
      <w:r w:rsidR="003C4184">
        <w:t xml:space="preserve"> of</w:t>
      </w:r>
      <w:r w:rsidR="00735236">
        <w:t xml:space="preserve"> </w:t>
      </w:r>
      <w:r w:rsidR="00601B2D">
        <w:t xml:space="preserve">classifying </w:t>
      </w:r>
      <w:r w:rsidR="00FB17BE">
        <w:t xml:space="preserve">an </w:t>
      </w:r>
      <w:r w:rsidR="007B4CEF">
        <w:t>individual’s</w:t>
      </w:r>
      <w:r w:rsidR="00601B2D">
        <w:t xml:space="preserve"> sitting posture</w:t>
      </w:r>
      <w:r w:rsidR="00735236">
        <w:t xml:space="preserve"> </w:t>
      </w:r>
      <w:r w:rsidR="00441187">
        <w:t xml:space="preserve">based on </w:t>
      </w:r>
      <w:r w:rsidR="00735236">
        <w:t>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CF61BE">
        <w:t xml:space="preserve"> below</w:t>
      </w:r>
      <w:r w:rsidR="00624800">
        <w:t xml:space="preserve">. </w:t>
      </w:r>
    </w:p>
    <w:p w14:paraId="4167FA69" w14:textId="4BB6FE7B" w:rsidR="00735236" w:rsidRPr="000E41D4" w:rsidRDefault="00735236" w:rsidP="00735236">
      <w:pPr>
        <w:pStyle w:val="MDPI31text"/>
        <w:rPr>
          <w:color w:val="FF0000"/>
        </w:rPr>
      </w:pPr>
      <w:r>
        <w:t xml:space="preserve"> </w:t>
      </w:r>
    </w:p>
    <w:p w14:paraId="14066E1B" w14:textId="752B17E7" w:rsidR="00A1079D" w:rsidRDefault="00435E48" w:rsidP="00A1079D">
      <w:pPr>
        <w:pStyle w:val="MDPI52figure"/>
      </w:pPr>
      <w:r w:rsidRPr="00435E48">
        <w:lastRenderedPageBreak/>
        <w:t xml:space="preserve"> </w:t>
      </w:r>
      <w:r w:rsidR="00A1079D">
        <w:rPr>
          <w:noProof/>
        </w:rPr>
        <w:drawing>
          <wp:inline distT="0" distB="0" distL="0" distR="0" wp14:anchorId="1F2197A4" wp14:editId="6574FC63">
            <wp:extent cx="4363785" cy="2301765"/>
            <wp:effectExtent l="0" t="0" r="0" b="0"/>
            <wp:docPr id="1555740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3306" cy="2317337"/>
                    </a:xfrm>
                    <a:prstGeom prst="rect">
                      <a:avLst/>
                    </a:prstGeom>
                    <a:noFill/>
                  </pic:spPr>
                </pic:pic>
              </a:graphicData>
            </a:graphic>
          </wp:inline>
        </w:drawing>
      </w:r>
    </w:p>
    <w:p w14:paraId="5E123CAA" w14:textId="2DC4112A" w:rsidR="002D0695" w:rsidRDefault="000E10A1" w:rsidP="00441187">
      <w:pPr>
        <w:pStyle w:val="MDPI51figurecaption"/>
      </w:pPr>
      <w:r>
        <w:t xml:space="preserve">Figure </w:t>
      </w:r>
      <w:r w:rsidR="009450FE">
        <w:t>4</w:t>
      </w:r>
      <w:r>
        <w:t xml:space="preserve"> </w:t>
      </w:r>
      <w:r w:rsidR="00480774">
        <w:t>–</w:t>
      </w:r>
      <w:r>
        <w:t xml:space="preserve"> </w:t>
      </w:r>
      <w:r w:rsidR="00480774">
        <w:t xml:space="preserve">Number of Research Papers published on smart sensing chair technology from 2017 to </w:t>
      </w:r>
      <w:r w:rsidR="000A159A">
        <w:t>2023.</w:t>
      </w:r>
    </w:p>
    <w:p w14:paraId="18D23AB3" w14:textId="16066B98" w:rsidR="00B0200B" w:rsidRDefault="00735236" w:rsidP="00C72509">
      <w:pPr>
        <w:pStyle w:val="MDPI22heading2"/>
      </w:pPr>
      <w:r>
        <w:t>Sensor systems</w:t>
      </w:r>
    </w:p>
    <w:p w14:paraId="5570D203" w14:textId="02015C50" w:rsidR="00C72509" w:rsidRDefault="000E0831" w:rsidP="00AC0D2B">
      <w:pPr>
        <w:pStyle w:val="MDPI31text"/>
      </w:pPr>
      <w:r>
        <w:t>Across</w:t>
      </w:r>
      <w:r w:rsidR="00AC0D2B">
        <w:t xml:space="preserve"> the different </w:t>
      </w:r>
      <w:r w:rsidR="002A7520">
        <w:t xml:space="preserve">research papers, there are different types of sensor devices that are being employed in the classification of sitting postures. </w:t>
      </w:r>
      <w:r w:rsidR="002D3352">
        <w:t xml:space="preserve">Overall, there are </w:t>
      </w:r>
      <w:r w:rsidR="00F763F5">
        <w:t xml:space="preserve">5 </w:t>
      </w:r>
      <w:r w:rsidR="001B4E6A">
        <w:t xml:space="preserve">sensor </w:t>
      </w:r>
      <w:r w:rsidR="00F763F5">
        <w:t xml:space="preserve">devices that are being used which </w:t>
      </w:r>
      <w:r w:rsidR="00AE1F31">
        <w:t>are</w:t>
      </w:r>
      <w:r w:rsidR="00F763F5">
        <w:t xml:space="preserve"> a pressure sensor, load cell, flex sensor and camera sensor. </w:t>
      </w:r>
      <w:r w:rsidR="001B4E6A">
        <w:t xml:space="preserve">From Figure 5, it is shown that pressure sensors are the most popular option among </w:t>
      </w:r>
      <w:r w:rsidR="009E06B7">
        <w:t>other sensors</w:t>
      </w:r>
      <w:r w:rsidR="001B4E6A">
        <w:t xml:space="preserve">. </w:t>
      </w:r>
      <w:r w:rsidR="00F763F5">
        <w:t xml:space="preserve"> </w:t>
      </w:r>
    </w:p>
    <w:p w14:paraId="1CB98B4F" w14:textId="77777777" w:rsidR="00C72509" w:rsidRDefault="00C72509" w:rsidP="00C72509">
      <w:pPr>
        <w:pStyle w:val="MDPI52figure"/>
      </w:pPr>
      <w:r w:rsidRPr="00385582">
        <w:rPr>
          <w:noProof/>
        </w:rPr>
        <w:drawing>
          <wp:inline distT="0" distB="0" distL="0" distR="0" wp14:anchorId="5AB4BC3E" wp14:editId="4A86B8D3">
            <wp:extent cx="4424855" cy="2165131"/>
            <wp:effectExtent l="0" t="0" r="0" b="0"/>
            <wp:docPr id="655927646" name="Chart 1">
              <a:extLst xmlns:a="http://schemas.openxmlformats.org/drawingml/2006/main">
                <a:ext uri="{FF2B5EF4-FFF2-40B4-BE49-F238E27FC236}">
                  <a16:creationId xmlns:a16="http://schemas.microsoft.com/office/drawing/2014/main" id="{5763D5A7-05AB-4925-CB57-00E39E978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D85174" w14:textId="5B0B83BA" w:rsidR="00C72509" w:rsidRDefault="00C72509" w:rsidP="00AA0B2C">
      <w:pPr>
        <w:pStyle w:val="MDPI51figurecaption"/>
      </w:pPr>
      <w:r>
        <w:t>Figure 5 - Number of Research Papers using each type of sensor</w:t>
      </w:r>
    </w:p>
    <w:p w14:paraId="2066CB98" w14:textId="6DDDCD04" w:rsidR="00C72509" w:rsidRDefault="00AA0B2C" w:rsidP="00AA0B2C">
      <w:pPr>
        <w:pStyle w:val="MDPI31text"/>
        <w:ind w:firstLine="0"/>
      </w:pPr>
      <w:r>
        <w:t xml:space="preserve">Furthermore, </w:t>
      </w:r>
      <w:del w:id="59" w:author="Shiny Verghese" w:date="2024-01-18T09:50:00Z">
        <w:r w:rsidR="00C72509" w:rsidDel="001E7DBA">
          <w:delText>As anticipated, various scholarly papers</w:delText>
        </w:r>
      </w:del>
      <w:r>
        <w:t>t</w:t>
      </w:r>
      <w:ins w:id="60" w:author="Shiny Verghese" w:date="2024-01-18T09:50:00Z">
        <w:r w:rsidR="00C72509">
          <w:t>he published studies</w:t>
        </w:r>
      </w:ins>
      <w:ins w:id="61" w:author="Shiny Verghese" w:date="2024-01-18T09:51:00Z">
        <w:r w:rsidR="00C72509">
          <w:t xml:space="preserve"> are based on the</w:t>
        </w:r>
      </w:ins>
      <w:r w:rsidR="00C72509">
        <w:t xml:space="preserve"> use</w:t>
      </w:r>
      <w:ins w:id="62" w:author="Shiny Verghese" w:date="2024-01-18T09:51:00Z">
        <w:r w:rsidR="00C72509">
          <w:t xml:space="preserve"> of</w:t>
        </w:r>
      </w:ins>
      <w:r w:rsidR="00C72509">
        <w:t xml:space="preserve"> diverse types of sensor devices to detect </w:t>
      </w:r>
      <w:del w:id="63" w:author="Shiny Verghese" w:date="2024-01-18T09:51:00Z">
        <w:r w:rsidR="00C72509" w:rsidDel="001E7DBA">
          <w:delText xml:space="preserve">different </w:delText>
        </w:r>
      </w:del>
      <w:r w:rsidR="00C72509">
        <w:t>sitting postures. In summary, they can be divided into 4 overarching categories:</w:t>
      </w:r>
    </w:p>
    <w:p w14:paraId="229D4E3A" w14:textId="77777777" w:rsidR="00C72509" w:rsidRDefault="00C72509" w:rsidP="00C72509">
      <w:pPr>
        <w:pStyle w:val="MDPI31text"/>
      </w:pPr>
      <w:r>
        <w:t>•</w:t>
      </w:r>
      <w:r>
        <w:tab/>
        <w:t>Smart Sensing Chairs using Pressure Sensors</w:t>
      </w:r>
    </w:p>
    <w:p w14:paraId="07CECFE8" w14:textId="77777777" w:rsidR="00C72509" w:rsidRDefault="00C72509" w:rsidP="00C72509">
      <w:pPr>
        <w:pStyle w:val="MDPI31text"/>
      </w:pPr>
      <w:r>
        <w:t>•</w:t>
      </w:r>
      <w:r>
        <w:tab/>
        <w:t>Smart Sensing Chairs using Flex Sensors</w:t>
      </w:r>
    </w:p>
    <w:p w14:paraId="240A99AD" w14:textId="77777777" w:rsidR="00C72509" w:rsidRDefault="00C72509" w:rsidP="00C72509">
      <w:pPr>
        <w:pStyle w:val="MDPI31text"/>
      </w:pPr>
      <w:r>
        <w:t>•</w:t>
      </w:r>
      <w:r>
        <w:tab/>
        <w:t>Smart Sensor Chairs using Mixed Sensor Systems</w:t>
      </w:r>
    </w:p>
    <w:p w14:paraId="45B643A2" w14:textId="77777777" w:rsidR="00C72509" w:rsidRDefault="00C72509" w:rsidP="00C72509">
      <w:pPr>
        <w:pStyle w:val="MDPI31text"/>
      </w:pPr>
      <w:r>
        <w:t>•</w:t>
      </w:r>
      <w:r>
        <w:tab/>
        <w:t>Smart Sensing Chairs using Image Processing</w:t>
      </w:r>
    </w:p>
    <w:p w14:paraId="1A469249" w14:textId="77777777" w:rsidR="00C72509" w:rsidRDefault="00C72509" w:rsidP="0027042E">
      <w:pPr>
        <w:pStyle w:val="MDPI31text"/>
        <w:ind w:left="0" w:firstLine="0"/>
      </w:pPr>
    </w:p>
    <w:p w14:paraId="61B7943D" w14:textId="77777777" w:rsidR="00735236" w:rsidRDefault="00735236" w:rsidP="00735236">
      <w:pPr>
        <w:pStyle w:val="MDPI22heading2"/>
      </w:pPr>
      <w:commentRangeStart w:id="64"/>
      <w:r>
        <w:t>Sensing Chair using Pressure Sensors</w:t>
      </w:r>
      <w:commentRangeEnd w:id="64"/>
      <w:r w:rsidR="00941BF9">
        <w:rPr>
          <w:rStyle w:val="CommentReference"/>
          <w:rFonts w:eastAsia="SimSun"/>
          <w:i w:val="0"/>
          <w:noProof w:val="0"/>
          <w:snapToGrid/>
          <w:lang w:eastAsia="zh-CN" w:bidi="ar-SA"/>
        </w:rPr>
        <w:commentReference w:id="64"/>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proofErr w:type="gramStart"/>
      <w:r w:rsidR="007D4625">
        <w:rPr>
          <w:color w:val="auto"/>
        </w:rPr>
        <w:t>are</w:t>
      </w:r>
      <w:proofErr w:type="gramEnd"/>
      <w:r w:rsidR="007D4625">
        <w:rPr>
          <w:color w:val="auto"/>
        </w:rPr>
        <w:t xml:space="preserv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w:t>
      </w:r>
      <w:r w:rsidR="00910275">
        <w:rPr>
          <w:color w:val="auto"/>
        </w:rPr>
        <w:lastRenderedPageBreak/>
        <w:t xml:space="preserve">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4DAC1DD8"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w:t>
      </w:r>
      <w:r w:rsidR="007A7F74">
        <w:t>are</w:t>
      </w:r>
      <w:r w:rsidR="00BD10C0">
        <w:t xml:space="preserve"> a very popular option among other research studies.</w:t>
      </w:r>
    </w:p>
    <w:p w14:paraId="1ED5F621" w14:textId="2EC023B3" w:rsidR="00735236" w:rsidRDefault="00100B24" w:rsidP="00735236">
      <w:pPr>
        <w:pStyle w:val="MDPI52figure"/>
      </w:pPr>
      <w:r>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6627A54" w:rsidR="005D00DE" w:rsidRDefault="00EB11BA" w:rsidP="00545E57">
      <w:pPr>
        <w:pStyle w:val="MDPI51figurecaption"/>
      </w:pPr>
      <w:r>
        <w:t xml:space="preserve">Figure </w:t>
      </w:r>
      <w:r>
        <w:fldChar w:fldCharType="begin"/>
      </w:r>
      <w:r>
        <w:instrText xml:space="preserve"> SEQ Figure \* ARABIC </w:instrText>
      </w:r>
      <w:r>
        <w:fldChar w:fldCharType="separate"/>
      </w:r>
      <w:r w:rsidR="00DC50A9">
        <w:rPr>
          <w:noProof/>
        </w:rPr>
        <w:t>1</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5" w:name="_Hlk156231641"/>
      <w:r>
        <w:t>Textile Pressure Sensor</w:t>
      </w:r>
    </w:p>
    <w:bookmarkEnd w:id="65"/>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1D4DC308" w:rsidR="00043CB0" w:rsidRPr="009B20DA" w:rsidRDefault="00DD2DDD" w:rsidP="00B0381A">
      <w:pPr>
        <w:pStyle w:val="MDPI511onefigurecaption"/>
      </w:pPr>
      <w:r w:rsidRPr="00943C10">
        <w:rPr>
          <w:lang w:val="fr-FR"/>
          <w:rPrChange w:id="66" w:author="Janusz Kulon" w:date="2024-01-18T12:44:00Z">
            <w:rPr/>
          </w:rPrChange>
        </w:rPr>
        <w:t xml:space="preserve">Figure </w:t>
      </w:r>
      <w:r>
        <w:fldChar w:fldCharType="begin"/>
      </w:r>
      <w:r w:rsidRPr="00943C10">
        <w:rPr>
          <w:lang w:val="fr-FR"/>
          <w:rPrChange w:id="67" w:author="Janusz Kulon" w:date="2024-01-18T12:44:00Z">
            <w:rPr/>
          </w:rPrChange>
        </w:rPr>
        <w:instrText xml:space="preserve"> SEQ Figure \* ARABIC </w:instrText>
      </w:r>
      <w:r>
        <w:fldChar w:fldCharType="separate"/>
      </w:r>
      <w:r w:rsidR="00DC50A9">
        <w:rPr>
          <w:lang w:val="fr-FR"/>
        </w:rPr>
        <w:t>2</w:t>
      </w:r>
      <w:r>
        <w:fldChar w:fldCharType="end"/>
      </w:r>
      <w:r w:rsidRPr="00943C10">
        <w:rPr>
          <w:lang w:val="fr-FR"/>
          <w:rPrChange w:id="68"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49F26780" w14:textId="773CCCC7" w:rsidR="00632C59" w:rsidRDefault="00DD2DDD" w:rsidP="00780533">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lastRenderedPageBreak/>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69" w:author="Janusz Kulon" w:date="2024-01-18T12:44:00Z">
                  <w:rPr/>
                </w:rPrChange>
              </w:rPr>
            </w:pPr>
            <w:r w:rsidRPr="00943C10">
              <w:rPr>
                <w:lang w:val="it-IT"/>
                <w:rPrChange w:id="70"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2140BD97" w14:textId="77777777" w:rsidR="002F3AF5" w:rsidRDefault="002F3AF5" w:rsidP="00F877EB">
      <w:pPr>
        <w:pStyle w:val="MDPI31text"/>
        <w:ind w:left="0" w:firstLine="0"/>
      </w:pPr>
    </w:p>
    <w:p w14:paraId="1573DAE7" w14:textId="77777777" w:rsidR="00AA0E8E" w:rsidRDefault="00AA0E8E" w:rsidP="00F877EB">
      <w:pPr>
        <w:pStyle w:val="MDPI31text"/>
        <w:ind w:left="0" w:firstLine="0"/>
      </w:pPr>
    </w:p>
    <w:p w14:paraId="0AD821B9" w14:textId="77777777" w:rsidR="00AA0E8E" w:rsidRDefault="00AA0E8E" w:rsidP="00F877EB">
      <w:pPr>
        <w:pStyle w:val="MDPI31text"/>
        <w:ind w:left="0" w:firstLine="0"/>
      </w:pPr>
    </w:p>
    <w:p w14:paraId="2E3795DD" w14:textId="77777777" w:rsidR="00AA0E8E" w:rsidRDefault="00AA0E8E" w:rsidP="00F877EB">
      <w:pPr>
        <w:pStyle w:val="MDPI31text"/>
        <w:ind w:left="0" w:firstLine="0"/>
      </w:pPr>
    </w:p>
    <w:p w14:paraId="586106CE" w14:textId="7AE202F5" w:rsidR="003D19DF" w:rsidRDefault="00764085" w:rsidP="00A02F01">
      <w:pPr>
        <w:pStyle w:val="MDPI31text"/>
      </w:pPr>
      <w:r>
        <w:lastRenderedPageBreak/>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w:t>
      </w:r>
      <w:proofErr w:type="spellStart"/>
      <w:r>
        <w:t>Roh</w:t>
      </w:r>
      <w:proofErr w:type="spellEnd"/>
      <w:r>
        <w:t xml:space="preserve">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292B5C7D"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DC50A9">
        <w:t>3</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00F79B72" w14:textId="25FF3337" w:rsidR="00E71E40" w:rsidRDefault="00475FA0" w:rsidP="00DC50A9">
      <w:pPr>
        <w:pStyle w:val="MDPI511onefigurecaption"/>
      </w:pPr>
      <w:r>
        <w:t xml:space="preserve">Figure </w:t>
      </w:r>
      <w:r>
        <w:fldChar w:fldCharType="begin"/>
      </w:r>
      <w:r>
        <w:instrText xml:space="preserve"> SEQ Figure \* ARABIC </w:instrText>
      </w:r>
      <w:r>
        <w:fldChar w:fldCharType="separate"/>
      </w:r>
      <w:r w:rsidR="00DC50A9">
        <w:t>4</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w:t>
      </w:r>
      <w:r>
        <w:lastRenderedPageBreak/>
        <w:t xml:space="preserve">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20802885" w14:textId="68510C13" w:rsidR="00DC50A9" w:rsidRDefault="00DC50A9" w:rsidP="00DC50A9">
      <w:pPr>
        <w:pStyle w:val="MDPI52figure"/>
      </w:pPr>
      <w:r>
        <w:rPr>
          <w:noProof/>
        </w:rPr>
        <w:drawing>
          <wp:inline distT="0" distB="0" distL="0" distR="0" wp14:anchorId="084913D7" wp14:editId="768AD7E6">
            <wp:extent cx="4561230" cy="2803512"/>
            <wp:effectExtent l="0" t="0" r="10795" b="16510"/>
            <wp:docPr id="1245614536" name="Chart 1">
              <a:extLst xmlns:a="http://schemas.openxmlformats.org/drawingml/2006/main">
                <a:ext uri="{FF2B5EF4-FFF2-40B4-BE49-F238E27FC236}">
                  <a16:creationId xmlns:a16="http://schemas.microsoft.com/office/drawing/2014/main" id="{547AE827-9929-D486-2FF2-084607F8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3E95E0" w14:textId="3EFE4BBF" w:rsidR="00DC50A9" w:rsidRDefault="00DC50A9" w:rsidP="00431A1E">
      <w:pPr>
        <w:pStyle w:val="MDPI51figurecaption"/>
      </w:pPr>
      <w:r>
        <w:t xml:space="preserve">Figure </w:t>
      </w:r>
      <w:r>
        <w:fldChar w:fldCharType="begin"/>
      </w:r>
      <w:r>
        <w:instrText xml:space="preserve"> SEQ Figure \* ARABIC </w:instrText>
      </w:r>
      <w:r>
        <w:fldChar w:fldCharType="separate"/>
      </w:r>
      <w:r>
        <w:rPr>
          <w:noProof/>
        </w:rPr>
        <w:t>5</w:t>
      </w:r>
      <w:r>
        <w:fldChar w:fldCharType="end"/>
      </w:r>
      <w:r>
        <w:t xml:space="preserve"> - Comparison of Machine Learning Models: Number of Postures vs Accuracy vs Test Subjects</w:t>
      </w:r>
    </w:p>
    <w:p w14:paraId="6709C4F9" w14:textId="77777777" w:rsidR="00DC50A9" w:rsidRDefault="00DC50A9" w:rsidP="0025212C">
      <w:pPr>
        <w:pStyle w:val="MDPI22heading2"/>
      </w:pPr>
    </w:p>
    <w:p w14:paraId="67118E4B" w14:textId="367D8FCB"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C82D7C">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C82D7C" w:rsidRPr="00C82D7C">
        <w:t>[24,29,44,50,51]</w:t>
      </w:r>
      <w:r w:rsidR="00116A62">
        <w:fldChar w:fldCharType="end"/>
      </w:r>
      <w:r>
        <w:t xml:space="preserve"> and ANN (Artificial Neural Networks</w:t>
      </w:r>
      <w:r w:rsidR="00116A62">
        <w:t>)</w:t>
      </w:r>
      <w:r w:rsidR="006E756F">
        <w:t xml:space="preserve"> </w:t>
      </w:r>
      <w:r w:rsidR="006E756F">
        <w:fldChar w:fldCharType="begin"/>
      </w:r>
      <w:r w:rsidR="00C82D7C">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C82D7C" w:rsidRPr="00C82D7C">
        <w:t>[23,26,35,39,40]</w:t>
      </w:r>
      <w:r w:rsidR="006E756F">
        <w:fldChar w:fldCharType="end"/>
      </w:r>
      <w:r>
        <w:t xml:space="preserve">. Other algorithms being used were KNN (K-Nearest Neighbors) </w:t>
      </w:r>
      <w:r w:rsidR="00BC60EC">
        <w:fldChar w:fldCharType="begin"/>
      </w:r>
      <w:r w:rsidR="00C82D7C">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C82D7C" w:rsidRPr="00C82D7C">
        <w:t>[35,47]</w:t>
      </w:r>
      <w:r w:rsidR="00BC60EC">
        <w:fldChar w:fldCharType="end"/>
      </w:r>
      <w:r>
        <w:t xml:space="preserve">, Decision Tree </w:t>
      </w:r>
      <w:r w:rsidR="00BF2071">
        <w:fldChar w:fldCharType="begin"/>
      </w:r>
      <w:r w:rsidR="00C82D7C">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C82D7C" w:rsidRPr="00C82D7C">
        <w:t>[22,41]</w:t>
      </w:r>
      <w:r w:rsidR="00BF2071">
        <w:fldChar w:fldCharType="end"/>
      </w:r>
      <w:r>
        <w:t xml:space="preserve">, SVM (Support Vector Machine) </w:t>
      </w:r>
      <w:r w:rsidR="00770E7B">
        <w:fldChar w:fldCharType="begin"/>
      </w:r>
      <w:r w:rsidR="00C82D7C">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C82D7C" w:rsidRPr="00C82D7C">
        <w:t>[38,46]</w:t>
      </w:r>
      <w:r w:rsidR="00770E7B">
        <w:fldChar w:fldCharType="end"/>
      </w:r>
      <w:r>
        <w:t xml:space="preserve">, RF (Random </w:t>
      </w:r>
      <w:r>
        <w:lastRenderedPageBreak/>
        <w:t xml:space="preserve">Forest) </w:t>
      </w:r>
      <w:r w:rsidR="00F5616A">
        <w:fldChar w:fldCharType="begin"/>
      </w:r>
      <w:r w:rsidR="00C82D7C">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C82D7C" w:rsidRPr="00C82D7C">
        <w:t>[37,52]</w:t>
      </w:r>
      <w:r w:rsidR="00F5616A">
        <w:fldChar w:fldCharType="end"/>
      </w:r>
      <w:r>
        <w:t>, SNN (Spiking Neural Network)</w:t>
      </w:r>
      <w:r w:rsidR="0060325B">
        <w:t xml:space="preserve"> </w:t>
      </w:r>
      <w:r w:rsidR="0060325B">
        <w:fldChar w:fldCharType="begin"/>
      </w:r>
      <w:r w:rsidR="00C82D7C">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C82D7C" w:rsidRPr="00C82D7C">
        <w:t>[28]</w:t>
      </w:r>
      <w:r w:rsidR="0060325B">
        <w:fldChar w:fldCharType="end"/>
      </w:r>
      <w:r>
        <w:t xml:space="preserve">, SLR (Simple Logistic Regression) </w:t>
      </w:r>
      <w:r w:rsidR="0060325B">
        <w:fldChar w:fldCharType="begin"/>
      </w:r>
      <w:r w:rsidR="00C82D7C">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C82D7C" w:rsidRPr="00C82D7C">
        <w:t>[30]</w:t>
      </w:r>
      <w:r w:rsidR="0060325B">
        <w:fldChar w:fldCharType="end"/>
      </w:r>
      <w:r w:rsidR="00A848C9">
        <w:t>, Self</w:t>
      </w:r>
      <w:r>
        <w:t xml:space="preserve">-Organizing Map </w:t>
      </w:r>
      <w:r w:rsidR="0060325B">
        <w:fldChar w:fldCharType="begin"/>
      </w:r>
      <w:r w:rsidR="00C82D7C">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C82D7C" w:rsidRPr="00C82D7C">
        <w:t>[25]</w:t>
      </w:r>
      <w:r w:rsidR="0060325B">
        <w:fldChar w:fldCharType="end"/>
      </w:r>
      <w:r>
        <w:t>, and Dynamic time Wrapping</w:t>
      </w:r>
      <w:r w:rsidR="00DE70C8">
        <w:t xml:space="preserve"> </w:t>
      </w:r>
      <w:r w:rsidR="00DE70C8">
        <w:fldChar w:fldCharType="begin"/>
      </w:r>
      <w:r w:rsidR="00C82D7C">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C82D7C" w:rsidRPr="00C82D7C">
        <w:t>[20]</w:t>
      </w:r>
      <w:r w:rsidR="00DE70C8">
        <w:fldChar w:fldCharType="end"/>
      </w:r>
      <w:r>
        <w:t xml:space="preserve">. On the other hand, there were 7 studies that didn’t employ the use ML models in the classification of sitting postures </w:t>
      </w:r>
      <w:r w:rsidR="00DE70C8">
        <w:fldChar w:fldCharType="begin"/>
      </w:r>
      <w:r w:rsidR="00C82D7C">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C82D7C" w:rsidRPr="00C82D7C">
        <w:t>[19,21,31,40,53,54]</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63E5AAA7" w14:textId="77777777" w:rsidR="00577137" w:rsidRDefault="00577137" w:rsidP="00E71E40">
      <w:pPr>
        <w:pStyle w:val="MDPI31text"/>
        <w:ind w:left="0" w:firstLine="0"/>
      </w:pPr>
    </w:p>
    <w:p w14:paraId="615B7B82" w14:textId="77777777" w:rsidR="00735236" w:rsidRDefault="00735236" w:rsidP="0025212C">
      <w:pPr>
        <w:pStyle w:val="MDPI22heading2"/>
      </w:pPr>
      <w:r>
        <w:t>Different Sitting Postures</w:t>
      </w:r>
    </w:p>
    <w:p w14:paraId="0D9E0917" w14:textId="0475B151" w:rsidR="00735236" w:rsidRDefault="00577137" w:rsidP="00735236">
      <w:pPr>
        <w:pStyle w:val="MDPI31text"/>
      </w:pPr>
      <w:r>
        <w:t>A</w:t>
      </w:r>
      <w:r w:rsidR="00735236">
        <w:t xml:space="preserve">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C82D7C">
        <w:instrText xml:space="preserve"> ADDIN ZOTERO_ITEM CSL_CITATION {"citationID":"ovn3bX6t","properties":{"formattedCitation":"[56]","plainCitation":"[56]","noteIndex":0},"citationItems":[{"id":141,"uris":["http://zotero.org/users/11398818/items/PVENN5PR"],"itemData":{"id":141,"type":"article-journal","abstract":"Background\n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C82D7C" w:rsidRPr="00C82D7C">
        <w:t>[56]</w:t>
      </w:r>
      <w:r w:rsidR="00D16116">
        <w:fldChar w:fldCharType="end"/>
      </w:r>
      <w:r w:rsidR="00735236">
        <w:t xml:space="preserve">. The study that had the least number of postures classified was by Feng et al. </w:t>
      </w:r>
      <w:r w:rsidR="00D16116">
        <w:fldChar w:fldCharType="begin"/>
      </w:r>
      <w:r w:rsidR="00C82D7C">
        <w:instrText xml:space="preserve"> ADDIN ZOTERO_ITEM CSL_CITATION {"citationID":"By6poxzU","properties":{"formattedCitation":"[52]","plainCitation":"[52]","noteIndex":0},"citationItems":[{"id":168,"uris":["http://zotero.org/users/11398818/items/95B8ZWLW"],"itemData":{"id":168,"type":"paper-conference","container-title":"2019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82D7C" w:rsidRPr="00C82D7C">
        <w:t>[52]</w:t>
      </w:r>
      <w:r w:rsidR="00D16116">
        <w:fldChar w:fldCharType="end"/>
      </w:r>
      <w:r w:rsidR="00735236">
        <w:t xml:space="preserve"> who used RFID tag to classify 3 sitting postures (a. Sitting straight, b. Leaning Forward, c. Leaning Backward). On the other hand, Wang et al. </w:t>
      </w:r>
      <w:r w:rsidR="00D16116">
        <w:fldChar w:fldCharType="begin"/>
      </w:r>
      <w:r w:rsidR="00C82D7C">
        <w:instrText xml:space="preserve"> ADDIN ZOTERO_ITEM CSL_CITATION {"citationID":"PMpXGNGb","properties":{"formattedCitation":"[28]","plainCitation":"[28]","noteIndex":0},"citationItems":[{"id":126,"uris":["http://zotero.org/groups/5004747/items/SZ698YAT"],"itemData":{"id":126,"type":"article-journal","container-title":"IEEE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C82D7C" w:rsidRPr="00C82D7C">
        <w:t>[28]</w:t>
      </w:r>
      <w:r w:rsidR="00D16116">
        <w:fldChar w:fldCharType="end"/>
      </w:r>
      <w:r w:rsidR="00735236">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C82D7C">
        <w:instrText xml:space="preserve"> ADDIN ZOTERO_ITEM CSL_CITATION {"citationID":"VXBhrRrn","properties":{"formattedCitation":"[45]","plainCitation":"[45]","noteIndex":0},"citationItems":[{"id":272,"uris":["http://zotero.org/users/11398818/items/7ANKQUF4"],"itemData":{"id":272,"type":"article-journal","abstract":"We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C82D7C" w:rsidRPr="00C82D7C">
        <w:t>[45]</w:t>
      </w:r>
      <w:r w:rsidR="00116D08">
        <w:fldChar w:fldCharType="end"/>
      </w:r>
      <w:r w:rsidR="00116D08">
        <w:t xml:space="preserve"> </w:t>
      </w:r>
      <w:r w:rsidR="00735236">
        <w:t>looked at detecting up to 15 different postures which was the highest seen among other studies</w:t>
      </w:r>
      <w:r w:rsidR="00510258">
        <w:t xml:space="preserve"> found</w:t>
      </w:r>
      <w:r w:rsidR="00735236">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581372F7"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proofErr w:type="gramStart"/>
      <w:r w:rsidR="00850BE3">
        <w:t>some sort</w:t>
      </w:r>
      <w:r>
        <w:t xml:space="preserve"> of</w:t>
      </w:r>
      <w:r w:rsidR="00850BE3">
        <w:t xml:space="preserve"> a</w:t>
      </w:r>
      <w:proofErr w:type="gramEnd"/>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w:t>
      </w:r>
      <w:r>
        <w:lastRenderedPageBreak/>
        <w:t>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16583F5D" w14:textId="77777777" w:rsidR="00D51C33" w:rsidRDefault="00D51C33" w:rsidP="00E11121">
      <w:pPr>
        <w:pStyle w:val="MDPI31text"/>
      </w:pP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1" w:name="_Hlk89945590"/>
      <w:bookmarkStart w:id="72" w:name="_Hlk60054323"/>
      <w:r w:rsidRPr="00B27433">
        <w:rPr>
          <w:b/>
        </w:rPr>
        <w:t xml:space="preserve">Institutional Review Board Statement: </w:t>
      </w:r>
      <w:r w:rsidR="001718DC" w:rsidRPr="001718DC">
        <w:t>Not applicable</w:t>
      </w:r>
    </w:p>
    <w:bookmarkEnd w:id="71"/>
    <w:p w14:paraId="4D5C400A" w14:textId="549E61AD" w:rsidR="00974880" w:rsidRPr="007D75A8" w:rsidRDefault="00974880" w:rsidP="008F070A">
      <w:pPr>
        <w:pStyle w:val="MDPI62BackMatter"/>
        <w:spacing w:after="0"/>
      </w:pPr>
      <w:r w:rsidRPr="007D75A8">
        <w:rPr>
          <w:b/>
        </w:rPr>
        <w:lastRenderedPageBreak/>
        <w:t xml:space="preserve">Informed Consent Statement: </w:t>
      </w:r>
      <w:r w:rsidR="008F070A">
        <w:t>Not Applicable</w:t>
      </w:r>
    </w:p>
    <w:bookmarkEnd w:id="72"/>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3"/>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3"/>
      <w:r w:rsidR="00246D7F">
        <w:rPr>
          <w:rStyle w:val="CommentReference"/>
          <w:rFonts w:eastAsia="SimSun"/>
          <w:snapToGrid/>
          <w:lang w:eastAsia="zh-CN" w:bidi="ar-SA"/>
        </w:rPr>
        <w:commentReference w:id="73"/>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lastRenderedPageBreak/>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lastRenderedPageBreak/>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lastRenderedPageBreak/>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lastRenderedPageBreak/>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6C41A0">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4"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3"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5B43ED69" w15:done="0"/>
  <w15:commentEx w15:paraId="3FD1ADC7" w15:done="0"/>
  <w15:commentEx w15:paraId="2B62F48F" w15:done="0"/>
  <w15:commentEx w15:paraId="7F8D5297"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F049" w14:textId="77777777" w:rsidR="006C41A0" w:rsidRDefault="006C41A0">
      <w:pPr>
        <w:spacing w:line="240" w:lineRule="auto"/>
      </w:pPr>
      <w:r>
        <w:separator/>
      </w:r>
    </w:p>
  </w:endnote>
  <w:endnote w:type="continuationSeparator" w:id="0">
    <w:p w14:paraId="7A13B8BB" w14:textId="77777777" w:rsidR="006C41A0" w:rsidRDefault="006C4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4"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5" w:author="Janusz Kulon" w:date="2024-01-18T12:44:00Z">
          <w:rPr>
            <w:lang w:val="fr-CH"/>
          </w:rPr>
        </w:rPrChange>
      </w:rPr>
      <w:tab/>
    </w:r>
    <w:r w:rsidRPr="00943C10">
      <w:rPr>
        <w:lang w:val="it-IT"/>
        <w:rPrChange w:id="76"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8146" w14:textId="77777777" w:rsidR="006C41A0" w:rsidRDefault="006C41A0">
      <w:pPr>
        <w:spacing w:line="240" w:lineRule="auto"/>
      </w:pPr>
      <w:r>
        <w:separator/>
      </w:r>
    </w:p>
  </w:footnote>
  <w:footnote w:type="continuationSeparator" w:id="0">
    <w:p w14:paraId="55CFB3A6" w14:textId="77777777" w:rsidR="006C41A0" w:rsidRDefault="006C41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448F"/>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60BB"/>
    <w:rsid w:val="0006703E"/>
    <w:rsid w:val="00070792"/>
    <w:rsid w:val="00072F75"/>
    <w:rsid w:val="000774FA"/>
    <w:rsid w:val="00080004"/>
    <w:rsid w:val="000920EF"/>
    <w:rsid w:val="000921C6"/>
    <w:rsid w:val="000965BE"/>
    <w:rsid w:val="00096C5B"/>
    <w:rsid w:val="000A05FC"/>
    <w:rsid w:val="000A1078"/>
    <w:rsid w:val="000A159A"/>
    <w:rsid w:val="000A22EF"/>
    <w:rsid w:val="000A5F1C"/>
    <w:rsid w:val="000A7172"/>
    <w:rsid w:val="000A72BF"/>
    <w:rsid w:val="000B0937"/>
    <w:rsid w:val="000B0C7D"/>
    <w:rsid w:val="000B4FD6"/>
    <w:rsid w:val="000B569B"/>
    <w:rsid w:val="000B5EC8"/>
    <w:rsid w:val="000B6F7E"/>
    <w:rsid w:val="000C6EF6"/>
    <w:rsid w:val="000D093B"/>
    <w:rsid w:val="000D386D"/>
    <w:rsid w:val="000D4377"/>
    <w:rsid w:val="000D745D"/>
    <w:rsid w:val="000E0831"/>
    <w:rsid w:val="000E10A1"/>
    <w:rsid w:val="000E2958"/>
    <w:rsid w:val="000E41D4"/>
    <w:rsid w:val="000E48EA"/>
    <w:rsid w:val="000E49B8"/>
    <w:rsid w:val="000E6755"/>
    <w:rsid w:val="000F7A19"/>
    <w:rsid w:val="000F7EEF"/>
    <w:rsid w:val="00100B24"/>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4E6A"/>
    <w:rsid w:val="001B65E3"/>
    <w:rsid w:val="001C4008"/>
    <w:rsid w:val="001C60E4"/>
    <w:rsid w:val="001C6BA7"/>
    <w:rsid w:val="001D0990"/>
    <w:rsid w:val="001D1D0D"/>
    <w:rsid w:val="001D2764"/>
    <w:rsid w:val="001D3467"/>
    <w:rsid w:val="001D6A40"/>
    <w:rsid w:val="001E2AEB"/>
    <w:rsid w:val="001E30F1"/>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1F1B"/>
    <w:rsid w:val="002A7520"/>
    <w:rsid w:val="002A77E9"/>
    <w:rsid w:val="002B1144"/>
    <w:rsid w:val="002B1557"/>
    <w:rsid w:val="002B4990"/>
    <w:rsid w:val="002B5A55"/>
    <w:rsid w:val="002B5C8F"/>
    <w:rsid w:val="002B786A"/>
    <w:rsid w:val="002C0F71"/>
    <w:rsid w:val="002C44D5"/>
    <w:rsid w:val="002C58FA"/>
    <w:rsid w:val="002C622D"/>
    <w:rsid w:val="002D0695"/>
    <w:rsid w:val="002D3352"/>
    <w:rsid w:val="002D527E"/>
    <w:rsid w:val="002D70FE"/>
    <w:rsid w:val="002D7310"/>
    <w:rsid w:val="002D7871"/>
    <w:rsid w:val="002D7AC1"/>
    <w:rsid w:val="002D7D5E"/>
    <w:rsid w:val="002E03E4"/>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3E7D"/>
    <w:rsid w:val="00315D74"/>
    <w:rsid w:val="00317AC0"/>
    <w:rsid w:val="00320D3C"/>
    <w:rsid w:val="00326141"/>
    <w:rsid w:val="003317E6"/>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5582"/>
    <w:rsid w:val="003879C2"/>
    <w:rsid w:val="003879CC"/>
    <w:rsid w:val="00391D55"/>
    <w:rsid w:val="00392C34"/>
    <w:rsid w:val="00395BD1"/>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4184"/>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5542"/>
    <w:rsid w:val="004072F0"/>
    <w:rsid w:val="004133BA"/>
    <w:rsid w:val="004144C5"/>
    <w:rsid w:val="00415DB7"/>
    <w:rsid w:val="00416C94"/>
    <w:rsid w:val="00420A3D"/>
    <w:rsid w:val="00421DAE"/>
    <w:rsid w:val="004223D5"/>
    <w:rsid w:val="00422435"/>
    <w:rsid w:val="00422649"/>
    <w:rsid w:val="00424A49"/>
    <w:rsid w:val="00430029"/>
    <w:rsid w:val="00431A1E"/>
    <w:rsid w:val="004332C2"/>
    <w:rsid w:val="00435E48"/>
    <w:rsid w:val="00441187"/>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54016"/>
    <w:rsid w:val="00554497"/>
    <w:rsid w:val="00556E99"/>
    <w:rsid w:val="0055789E"/>
    <w:rsid w:val="005608DF"/>
    <w:rsid w:val="00562FC7"/>
    <w:rsid w:val="005643C5"/>
    <w:rsid w:val="00567257"/>
    <w:rsid w:val="00571EA7"/>
    <w:rsid w:val="005734CA"/>
    <w:rsid w:val="005763B8"/>
    <w:rsid w:val="00577137"/>
    <w:rsid w:val="00582397"/>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7F07"/>
    <w:rsid w:val="00627F28"/>
    <w:rsid w:val="00632932"/>
    <w:rsid w:val="00632C59"/>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41A0"/>
    <w:rsid w:val="006C64AD"/>
    <w:rsid w:val="006C66E6"/>
    <w:rsid w:val="006C6ED9"/>
    <w:rsid w:val="006D40A8"/>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0BF1"/>
    <w:rsid w:val="007128A4"/>
    <w:rsid w:val="00712AFD"/>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0533"/>
    <w:rsid w:val="00781D1A"/>
    <w:rsid w:val="00783AD1"/>
    <w:rsid w:val="00785180"/>
    <w:rsid w:val="00794AAE"/>
    <w:rsid w:val="00796647"/>
    <w:rsid w:val="007970B3"/>
    <w:rsid w:val="007A08BB"/>
    <w:rsid w:val="007A169D"/>
    <w:rsid w:val="007A5D3C"/>
    <w:rsid w:val="007A7F74"/>
    <w:rsid w:val="007B36C8"/>
    <w:rsid w:val="007B4CEF"/>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978A0"/>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4E60"/>
    <w:rsid w:val="00907CF8"/>
    <w:rsid w:val="00910275"/>
    <w:rsid w:val="00911B1A"/>
    <w:rsid w:val="00913916"/>
    <w:rsid w:val="00913BBC"/>
    <w:rsid w:val="0091546D"/>
    <w:rsid w:val="009169F1"/>
    <w:rsid w:val="0091748C"/>
    <w:rsid w:val="00917B70"/>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20DA"/>
    <w:rsid w:val="009B65CD"/>
    <w:rsid w:val="009B6D1C"/>
    <w:rsid w:val="009C0E82"/>
    <w:rsid w:val="009C1197"/>
    <w:rsid w:val="009C6F9A"/>
    <w:rsid w:val="009C7198"/>
    <w:rsid w:val="009C7E74"/>
    <w:rsid w:val="009D0D08"/>
    <w:rsid w:val="009D1C0F"/>
    <w:rsid w:val="009D27C1"/>
    <w:rsid w:val="009D47FE"/>
    <w:rsid w:val="009D5FEF"/>
    <w:rsid w:val="009E06B7"/>
    <w:rsid w:val="009E0B63"/>
    <w:rsid w:val="009E29FC"/>
    <w:rsid w:val="009E38C7"/>
    <w:rsid w:val="009E4B0B"/>
    <w:rsid w:val="009E584D"/>
    <w:rsid w:val="009F4432"/>
    <w:rsid w:val="009F4E5D"/>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0B2C"/>
    <w:rsid w:val="00AA0E8E"/>
    <w:rsid w:val="00AA3144"/>
    <w:rsid w:val="00AA34D1"/>
    <w:rsid w:val="00AA5616"/>
    <w:rsid w:val="00AC0D2B"/>
    <w:rsid w:val="00AC1248"/>
    <w:rsid w:val="00AC1BBA"/>
    <w:rsid w:val="00AC478D"/>
    <w:rsid w:val="00AC5D9C"/>
    <w:rsid w:val="00AC7BA8"/>
    <w:rsid w:val="00AD1288"/>
    <w:rsid w:val="00AE1DC4"/>
    <w:rsid w:val="00AE1F31"/>
    <w:rsid w:val="00AE2596"/>
    <w:rsid w:val="00AE4DC0"/>
    <w:rsid w:val="00AE7C84"/>
    <w:rsid w:val="00AF43F9"/>
    <w:rsid w:val="00AF504B"/>
    <w:rsid w:val="00AF52C8"/>
    <w:rsid w:val="00AF61A5"/>
    <w:rsid w:val="00AF7571"/>
    <w:rsid w:val="00B0200B"/>
    <w:rsid w:val="00B026D2"/>
    <w:rsid w:val="00B0381A"/>
    <w:rsid w:val="00B043C7"/>
    <w:rsid w:val="00B0624B"/>
    <w:rsid w:val="00B12E4D"/>
    <w:rsid w:val="00B1653C"/>
    <w:rsid w:val="00B1705F"/>
    <w:rsid w:val="00B17219"/>
    <w:rsid w:val="00B17B20"/>
    <w:rsid w:val="00B26BA1"/>
    <w:rsid w:val="00B27139"/>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3D03"/>
    <w:rsid w:val="00B90F41"/>
    <w:rsid w:val="00B958EA"/>
    <w:rsid w:val="00B96074"/>
    <w:rsid w:val="00B9665A"/>
    <w:rsid w:val="00B97BA0"/>
    <w:rsid w:val="00BA0BAB"/>
    <w:rsid w:val="00BB0DF8"/>
    <w:rsid w:val="00BB117C"/>
    <w:rsid w:val="00BB5199"/>
    <w:rsid w:val="00BB6348"/>
    <w:rsid w:val="00BB7246"/>
    <w:rsid w:val="00BC06EF"/>
    <w:rsid w:val="00BC29D1"/>
    <w:rsid w:val="00BC60EC"/>
    <w:rsid w:val="00BC7983"/>
    <w:rsid w:val="00BD10C0"/>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2509"/>
    <w:rsid w:val="00C74FA2"/>
    <w:rsid w:val="00C76330"/>
    <w:rsid w:val="00C802D3"/>
    <w:rsid w:val="00C80A7B"/>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C50A9"/>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6624"/>
    <w:rsid w:val="00E22A5D"/>
    <w:rsid w:val="00E23A75"/>
    <w:rsid w:val="00E240C1"/>
    <w:rsid w:val="00E2476B"/>
    <w:rsid w:val="00E25B0B"/>
    <w:rsid w:val="00E2603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FF7"/>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75871"/>
    <w:rsid w:val="00F763F5"/>
    <w:rsid w:val="00F80EB8"/>
    <w:rsid w:val="00F858C0"/>
    <w:rsid w:val="00F8699A"/>
    <w:rsid w:val="00F877EB"/>
    <w:rsid w:val="00FA2A7C"/>
    <w:rsid w:val="00FA3CE1"/>
    <w:rsid w:val="00FA42EC"/>
    <w:rsid w:val="00FA5436"/>
    <w:rsid w:val="00FA7232"/>
    <w:rsid w:val="00FA7328"/>
    <w:rsid w:val="00FB0FBE"/>
    <w:rsid w:val="00FB1119"/>
    <w:rsid w:val="00FB1248"/>
    <w:rsid w:val="00FB17BE"/>
    <w:rsid w:val="00FB2688"/>
    <w:rsid w:val="00FB2E6B"/>
    <w:rsid w:val="00FC0349"/>
    <w:rsid w:val="00FC1D18"/>
    <w:rsid w:val="00FC3929"/>
    <w:rsid w:val="00FC3BCF"/>
    <w:rsid w:val="00FC471A"/>
    <w:rsid w:val="00FD1A7B"/>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'Sitting Posture System'!$A$46:$A$50</c:f>
              <c:strCache>
                <c:ptCount val="5"/>
                <c:pt idx="0">
                  <c:v>Pressure Sensor</c:v>
                </c:pt>
                <c:pt idx="1">
                  <c:v>Load Cell</c:v>
                </c:pt>
                <c:pt idx="2">
                  <c:v>Distance Sensor</c:v>
                </c:pt>
                <c:pt idx="3">
                  <c:v>Flex Sensor</c:v>
                </c:pt>
                <c:pt idx="4">
                  <c:v>Camera Sensor</c:v>
                </c:pt>
              </c:strCache>
            </c:strRef>
          </c:cat>
          <c:val>
            <c:numRef>
              <c:f>'Sitting Posture System'!$B$46:$B$50</c:f>
              <c:numCache>
                <c:formatCode>General</c:formatCode>
                <c:ptCount val="5"/>
                <c:pt idx="0">
                  <c:v>26</c:v>
                </c:pt>
                <c:pt idx="1">
                  <c:v>3</c:v>
                </c:pt>
                <c:pt idx="2">
                  <c:v>2</c:v>
                </c:pt>
                <c:pt idx="3">
                  <c:v>2</c:v>
                </c:pt>
                <c:pt idx="4">
                  <c:v>3</c:v>
                </c:pt>
              </c:numCache>
            </c:numRef>
          </c:val>
          <c:extLst>
            <c:ext xmlns:c16="http://schemas.microsoft.com/office/drawing/2014/chart" uri="{C3380CC4-5D6E-409C-BE32-E72D297353CC}">
              <c16:uniqueId val="{00000000-FF6D-471B-8D77-EAFC6140D6E7}"/>
            </c:ext>
          </c:extLst>
        </c:ser>
        <c:dLbls>
          <c:dLblPos val="outEnd"/>
          <c:showLegendKey val="0"/>
          <c:showVal val="1"/>
          <c:showCatName val="0"/>
          <c:showSerName val="0"/>
          <c:showPercent val="0"/>
          <c:showBubbleSize val="0"/>
        </c:dLbls>
        <c:gapWidth val="219"/>
        <c:overlap val="-27"/>
        <c:axId val="850954448"/>
        <c:axId val="1956656639"/>
      </c:barChart>
      <c:catAx>
        <c:axId val="85095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656639"/>
        <c:crosses val="autoZero"/>
        <c:auto val="1"/>
        <c:lblAlgn val="ctr"/>
        <c:lblOffset val="100"/>
        <c:noMultiLvlLbl val="0"/>
      </c:catAx>
      <c:valAx>
        <c:axId val="195665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Publihed Research Pappers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954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spPr>
            <a:solidFill>
              <a:schemeClr val="accent1">
                <a:alpha val="75000"/>
              </a:schemeClr>
            </a:solidFill>
            <a:ln>
              <a:noFill/>
            </a:ln>
            <a:effectLst/>
          </c:spPr>
          <c:invertIfNegative val="0"/>
          <c:dLbls>
            <c:dLbl>
              <c:idx val="0"/>
              <c:layout>
                <c:manualLayout>
                  <c:x val="-0.11474165816493775"/>
                  <c:y val="3.6693616249782318E-2"/>
                </c:manualLayout>
              </c:layout>
              <c:tx>
                <c:rich>
                  <a:bodyPr/>
                  <a:lstStyle/>
                  <a:p>
                    <a:fld id="{A2D71626-2633-48C0-B7D0-2CF04B89F0D8}"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033-48FC-A809-6BA12C47BACF}"/>
                </c:ext>
              </c:extLst>
            </c:dLbl>
            <c:dLbl>
              <c:idx val="1"/>
              <c:layout>
                <c:manualLayout>
                  <c:x val="2.1321744232473017E-2"/>
                  <c:y val="2.2933510156114001E-2"/>
                </c:manualLayout>
              </c:layout>
              <c:tx>
                <c:rich>
                  <a:bodyPr/>
                  <a:lstStyle/>
                  <a:p>
                    <a:fld id="{571BFF6C-51F6-4FC5-9974-E078C2A15E5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033-48FC-A809-6BA12C47BACF}"/>
                </c:ext>
              </c:extLst>
            </c:dLbl>
            <c:dLbl>
              <c:idx val="2"/>
              <c:layout>
                <c:manualLayout>
                  <c:x val="-0.17082368872204817"/>
                  <c:y val="8.2560636562010362E-2"/>
                </c:manualLayout>
              </c:layout>
              <c:tx>
                <c:rich>
                  <a:bodyPr/>
                  <a:lstStyle/>
                  <a:p>
                    <a:fld id="{05249CDE-E590-4992-B736-D8F07E3E799C}"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033-48FC-A809-6BA12C47BACF}"/>
                </c:ext>
              </c:extLst>
            </c:dLbl>
            <c:dLbl>
              <c:idx val="3"/>
              <c:layout>
                <c:manualLayout>
                  <c:x val="-0.12602927927483487"/>
                  <c:y val="8.256063656201032E-2"/>
                </c:manualLayout>
              </c:layout>
              <c:tx>
                <c:rich>
                  <a:bodyPr/>
                  <a:lstStyle/>
                  <a:p>
                    <a:fld id="{3E64AABF-ADD6-4125-B6B1-9E3F6F75493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033-48FC-A809-6BA12C47BACF}"/>
                </c:ext>
              </c:extLst>
            </c:dLbl>
            <c:dLbl>
              <c:idx val="4"/>
              <c:layout>
                <c:manualLayout>
                  <c:x val="8.858242467336587E-2"/>
                  <c:y val="-4.5867020312228002E-2"/>
                </c:manualLayout>
              </c:layout>
              <c:tx>
                <c:rich>
                  <a:bodyPr/>
                  <a:lstStyle/>
                  <a:p>
                    <a:fld id="{0404BCF6-EE16-4166-81E3-C5C032E1341B}"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033-48FC-A809-6BA12C47BACF}"/>
                </c:ext>
              </c:extLst>
            </c:dLbl>
            <c:dLbl>
              <c:idx val="5"/>
              <c:layout>
                <c:manualLayout>
                  <c:x val="-1.363346245437069E-3"/>
                  <c:y val="-3.2106914218559643E-2"/>
                </c:manualLayout>
              </c:layout>
              <c:tx>
                <c:rich>
                  <a:bodyPr/>
                  <a:lstStyle/>
                  <a:p>
                    <a:fld id="{E7C19891-1040-43AB-92C2-BA76E2943D4E}"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033-48FC-A809-6BA12C47BACF}"/>
                </c:ext>
              </c:extLst>
            </c:dLbl>
            <c:dLbl>
              <c:idx val="6"/>
              <c:layout>
                <c:manualLayout>
                  <c:x val="-0.11944693484989712"/>
                  <c:y val="-0.1009074446869016"/>
                </c:manualLayout>
              </c:layout>
              <c:tx>
                <c:rich>
                  <a:bodyPr/>
                  <a:lstStyle/>
                  <a:p>
                    <a:fld id="{9301BFD6-C84E-489D-9CDD-2051FEE0B2D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033-48FC-A809-6BA12C47BACF}"/>
                </c:ext>
              </c:extLst>
            </c:dLbl>
            <c:dLbl>
              <c:idx val="7"/>
              <c:layout>
                <c:manualLayout>
                  <c:x val="-0.12127949321582869"/>
                  <c:y val="-5.5040424374673561E-2"/>
                </c:manualLayout>
              </c:layout>
              <c:tx>
                <c:rich>
                  <a:bodyPr/>
                  <a:lstStyle/>
                  <a:p>
                    <a:fld id="{E4D5D9D6-2B41-4C9C-BBC6-BACFEDCBABB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033-48FC-A809-6BA12C47BACF}"/>
                </c:ext>
              </c:extLst>
            </c:dLbl>
            <c:dLbl>
              <c:idx val="8"/>
              <c:layout>
                <c:manualLayout>
                  <c:x val="1.124727763785463E-2"/>
                  <c:y val="4.5867020312228002E-2"/>
                </c:manualLayout>
              </c:layout>
              <c:tx>
                <c:rich>
                  <a:bodyPr/>
                  <a:lstStyle/>
                  <a:p>
                    <a:fld id="{314427C1-F144-40CA-938D-2213414173C3}"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033-48FC-A809-6BA12C47BACF}"/>
                </c:ext>
              </c:extLst>
            </c:dLbl>
            <c:dLbl>
              <c:idx val="9"/>
              <c:layout>
                <c:manualLayout>
                  <c:x val="-0.17754745455713503"/>
                  <c:y val="-7.7973934530787603E-2"/>
                </c:manualLayout>
              </c:layout>
              <c:tx>
                <c:rich>
                  <a:bodyPr/>
                  <a:lstStyle/>
                  <a:p>
                    <a:fld id="{5E6130D6-FAD3-4278-B763-C71ED9E59E0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7033-48FC-A809-6BA12C47BACF}"/>
                </c:ext>
              </c:extLst>
            </c:dLbl>
            <c:dLbl>
              <c:idx val="10"/>
              <c:layout>
                <c:manualLayout>
                  <c:x val="-0.13440585105333433"/>
                  <c:y val="7.1517082858928327E-2"/>
                </c:manualLayout>
              </c:layout>
              <c:tx>
                <c:rich>
                  <a:bodyPr/>
                  <a:lstStyle/>
                  <a:p>
                    <a:fld id="{0F9A8536-C5FD-447B-BB0B-C5B669C393F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7033-48FC-A809-6BA12C47BA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'Sitting Posture System'!$B$72:$B$82</c:f>
              <c:numCache>
                <c:formatCode>General</c:formatCode>
                <c:ptCount val="11"/>
                <c:pt idx="0">
                  <c:v>7.75</c:v>
                </c:pt>
                <c:pt idx="1">
                  <c:v>9.5</c:v>
                </c:pt>
                <c:pt idx="2">
                  <c:v>5.666666666666667</c:v>
                </c:pt>
                <c:pt idx="3">
                  <c:v>7.4</c:v>
                </c:pt>
                <c:pt idx="4">
                  <c:v>8.3333333333333339</c:v>
                </c:pt>
                <c:pt idx="5">
                  <c:v>8</c:v>
                </c:pt>
                <c:pt idx="6">
                  <c:v>6</c:v>
                </c:pt>
                <c:pt idx="7">
                  <c:v>15</c:v>
                </c:pt>
                <c:pt idx="8">
                  <c:v>8</c:v>
                </c:pt>
                <c:pt idx="9">
                  <c:v>10</c:v>
                </c:pt>
                <c:pt idx="10">
                  <c:v>4</c:v>
                </c:pt>
              </c:numCache>
            </c:numRef>
          </c:xVal>
          <c:yVal>
            <c:numRef>
              <c:f>'Sitting Posture System'!$C$72:$C$82</c:f>
              <c:numCache>
                <c:formatCode>0.00%</c:formatCode>
                <c:ptCount val="11"/>
                <c:pt idx="0">
                  <c:v>0.94724000000000008</c:v>
                </c:pt>
                <c:pt idx="1">
                  <c:v>0.95250000000000001</c:v>
                </c:pt>
                <c:pt idx="2">
                  <c:v>0.94235000000000002</c:v>
                </c:pt>
                <c:pt idx="3">
                  <c:v>0.89128333333333332</c:v>
                </c:pt>
                <c:pt idx="4">
                  <c:v>0.96329999999999993</c:v>
                </c:pt>
                <c:pt idx="5">
                  <c:v>0.98520000000000008</c:v>
                </c:pt>
                <c:pt idx="6">
                  <c:v>0.95669999999999999</c:v>
                </c:pt>
                <c:pt idx="7">
                  <c:v>0.88519999999999999</c:v>
                </c:pt>
                <c:pt idx="8">
                  <c:v>0.91679999999999995</c:v>
                </c:pt>
                <c:pt idx="9" formatCode="0%">
                  <c:v>0.78</c:v>
                </c:pt>
                <c:pt idx="10">
                  <c:v>0.99029999999999996</c:v>
                </c:pt>
              </c:numCache>
            </c:numRef>
          </c:yVal>
          <c:bubbleSize>
            <c:numRef>
              <c:f>'Sitting Posture System'!$D$72:$D$82</c:f>
              <c:numCache>
                <c:formatCode>General</c:formatCode>
                <c:ptCount val="11"/>
                <c:pt idx="0">
                  <c:v>8.6666666666666661</c:v>
                </c:pt>
                <c:pt idx="1">
                  <c:v>23</c:v>
                </c:pt>
                <c:pt idx="2">
                  <c:v>12</c:v>
                </c:pt>
                <c:pt idx="3">
                  <c:v>38.25</c:v>
                </c:pt>
                <c:pt idx="4">
                  <c:v>24.333333333333332</c:v>
                </c:pt>
                <c:pt idx="5">
                  <c:v>14.5</c:v>
                </c:pt>
                <c:pt idx="6">
                  <c:v>40</c:v>
                </c:pt>
                <c:pt idx="7">
                  <c:v>19</c:v>
                </c:pt>
                <c:pt idx="8">
                  <c:v>40</c:v>
                </c:pt>
                <c:pt idx="9">
                  <c:v>20</c:v>
                </c:pt>
                <c:pt idx="10">
                  <c:v>32</c:v>
                </c:pt>
              </c:numCache>
            </c:numRef>
          </c:bubbleSize>
          <c:bubble3D val="0"/>
          <c:extLst>
            <c:ext xmlns:c15="http://schemas.microsoft.com/office/drawing/2012/chart" uri="{02D57815-91ED-43cb-92C2-25804820EDAC}">
              <c15:datalabelsRange>
                <c15:f>'Sitting Posture System'!$A$72:$A$82</c15:f>
                <c15:dlblRangeCache>
                  <c:ptCount val="11"/>
                  <c:pt idx="0">
                    <c:v>CNN</c:v>
                  </c:pt>
                  <c:pt idx="1">
                    <c:v>KNN</c:v>
                  </c:pt>
                  <c:pt idx="2">
                    <c:v>Decision Tree</c:v>
                  </c:pt>
                  <c:pt idx="3">
                    <c:v>ANN</c:v>
                  </c:pt>
                  <c:pt idx="4">
                    <c:v>Random Forest</c:v>
                  </c:pt>
                  <c:pt idx="5">
                    <c:v>SVM</c:v>
                  </c:pt>
                  <c:pt idx="6">
                    <c:v>SOM (ISOM-SPR)</c:v>
                  </c:pt>
                  <c:pt idx="7">
                    <c:v>SNN</c:v>
                  </c:pt>
                  <c:pt idx="8">
                    <c:v>EMN</c:v>
                  </c:pt>
                  <c:pt idx="9">
                    <c:v>SimpleLogistic</c:v>
                  </c:pt>
                  <c:pt idx="10">
                    <c:v>LightGBM </c:v>
                  </c:pt>
                </c15:dlblRangeCache>
              </c15:datalabelsRange>
            </c:ext>
            <c:ext xmlns:c16="http://schemas.microsoft.com/office/drawing/2014/chart" uri="{C3380CC4-5D6E-409C-BE32-E72D297353CC}">
              <c16:uniqueId val="{0000000B-7033-48FC-A809-6BA12C47BACF}"/>
            </c:ext>
          </c:extLst>
        </c:ser>
        <c:dLbls>
          <c:showLegendKey val="0"/>
          <c:showVal val="0"/>
          <c:showCatName val="0"/>
          <c:showSerName val="0"/>
          <c:showPercent val="0"/>
          <c:showBubbleSize val="0"/>
        </c:dLbls>
        <c:bubbleScale val="30"/>
        <c:showNegBubbles val="0"/>
        <c:axId val="1764869535"/>
        <c:axId val="1094205999"/>
      </c:bubbleChart>
      <c:valAx>
        <c:axId val="176486953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05999"/>
        <c:crosses val="autoZero"/>
        <c:crossBetween val="midCat"/>
      </c:valAx>
      <c:valAx>
        <c:axId val="1094205999"/>
        <c:scaling>
          <c:orientation val="minMax"/>
          <c:max val="1.04"/>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2588</TotalTime>
  <Pages>17</Pages>
  <Words>31919</Words>
  <Characters>181944</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21</cp:revision>
  <dcterms:created xsi:type="dcterms:W3CDTF">2024-01-18T09:54:00Z</dcterms:created>
  <dcterms:modified xsi:type="dcterms:W3CDTF">2024-02-06T02:07:00Z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