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rPr>
          <w:rFonts w:asciiTheme="minorHAnsi" w:eastAsiaTheme="minorHAnsi" w:hAnsiTheme="minorHAnsi" w:cstheme="minorBidi"/>
          <w:color w:val="auto"/>
          <w:sz w:val="22"/>
          <w:szCs w:val="22"/>
        </w:rPr>
        <w:id w:val="865720177"/>
        <w:docPartObj>
          <w:docPartGallery w:val="Table of Contents"/>
          <w:docPartUnique/>
        </w:docPartObj>
      </w:sdtPr>
      <w:sdtEndPr>
        <w:rPr>
          <w:b/>
          <w:bCs/>
          <w:noProof/>
        </w:rPr>
      </w:sdtEndPr>
      <w:sdtContent>
        <w:p w14:paraId="04DC2AEC" w14:textId="4BE7E1C5" w:rsidR="0044397D" w:rsidRDefault="0044397D">
          <w:pPr>
            <w:pStyle w:val="TOCHeading"/>
          </w:pPr>
          <w:r>
            <w:t>Table of Contents</w:t>
          </w:r>
        </w:p>
        <w:p w14:paraId="0C45F4BC" w14:textId="76C8D187" w:rsidR="00C43221" w:rsidRDefault="0044397D">
          <w:pPr>
            <w:pStyle w:val="TOC1"/>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2710007" w:history="1">
            <w:r w:rsidR="00C43221" w:rsidRPr="00216455">
              <w:rPr>
                <w:rStyle w:val="Hyperlink"/>
                <w:noProof/>
              </w:rPr>
              <w:t>List of Figures</w:t>
            </w:r>
            <w:r w:rsidR="00C43221">
              <w:rPr>
                <w:noProof/>
                <w:webHidden/>
              </w:rPr>
              <w:tab/>
            </w:r>
            <w:r w:rsidR="00C43221">
              <w:rPr>
                <w:noProof/>
                <w:webHidden/>
              </w:rPr>
              <w:fldChar w:fldCharType="begin"/>
            </w:r>
            <w:r w:rsidR="00C43221">
              <w:rPr>
                <w:noProof/>
                <w:webHidden/>
              </w:rPr>
              <w:instrText xml:space="preserve"> PAGEREF _Toc152710007 \h </w:instrText>
            </w:r>
            <w:r w:rsidR="00C43221">
              <w:rPr>
                <w:noProof/>
                <w:webHidden/>
              </w:rPr>
            </w:r>
            <w:r w:rsidR="00C43221">
              <w:rPr>
                <w:noProof/>
                <w:webHidden/>
              </w:rPr>
              <w:fldChar w:fldCharType="separate"/>
            </w:r>
            <w:r w:rsidR="00C43221">
              <w:rPr>
                <w:noProof/>
                <w:webHidden/>
              </w:rPr>
              <w:t>2</w:t>
            </w:r>
            <w:r w:rsidR="00C43221">
              <w:rPr>
                <w:noProof/>
                <w:webHidden/>
              </w:rPr>
              <w:fldChar w:fldCharType="end"/>
            </w:r>
          </w:hyperlink>
        </w:p>
        <w:p w14:paraId="72CA7DC7" w14:textId="0DA95173" w:rsidR="00C43221" w:rsidRDefault="00C43221">
          <w:pPr>
            <w:pStyle w:val="TOC2"/>
            <w:tabs>
              <w:tab w:val="right" w:leader="dot" w:pos="9350"/>
            </w:tabs>
            <w:rPr>
              <w:rFonts w:eastAsiaTheme="minorEastAsia"/>
              <w:noProof/>
              <w:kern w:val="2"/>
              <w:lang w:val="en-GB" w:eastAsia="en-GB"/>
              <w14:ligatures w14:val="standardContextual"/>
            </w:rPr>
          </w:pPr>
          <w:hyperlink w:anchor="_Toc152710008" w:history="1">
            <w:r w:rsidRPr="00216455">
              <w:rPr>
                <w:rStyle w:val="Hyperlink"/>
                <w:noProof/>
              </w:rPr>
              <w:t>Introduction</w:t>
            </w:r>
            <w:r>
              <w:rPr>
                <w:noProof/>
                <w:webHidden/>
              </w:rPr>
              <w:tab/>
            </w:r>
            <w:r>
              <w:rPr>
                <w:noProof/>
                <w:webHidden/>
              </w:rPr>
              <w:fldChar w:fldCharType="begin"/>
            </w:r>
            <w:r>
              <w:rPr>
                <w:noProof/>
                <w:webHidden/>
              </w:rPr>
              <w:instrText xml:space="preserve"> PAGEREF _Toc152710008 \h </w:instrText>
            </w:r>
            <w:r>
              <w:rPr>
                <w:noProof/>
                <w:webHidden/>
              </w:rPr>
            </w:r>
            <w:r>
              <w:rPr>
                <w:noProof/>
                <w:webHidden/>
              </w:rPr>
              <w:fldChar w:fldCharType="separate"/>
            </w:r>
            <w:r>
              <w:rPr>
                <w:noProof/>
                <w:webHidden/>
              </w:rPr>
              <w:t>2</w:t>
            </w:r>
            <w:r>
              <w:rPr>
                <w:noProof/>
                <w:webHidden/>
              </w:rPr>
              <w:fldChar w:fldCharType="end"/>
            </w:r>
          </w:hyperlink>
        </w:p>
        <w:p w14:paraId="5D481EF2" w14:textId="72812520" w:rsidR="00C43221" w:rsidRDefault="00C43221">
          <w:pPr>
            <w:pStyle w:val="TOC2"/>
            <w:tabs>
              <w:tab w:val="right" w:leader="dot" w:pos="9350"/>
            </w:tabs>
            <w:rPr>
              <w:rFonts w:eastAsiaTheme="minorEastAsia"/>
              <w:noProof/>
              <w:kern w:val="2"/>
              <w:lang w:val="en-GB" w:eastAsia="en-GB"/>
              <w14:ligatures w14:val="standardContextual"/>
            </w:rPr>
          </w:pPr>
          <w:hyperlink w:anchor="_Toc152710009" w:history="1">
            <w:r w:rsidRPr="00216455">
              <w:rPr>
                <w:rStyle w:val="Hyperlink"/>
                <w:noProof/>
              </w:rPr>
              <w:t>Search Strategy</w:t>
            </w:r>
            <w:r>
              <w:rPr>
                <w:noProof/>
                <w:webHidden/>
              </w:rPr>
              <w:tab/>
            </w:r>
            <w:r>
              <w:rPr>
                <w:noProof/>
                <w:webHidden/>
              </w:rPr>
              <w:fldChar w:fldCharType="begin"/>
            </w:r>
            <w:r>
              <w:rPr>
                <w:noProof/>
                <w:webHidden/>
              </w:rPr>
              <w:instrText xml:space="preserve"> PAGEREF _Toc152710009 \h </w:instrText>
            </w:r>
            <w:r>
              <w:rPr>
                <w:noProof/>
                <w:webHidden/>
              </w:rPr>
            </w:r>
            <w:r>
              <w:rPr>
                <w:noProof/>
                <w:webHidden/>
              </w:rPr>
              <w:fldChar w:fldCharType="separate"/>
            </w:r>
            <w:r>
              <w:rPr>
                <w:noProof/>
                <w:webHidden/>
              </w:rPr>
              <w:t>3</w:t>
            </w:r>
            <w:r>
              <w:rPr>
                <w:noProof/>
                <w:webHidden/>
              </w:rPr>
              <w:fldChar w:fldCharType="end"/>
            </w:r>
          </w:hyperlink>
        </w:p>
        <w:p w14:paraId="32D81A3C" w14:textId="7E86531B" w:rsidR="00C43221" w:rsidRDefault="00C43221">
          <w:pPr>
            <w:pStyle w:val="TOC2"/>
            <w:tabs>
              <w:tab w:val="right" w:leader="dot" w:pos="9350"/>
            </w:tabs>
            <w:rPr>
              <w:rFonts w:eastAsiaTheme="minorEastAsia"/>
              <w:noProof/>
              <w:kern w:val="2"/>
              <w:lang w:val="en-GB" w:eastAsia="en-GB"/>
              <w14:ligatures w14:val="standardContextual"/>
            </w:rPr>
          </w:pPr>
          <w:hyperlink w:anchor="_Toc152710010" w:history="1">
            <w:r w:rsidRPr="00216455">
              <w:rPr>
                <w:rStyle w:val="Hyperlink"/>
                <w:noProof/>
              </w:rPr>
              <w:t>Sitting Posture Monitoring Systems</w:t>
            </w:r>
            <w:r>
              <w:rPr>
                <w:noProof/>
                <w:webHidden/>
              </w:rPr>
              <w:tab/>
            </w:r>
            <w:r>
              <w:rPr>
                <w:noProof/>
                <w:webHidden/>
              </w:rPr>
              <w:fldChar w:fldCharType="begin"/>
            </w:r>
            <w:r>
              <w:rPr>
                <w:noProof/>
                <w:webHidden/>
              </w:rPr>
              <w:instrText xml:space="preserve"> PAGEREF _Toc152710010 \h </w:instrText>
            </w:r>
            <w:r>
              <w:rPr>
                <w:noProof/>
                <w:webHidden/>
              </w:rPr>
            </w:r>
            <w:r>
              <w:rPr>
                <w:noProof/>
                <w:webHidden/>
              </w:rPr>
              <w:fldChar w:fldCharType="separate"/>
            </w:r>
            <w:r>
              <w:rPr>
                <w:noProof/>
                <w:webHidden/>
              </w:rPr>
              <w:t>4</w:t>
            </w:r>
            <w:r>
              <w:rPr>
                <w:noProof/>
                <w:webHidden/>
              </w:rPr>
              <w:fldChar w:fldCharType="end"/>
            </w:r>
          </w:hyperlink>
        </w:p>
        <w:p w14:paraId="27732DFD" w14:textId="72323819" w:rsidR="00C43221" w:rsidRDefault="00C43221">
          <w:pPr>
            <w:pStyle w:val="TOC3"/>
            <w:tabs>
              <w:tab w:val="right" w:leader="dot" w:pos="9350"/>
            </w:tabs>
            <w:rPr>
              <w:rFonts w:eastAsiaTheme="minorEastAsia"/>
              <w:noProof/>
              <w:kern w:val="2"/>
              <w:lang w:val="en-GB" w:eastAsia="en-GB"/>
              <w14:ligatures w14:val="standardContextual"/>
            </w:rPr>
          </w:pPr>
          <w:hyperlink w:anchor="_Toc152710011" w:history="1">
            <w:r w:rsidRPr="00216455">
              <w:rPr>
                <w:rStyle w:val="Hyperlink"/>
                <w:noProof/>
              </w:rPr>
              <w:t>History of Smart Sensing chairs</w:t>
            </w:r>
            <w:r>
              <w:rPr>
                <w:noProof/>
                <w:webHidden/>
              </w:rPr>
              <w:tab/>
            </w:r>
            <w:r>
              <w:rPr>
                <w:noProof/>
                <w:webHidden/>
              </w:rPr>
              <w:fldChar w:fldCharType="begin"/>
            </w:r>
            <w:r>
              <w:rPr>
                <w:noProof/>
                <w:webHidden/>
              </w:rPr>
              <w:instrText xml:space="preserve"> PAGEREF _Toc152710011 \h </w:instrText>
            </w:r>
            <w:r>
              <w:rPr>
                <w:noProof/>
                <w:webHidden/>
              </w:rPr>
            </w:r>
            <w:r>
              <w:rPr>
                <w:noProof/>
                <w:webHidden/>
              </w:rPr>
              <w:fldChar w:fldCharType="separate"/>
            </w:r>
            <w:r>
              <w:rPr>
                <w:noProof/>
                <w:webHidden/>
              </w:rPr>
              <w:t>4</w:t>
            </w:r>
            <w:r>
              <w:rPr>
                <w:noProof/>
                <w:webHidden/>
              </w:rPr>
              <w:fldChar w:fldCharType="end"/>
            </w:r>
          </w:hyperlink>
        </w:p>
        <w:p w14:paraId="08B8139D" w14:textId="270F7C93" w:rsidR="00C43221" w:rsidRDefault="00C43221">
          <w:pPr>
            <w:pStyle w:val="TOC2"/>
            <w:tabs>
              <w:tab w:val="right" w:leader="dot" w:pos="9350"/>
            </w:tabs>
            <w:rPr>
              <w:rFonts w:eastAsiaTheme="minorEastAsia"/>
              <w:noProof/>
              <w:kern w:val="2"/>
              <w:lang w:val="en-GB" w:eastAsia="en-GB"/>
              <w14:ligatures w14:val="standardContextual"/>
            </w:rPr>
          </w:pPr>
          <w:hyperlink w:anchor="_Toc152710012" w:history="1">
            <w:r w:rsidRPr="00216455">
              <w:rPr>
                <w:rStyle w:val="Hyperlink"/>
                <w:noProof/>
              </w:rPr>
              <w:t>Sensor systems</w:t>
            </w:r>
            <w:r>
              <w:rPr>
                <w:noProof/>
                <w:webHidden/>
              </w:rPr>
              <w:tab/>
            </w:r>
            <w:r>
              <w:rPr>
                <w:noProof/>
                <w:webHidden/>
              </w:rPr>
              <w:fldChar w:fldCharType="begin"/>
            </w:r>
            <w:r>
              <w:rPr>
                <w:noProof/>
                <w:webHidden/>
              </w:rPr>
              <w:instrText xml:space="preserve"> PAGEREF _Toc152710012 \h </w:instrText>
            </w:r>
            <w:r>
              <w:rPr>
                <w:noProof/>
                <w:webHidden/>
              </w:rPr>
            </w:r>
            <w:r>
              <w:rPr>
                <w:noProof/>
                <w:webHidden/>
              </w:rPr>
              <w:fldChar w:fldCharType="separate"/>
            </w:r>
            <w:r>
              <w:rPr>
                <w:noProof/>
                <w:webHidden/>
              </w:rPr>
              <w:t>5</w:t>
            </w:r>
            <w:r>
              <w:rPr>
                <w:noProof/>
                <w:webHidden/>
              </w:rPr>
              <w:fldChar w:fldCharType="end"/>
            </w:r>
          </w:hyperlink>
        </w:p>
        <w:p w14:paraId="18D51334" w14:textId="1CD4AB3C" w:rsidR="00C43221" w:rsidRDefault="00C43221">
          <w:pPr>
            <w:pStyle w:val="TOC3"/>
            <w:tabs>
              <w:tab w:val="right" w:leader="dot" w:pos="9350"/>
            </w:tabs>
            <w:rPr>
              <w:rFonts w:eastAsiaTheme="minorEastAsia"/>
              <w:noProof/>
              <w:kern w:val="2"/>
              <w:lang w:val="en-GB" w:eastAsia="en-GB"/>
              <w14:ligatures w14:val="standardContextual"/>
            </w:rPr>
          </w:pPr>
          <w:hyperlink w:anchor="_Toc152710013" w:history="1">
            <w:r w:rsidRPr="00216455">
              <w:rPr>
                <w:rStyle w:val="Hyperlink"/>
                <w:noProof/>
              </w:rPr>
              <w:t>Sensing Chair using Pressure Sensors</w:t>
            </w:r>
            <w:r>
              <w:rPr>
                <w:noProof/>
                <w:webHidden/>
              </w:rPr>
              <w:tab/>
            </w:r>
            <w:r>
              <w:rPr>
                <w:noProof/>
                <w:webHidden/>
              </w:rPr>
              <w:fldChar w:fldCharType="begin"/>
            </w:r>
            <w:r>
              <w:rPr>
                <w:noProof/>
                <w:webHidden/>
              </w:rPr>
              <w:instrText xml:space="preserve"> PAGEREF _Toc152710013 \h </w:instrText>
            </w:r>
            <w:r>
              <w:rPr>
                <w:noProof/>
                <w:webHidden/>
              </w:rPr>
            </w:r>
            <w:r>
              <w:rPr>
                <w:noProof/>
                <w:webHidden/>
              </w:rPr>
              <w:fldChar w:fldCharType="separate"/>
            </w:r>
            <w:r>
              <w:rPr>
                <w:noProof/>
                <w:webHidden/>
              </w:rPr>
              <w:t>5</w:t>
            </w:r>
            <w:r>
              <w:rPr>
                <w:noProof/>
                <w:webHidden/>
              </w:rPr>
              <w:fldChar w:fldCharType="end"/>
            </w:r>
          </w:hyperlink>
        </w:p>
        <w:p w14:paraId="414E68F7" w14:textId="3FFF5A3B" w:rsidR="00C43221" w:rsidRDefault="00C43221">
          <w:pPr>
            <w:pStyle w:val="TOC3"/>
            <w:tabs>
              <w:tab w:val="right" w:leader="dot" w:pos="9350"/>
            </w:tabs>
            <w:rPr>
              <w:rFonts w:eastAsiaTheme="minorEastAsia"/>
              <w:noProof/>
              <w:kern w:val="2"/>
              <w:lang w:val="en-GB" w:eastAsia="en-GB"/>
              <w14:ligatures w14:val="standardContextual"/>
            </w:rPr>
          </w:pPr>
          <w:hyperlink w:anchor="_Toc152710014" w:history="1">
            <w:r w:rsidRPr="00216455">
              <w:rPr>
                <w:rStyle w:val="Hyperlink"/>
                <w:noProof/>
              </w:rPr>
              <w:t>Sensing Chair using Flex Sensors</w:t>
            </w:r>
            <w:r>
              <w:rPr>
                <w:noProof/>
                <w:webHidden/>
              </w:rPr>
              <w:tab/>
            </w:r>
            <w:r>
              <w:rPr>
                <w:noProof/>
                <w:webHidden/>
              </w:rPr>
              <w:fldChar w:fldCharType="begin"/>
            </w:r>
            <w:r>
              <w:rPr>
                <w:noProof/>
                <w:webHidden/>
              </w:rPr>
              <w:instrText xml:space="preserve"> PAGEREF _Toc152710014 \h </w:instrText>
            </w:r>
            <w:r>
              <w:rPr>
                <w:noProof/>
                <w:webHidden/>
              </w:rPr>
            </w:r>
            <w:r>
              <w:rPr>
                <w:noProof/>
                <w:webHidden/>
              </w:rPr>
              <w:fldChar w:fldCharType="separate"/>
            </w:r>
            <w:r>
              <w:rPr>
                <w:noProof/>
                <w:webHidden/>
              </w:rPr>
              <w:t>7</w:t>
            </w:r>
            <w:r>
              <w:rPr>
                <w:noProof/>
                <w:webHidden/>
              </w:rPr>
              <w:fldChar w:fldCharType="end"/>
            </w:r>
          </w:hyperlink>
        </w:p>
        <w:p w14:paraId="781D929C" w14:textId="1D3941C0" w:rsidR="00C43221" w:rsidRDefault="00C43221">
          <w:pPr>
            <w:pStyle w:val="TOC3"/>
            <w:tabs>
              <w:tab w:val="right" w:leader="dot" w:pos="9350"/>
            </w:tabs>
            <w:rPr>
              <w:rFonts w:eastAsiaTheme="minorEastAsia"/>
              <w:noProof/>
              <w:kern w:val="2"/>
              <w:lang w:val="en-GB" w:eastAsia="en-GB"/>
              <w14:ligatures w14:val="standardContextual"/>
            </w:rPr>
          </w:pPr>
          <w:hyperlink w:anchor="_Toc152710015" w:history="1">
            <w:r w:rsidRPr="00216455">
              <w:rPr>
                <w:rStyle w:val="Hyperlink"/>
                <w:noProof/>
              </w:rPr>
              <w:t>Sensing Chair using Mixed Sensors</w:t>
            </w:r>
            <w:r>
              <w:rPr>
                <w:noProof/>
                <w:webHidden/>
              </w:rPr>
              <w:tab/>
            </w:r>
            <w:r>
              <w:rPr>
                <w:noProof/>
                <w:webHidden/>
              </w:rPr>
              <w:fldChar w:fldCharType="begin"/>
            </w:r>
            <w:r>
              <w:rPr>
                <w:noProof/>
                <w:webHidden/>
              </w:rPr>
              <w:instrText xml:space="preserve"> PAGEREF _Toc152710015 \h </w:instrText>
            </w:r>
            <w:r>
              <w:rPr>
                <w:noProof/>
                <w:webHidden/>
              </w:rPr>
            </w:r>
            <w:r>
              <w:rPr>
                <w:noProof/>
                <w:webHidden/>
              </w:rPr>
              <w:fldChar w:fldCharType="separate"/>
            </w:r>
            <w:r>
              <w:rPr>
                <w:noProof/>
                <w:webHidden/>
              </w:rPr>
              <w:t>8</w:t>
            </w:r>
            <w:r>
              <w:rPr>
                <w:noProof/>
                <w:webHidden/>
              </w:rPr>
              <w:fldChar w:fldCharType="end"/>
            </w:r>
          </w:hyperlink>
        </w:p>
        <w:p w14:paraId="218E646F" w14:textId="246455E6" w:rsidR="00C43221" w:rsidRDefault="00C43221">
          <w:pPr>
            <w:pStyle w:val="TOC3"/>
            <w:tabs>
              <w:tab w:val="right" w:leader="dot" w:pos="9350"/>
            </w:tabs>
            <w:rPr>
              <w:rFonts w:eastAsiaTheme="minorEastAsia"/>
              <w:noProof/>
              <w:kern w:val="2"/>
              <w:lang w:val="en-GB" w:eastAsia="en-GB"/>
              <w14:ligatures w14:val="standardContextual"/>
            </w:rPr>
          </w:pPr>
          <w:hyperlink w:anchor="_Toc152710016" w:history="1">
            <w:r w:rsidRPr="00216455">
              <w:rPr>
                <w:rStyle w:val="Hyperlink"/>
                <w:noProof/>
              </w:rPr>
              <w:t>Sitting Posture Classification</w:t>
            </w:r>
            <w:r>
              <w:rPr>
                <w:noProof/>
                <w:webHidden/>
              </w:rPr>
              <w:tab/>
            </w:r>
            <w:r>
              <w:rPr>
                <w:noProof/>
                <w:webHidden/>
              </w:rPr>
              <w:fldChar w:fldCharType="begin"/>
            </w:r>
            <w:r>
              <w:rPr>
                <w:noProof/>
                <w:webHidden/>
              </w:rPr>
              <w:instrText xml:space="preserve"> PAGEREF _Toc152710016 \h </w:instrText>
            </w:r>
            <w:r>
              <w:rPr>
                <w:noProof/>
                <w:webHidden/>
              </w:rPr>
            </w:r>
            <w:r>
              <w:rPr>
                <w:noProof/>
                <w:webHidden/>
              </w:rPr>
              <w:fldChar w:fldCharType="separate"/>
            </w:r>
            <w:r>
              <w:rPr>
                <w:noProof/>
                <w:webHidden/>
              </w:rPr>
              <w:t>8</w:t>
            </w:r>
            <w:r>
              <w:rPr>
                <w:noProof/>
                <w:webHidden/>
              </w:rPr>
              <w:fldChar w:fldCharType="end"/>
            </w:r>
          </w:hyperlink>
        </w:p>
        <w:p w14:paraId="6EAFB03E" w14:textId="3CCB238C" w:rsidR="00C43221" w:rsidRDefault="00C43221">
          <w:pPr>
            <w:pStyle w:val="TOC3"/>
            <w:tabs>
              <w:tab w:val="right" w:leader="dot" w:pos="9350"/>
            </w:tabs>
            <w:rPr>
              <w:rFonts w:eastAsiaTheme="minorEastAsia"/>
              <w:noProof/>
              <w:kern w:val="2"/>
              <w:lang w:val="en-GB" w:eastAsia="en-GB"/>
              <w14:ligatures w14:val="standardContextual"/>
            </w:rPr>
          </w:pPr>
          <w:hyperlink w:anchor="_Toc152710017" w:history="1">
            <w:r w:rsidRPr="00216455">
              <w:rPr>
                <w:rStyle w:val="Hyperlink"/>
                <w:noProof/>
              </w:rPr>
              <w:t>(Internet of Things) IoT Integration and Connectivity</w:t>
            </w:r>
            <w:r>
              <w:rPr>
                <w:noProof/>
                <w:webHidden/>
              </w:rPr>
              <w:tab/>
            </w:r>
            <w:r>
              <w:rPr>
                <w:noProof/>
                <w:webHidden/>
              </w:rPr>
              <w:fldChar w:fldCharType="begin"/>
            </w:r>
            <w:r>
              <w:rPr>
                <w:noProof/>
                <w:webHidden/>
              </w:rPr>
              <w:instrText xml:space="preserve"> PAGEREF _Toc152710017 \h </w:instrText>
            </w:r>
            <w:r>
              <w:rPr>
                <w:noProof/>
                <w:webHidden/>
              </w:rPr>
            </w:r>
            <w:r>
              <w:rPr>
                <w:noProof/>
                <w:webHidden/>
              </w:rPr>
              <w:fldChar w:fldCharType="separate"/>
            </w:r>
            <w:r>
              <w:rPr>
                <w:noProof/>
                <w:webHidden/>
              </w:rPr>
              <w:t>8</w:t>
            </w:r>
            <w:r>
              <w:rPr>
                <w:noProof/>
                <w:webHidden/>
              </w:rPr>
              <w:fldChar w:fldCharType="end"/>
            </w:r>
          </w:hyperlink>
        </w:p>
        <w:p w14:paraId="65092405" w14:textId="2B785441" w:rsidR="00C43221" w:rsidRDefault="00C43221">
          <w:pPr>
            <w:pStyle w:val="TOC3"/>
            <w:tabs>
              <w:tab w:val="right" w:leader="dot" w:pos="9350"/>
            </w:tabs>
            <w:rPr>
              <w:rFonts w:eastAsiaTheme="minorEastAsia"/>
              <w:noProof/>
              <w:kern w:val="2"/>
              <w:lang w:val="en-GB" w:eastAsia="en-GB"/>
              <w14:ligatures w14:val="standardContextual"/>
            </w:rPr>
          </w:pPr>
          <w:hyperlink w:anchor="_Toc152710018" w:history="1">
            <w:r w:rsidRPr="00216455">
              <w:rPr>
                <w:rStyle w:val="Hyperlink"/>
                <w:noProof/>
              </w:rPr>
              <w:t>Challenges and Limitations</w:t>
            </w:r>
            <w:r>
              <w:rPr>
                <w:noProof/>
                <w:webHidden/>
              </w:rPr>
              <w:tab/>
            </w:r>
            <w:r>
              <w:rPr>
                <w:noProof/>
                <w:webHidden/>
              </w:rPr>
              <w:fldChar w:fldCharType="begin"/>
            </w:r>
            <w:r>
              <w:rPr>
                <w:noProof/>
                <w:webHidden/>
              </w:rPr>
              <w:instrText xml:space="preserve"> PAGEREF _Toc152710018 \h </w:instrText>
            </w:r>
            <w:r>
              <w:rPr>
                <w:noProof/>
                <w:webHidden/>
              </w:rPr>
            </w:r>
            <w:r>
              <w:rPr>
                <w:noProof/>
                <w:webHidden/>
              </w:rPr>
              <w:fldChar w:fldCharType="separate"/>
            </w:r>
            <w:r>
              <w:rPr>
                <w:noProof/>
                <w:webHidden/>
              </w:rPr>
              <w:t>8</w:t>
            </w:r>
            <w:r>
              <w:rPr>
                <w:noProof/>
                <w:webHidden/>
              </w:rPr>
              <w:fldChar w:fldCharType="end"/>
            </w:r>
          </w:hyperlink>
        </w:p>
        <w:p w14:paraId="2AB7CA6E" w14:textId="6A88C607" w:rsidR="00C43221" w:rsidRDefault="00C43221">
          <w:pPr>
            <w:pStyle w:val="TOC3"/>
            <w:tabs>
              <w:tab w:val="right" w:leader="dot" w:pos="9350"/>
            </w:tabs>
            <w:rPr>
              <w:rFonts w:eastAsiaTheme="minorEastAsia"/>
              <w:noProof/>
              <w:kern w:val="2"/>
              <w:lang w:val="en-GB" w:eastAsia="en-GB"/>
              <w14:ligatures w14:val="standardContextual"/>
            </w:rPr>
          </w:pPr>
          <w:hyperlink w:anchor="_Toc152710019" w:history="1">
            <w:r w:rsidRPr="00216455">
              <w:rPr>
                <w:rStyle w:val="Hyperlink"/>
                <w:noProof/>
              </w:rPr>
              <w:t>Different Sitting postures</w:t>
            </w:r>
            <w:r>
              <w:rPr>
                <w:noProof/>
                <w:webHidden/>
              </w:rPr>
              <w:tab/>
            </w:r>
            <w:r>
              <w:rPr>
                <w:noProof/>
                <w:webHidden/>
              </w:rPr>
              <w:fldChar w:fldCharType="begin"/>
            </w:r>
            <w:r>
              <w:rPr>
                <w:noProof/>
                <w:webHidden/>
              </w:rPr>
              <w:instrText xml:space="preserve"> PAGEREF _Toc152710019 \h </w:instrText>
            </w:r>
            <w:r>
              <w:rPr>
                <w:noProof/>
                <w:webHidden/>
              </w:rPr>
            </w:r>
            <w:r>
              <w:rPr>
                <w:noProof/>
                <w:webHidden/>
              </w:rPr>
              <w:fldChar w:fldCharType="separate"/>
            </w:r>
            <w:r>
              <w:rPr>
                <w:noProof/>
                <w:webHidden/>
              </w:rPr>
              <w:t>8</w:t>
            </w:r>
            <w:r>
              <w:rPr>
                <w:noProof/>
                <w:webHidden/>
              </w:rPr>
              <w:fldChar w:fldCharType="end"/>
            </w:r>
          </w:hyperlink>
        </w:p>
        <w:p w14:paraId="67DDA60A" w14:textId="153B0027" w:rsidR="00C43221" w:rsidRDefault="00C43221">
          <w:pPr>
            <w:pStyle w:val="TOC3"/>
            <w:tabs>
              <w:tab w:val="right" w:leader="dot" w:pos="9350"/>
            </w:tabs>
            <w:rPr>
              <w:rFonts w:eastAsiaTheme="minorEastAsia"/>
              <w:noProof/>
              <w:kern w:val="2"/>
              <w:lang w:val="en-GB" w:eastAsia="en-GB"/>
              <w14:ligatures w14:val="standardContextual"/>
            </w:rPr>
          </w:pPr>
          <w:hyperlink w:anchor="_Toc152710020" w:history="1">
            <w:r w:rsidRPr="00216455">
              <w:rPr>
                <w:rStyle w:val="Hyperlink"/>
                <w:noProof/>
              </w:rPr>
              <w:t>Smart Wheelchair Systems</w:t>
            </w:r>
            <w:r>
              <w:rPr>
                <w:noProof/>
                <w:webHidden/>
              </w:rPr>
              <w:tab/>
            </w:r>
            <w:r>
              <w:rPr>
                <w:noProof/>
                <w:webHidden/>
              </w:rPr>
              <w:fldChar w:fldCharType="begin"/>
            </w:r>
            <w:r>
              <w:rPr>
                <w:noProof/>
                <w:webHidden/>
              </w:rPr>
              <w:instrText xml:space="preserve"> PAGEREF _Toc152710020 \h </w:instrText>
            </w:r>
            <w:r>
              <w:rPr>
                <w:noProof/>
                <w:webHidden/>
              </w:rPr>
            </w:r>
            <w:r>
              <w:rPr>
                <w:noProof/>
                <w:webHidden/>
              </w:rPr>
              <w:fldChar w:fldCharType="separate"/>
            </w:r>
            <w:r>
              <w:rPr>
                <w:noProof/>
                <w:webHidden/>
              </w:rPr>
              <w:t>8</w:t>
            </w:r>
            <w:r>
              <w:rPr>
                <w:noProof/>
                <w:webHidden/>
              </w:rPr>
              <w:fldChar w:fldCharType="end"/>
            </w:r>
          </w:hyperlink>
        </w:p>
        <w:p w14:paraId="3D37C3CC" w14:textId="4B6B7EF0" w:rsidR="00C43221" w:rsidRDefault="00C43221">
          <w:pPr>
            <w:pStyle w:val="TOC3"/>
            <w:tabs>
              <w:tab w:val="right" w:leader="dot" w:pos="9350"/>
            </w:tabs>
            <w:rPr>
              <w:rFonts w:eastAsiaTheme="minorEastAsia"/>
              <w:noProof/>
              <w:kern w:val="2"/>
              <w:lang w:val="en-GB" w:eastAsia="en-GB"/>
              <w14:ligatures w14:val="standardContextual"/>
            </w:rPr>
          </w:pPr>
          <w:hyperlink w:anchor="_Toc152710021" w:history="1">
            <w:r w:rsidRPr="00216455">
              <w:rPr>
                <w:rStyle w:val="Hyperlink"/>
                <w:noProof/>
              </w:rPr>
              <w:t>User Feedback System</w:t>
            </w:r>
            <w:r>
              <w:rPr>
                <w:noProof/>
                <w:webHidden/>
              </w:rPr>
              <w:tab/>
            </w:r>
            <w:r>
              <w:rPr>
                <w:noProof/>
                <w:webHidden/>
              </w:rPr>
              <w:fldChar w:fldCharType="begin"/>
            </w:r>
            <w:r>
              <w:rPr>
                <w:noProof/>
                <w:webHidden/>
              </w:rPr>
              <w:instrText xml:space="preserve"> PAGEREF _Toc152710021 \h </w:instrText>
            </w:r>
            <w:r>
              <w:rPr>
                <w:noProof/>
                <w:webHidden/>
              </w:rPr>
            </w:r>
            <w:r>
              <w:rPr>
                <w:noProof/>
                <w:webHidden/>
              </w:rPr>
              <w:fldChar w:fldCharType="separate"/>
            </w:r>
            <w:r>
              <w:rPr>
                <w:noProof/>
                <w:webHidden/>
              </w:rPr>
              <w:t>8</w:t>
            </w:r>
            <w:r>
              <w:rPr>
                <w:noProof/>
                <w:webHidden/>
              </w:rPr>
              <w:fldChar w:fldCharType="end"/>
            </w:r>
          </w:hyperlink>
        </w:p>
        <w:p w14:paraId="1F5F2DBF" w14:textId="395A39D8" w:rsidR="00C43221" w:rsidRDefault="00C43221">
          <w:pPr>
            <w:pStyle w:val="TOC3"/>
            <w:tabs>
              <w:tab w:val="right" w:leader="dot" w:pos="9350"/>
            </w:tabs>
            <w:rPr>
              <w:rFonts w:eastAsiaTheme="minorEastAsia"/>
              <w:noProof/>
              <w:kern w:val="2"/>
              <w:lang w:val="en-GB" w:eastAsia="en-GB"/>
              <w14:ligatures w14:val="standardContextual"/>
            </w:rPr>
          </w:pPr>
          <w:hyperlink w:anchor="_Toc152710022" w:history="1">
            <w:r w:rsidRPr="00216455">
              <w:rPr>
                <w:rStyle w:val="Hyperlink"/>
                <w:noProof/>
              </w:rPr>
              <w:t>Quality of Testing Data</w:t>
            </w:r>
            <w:r>
              <w:rPr>
                <w:noProof/>
                <w:webHidden/>
              </w:rPr>
              <w:tab/>
            </w:r>
            <w:r>
              <w:rPr>
                <w:noProof/>
                <w:webHidden/>
              </w:rPr>
              <w:fldChar w:fldCharType="begin"/>
            </w:r>
            <w:r>
              <w:rPr>
                <w:noProof/>
                <w:webHidden/>
              </w:rPr>
              <w:instrText xml:space="preserve"> PAGEREF _Toc152710022 \h </w:instrText>
            </w:r>
            <w:r>
              <w:rPr>
                <w:noProof/>
                <w:webHidden/>
              </w:rPr>
            </w:r>
            <w:r>
              <w:rPr>
                <w:noProof/>
                <w:webHidden/>
              </w:rPr>
              <w:fldChar w:fldCharType="separate"/>
            </w:r>
            <w:r>
              <w:rPr>
                <w:noProof/>
                <w:webHidden/>
              </w:rPr>
              <w:t>8</w:t>
            </w:r>
            <w:r>
              <w:rPr>
                <w:noProof/>
                <w:webHidden/>
              </w:rPr>
              <w:fldChar w:fldCharType="end"/>
            </w:r>
          </w:hyperlink>
        </w:p>
        <w:p w14:paraId="216ABA8D" w14:textId="6EC0500F" w:rsidR="00C43221" w:rsidRDefault="00C43221">
          <w:pPr>
            <w:pStyle w:val="TOC3"/>
            <w:tabs>
              <w:tab w:val="right" w:leader="dot" w:pos="9350"/>
            </w:tabs>
            <w:rPr>
              <w:rFonts w:eastAsiaTheme="minorEastAsia"/>
              <w:noProof/>
              <w:kern w:val="2"/>
              <w:lang w:val="en-GB" w:eastAsia="en-GB"/>
              <w14:ligatures w14:val="standardContextual"/>
            </w:rPr>
          </w:pPr>
          <w:hyperlink w:anchor="_Toc152710023" w:history="1">
            <w:r w:rsidRPr="00216455">
              <w:rPr>
                <w:rStyle w:val="Hyperlink"/>
                <w:noProof/>
              </w:rPr>
              <w:t>Research Gaps</w:t>
            </w:r>
            <w:r>
              <w:rPr>
                <w:noProof/>
                <w:webHidden/>
              </w:rPr>
              <w:tab/>
            </w:r>
            <w:r>
              <w:rPr>
                <w:noProof/>
                <w:webHidden/>
              </w:rPr>
              <w:fldChar w:fldCharType="begin"/>
            </w:r>
            <w:r>
              <w:rPr>
                <w:noProof/>
                <w:webHidden/>
              </w:rPr>
              <w:instrText xml:space="preserve"> PAGEREF _Toc152710023 \h </w:instrText>
            </w:r>
            <w:r>
              <w:rPr>
                <w:noProof/>
                <w:webHidden/>
              </w:rPr>
            </w:r>
            <w:r>
              <w:rPr>
                <w:noProof/>
                <w:webHidden/>
              </w:rPr>
              <w:fldChar w:fldCharType="separate"/>
            </w:r>
            <w:r>
              <w:rPr>
                <w:noProof/>
                <w:webHidden/>
              </w:rPr>
              <w:t>8</w:t>
            </w:r>
            <w:r>
              <w:rPr>
                <w:noProof/>
                <w:webHidden/>
              </w:rPr>
              <w:fldChar w:fldCharType="end"/>
            </w:r>
          </w:hyperlink>
        </w:p>
        <w:p w14:paraId="1683759D" w14:textId="7B8F0EAC" w:rsidR="00C43221" w:rsidRDefault="00C43221">
          <w:pPr>
            <w:pStyle w:val="TOC3"/>
            <w:tabs>
              <w:tab w:val="right" w:leader="dot" w:pos="9350"/>
            </w:tabs>
            <w:rPr>
              <w:rFonts w:eastAsiaTheme="minorEastAsia"/>
              <w:noProof/>
              <w:kern w:val="2"/>
              <w:lang w:val="en-GB" w:eastAsia="en-GB"/>
              <w14:ligatures w14:val="standardContextual"/>
            </w:rPr>
          </w:pPr>
          <w:hyperlink w:anchor="_Toc152710024" w:history="1">
            <w:r w:rsidRPr="00216455">
              <w:rPr>
                <w:rStyle w:val="Hyperlink"/>
                <w:noProof/>
              </w:rPr>
              <w:t>Future Directives and Trends</w:t>
            </w:r>
            <w:r>
              <w:rPr>
                <w:noProof/>
                <w:webHidden/>
              </w:rPr>
              <w:tab/>
            </w:r>
            <w:r>
              <w:rPr>
                <w:noProof/>
                <w:webHidden/>
              </w:rPr>
              <w:fldChar w:fldCharType="begin"/>
            </w:r>
            <w:r>
              <w:rPr>
                <w:noProof/>
                <w:webHidden/>
              </w:rPr>
              <w:instrText xml:space="preserve"> PAGEREF _Toc152710024 \h </w:instrText>
            </w:r>
            <w:r>
              <w:rPr>
                <w:noProof/>
                <w:webHidden/>
              </w:rPr>
            </w:r>
            <w:r>
              <w:rPr>
                <w:noProof/>
                <w:webHidden/>
              </w:rPr>
              <w:fldChar w:fldCharType="separate"/>
            </w:r>
            <w:r>
              <w:rPr>
                <w:noProof/>
                <w:webHidden/>
              </w:rPr>
              <w:t>8</w:t>
            </w:r>
            <w:r>
              <w:rPr>
                <w:noProof/>
                <w:webHidden/>
              </w:rPr>
              <w:fldChar w:fldCharType="end"/>
            </w:r>
          </w:hyperlink>
        </w:p>
        <w:p w14:paraId="4C43B8F7" w14:textId="7E928DF6" w:rsidR="00C43221" w:rsidRDefault="00C43221">
          <w:pPr>
            <w:pStyle w:val="TOC3"/>
            <w:tabs>
              <w:tab w:val="right" w:leader="dot" w:pos="9350"/>
            </w:tabs>
            <w:rPr>
              <w:rFonts w:eastAsiaTheme="minorEastAsia"/>
              <w:noProof/>
              <w:kern w:val="2"/>
              <w:lang w:val="en-GB" w:eastAsia="en-GB"/>
              <w14:ligatures w14:val="standardContextual"/>
            </w:rPr>
          </w:pPr>
          <w:hyperlink w:anchor="_Toc152710025" w:history="1">
            <w:r w:rsidRPr="00216455">
              <w:rPr>
                <w:rStyle w:val="Hyperlink"/>
                <w:noProof/>
              </w:rPr>
              <w:t>The use and impact of Mobile apps in the healthcare sector</w:t>
            </w:r>
            <w:r>
              <w:rPr>
                <w:noProof/>
                <w:webHidden/>
              </w:rPr>
              <w:tab/>
            </w:r>
            <w:r>
              <w:rPr>
                <w:noProof/>
                <w:webHidden/>
              </w:rPr>
              <w:fldChar w:fldCharType="begin"/>
            </w:r>
            <w:r>
              <w:rPr>
                <w:noProof/>
                <w:webHidden/>
              </w:rPr>
              <w:instrText xml:space="preserve"> PAGEREF _Toc152710025 \h </w:instrText>
            </w:r>
            <w:r>
              <w:rPr>
                <w:noProof/>
                <w:webHidden/>
              </w:rPr>
            </w:r>
            <w:r>
              <w:rPr>
                <w:noProof/>
                <w:webHidden/>
              </w:rPr>
              <w:fldChar w:fldCharType="separate"/>
            </w:r>
            <w:r>
              <w:rPr>
                <w:noProof/>
                <w:webHidden/>
              </w:rPr>
              <w:t>8</w:t>
            </w:r>
            <w:r>
              <w:rPr>
                <w:noProof/>
                <w:webHidden/>
              </w:rPr>
              <w:fldChar w:fldCharType="end"/>
            </w:r>
          </w:hyperlink>
        </w:p>
        <w:p w14:paraId="5D1BA6A8" w14:textId="7F88A982" w:rsidR="00C43221" w:rsidRDefault="00C43221">
          <w:pPr>
            <w:pStyle w:val="TOC3"/>
            <w:tabs>
              <w:tab w:val="right" w:leader="dot" w:pos="9350"/>
            </w:tabs>
            <w:rPr>
              <w:rFonts w:eastAsiaTheme="minorEastAsia"/>
              <w:noProof/>
              <w:kern w:val="2"/>
              <w:lang w:val="en-GB" w:eastAsia="en-GB"/>
              <w14:ligatures w14:val="standardContextual"/>
            </w:rPr>
          </w:pPr>
          <w:hyperlink w:anchor="_Toc152710026" w:history="1">
            <w:r w:rsidRPr="00216455">
              <w:rPr>
                <w:rStyle w:val="Hyperlink"/>
                <w:noProof/>
              </w:rPr>
              <w:t>Commercialization</w:t>
            </w:r>
            <w:r>
              <w:rPr>
                <w:noProof/>
                <w:webHidden/>
              </w:rPr>
              <w:tab/>
            </w:r>
            <w:r>
              <w:rPr>
                <w:noProof/>
                <w:webHidden/>
              </w:rPr>
              <w:fldChar w:fldCharType="begin"/>
            </w:r>
            <w:r>
              <w:rPr>
                <w:noProof/>
                <w:webHidden/>
              </w:rPr>
              <w:instrText xml:space="preserve"> PAGEREF _Toc152710026 \h </w:instrText>
            </w:r>
            <w:r>
              <w:rPr>
                <w:noProof/>
                <w:webHidden/>
              </w:rPr>
            </w:r>
            <w:r>
              <w:rPr>
                <w:noProof/>
                <w:webHidden/>
              </w:rPr>
              <w:fldChar w:fldCharType="separate"/>
            </w:r>
            <w:r>
              <w:rPr>
                <w:noProof/>
                <w:webHidden/>
              </w:rPr>
              <w:t>9</w:t>
            </w:r>
            <w:r>
              <w:rPr>
                <w:noProof/>
                <w:webHidden/>
              </w:rPr>
              <w:fldChar w:fldCharType="end"/>
            </w:r>
          </w:hyperlink>
        </w:p>
        <w:p w14:paraId="08D56D73" w14:textId="1AE10EB3" w:rsidR="00C43221" w:rsidRDefault="00C43221">
          <w:pPr>
            <w:pStyle w:val="TOC2"/>
            <w:tabs>
              <w:tab w:val="right" w:leader="dot" w:pos="9350"/>
            </w:tabs>
            <w:rPr>
              <w:rFonts w:eastAsiaTheme="minorEastAsia"/>
              <w:noProof/>
              <w:kern w:val="2"/>
              <w:lang w:val="en-GB" w:eastAsia="en-GB"/>
              <w14:ligatures w14:val="standardContextual"/>
            </w:rPr>
          </w:pPr>
          <w:hyperlink w:anchor="_Toc152710027" w:history="1">
            <w:r w:rsidRPr="00216455">
              <w:rPr>
                <w:rStyle w:val="Hyperlink"/>
                <w:noProof/>
              </w:rPr>
              <w:t>Conclusion</w:t>
            </w:r>
            <w:r>
              <w:rPr>
                <w:noProof/>
                <w:webHidden/>
              </w:rPr>
              <w:tab/>
            </w:r>
            <w:r>
              <w:rPr>
                <w:noProof/>
                <w:webHidden/>
              </w:rPr>
              <w:fldChar w:fldCharType="begin"/>
            </w:r>
            <w:r>
              <w:rPr>
                <w:noProof/>
                <w:webHidden/>
              </w:rPr>
              <w:instrText xml:space="preserve"> PAGEREF _Toc152710027 \h </w:instrText>
            </w:r>
            <w:r>
              <w:rPr>
                <w:noProof/>
                <w:webHidden/>
              </w:rPr>
            </w:r>
            <w:r>
              <w:rPr>
                <w:noProof/>
                <w:webHidden/>
              </w:rPr>
              <w:fldChar w:fldCharType="separate"/>
            </w:r>
            <w:r>
              <w:rPr>
                <w:noProof/>
                <w:webHidden/>
              </w:rPr>
              <w:t>9</w:t>
            </w:r>
            <w:r>
              <w:rPr>
                <w:noProof/>
                <w:webHidden/>
              </w:rPr>
              <w:fldChar w:fldCharType="end"/>
            </w:r>
          </w:hyperlink>
        </w:p>
        <w:p w14:paraId="7ED49643" w14:textId="4BA7321A" w:rsidR="00C43221" w:rsidRDefault="00C43221">
          <w:pPr>
            <w:pStyle w:val="TOC2"/>
            <w:tabs>
              <w:tab w:val="right" w:leader="dot" w:pos="9350"/>
            </w:tabs>
            <w:rPr>
              <w:rFonts w:eastAsiaTheme="minorEastAsia"/>
              <w:noProof/>
              <w:kern w:val="2"/>
              <w:lang w:val="en-GB" w:eastAsia="en-GB"/>
              <w14:ligatures w14:val="standardContextual"/>
            </w:rPr>
          </w:pPr>
          <w:hyperlink w:anchor="_Toc152710028" w:history="1">
            <w:r w:rsidRPr="00216455">
              <w:rPr>
                <w:rStyle w:val="Hyperlink"/>
                <w:noProof/>
              </w:rPr>
              <w:t>References</w:t>
            </w:r>
            <w:r>
              <w:rPr>
                <w:noProof/>
                <w:webHidden/>
              </w:rPr>
              <w:tab/>
            </w:r>
            <w:r>
              <w:rPr>
                <w:noProof/>
                <w:webHidden/>
              </w:rPr>
              <w:fldChar w:fldCharType="begin"/>
            </w:r>
            <w:r>
              <w:rPr>
                <w:noProof/>
                <w:webHidden/>
              </w:rPr>
              <w:instrText xml:space="preserve"> PAGEREF _Toc152710028 \h </w:instrText>
            </w:r>
            <w:r>
              <w:rPr>
                <w:noProof/>
                <w:webHidden/>
              </w:rPr>
            </w:r>
            <w:r>
              <w:rPr>
                <w:noProof/>
                <w:webHidden/>
              </w:rPr>
              <w:fldChar w:fldCharType="separate"/>
            </w:r>
            <w:r>
              <w:rPr>
                <w:noProof/>
                <w:webHidden/>
              </w:rPr>
              <w:t>9</w:t>
            </w:r>
            <w:r>
              <w:rPr>
                <w:noProof/>
                <w:webHidden/>
              </w:rPr>
              <w:fldChar w:fldCharType="end"/>
            </w:r>
          </w:hyperlink>
        </w:p>
        <w:p w14:paraId="3C957F1A" w14:textId="141359D7" w:rsidR="00C43221" w:rsidRDefault="00C43221">
          <w:pPr>
            <w:pStyle w:val="TOC2"/>
            <w:tabs>
              <w:tab w:val="right" w:leader="dot" w:pos="9350"/>
            </w:tabs>
            <w:rPr>
              <w:rFonts w:eastAsiaTheme="minorEastAsia"/>
              <w:noProof/>
              <w:kern w:val="2"/>
              <w:lang w:val="en-GB" w:eastAsia="en-GB"/>
              <w14:ligatures w14:val="standardContextual"/>
            </w:rPr>
          </w:pPr>
          <w:hyperlink w:anchor="_Toc152710029" w:history="1">
            <w:r w:rsidRPr="00216455">
              <w:rPr>
                <w:rStyle w:val="Hyperlink"/>
                <w:noProof/>
              </w:rPr>
              <w:t>Appendixes</w:t>
            </w:r>
            <w:r>
              <w:rPr>
                <w:noProof/>
                <w:webHidden/>
              </w:rPr>
              <w:tab/>
            </w:r>
            <w:r>
              <w:rPr>
                <w:noProof/>
                <w:webHidden/>
              </w:rPr>
              <w:fldChar w:fldCharType="begin"/>
            </w:r>
            <w:r>
              <w:rPr>
                <w:noProof/>
                <w:webHidden/>
              </w:rPr>
              <w:instrText xml:space="preserve"> PAGEREF _Toc152710029 \h </w:instrText>
            </w:r>
            <w:r>
              <w:rPr>
                <w:noProof/>
                <w:webHidden/>
              </w:rPr>
            </w:r>
            <w:r>
              <w:rPr>
                <w:noProof/>
                <w:webHidden/>
              </w:rPr>
              <w:fldChar w:fldCharType="separate"/>
            </w:r>
            <w:r>
              <w:rPr>
                <w:noProof/>
                <w:webHidden/>
              </w:rPr>
              <w:t>12</w:t>
            </w:r>
            <w:r>
              <w:rPr>
                <w:noProof/>
                <w:webHidden/>
              </w:rPr>
              <w:fldChar w:fldCharType="end"/>
            </w:r>
          </w:hyperlink>
        </w:p>
        <w:p w14:paraId="3CF9046A" w14:textId="4E39DE8A" w:rsidR="009862E7" w:rsidRDefault="0044397D" w:rsidP="00FA620F">
          <w:r>
            <w:rPr>
              <w:b/>
              <w:bCs/>
              <w:noProof/>
            </w:rPr>
            <w:fldChar w:fldCharType="end"/>
          </w:r>
        </w:p>
      </w:sdtContent>
    </w:sdt>
    <w:p w14:paraId="4D103E1F" w14:textId="4890CC15" w:rsidR="005D4500" w:rsidRDefault="005D4500" w:rsidP="005D4500">
      <w:pPr>
        <w:pStyle w:val="Heading1"/>
      </w:pPr>
      <w:bookmarkStart w:id="0" w:name="_Toc152710007"/>
      <w:r>
        <w:t>List of Figures</w:t>
      </w:r>
      <w:bookmarkEnd w:id="0"/>
    </w:p>
    <w:p w14:paraId="10000BB1" w14:textId="7D560F7F" w:rsidR="00A66ECE" w:rsidRDefault="00A66ECE">
      <w:pPr>
        <w:pStyle w:val="TableofFigures"/>
        <w:tabs>
          <w:tab w:val="right" w:leader="dot" w:pos="9350"/>
        </w:tabs>
        <w:rPr>
          <w:rFonts w:eastAsiaTheme="minorEastAsia"/>
          <w:noProof/>
          <w:kern w:val="2"/>
          <w:lang w:val="en-GB" w:eastAsia="en-GB"/>
          <w14:ligatures w14:val="standardContextual"/>
        </w:rPr>
      </w:pPr>
      <w:r>
        <w:fldChar w:fldCharType="begin"/>
      </w:r>
      <w:r>
        <w:instrText xml:space="preserve"> TOC \h \z \c "Figure" </w:instrText>
      </w:r>
      <w:r>
        <w:fldChar w:fldCharType="separate"/>
      </w:r>
      <w:hyperlink w:anchor="_Toc152122250" w:history="1">
        <w:r w:rsidRPr="002655A2">
          <w:rPr>
            <w:rStyle w:val="Hyperlink"/>
            <w:noProof/>
          </w:rPr>
          <w:t>Figure 1 - A Map of Similar Studies on Smart Sensing Chairs</w:t>
        </w:r>
        <w:r>
          <w:rPr>
            <w:noProof/>
            <w:webHidden/>
          </w:rPr>
          <w:tab/>
        </w:r>
        <w:r>
          <w:rPr>
            <w:noProof/>
            <w:webHidden/>
          </w:rPr>
          <w:fldChar w:fldCharType="begin"/>
        </w:r>
        <w:r>
          <w:rPr>
            <w:noProof/>
            <w:webHidden/>
          </w:rPr>
          <w:instrText xml:space="preserve"> PAGEREF _Toc152122250 \h </w:instrText>
        </w:r>
        <w:r>
          <w:rPr>
            <w:noProof/>
            <w:webHidden/>
          </w:rPr>
        </w:r>
        <w:r>
          <w:rPr>
            <w:noProof/>
            <w:webHidden/>
          </w:rPr>
          <w:fldChar w:fldCharType="separate"/>
        </w:r>
        <w:r>
          <w:rPr>
            <w:noProof/>
            <w:webHidden/>
          </w:rPr>
          <w:t>4</w:t>
        </w:r>
        <w:r>
          <w:rPr>
            <w:noProof/>
            <w:webHidden/>
          </w:rPr>
          <w:fldChar w:fldCharType="end"/>
        </w:r>
      </w:hyperlink>
    </w:p>
    <w:p w14:paraId="6CCD3DCB" w14:textId="7016A02A" w:rsidR="00A66ECE" w:rsidRDefault="00000000">
      <w:pPr>
        <w:pStyle w:val="TableofFigures"/>
        <w:tabs>
          <w:tab w:val="right" w:leader="dot" w:pos="9350"/>
        </w:tabs>
        <w:rPr>
          <w:noProof/>
        </w:rPr>
      </w:pPr>
      <w:hyperlink w:anchor="_Toc152122251" w:history="1">
        <w:r w:rsidR="00A66ECE" w:rsidRPr="002655A2">
          <w:rPr>
            <w:rStyle w:val="Hyperlink"/>
            <w:noProof/>
          </w:rPr>
          <w:t>Figure 2</w:t>
        </w:r>
        <w:r w:rsidR="004C4F06">
          <w:rPr>
            <w:rStyle w:val="Hyperlink"/>
            <w:noProof/>
          </w:rPr>
          <w:t xml:space="preserve"> </w:t>
        </w:r>
        <w:r w:rsidR="00A66ECE" w:rsidRPr="002655A2">
          <w:rPr>
            <w:rStyle w:val="Hyperlink"/>
            <w:noProof/>
          </w:rPr>
          <w:t>- Force Sensing Resistor</w:t>
        </w:r>
        <w:r w:rsidR="00A66ECE">
          <w:rPr>
            <w:noProof/>
            <w:webHidden/>
          </w:rPr>
          <w:tab/>
        </w:r>
        <w:r w:rsidR="00A66ECE">
          <w:rPr>
            <w:noProof/>
            <w:webHidden/>
          </w:rPr>
          <w:fldChar w:fldCharType="begin"/>
        </w:r>
        <w:r w:rsidR="00A66ECE">
          <w:rPr>
            <w:noProof/>
            <w:webHidden/>
          </w:rPr>
          <w:instrText xml:space="preserve"> PAGEREF _Toc152122251 \h </w:instrText>
        </w:r>
        <w:r w:rsidR="00A66ECE">
          <w:rPr>
            <w:noProof/>
            <w:webHidden/>
          </w:rPr>
        </w:r>
        <w:r w:rsidR="00A66ECE">
          <w:rPr>
            <w:noProof/>
            <w:webHidden/>
          </w:rPr>
          <w:fldChar w:fldCharType="separate"/>
        </w:r>
        <w:r w:rsidR="00A66ECE">
          <w:rPr>
            <w:noProof/>
            <w:webHidden/>
          </w:rPr>
          <w:t>5</w:t>
        </w:r>
        <w:r w:rsidR="00A66ECE">
          <w:rPr>
            <w:noProof/>
            <w:webHidden/>
          </w:rPr>
          <w:fldChar w:fldCharType="end"/>
        </w:r>
      </w:hyperlink>
    </w:p>
    <w:p w14:paraId="171732FF" w14:textId="77777777" w:rsidR="00C43221" w:rsidRDefault="00C43221" w:rsidP="00C43221"/>
    <w:p w14:paraId="1A1BF1D5" w14:textId="77777777" w:rsidR="00C43221" w:rsidRPr="00C43221" w:rsidRDefault="00C43221" w:rsidP="00C43221"/>
    <w:p w14:paraId="7717E0FC" w14:textId="5555B5FD" w:rsidR="0044397D" w:rsidRDefault="00A66ECE" w:rsidP="00FA620F">
      <w:r>
        <w:fldChar w:fldCharType="end"/>
      </w:r>
    </w:p>
    <w:p w14:paraId="5BA65FD7" w14:textId="5555B5FD" w:rsidR="00A8729F" w:rsidRDefault="00A8729F" w:rsidP="00A8729F">
      <w:pPr>
        <w:pStyle w:val="Heading2"/>
      </w:pPr>
      <w:bookmarkStart w:id="1" w:name="_Toc152710008"/>
      <w:r>
        <w:lastRenderedPageBreak/>
        <w:t>Introduction</w:t>
      </w:r>
      <w:bookmarkEnd w:id="1"/>
    </w:p>
    <w:p w14:paraId="74BB26AD" w14:textId="1E990934"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w:t>
      </w:r>
      <w:r w:rsidR="008D4EAA">
        <w:t xml:space="preserve"> European Union</w:t>
      </w:r>
      <w:r w:rsidR="004F00F5" w:rsidRPr="004F00F5">
        <w:t xml:space="preserve"> </w:t>
      </w:r>
      <w:r w:rsidR="008D4EAA">
        <w:t>(</w:t>
      </w:r>
      <w:r w:rsidR="004F00F5" w:rsidRPr="004F00F5">
        <w:t>EU</w:t>
      </w:r>
      <w:r w:rsidR="008D4EAA">
        <w:t>)</w:t>
      </w:r>
      <w:r w:rsidR="004F00F5" w:rsidRPr="004F00F5">
        <w:t xml:space="preserve">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3E733990" w:rsidR="002C33FB" w:rsidRDefault="00DA6C2D">
      <w:r>
        <w:t>Nowadays</w:t>
      </w:r>
      <w:r w:rsidR="004D7600">
        <w:t xml:space="preserve">, </w:t>
      </w:r>
      <w:r w:rsidR="00023773">
        <w:t>most of the</w:t>
      </w:r>
      <w:r w:rsidR="004D7600">
        <w:t xml:space="preserve"> </w:t>
      </w:r>
      <w:r w:rsidR="00023773">
        <w:t>in-</w:t>
      </w:r>
      <w:r w:rsidR="004D7600">
        <w:t>office work</w:t>
      </w:r>
      <w:r w:rsidR="00517F36">
        <w:t xml:space="preserve"> </w:t>
      </w:r>
      <w:r w:rsidR="00FD652A">
        <w:t>requires</w:t>
      </w:r>
      <w:r w:rsidR="00517F36">
        <w:t xml:space="preserve"> </w:t>
      </w:r>
      <w:r>
        <w:t>workers</w:t>
      </w:r>
      <w:r w:rsidR="00517F36">
        <w:t xml:space="preserve"> to be in a </w:t>
      </w:r>
      <w:r w:rsidR="00E42FDD">
        <w:t>seated</w:t>
      </w:r>
      <w:r w:rsidR="00517F36">
        <w:t xml:space="preserve"> position for an extended </w:t>
      </w:r>
      <w:r w:rsidR="0007649D">
        <w:t>period</w:t>
      </w:r>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(Putsa et al., 2022)</w:t>
      </w:r>
      <w:r w:rsidR="00281061">
        <w:fldChar w:fldCharType="end"/>
      </w:r>
      <w:r w:rsidR="002C33FB">
        <w:t xml:space="preserve">, prolong sitting is one of the leading causes of </w:t>
      </w:r>
      <w:r w:rsidR="001D47FC">
        <w:t>MSDs among office workers</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r w:rsidR="00955875">
        <w:t xml:space="preserve">The integration of smart sensing </w:t>
      </w:r>
      <w:r w:rsidR="00023773">
        <w:t>chairs</w:t>
      </w:r>
      <w:r w:rsidR="00955875">
        <w:t xml:space="preserve"> that would be actively </w:t>
      </w:r>
      <w:r w:rsidR="00F77065">
        <w:t>monitored</w:t>
      </w:r>
      <w:r w:rsidR="007B2A6C">
        <w:t xml:space="preserve"> and provide feedback on </w:t>
      </w:r>
      <w:r w:rsidR="00955875">
        <w:t>one’s health and activity</w:t>
      </w:r>
      <w:r w:rsidR="007B2A6C">
        <w:t xml:space="preserve"> levels</w:t>
      </w:r>
      <w:r w:rsidR="00955875">
        <w:t xml:space="preserve"> would be</w:t>
      </w:r>
      <w:r w:rsidR="007B2A6C">
        <w:t xml:space="preserve"> deemed quite useful. </w:t>
      </w:r>
      <w:r w:rsidR="00955875">
        <w:t xml:space="preserve">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65E21E99"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D2220D">
        <w:t>investigated</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433F8F">
        <w:t xml:space="preserve">, </w:t>
      </w:r>
      <w:r w:rsidR="00721F6C">
        <w:t>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015C0797" w14:textId="77777777" w:rsidR="004350D7" w:rsidRDefault="004350D7" w:rsidP="004018C2"/>
    <w:p w14:paraId="2C60F0E2" w14:textId="77777777" w:rsidR="007E6DF4" w:rsidRDefault="007E6DF4" w:rsidP="007E6DF4"/>
    <w:p w14:paraId="73F93DFB" w14:textId="77777777" w:rsidR="007B17E6" w:rsidRPr="007E6DF4" w:rsidRDefault="007B17E6" w:rsidP="007E6DF4"/>
    <w:p w14:paraId="70CDD1CF" w14:textId="4B5920E1" w:rsidR="004350D7" w:rsidRDefault="007E6DF4" w:rsidP="007937C0">
      <w:pPr>
        <w:pStyle w:val="Heading2"/>
      </w:pPr>
      <w:bookmarkStart w:id="2" w:name="_Toc152710009"/>
      <w:r>
        <w:lastRenderedPageBreak/>
        <w:t>Search Strategy</w:t>
      </w:r>
      <w:bookmarkEnd w:id="2"/>
    </w:p>
    <w:p w14:paraId="17CE6D1B" w14:textId="1EB662D9" w:rsidR="00A9205D" w:rsidRDefault="006F2038" w:rsidP="00C877FC">
      <w:r>
        <w:t>T</w:t>
      </w:r>
      <w:r w:rsidR="002A0921">
        <w:t>his</w:t>
      </w:r>
      <w:r w:rsidR="000A0DDC">
        <w:t xml:space="preserve"> literature</w:t>
      </w:r>
      <w:r w:rsidR="002A0921">
        <w:t xml:space="preserve"> </w:t>
      </w:r>
      <w:r w:rsidR="000A0DDC">
        <w:t xml:space="preserve">review </w:t>
      </w:r>
      <w:r w:rsidR="002A0921">
        <w:t xml:space="preserve">paper is aimed at conducting </w:t>
      </w:r>
      <w:r w:rsidR="000A0DDC">
        <w:t>a</w:t>
      </w:r>
      <w:r w:rsidR="002A0921">
        <w:t xml:space="preserve"> systematic review of simi</w:t>
      </w:r>
      <w:r w:rsidR="000A0DDC">
        <w:t xml:space="preserve">lar </w:t>
      </w:r>
      <w:r>
        <w:t xml:space="preserve">studies done on smart sensing chair technology. </w:t>
      </w:r>
      <w:r w:rsidR="001B1223">
        <w:t>Articles</w:t>
      </w:r>
      <w:r w:rsidR="00CA10ED">
        <w:t xml:space="preserve"> that were examined</w:t>
      </w:r>
      <w:r w:rsidR="001B1223">
        <w:t xml:space="preserve"> </w:t>
      </w:r>
      <w:r w:rsidR="00CA10ED">
        <w:t xml:space="preserve">came </w:t>
      </w:r>
      <w:r w:rsidR="001B1223">
        <w:t>from various</w:t>
      </w:r>
      <w:r w:rsidR="00CA10ED">
        <w:t xml:space="preserve"> online publication</w:t>
      </w:r>
      <w:r w:rsidR="001B1223">
        <w:t xml:space="preserve"> sources such as </w:t>
      </w:r>
      <w:r w:rsidR="007E0C92">
        <w:t xml:space="preserve">Semantic Scholar, Google Scholar, IEEE Explore to name </w:t>
      </w:r>
      <w:r w:rsidR="00A9205D">
        <w:t>some of them</w:t>
      </w:r>
      <w:r w:rsidR="00CA10ED">
        <w:t xml:space="preserve">. </w:t>
      </w:r>
      <w:r w:rsidR="00A9205D">
        <w:t xml:space="preserve">To aid in the search </w:t>
      </w:r>
      <w:r w:rsidR="004E6A94">
        <w:t>for the relevant articles</w:t>
      </w:r>
      <w:r w:rsidR="00C93DA9">
        <w:t xml:space="preserve"> though different database systems</w:t>
      </w:r>
      <w:r w:rsidR="004E6A94">
        <w:t xml:space="preserve">, </w:t>
      </w:r>
      <w:r w:rsidR="00BF083C">
        <w:t xml:space="preserve">a list of important keywords </w:t>
      </w:r>
      <w:r w:rsidR="00B97B03">
        <w:t>was</w:t>
      </w:r>
      <w:r w:rsidR="00074685">
        <w:t xml:space="preserve"> clearly defined</w:t>
      </w:r>
      <w:r w:rsidR="009C1310">
        <w:t xml:space="preserve"> to ensure that the most relevant papers </w:t>
      </w:r>
      <w:r w:rsidR="00093229">
        <w:t>came in the search results</w:t>
      </w:r>
      <w:r w:rsidR="009C1310">
        <w:t>.</w:t>
      </w:r>
      <w:r w:rsidR="0037683D">
        <w:t xml:space="preserve"> Additionally, some of these keywords were combined to</w:t>
      </w:r>
      <w:r w:rsidR="00C51253">
        <w:t xml:space="preserve"> achieve</w:t>
      </w:r>
      <w:r w:rsidR="0037683D">
        <w:t xml:space="preserve"> better search results. </w:t>
      </w:r>
      <w:r w:rsidR="00093229">
        <w:t xml:space="preserve">Below </w:t>
      </w:r>
      <w:r w:rsidR="00C51253">
        <w:t>are</w:t>
      </w:r>
      <w:r w:rsidR="0037683D">
        <w:t xml:space="preserve"> </w:t>
      </w:r>
      <w:r w:rsidR="00C51253">
        <w:t xml:space="preserve">some of the search terms that was used. </w:t>
      </w:r>
    </w:p>
    <w:p w14:paraId="1B29C923" w14:textId="3469308A" w:rsidR="00C13BBE" w:rsidRPr="009A2653" w:rsidRDefault="00C13BBE" w:rsidP="00B97B03">
      <w:pPr>
        <w:pStyle w:val="ListParagraph"/>
        <w:numPr>
          <w:ilvl w:val="0"/>
          <w:numId w:val="5"/>
        </w:numPr>
        <w:rPr>
          <w:u w:val="single"/>
        </w:rPr>
      </w:pPr>
      <w:r w:rsidRPr="009A2653">
        <w:rPr>
          <w:u w:val="single"/>
        </w:rPr>
        <w:t>Smart Sensing Chair</w:t>
      </w:r>
    </w:p>
    <w:p w14:paraId="3E414664" w14:textId="1209C07A" w:rsidR="00B97B03" w:rsidRPr="009A2653" w:rsidRDefault="00B97B03" w:rsidP="00B97B03">
      <w:pPr>
        <w:pStyle w:val="ListParagraph"/>
        <w:numPr>
          <w:ilvl w:val="0"/>
          <w:numId w:val="5"/>
        </w:numPr>
        <w:rPr>
          <w:u w:val="single"/>
        </w:rPr>
      </w:pPr>
      <w:r w:rsidRPr="009A2653">
        <w:rPr>
          <w:u w:val="single"/>
        </w:rPr>
        <w:t>Sitting Posture Recognition</w:t>
      </w:r>
    </w:p>
    <w:p w14:paraId="69F7D871" w14:textId="765E17D1" w:rsidR="00B97B03" w:rsidRPr="009A2653" w:rsidRDefault="00B97B03" w:rsidP="00B97B03">
      <w:pPr>
        <w:pStyle w:val="ListParagraph"/>
        <w:numPr>
          <w:ilvl w:val="0"/>
          <w:numId w:val="5"/>
        </w:numPr>
        <w:rPr>
          <w:u w:val="single"/>
        </w:rPr>
      </w:pPr>
      <w:r w:rsidRPr="009A2653">
        <w:rPr>
          <w:u w:val="single"/>
        </w:rPr>
        <w:t xml:space="preserve">Posture </w:t>
      </w:r>
      <w:r w:rsidR="00C13BBE" w:rsidRPr="009A2653">
        <w:rPr>
          <w:u w:val="single"/>
        </w:rPr>
        <w:t>C</w:t>
      </w:r>
      <w:r w:rsidRPr="009A2653">
        <w:rPr>
          <w:u w:val="single"/>
        </w:rPr>
        <w:t xml:space="preserve">lassification </w:t>
      </w:r>
    </w:p>
    <w:p w14:paraId="1F6BEE91" w14:textId="5989AEF5" w:rsidR="00C13BBE" w:rsidRPr="009A2653" w:rsidRDefault="00C13BBE" w:rsidP="00B97B03">
      <w:pPr>
        <w:pStyle w:val="ListParagraph"/>
        <w:numPr>
          <w:ilvl w:val="0"/>
          <w:numId w:val="5"/>
        </w:numPr>
        <w:rPr>
          <w:u w:val="single"/>
        </w:rPr>
      </w:pPr>
      <w:r w:rsidRPr="009A2653">
        <w:rPr>
          <w:u w:val="single"/>
        </w:rPr>
        <w:t>Sitting Posture Classification using AI/Machine Learning</w:t>
      </w:r>
    </w:p>
    <w:p w14:paraId="45CF4E9C" w14:textId="62810204" w:rsidR="00C877FC" w:rsidRPr="00AD7899" w:rsidRDefault="00324E95" w:rsidP="00C877FC">
      <w:pPr>
        <w:pStyle w:val="ListParagraph"/>
        <w:numPr>
          <w:ilvl w:val="0"/>
          <w:numId w:val="5"/>
        </w:numPr>
        <w:rPr>
          <w:u w:val="single"/>
        </w:rPr>
      </w:pPr>
      <w:r w:rsidRPr="009A2653">
        <w:rPr>
          <w:u w:val="single"/>
        </w:rPr>
        <w:t>Sitting Posture Monitoring</w:t>
      </w:r>
    </w:p>
    <w:p w14:paraId="6031847F" w14:textId="647627FE" w:rsidR="00C46115" w:rsidRDefault="00673D3C" w:rsidP="00FB456D">
      <w:pPr>
        <w:pStyle w:val="Heading2"/>
      </w:pPr>
      <w:bookmarkStart w:id="3" w:name="_Toc152710010"/>
      <w:r w:rsidRPr="00673D3C">
        <w:t>Sitting Posture Monitoring Systems</w:t>
      </w:r>
      <w:bookmarkEnd w:id="3"/>
    </w:p>
    <w:p w14:paraId="02BCEDC5" w14:textId="1969D18B" w:rsidR="00C04BC0" w:rsidRDefault="001B3153" w:rsidP="000800F1">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w:t>
      </w:r>
      <w:r w:rsidR="00530D3C">
        <w:t xml:space="preserve"> This section would be going over</w:t>
      </w:r>
      <w:r w:rsidR="00BC6131">
        <w:t xml:space="preserve"> different research projects</w:t>
      </w:r>
      <w:r w:rsidR="005642F7">
        <w:t xml:space="preserve"> </w:t>
      </w:r>
      <w:r w:rsidR="00BC6131">
        <w:t>that deve</w:t>
      </w:r>
      <w:r w:rsidR="005642F7">
        <w:t xml:space="preserve">loped their variation of </w:t>
      </w:r>
      <w:r w:rsidR="00BC6131">
        <w:t>smart sensing chairs</w:t>
      </w:r>
      <w:r w:rsidR="005642F7">
        <w:t xml:space="preserve">. To </w:t>
      </w:r>
      <w:r w:rsidR="009E4692">
        <w:t>efficiently</w:t>
      </w:r>
      <w:r w:rsidR="005642F7">
        <w:t xml:space="preserve"> </w:t>
      </w:r>
      <w:r w:rsidR="00C05D8C">
        <w:t>conduct this literature review</w:t>
      </w:r>
      <w:r w:rsidR="006C6121">
        <w:t>,</w:t>
      </w:r>
      <w:r>
        <w:t xml:space="preserve"> </w:t>
      </w:r>
      <w:r w:rsidR="009E4692">
        <w:t xml:space="preserve">at least </w:t>
      </w:r>
      <w:r w:rsidR="0048274B">
        <w:t>30</w:t>
      </w:r>
      <w:r w:rsidR="00C75462">
        <w:t>+</w:t>
      </w:r>
      <w:r w:rsidR="0048274B">
        <w:t xml:space="preserve"> </w:t>
      </w:r>
      <w:r w:rsidR="000D651D">
        <w:t>relevant</w:t>
      </w:r>
      <w:r w:rsidR="0048274B">
        <w:t xml:space="preserve"> </w:t>
      </w:r>
      <w:r>
        <w:t xml:space="preserve">research </w:t>
      </w:r>
      <w:r w:rsidR="009E4692">
        <w:t>literature</w:t>
      </w:r>
      <w:r w:rsidR="00BC115F">
        <w:t>s</w:t>
      </w:r>
      <w:r w:rsidR="002C167B">
        <w:t xml:space="preserve"> were carefully selected and examined</w:t>
      </w:r>
      <w:r w:rsidR="00470593">
        <w:t xml:space="preserve"> as seen in Table 1</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2C1A3BF0" w14:textId="70380237" w:rsidR="007937C0" w:rsidRDefault="007937C0" w:rsidP="007937C0">
      <w:pPr>
        <w:pStyle w:val="Heading3"/>
      </w:pPr>
      <w:bookmarkStart w:id="4" w:name="_Toc152710011"/>
      <w:r>
        <w:t>History of Smart Sensing chairs</w:t>
      </w:r>
      <w:bookmarkEnd w:id="4"/>
    </w:p>
    <w:p w14:paraId="107CBB6F" w14:textId="1C2F3FEF" w:rsidR="004C1C5F" w:rsidRPr="00FF3EB1" w:rsidRDefault="00FF3EB1" w:rsidP="00FF3EB1">
      <w:r>
        <w:t xml:space="preserve">As previously stated, </w:t>
      </w:r>
      <w:r w:rsidR="0089185C">
        <w:fldChar w:fldCharType="begin"/>
      </w:r>
      <w:r w:rsidR="0089185C">
        <w:instrText xml:space="preserve"> ADDIN ZOTERO_ITEM CSL_CITATION {"citationID":"2g0wWkGm","properties":{"formattedCitation":"(Tan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89185C">
        <w:fldChar w:fldCharType="separate"/>
      </w:r>
      <w:r w:rsidR="0089185C" w:rsidRPr="0089185C">
        <w:rPr>
          <w:rFonts w:ascii="Calibri" w:hAnsi="Calibri" w:cs="Calibri"/>
        </w:rPr>
        <w:t>(Tan et al., 2001)</w:t>
      </w:r>
      <w:r w:rsidR="0089185C">
        <w:fldChar w:fldCharType="end"/>
      </w:r>
      <w:r w:rsidR="00605254">
        <w:t xml:space="preserve"> was the first</w:t>
      </w:r>
      <w:r w:rsidR="00F52572">
        <w:t xml:space="preserve"> research seen</w:t>
      </w:r>
      <w:r w:rsidR="00605254">
        <w:t xml:space="preserve"> to </w:t>
      </w:r>
      <w:r w:rsidR="00632568">
        <w:t>pioneer</w:t>
      </w:r>
      <w:r w:rsidR="00605254">
        <w:t xml:space="preserve"> the idea of a </w:t>
      </w:r>
      <w:r w:rsidR="00632568">
        <w:t>smart</w:t>
      </w:r>
      <w:r w:rsidR="00F52572">
        <w:t xml:space="preserve"> sensing </w:t>
      </w:r>
      <w:r w:rsidR="00632568">
        <w:t xml:space="preserve"> chair that is capable of detecting one’s posture by using pressure distribution sensors</w:t>
      </w:r>
      <w:r w:rsidR="00F52572">
        <w:t xml:space="preserve"> </w:t>
      </w:r>
      <w:r w:rsidR="0047523C">
        <w:t>integrated</w:t>
      </w:r>
      <w:r w:rsidR="00F52572">
        <w:t xml:space="preserve"> into the chair</w:t>
      </w:r>
      <w:r w:rsidR="00632568">
        <w:t xml:space="preserve">. </w:t>
      </w:r>
      <w:r w:rsidR="00AD2FFE">
        <w:t>Over the past few years, various research studies h</w:t>
      </w:r>
      <w:r w:rsidR="00454220">
        <w:t>ave</w:t>
      </w:r>
      <w:r w:rsidR="00845030">
        <w:t xml:space="preserve"> implemented different </w:t>
      </w:r>
      <w:r w:rsidR="00F902B2">
        <w:t>variations</w:t>
      </w:r>
      <w:r w:rsidR="00845030">
        <w:t xml:space="preserve"> of </w:t>
      </w:r>
      <w:r w:rsidR="00D2220D">
        <w:t>these</w:t>
      </w:r>
      <w:r w:rsidR="00845030">
        <w:t xml:space="preserve"> smart sensing chair concepts ranging from different sensors </w:t>
      </w:r>
      <w:r w:rsidR="005D4500">
        <w:t>to</w:t>
      </w:r>
      <w:r w:rsidR="00845030">
        <w:t xml:space="preserve"> </w:t>
      </w:r>
      <w:r w:rsidR="0047523C">
        <w:t xml:space="preserve">various </w:t>
      </w:r>
      <w:r w:rsidR="00845030">
        <w:t xml:space="preserve">classification </w:t>
      </w:r>
      <w:r w:rsidR="00DF11FC">
        <w:t>methods</w:t>
      </w:r>
      <w:r w:rsidR="0047523C">
        <w:t xml:space="preserve"> to posture detection</w:t>
      </w:r>
      <w:r w:rsidR="00F2480F">
        <w:t xml:space="preserve"> as shown in Figure 1</w:t>
      </w:r>
      <w:r w:rsidR="005D4500">
        <w:t>.</w:t>
      </w:r>
      <w:r w:rsidR="00AE5150">
        <w:t xml:space="preserve"> Furthermore, </w:t>
      </w:r>
      <w:r w:rsidR="00D0222E">
        <w:t xml:space="preserve">a literature connection </w:t>
      </w:r>
      <w:r w:rsidR="00AE5150">
        <w:t>map</w:t>
      </w:r>
      <w:r w:rsidR="00D0222E">
        <w:t xml:space="preserve"> (on</w:t>
      </w:r>
      <w:r w:rsidR="00AE5150">
        <w:t xml:space="preserve"> </w:t>
      </w:r>
      <w:r w:rsidR="0019556E">
        <w:t>similar</w:t>
      </w:r>
      <w:r w:rsidR="00AE5150">
        <w:t xml:space="preserve"> studies</w:t>
      </w:r>
      <w:r w:rsidR="00D0222E">
        <w:t>) done</w:t>
      </w:r>
      <w:r w:rsidR="00AE5150">
        <w:t xml:space="preserve"> on smart sensing</w:t>
      </w:r>
      <w:r w:rsidR="00D0222E">
        <w:t xml:space="preserve"> chairs was constructed as shown in Figure </w:t>
      </w:r>
      <w:r w:rsidR="00F2480F">
        <w:t>2</w:t>
      </w:r>
      <w:r w:rsidR="00D0222E">
        <w:t xml:space="preserve"> bel</w:t>
      </w:r>
      <w:r w:rsidR="009D436F">
        <w:t>ow.</w:t>
      </w:r>
      <w:r w:rsidR="0019556E">
        <w:t xml:space="preserve"> This figure </w:t>
      </w:r>
      <w:r w:rsidR="00EB4B67">
        <w:t xml:space="preserve">gives a rough </w:t>
      </w:r>
      <w:r w:rsidR="00CF4CE0">
        <w:t>visuali</w:t>
      </w:r>
      <w:r w:rsidR="00EB4B67">
        <w:t xml:space="preserve">zation </w:t>
      </w:r>
      <w:r w:rsidR="0082337F">
        <w:t>of</w:t>
      </w:r>
      <w:r w:rsidR="00EB4B67">
        <w:t xml:space="preserve"> the</w:t>
      </w:r>
      <w:r w:rsidR="00CF4CE0">
        <w:t xml:space="preserve"> amount of research being done in landscape</w:t>
      </w:r>
      <w:r w:rsidR="00F77DC1">
        <w:t xml:space="preserve"> of smart sensing chair technology</w:t>
      </w:r>
      <w:r w:rsidR="00CF4CE0">
        <w:t>.</w:t>
      </w:r>
    </w:p>
    <w:p w14:paraId="5806519E" w14:textId="55236C8F" w:rsidR="007937C0" w:rsidRDefault="00F2480F" w:rsidP="005D4500">
      <w:pPr>
        <w:jc w:val="center"/>
      </w:pPr>
      <w:r w:rsidRPr="00F2480F">
        <w:rPr>
          <w:noProof/>
        </w:rPr>
        <w:lastRenderedPageBreak/>
        <w:drawing>
          <wp:inline distT="0" distB="0" distL="0" distR="0" wp14:anchorId="2CD605B3" wp14:editId="294AA603">
            <wp:extent cx="3599935" cy="2771872"/>
            <wp:effectExtent l="19050" t="19050" r="635" b="9525"/>
            <wp:docPr id="6" name="Picture 5"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6"/>
                    <a:stretch>
                      <a:fillRect/>
                    </a:stretch>
                  </pic:blipFill>
                  <pic:spPr>
                    <a:xfrm>
                      <a:off x="0" y="0"/>
                      <a:ext cx="3635600" cy="2799333"/>
                    </a:xfrm>
                    <a:prstGeom prst="rect">
                      <a:avLst/>
                    </a:prstGeom>
                    <a:ln>
                      <a:solidFill>
                        <a:schemeClr val="tx1"/>
                      </a:solidFill>
                    </a:ln>
                  </pic:spPr>
                </pic:pic>
              </a:graphicData>
            </a:graphic>
          </wp:inline>
        </w:drawing>
      </w:r>
    </w:p>
    <w:p w14:paraId="45E6104C" w14:textId="62B67012" w:rsidR="00F2480F" w:rsidRDefault="005D4500" w:rsidP="00B47577">
      <w:pPr>
        <w:pStyle w:val="Caption"/>
        <w:jc w:val="center"/>
      </w:pPr>
      <w:bookmarkStart w:id="5" w:name="_Toc152122250"/>
      <w:r>
        <w:t xml:space="preserve">Figure </w:t>
      </w:r>
      <w:fldSimple w:instr=" SEQ Figure \* ARABIC ">
        <w:r w:rsidR="00BE10D8">
          <w:rPr>
            <w:noProof/>
          </w:rPr>
          <w:t>1</w:t>
        </w:r>
      </w:fldSimple>
      <w:r>
        <w:t xml:space="preserve"> </w:t>
      </w:r>
      <w:r w:rsidR="008B38C3">
        <w:t>–</w:t>
      </w:r>
      <w:r>
        <w:t xml:space="preserve"> </w:t>
      </w:r>
      <w:bookmarkEnd w:id="5"/>
      <w:r w:rsidR="008B38C3">
        <w:t>Timeline Map</w:t>
      </w:r>
      <w:r w:rsidR="004706ED">
        <w:t xml:space="preserve"> of Similar Literatures</w:t>
      </w:r>
    </w:p>
    <w:p w14:paraId="414DE7EF" w14:textId="5FAB1C18" w:rsidR="00F2480F" w:rsidRDefault="00F2480F" w:rsidP="00F2480F">
      <w:pPr>
        <w:jc w:val="center"/>
      </w:pPr>
      <w:r w:rsidRPr="00C04BC0">
        <w:rPr>
          <w:noProof/>
        </w:rPr>
        <w:drawing>
          <wp:inline distT="0" distB="0" distL="0" distR="0" wp14:anchorId="42619E09" wp14:editId="28802CC6">
            <wp:extent cx="3613837" cy="2936242"/>
            <wp:effectExtent l="19050" t="19050" r="5715" b="0"/>
            <wp:docPr id="39056087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60871" name="Picture 1" descr="A screenshot of a computer"/>
                    <pic:cNvPicPr/>
                  </pic:nvPicPr>
                  <pic:blipFill>
                    <a:blip r:embed="rId7"/>
                    <a:stretch>
                      <a:fillRect/>
                    </a:stretch>
                  </pic:blipFill>
                  <pic:spPr>
                    <a:xfrm>
                      <a:off x="0" y="0"/>
                      <a:ext cx="3664451" cy="2977366"/>
                    </a:xfrm>
                    <a:prstGeom prst="rect">
                      <a:avLst/>
                    </a:prstGeom>
                    <a:ln>
                      <a:solidFill>
                        <a:schemeClr val="tx1"/>
                      </a:solidFill>
                    </a:ln>
                  </pic:spPr>
                </pic:pic>
              </a:graphicData>
            </a:graphic>
          </wp:inline>
        </w:drawing>
      </w:r>
    </w:p>
    <w:p w14:paraId="6E7125D9" w14:textId="1183262E" w:rsidR="00245E43" w:rsidRDefault="008B38C3" w:rsidP="00245E43">
      <w:pPr>
        <w:pStyle w:val="Caption"/>
        <w:jc w:val="center"/>
      </w:pPr>
      <w:r>
        <w:t xml:space="preserve">Figure </w:t>
      </w:r>
      <w:fldSimple w:instr=" SEQ Figure \* ARABIC ">
        <w:r w:rsidR="00BE10D8">
          <w:rPr>
            <w:noProof/>
          </w:rPr>
          <w:t>2</w:t>
        </w:r>
      </w:fldSimple>
      <w:r>
        <w:t xml:space="preserve"> - </w:t>
      </w:r>
      <w:r w:rsidRPr="00AE1F36">
        <w:t>A Map of Similar Studies on Smart Sensing Chairs</w:t>
      </w:r>
    </w:p>
    <w:p w14:paraId="5D821331" w14:textId="2B08B755" w:rsidR="00815DCB" w:rsidRDefault="00815DCB" w:rsidP="00815DCB">
      <w:pPr>
        <w:pStyle w:val="Heading2"/>
      </w:pPr>
      <w:bookmarkStart w:id="6" w:name="_Toc152710012"/>
      <w:r>
        <w:t>Sensor systems</w:t>
      </w:r>
      <w:bookmarkEnd w:id="6"/>
    </w:p>
    <w:p w14:paraId="17F886C0" w14:textId="55380854" w:rsidR="00372BFC" w:rsidRDefault="00372BFC" w:rsidP="00372BFC">
      <w:r>
        <w:t xml:space="preserve">As </w:t>
      </w:r>
      <w:r w:rsidR="006B1F8C">
        <w:t>anticipated</w:t>
      </w:r>
      <w:r>
        <w:t xml:space="preserve">, </w:t>
      </w:r>
      <w:r w:rsidR="006B1F8C">
        <w:t>various scholarly</w:t>
      </w:r>
      <w:r w:rsidR="007D26EC">
        <w:t xml:space="preserve"> papers </w:t>
      </w:r>
      <w:r w:rsidR="006B1F8C">
        <w:t>use</w:t>
      </w:r>
      <w:r w:rsidR="007D26EC">
        <w:t xml:space="preserve"> </w:t>
      </w:r>
      <w:r w:rsidR="00734AFC">
        <w:t>different types of sensor devices</w:t>
      </w:r>
      <w:r w:rsidR="00872143">
        <w:t xml:space="preserve"> to detect different sitting postures</w:t>
      </w:r>
      <w:r w:rsidR="00734AFC">
        <w:t xml:space="preserve">. </w:t>
      </w:r>
      <w:r w:rsidR="00D36BD5">
        <w:t>In summary</w:t>
      </w:r>
      <w:r w:rsidR="00734AFC">
        <w:t>,</w:t>
      </w:r>
      <w:r w:rsidR="00893FC0">
        <w:t xml:space="preserve"> they can </w:t>
      </w:r>
      <w:r w:rsidR="00734AFC">
        <w:t xml:space="preserve">be </w:t>
      </w:r>
      <w:r w:rsidR="00893FC0">
        <w:t>divided</w:t>
      </w:r>
      <w:r w:rsidR="00734AFC">
        <w:t xml:space="preserve"> into </w:t>
      </w:r>
      <w:r w:rsidR="00856D01">
        <w:t>4</w:t>
      </w:r>
      <w:r w:rsidR="00734AFC">
        <w:t xml:space="preserve"> </w:t>
      </w:r>
      <w:r w:rsidR="00893FC0">
        <w:t>overarching</w:t>
      </w:r>
      <w:r w:rsidR="00734AFC">
        <w:t xml:space="preserve"> categorie</w:t>
      </w:r>
      <w:r w:rsidR="00893FC0">
        <w:t>s</w:t>
      </w:r>
      <w:r w:rsidR="00872143">
        <w:t>:</w:t>
      </w:r>
    </w:p>
    <w:p w14:paraId="449D3B2A" w14:textId="15CEF459" w:rsidR="00872143" w:rsidRDefault="00872143" w:rsidP="00393021">
      <w:pPr>
        <w:pStyle w:val="ListParagraph"/>
        <w:numPr>
          <w:ilvl w:val="0"/>
          <w:numId w:val="8"/>
        </w:numPr>
      </w:pPr>
      <w:r>
        <w:t xml:space="preserve">Smart Sensing Chairs </w:t>
      </w:r>
      <w:r w:rsidR="003F362F">
        <w:t>using Pressure Sensors</w:t>
      </w:r>
    </w:p>
    <w:p w14:paraId="4941F138" w14:textId="70B82954" w:rsidR="003F362F" w:rsidRDefault="003F362F" w:rsidP="00393021">
      <w:pPr>
        <w:pStyle w:val="ListParagraph"/>
        <w:numPr>
          <w:ilvl w:val="0"/>
          <w:numId w:val="8"/>
        </w:numPr>
      </w:pPr>
      <w:r>
        <w:t>Smart Sensing Chairs using Flex Sensors</w:t>
      </w:r>
    </w:p>
    <w:p w14:paraId="79E7C44F" w14:textId="617A622C" w:rsidR="004A4425" w:rsidRDefault="004A4425" w:rsidP="00393021">
      <w:pPr>
        <w:pStyle w:val="ListParagraph"/>
        <w:numPr>
          <w:ilvl w:val="0"/>
          <w:numId w:val="8"/>
        </w:numPr>
      </w:pPr>
      <w:r>
        <w:t>Smart Sensor Chairs using Mixed Sensor Systems</w:t>
      </w:r>
    </w:p>
    <w:p w14:paraId="5A1E79E5" w14:textId="7252DCDA" w:rsidR="00D6050F" w:rsidRDefault="00D6050F" w:rsidP="00393021">
      <w:pPr>
        <w:pStyle w:val="ListParagraph"/>
        <w:numPr>
          <w:ilvl w:val="0"/>
          <w:numId w:val="8"/>
        </w:numPr>
      </w:pPr>
      <w:r>
        <w:t>Smart Sensing Chairs using Computer Vision Systems</w:t>
      </w:r>
    </w:p>
    <w:p w14:paraId="3181F37D" w14:textId="74609571" w:rsidR="00EA51FF" w:rsidRDefault="003B5BC3" w:rsidP="00DB0218">
      <w:pPr>
        <w:pStyle w:val="Heading3"/>
      </w:pPr>
      <w:bookmarkStart w:id="7" w:name="_Toc152710013"/>
      <w:r>
        <w:lastRenderedPageBreak/>
        <w:t>Sensing Chair using</w:t>
      </w:r>
      <w:r w:rsidR="004E1BAB">
        <w:t xml:space="preserve"> </w:t>
      </w:r>
      <w:r>
        <w:t>Pressure Sensors</w:t>
      </w:r>
      <w:bookmarkEnd w:id="7"/>
    </w:p>
    <w:p w14:paraId="41645D33" w14:textId="3E13C269" w:rsidR="00EA51FF" w:rsidRPr="00EA51FF" w:rsidRDefault="00EA51FF" w:rsidP="00EA51FF">
      <w:pPr>
        <w:pStyle w:val="Heading5"/>
      </w:pPr>
      <w:r>
        <w:t>Force Sensing/Sensitive Sensor (FSR)</w:t>
      </w:r>
    </w:p>
    <w:p w14:paraId="448EC77D" w14:textId="12F94FB5" w:rsidR="00F07C8E" w:rsidRDefault="00EA51FF" w:rsidP="00EA51FF">
      <w:r w:rsidRPr="00866B74">
        <w:t>Force Sensing Resistors</w:t>
      </w:r>
      <w:r>
        <w:t xml:space="preserve"> are also known as force sensors which are commonly used to measure the forces applied to its surface area. These sensors work by varying their output resistance based on the pressure being applied to it. Typically, the overall resistance decreases as more pressure is applied </w:t>
      </w:r>
      <w:r>
        <w:fldChar w:fldCharType="begin"/>
      </w:r>
      <w:r>
        <w:instrText xml:space="preserve"> ADDIN ZOTERO_ITEM CSL_CITATION {"citationID":"w0Hq8F3c","properties":{"formattedCitation":"(Sadun et al., 2016)","plainCitation":"(Sadun et al., 2016)","noteIndex":0},"citationItems":[{"id":251,"uris":["http://zotero.org/users/11398818/items/HPZ9EFTU"],"itemData":{"id":251,"type":"paper-conference","DOI":"10.1117/12.2242950","event-place":"Tokyo,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fldChar w:fldCharType="separate"/>
      </w:r>
      <w:r w:rsidRPr="00A91C8B">
        <w:rPr>
          <w:rFonts w:ascii="Calibri" w:hAnsi="Calibri" w:cs="Calibri"/>
        </w:rPr>
        <w:t>(Sadun et al., 2016)</w:t>
      </w:r>
      <w:r>
        <w:fldChar w:fldCharType="end"/>
      </w:r>
      <w:r>
        <w:t>. To be able to get the reading from this sensor, it normally connected directly to a microcontroller such as an Arduino or like get its reading.  Figure 1 shows an example of how a FSR sensor commonly looks like.</w:t>
      </w:r>
    </w:p>
    <w:p w14:paraId="11F5CD9F" w14:textId="77777777" w:rsidR="00F07C8E" w:rsidRDefault="00F07C8E" w:rsidP="00F07C8E">
      <w:pPr>
        <w:jc w:val="center"/>
      </w:pPr>
      <w:r>
        <w:rPr>
          <w:noProof/>
        </w:rPr>
        <w:drawing>
          <wp:inline distT="0" distB="0" distL="0" distR="0" wp14:anchorId="67910348" wp14:editId="4137C124">
            <wp:extent cx="2547234" cy="2547234"/>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853" cy="2560853"/>
                    </a:xfrm>
                    <a:prstGeom prst="rect">
                      <a:avLst/>
                    </a:prstGeom>
                    <a:noFill/>
                    <a:ln>
                      <a:solidFill>
                        <a:schemeClr val="tx1"/>
                      </a:solidFill>
                    </a:ln>
                  </pic:spPr>
                </pic:pic>
              </a:graphicData>
            </a:graphic>
          </wp:inline>
        </w:drawing>
      </w:r>
    </w:p>
    <w:p w14:paraId="21D103F2" w14:textId="6C22C569" w:rsidR="002F2D49" w:rsidRPr="002F2D49" w:rsidRDefault="00F07C8E" w:rsidP="00F07C8E">
      <w:pPr>
        <w:pStyle w:val="Caption"/>
        <w:jc w:val="center"/>
      </w:pPr>
      <w:bookmarkStart w:id="8" w:name="_Toc152122251"/>
      <w:r>
        <w:t xml:space="preserve">Figure </w:t>
      </w:r>
      <w:fldSimple w:instr=" SEQ Figure \* ARABIC ">
        <w:r w:rsidR="00BE10D8">
          <w:rPr>
            <w:noProof/>
          </w:rPr>
          <w:t>3</w:t>
        </w:r>
      </w:fldSimple>
      <w:r>
        <w:t xml:space="preserve">- </w:t>
      </w:r>
      <w:r w:rsidR="00DE1E75">
        <w:t xml:space="preserve">A </w:t>
      </w:r>
      <w:r>
        <w:t>Force Sensing Resistor</w:t>
      </w:r>
      <w:bookmarkEnd w:id="8"/>
    </w:p>
    <w:p w14:paraId="4530CE7E" w14:textId="2E2B8208" w:rsidR="007A443D" w:rsidRDefault="00DE1E75" w:rsidP="007A443D">
      <w:r>
        <w:t xml:space="preserve">Focusing on studies that integrated FSRs in to their studies, </w:t>
      </w:r>
      <w:r w:rsidR="008D64FD">
        <w:fldChar w:fldCharType="begin"/>
      </w:r>
      <w:r w:rsidR="008D64FD">
        <w:instrText xml:space="preserve"> ADDIN ZOTERO_ITEM CSL_CITATION {"citationID":"6hg2z9fF","properties":{"formattedCitation":"(Mutlu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8D64FD">
        <w:fldChar w:fldCharType="separate"/>
      </w:r>
      <w:r w:rsidR="008D64FD" w:rsidRPr="008D64FD">
        <w:rPr>
          <w:rFonts w:ascii="Calibri" w:hAnsi="Calibri" w:cs="Calibri"/>
        </w:rPr>
        <w:t>(Mutlu et al., 2007)</w:t>
      </w:r>
      <w:r w:rsidR="008D64FD">
        <w:fldChar w:fldCharType="end"/>
      </w:r>
      <w:r w:rsidR="00B32871">
        <w:t xml:space="preserve"> </w:t>
      </w:r>
      <w:r w:rsidR="00CD60A3">
        <w:t xml:space="preserve">integrated </w:t>
      </w:r>
      <w:r w:rsidR="003D0473">
        <w:t xml:space="preserve">19 </w:t>
      </w:r>
      <w:r w:rsidR="0064354B">
        <w:t xml:space="preserve">different </w:t>
      </w:r>
      <w:r w:rsidR="00F07C8E">
        <w:t>FSRs</w:t>
      </w:r>
      <w:r w:rsidR="00B32871">
        <w:t xml:space="preserve"> </w:t>
      </w:r>
      <w:r w:rsidR="004138E6">
        <w:t>into the seat</w:t>
      </w:r>
      <w:r w:rsidR="00F07C8E">
        <w:t>ing cushion</w:t>
      </w:r>
      <w:r w:rsidR="004138E6">
        <w:t xml:space="preserve"> </w:t>
      </w:r>
      <w:r w:rsidR="003D0473">
        <w:t xml:space="preserve">and used </w:t>
      </w:r>
      <w:r w:rsidR="00F00F17">
        <w:t xml:space="preserve">the </w:t>
      </w:r>
      <w:proofErr w:type="spellStart"/>
      <w:r w:rsidR="004138E6">
        <w:t>SimpleLogistic</w:t>
      </w:r>
      <w:proofErr w:type="spellEnd"/>
      <w:r w:rsidR="004138E6">
        <w:t xml:space="preserve"> </w:t>
      </w:r>
      <w:r w:rsidR="00F00F17">
        <w:t xml:space="preserve">ML </w:t>
      </w:r>
      <w:r w:rsidR="0064354B">
        <w:t>algorithm</w:t>
      </w:r>
      <w:r w:rsidR="004138E6">
        <w:t xml:space="preserve"> to achieve 78% accuracy</w:t>
      </w:r>
      <w:r w:rsidR="0064354B">
        <w:t xml:space="preserve"> in classifying 10 different postures</w:t>
      </w:r>
      <w:r w:rsidR="004138E6">
        <w:t>.</w:t>
      </w:r>
      <w:r w:rsidR="00C372E6">
        <w:t xml:space="preserve"> </w:t>
      </w:r>
      <w:r w:rsidR="003B5BC3">
        <w:fldChar w:fldCharType="begin"/>
      </w:r>
      <w:r w:rsidR="003B5BC3">
        <w:instrText xml:space="preserve"> ADDIN ZOTERO_ITEM CSL_CITATION {"citationID":"moVpgQEG","properties":{"formattedCitation":"(Tsai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sidR="003B5BC3">
        <w:fldChar w:fldCharType="separate"/>
      </w:r>
      <w:r w:rsidR="003B5BC3" w:rsidRPr="003B5BC3">
        <w:rPr>
          <w:rFonts w:ascii="Calibri" w:hAnsi="Calibri" w:cs="Calibri"/>
        </w:rPr>
        <w:t>(Tsai et al., 2023)</w:t>
      </w:r>
      <w:r w:rsidR="003B5BC3">
        <w:fldChar w:fldCharType="end"/>
      </w:r>
      <w:r w:rsidR="003B5BC3">
        <w:t xml:space="preserve"> used 13 pressure sensors classify 10 sitting postures </w:t>
      </w:r>
      <w:r w:rsidR="0028227B">
        <w:t>and</w:t>
      </w:r>
      <w:r w:rsidR="003B5BC3">
        <w:t xml:space="preserve"> was able to achieve an accuracy of 99.10% using the SVM ML algorithm. </w:t>
      </w:r>
      <w:r w:rsidR="0028227B">
        <w:fldChar w:fldCharType="begin"/>
      </w:r>
      <w:r w:rsidR="0028227B">
        <w:instrText xml:space="preserve"> ADDIN ZOTERO_ITEM CSL_CITATION {"citationID":"ws3Uh1L5","properties":{"formattedCitation":"(Aminosharieh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sidR="0028227B">
        <w:fldChar w:fldCharType="separate"/>
      </w:r>
      <w:r w:rsidR="0028227B" w:rsidRPr="0028227B">
        <w:rPr>
          <w:rFonts w:ascii="Calibri" w:hAnsi="Calibri" w:cs="Calibri"/>
        </w:rPr>
        <w:t>(Aminosharieh Najafi et al., 2022)</w:t>
      </w:r>
      <w:r w:rsidR="0028227B">
        <w:fldChar w:fldCharType="end"/>
      </w:r>
      <w:r w:rsidR="0028227B">
        <w:t xml:space="preserve"> </w:t>
      </w:r>
      <w:r w:rsidR="002F0DCB">
        <w:t>applied</w:t>
      </w:r>
      <w:r w:rsidR="0028227B">
        <w:t xml:space="preserve"> 8 sensors (4 on the seating cushion and 4 on the back rest)</w:t>
      </w:r>
      <w:r w:rsidR="002F0DCB">
        <w:t xml:space="preserve"> and used EMN algorithm to classify 8 sitting posture</w:t>
      </w:r>
      <w:r w:rsidR="0087341E">
        <w:t xml:space="preserve"> and achieved an accuracy of</w:t>
      </w:r>
      <w:r w:rsidR="002F0DCB">
        <w:t xml:space="preserve"> 91.68%. </w:t>
      </w:r>
      <w:r w:rsidR="0087341E">
        <w:t xml:space="preserve">In addition to this, there was </w:t>
      </w:r>
      <w:r w:rsidR="002F0DCB">
        <w:t xml:space="preserve">a Desktop Graphical User Interface (GUI) application which displayed the senor reading in real-time. </w:t>
      </w:r>
      <w:r w:rsidR="00561326">
        <w:fldChar w:fldCharType="begin"/>
      </w:r>
      <w:r w:rsidR="00561326">
        <w:instrText xml:space="preserve"> ADDIN ZOTERO_ITEM CSL_CITATION {"citationID":"OZpna5Lz","properties":{"formattedCitation":"(Luna-Perej\\uc0\\u243{}n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561326">
        <w:fldChar w:fldCharType="separate"/>
      </w:r>
      <w:r w:rsidR="00561326" w:rsidRPr="00561326">
        <w:rPr>
          <w:rFonts w:ascii="Calibri" w:hAnsi="Calibri" w:cs="Calibri"/>
          <w:szCs w:val="24"/>
        </w:rPr>
        <w:t>(Luna-Perejón et al., 2021)</w:t>
      </w:r>
      <w:r w:rsidR="00561326">
        <w:fldChar w:fldCharType="end"/>
      </w:r>
      <w:r w:rsidR="009748E9">
        <w:t xml:space="preserve"> add 6 sensors placed on the seating cushion and</w:t>
      </w:r>
      <w:r w:rsidR="00A978C3">
        <w:t xml:space="preserve"> resulted </w:t>
      </w:r>
      <w:r w:rsidR="00CD0016">
        <w:t xml:space="preserve">in </w:t>
      </w:r>
      <w:proofErr w:type="gramStart"/>
      <w:r w:rsidR="00CD0016">
        <w:t>a</w:t>
      </w:r>
      <w:proofErr w:type="gramEnd"/>
      <w:r w:rsidR="00CD0016">
        <w:t xml:space="preserve"> </w:t>
      </w:r>
      <w:r w:rsidR="00A978C3">
        <w:t xml:space="preserve">81.5% classification accuracy </w:t>
      </w:r>
      <w:r w:rsidR="00315F13">
        <w:t>using SOM</w:t>
      </w:r>
      <w:r w:rsidR="00A978C3" w:rsidRPr="00A978C3">
        <w:t xml:space="preserve"> (ISOM-SPR)</w:t>
      </w:r>
      <w:r w:rsidR="00A978C3">
        <w:t xml:space="preserve"> ML algorithm</w:t>
      </w:r>
      <w:r w:rsidR="009145DE">
        <w:t>.</w:t>
      </w:r>
    </w:p>
    <w:p w14:paraId="28DA7672" w14:textId="1BDEA8ED" w:rsidR="00252899" w:rsidRDefault="00DE1E75" w:rsidP="00252899">
      <w:pPr>
        <w:pStyle w:val="Heading5"/>
      </w:pPr>
      <w:r>
        <w:t>Load Cells</w:t>
      </w:r>
    </w:p>
    <w:p w14:paraId="5E232CF6" w14:textId="6DE8A48F" w:rsidR="00011706" w:rsidRPr="00E13351" w:rsidRDefault="009C4F94" w:rsidP="00E13351">
      <w:r w:rsidRPr="009C4F94">
        <w:t>Load cells are another variation of force sensor which is commonly used to measure monitor sitting postures. Under the hood, it works by converting the mechanical force being applied to it into digital signals which can be read by microcontrollers.</w:t>
      </w:r>
      <w:r w:rsidR="00F33CF1">
        <w:t xml:space="preserve"> </w:t>
      </w:r>
      <w:r w:rsidR="00F33CF1">
        <w:fldChar w:fldCharType="begin"/>
      </w:r>
      <w:r w:rsidR="00F33CF1">
        <w:instrText xml:space="preserve"> ADDIN ZOTERO_ITEM CSL_CITATION {"citationID":"9TSoztdo","properties":{"formattedCitation":"(Roh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F33CF1">
        <w:fldChar w:fldCharType="separate"/>
      </w:r>
      <w:r w:rsidR="00F33CF1" w:rsidRPr="00F33CF1">
        <w:rPr>
          <w:rFonts w:ascii="Calibri" w:hAnsi="Calibri" w:cs="Calibri"/>
        </w:rPr>
        <w:t>(Roh et al., 2018)</w:t>
      </w:r>
      <w:r w:rsidR="00F33CF1">
        <w:fldChar w:fldCharType="end"/>
      </w:r>
      <w:r w:rsidR="00666F3E">
        <w:t xml:space="preserve"> </w:t>
      </w:r>
      <w:r w:rsidR="002C05AC">
        <w:t xml:space="preserve">developed a smart chair by integrating 4 load cell sensors within the </w:t>
      </w:r>
      <w:r w:rsidR="00893B3A">
        <w:t>chair sitting cushion</w:t>
      </w:r>
      <w:r w:rsidR="00B10958">
        <w:t xml:space="preserve"> to classify 6 sitting postures</w:t>
      </w:r>
      <w:r w:rsidR="00893B3A">
        <w:t xml:space="preserve">. </w:t>
      </w:r>
      <w:r w:rsidR="00137DE7">
        <w:t xml:space="preserve">An accuracy of 97.94% was achieved using </w:t>
      </w:r>
      <w:r w:rsidR="00E1265D">
        <w:t>a SVM (RBF kernel)</w:t>
      </w:r>
      <w:r w:rsidR="0028413B">
        <w:t xml:space="preserve"> ML model. </w:t>
      </w:r>
      <w:r w:rsidR="00B63B70">
        <w:t>Similarly</w:t>
      </w:r>
      <w:r w:rsidR="006721C3">
        <w:t>,</w:t>
      </w:r>
      <w:r w:rsidR="00011706">
        <w:t xml:space="preserve"> </w:t>
      </w:r>
      <w:r w:rsidR="00011706">
        <w:fldChar w:fldCharType="begin"/>
      </w:r>
      <w:r w:rsidR="00011706">
        <w:instrText xml:space="preserve"> ADDIN ZOTERO_ITEM CSL_CITATION {"citationID":"DwxWXqh2","properties":{"formattedCitation":"(Pereira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011706">
        <w:fldChar w:fldCharType="separate"/>
      </w:r>
      <w:r w:rsidR="00011706" w:rsidRPr="00011706">
        <w:rPr>
          <w:rFonts w:ascii="Calibri" w:hAnsi="Calibri" w:cs="Calibri"/>
          <w:szCs w:val="24"/>
        </w:rPr>
        <w:t>(Pereira and Plácido Da Silva, 2023)</w:t>
      </w:r>
      <w:r w:rsidR="00011706">
        <w:fldChar w:fldCharType="end"/>
      </w:r>
      <w:r w:rsidR="005C131B">
        <w:t xml:space="preserve"> </w:t>
      </w:r>
      <w:r w:rsidR="006167C1">
        <w:t>distributed</w:t>
      </w:r>
      <w:r w:rsidR="005C131B">
        <w:t xml:space="preserve"> 3 load cells </w:t>
      </w:r>
      <w:r w:rsidR="006167C1">
        <w:t>across the seat’s cushion in order to</w:t>
      </w:r>
      <w:r w:rsidR="005C131B">
        <w:t xml:space="preserve"> classify 8 sitting postures</w:t>
      </w:r>
      <w:r w:rsidR="006167C1">
        <w:t>; overall they</w:t>
      </w:r>
      <w:r w:rsidR="005C131B">
        <w:t xml:space="preserve"> </w:t>
      </w:r>
      <w:r w:rsidR="00B231CF">
        <w:t>w</w:t>
      </w:r>
      <w:r w:rsidR="006167C1">
        <w:t>ere</w:t>
      </w:r>
      <w:r w:rsidR="00B231CF">
        <w:t xml:space="preserve"> able to a classification accuracy of </w:t>
      </w:r>
      <w:r w:rsidR="006721C3">
        <w:t>98.50%.</w:t>
      </w:r>
    </w:p>
    <w:p w14:paraId="559FDC66" w14:textId="3D22C151" w:rsidR="000D429C" w:rsidRDefault="00252899" w:rsidP="002B2849">
      <w:pPr>
        <w:pStyle w:val="Heading5"/>
      </w:pPr>
      <w:r>
        <w:lastRenderedPageBreak/>
        <w:t>T</w:t>
      </w:r>
      <w:r w:rsidRPr="00252899">
        <w:t xml:space="preserve">extile </w:t>
      </w:r>
      <w:r>
        <w:t>P</w:t>
      </w:r>
      <w:r w:rsidRPr="00252899">
        <w:t xml:space="preserve">ressure </w:t>
      </w:r>
      <w:r>
        <w:t>S</w:t>
      </w:r>
      <w:r w:rsidRPr="00252899">
        <w:t>ensor</w:t>
      </w:r>
    </w:p>
    <w:p w14:paraId="065D5914" w14:textId="385D1CB8" w:rsidR="000D429C" w:rsidRDefault="0030601D" w:rsidP="000D2B3B">
      <w:r>
        <w:t>A t</w:t>
      </w:r>
      <w:r w:rsidR="00E56ED8">
        <w:t>extile</w:t>
      </w:r>
      <w:r>
        <w:t>-based</w:t>
      </w:r>
      <w:r w:rsidR="00E56ED8">
        <w:t xml:space="preserve"> </w:t>
      </w:r>
      <w:r>
        <w:t>p</w:t>
      </w:r>
      <w:r w:rsidR="00E56ED8">
        <w:t>ressure sensor</w:t>
      </w:r>
      <w:r>
        <w:t xml:space="preserve"> is </w:t>
      </w:r>
      <w:r w:rsidR="00754114">
        <w:t>normally composed of a</w:t>
      </w:r>
      <w:r w:rsidR="007C376D">
        <w:t xml:space="preserve"> soft</w:t>
      </w:r>
      <w:r w:rsidR="00754114">
        <w:t xml:space="preserve"> fabric material</w:t>
      </w:r>
      <w:r w:rsidR="00954E96">
        <w:t xml:space="preserve">. </w:t>
      </w:r>
      <w:r w:rsidR="00954E96" w:rsidRPr="00954E96">
        <w:t>This sensor consists of a conductive thread pattern placed over a dielectric material that serves as a substrate between the threads.</w:t>
      </w:r>
      <w:r w:rsidR="00BE10D8">
        <w:t xml:space="preserve"> Figure</w:t>
      </w:r>
      <w:r w:rsidR="002C2750">
        <w:t xml:space="preserve"> 4 shows an </w:t>
      </w:r>
      <w:r w:rsidR="00D060FC">
        <w:t>example of</w:t>
      </w:r>
      <w:r w:rsidR="002C2750">
        <w:t xml:space="preserve"> how</w:t>
      </w:r>
      <w:r w:rsidR="00D060FC">
        <w:t xml:space="preserve"> each layer within the</w:t>
      </w:r>
      <w:r w:rsidR="0017499B">
        <w:t xml:space="preserve"> textile pressure</w:t>
      </w:r>
      <w:r w:rsidR="00D060FC">
        <w:t xml:space="preserve"> sensor is structured</w:t>
      </w:r>
      <w:r w:rsidR="00980DE4">
        <w:t>.</w:t>
      </w:r>
    </w:p>
    <w:p w14:paraId="5C44E7C2" w14:textId="7070AA93" w:rsidR="00F81C56" w:rsidRDefault="00F81C56" w:rsidP="00F81C56">
      <w:pPr>
        <w:jc w:val="center"/>
      </w:pPr>
      <w:r>
        <w:rPr>
          <w:noProof/>
        </w:rPr>
        <w:drawing>
          <wp:inline distT="0" distB="0" distL="0" distR="0" wp14:anchorId="27FEF24F" wp14:editId="2AF08F73">
            <wp:extent cx="3501081" cy="1332356"/>
            <wp:effectExtent l="19050" t="19050" r="4445" b="127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8718" cy="1335262"/>
                    </a:xfrm>
                    <a:prstGeom prst="rect">
                      <a:avLst/>
                    </a:prstGeom>
                    <a:noFill/>
                    <a:ln>
                      <a:solidFill>
                        <a:schemeClr val="tx1"/>
                      </a:solidFill>
                    </a:ln>
                  </pic:spPr>
                </pic:pic>
              </a:graphicData>
            </a:graphic>
          </wp:inline>
        </w:drawing>
      </w:r>
    </w:p>
    <w:p w14:paraId="79B75E42" w14:textId="6A86DED4" w:rsidR="0043148E" w:rsidRDefault="00BE10D8" w:rsidP="0043148E">
      <w:pPr>
        <w:pStyle w:val="Caption"/>
        <w:jc w:val="center"/>
      </w:pPr>
      <w:r>
        <w:t xml:space="preserve">Figure </w:t>
      </w:r>
      <w:fldSimple w:instr=" SEQ Figure \* ARABIC ">
        <w:r>
          <w:rPr>
            <w:noProof/>
          </w:rPr>
          <w:t>4</w:t>
        </w:r>
      </w:fldSimple>
      <w:r>
        <w:t xml:space="preserve"> - Textile Pressure Sensor</w:t>
      </w:r>
      <w:r w:rsidR="0043148E">
        <w:t xml:space="preserve"> composition</w:t>
      </w:r>
      <w:r>
        <w:t xml:space="preserve"> </w:t>
      </w:r>
      <w:r>
        <w:fldChar w:fldCharType="begin"/>
      </w:r>
      <w:r w:rsidR="0043148E">
        <w:instrText xml:space="preserve"> ADDIN ZOTERO_ITEM CSL_CITATION {"citationID":"zPQyJZrz","properties":{"formattedCitation":"(Pizarro et al., 2018)","plainCitation":"(Pizarro et al., 2018)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43148E" w:rsidRPr="0043148E">
        <w:rPr>
          <w:rFonts w:ascii="Calibri" w:hAnsi="Calibri" w:cs="Calibri"/>
        </w:rPr>
        <w:t>(Pizarro et al., 2018)</w:t>
      </w:r>
      <w:r>
        <w:fldChar w:fldCharType="end"/>
      </w:r>
    </w:p>
    <w:p w14:paraId="202D9529" w14:textId="3062B075" w:rsidR="0043148E" w:rsidRPr="0043148E" w:rsidRDefault="00E15418" w:rsidP="0043148E">
      <w:r>
        <w:t xml:space="preserve">A few research studies </w:t>
      </w:r>
      <w:r w:rsidR="00EE3138">
        <w:t>were</w:t>
      </w:r>
      <w:r>
        <w:t xml:space="preserve"> found to have u</w:t>
      </w:r>
      <w:r w:rsidR="00EE3138">
        <w:t xml:space="preserve">sed textile sensors to classify sitting postures. One of which was </w:t>
      </w:r>
      <w:r w:rsidR="00273DA8">
        <w:fldChar w:fldCharType="begin"/>
      </w:r>
      <w:r w:rsidR="00273DA8">
        <w:instrText xml:space="preserve"> ADDIN ZOTERO_ITEM CSL_CITATION {"citationID":"wIdF808z","properties":{"formattedCitation":"(Kim et al., 2018b)","plainCitation":"(Kim et al., 2018b)","noteIndex":0},"citationItems":[{"id":101,"uris":["http://zotero.org/groups/5004747/items/C5HBKWW8"],"itemData":{"id":101,"type":"article-journal","container-title":"Sensors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273DA8">
        <w:fldChar w:fldCharType="separate"/>
      </w:r>
      <w:r w:rsidR="00273DA8" w:rsidRPr="00273DA8">
        <w:rPr>
          <w:rFonts w:ascii="Calibri" w:hAnsi="Calibri" w:cs="Calibri"/>
        </w:rPr>
        <w:t>(Kim et al., 2018b)</w:t>
      </w:r>
      <w:r w:rsidR="00273DA8">
        <w:fldChar w:fldCharType="end"/>
      </w:r>
      <w:r w:rsidR="00273DA8">
        <w:t xml:space="preserve"> who </w:t>
      </w:r>
      <w:r w:rsidR="0084524A">
        <w:t>developed a</w:t>
      </w:r>
      <w:r w:rsidR="00273DA8">
        <w:t xml:space="preserve"> washable </w:t>
      </w:r>
      <w:r w:rsidR="001C75C2">
        <w:t xml:space="preserve">textile pressure sensor </w:t>
      </w:r>
      <w:r w:rsidR="007C3F82">
        <w:t>and incorporated it into their chair system</w:t>
      </w:r>
      <w:r w:rsidR="008B6485">
        <w:t xml:space="preserve"> to classify 7 sitting posture using a decision algorithm</w:t>
      </w:r>
      <w:r w:rsidR="007C3F82">
        <w:t xml:space="preserve">. </w:t>
      </w:r>
      <w:r w:rsidR="00D95E34">
        <w:fldChar w:fldCharType="begin"/>
      </w:r>
      <w:r w:rsidR="00D95E34">
        <w:instrText xml:space="preserve"> ADDIN ZOTERO_ITEM CSL_CITATION {"citationID":"aPspovHi","properties":{"formattedCitation":"(Xu et al., 2013)","plainCitation":"(Xu et al., 2013)","noteIndex":0},"citationItems":[{"id":232,"uris":["http://zotero.org/users/11398818/items/ZMS5CAZB"],"itemData":{"id":232,"type":"article-journal","container-title":"IEEE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95E34">
        <w:fldChar w:fldCharType="separate"/>
      </w:r>
      <w:r w:rsidR="00D95E34" w:rsidRPr="00D95E34">
        <w:rPr>
          <w:rFonts w:ascii="Calibri" w:hAnsi="Calibri" w:cs="Calibri"/>
        </w:rPr>
        <w:t>(Xu et al., 2013)</w:t>
      </w:r>
      <w:r w:rsidR="00D95E34">
        <w:fldChar w:fldCharType="end"/>
      </w:r>
      <w:r w:rsidR="00D95E34">
        <w:t xml:space="preserve"> </w:t>
      </w:r>
      <w:r w:rsidR="00001819">
        <w:t xml:space="preserve">proposed a </w:t>
      </w:r>
      <w:r w:rsidR="002222D7">
        <w:t>“</w:t>
      </w:r>
      <w:proofErr w:type="spellStart"/>
      <w:r w:rsidR="002222D7">
        <w:t>eC</w:t>
      </w:r>
      <w:r w:rsidR="00001819">
        <w:t>ushion</w:t>
      </w:r>
      <w:proofErr w:type="spellEnd"/>
      <w:r w:rsidR="002222D7">
        <w:t>” device</w:t>
      </w:r>
      <w:r w:rsidR="00001819">
        <w:t xml:space="preserve"> which </w:t>
      </w:r>
      <w:r w:rsidR="00156B10">
        <w:t>is made up of a t</w:t>
      </w:r>
      <w:r w:rsidR="00001819">
        <w:t xml:space="preserve">extile pressure array </w:t>
      </w:r>
      <w:r w:rsidR="00156B10">
        <w:t xml:space="preserve">sensor that is capable of </w:t>
      </w:r>
      <w:r w:rsidR="00C11283">
        <w:t>detect 7 different sitting postures</w:t>
      </w:r>
      <w:r w:rsidR="00156B10">
        <w:t xml:space="preserve"> at 85</w:t>
      </w:r>
      <w:r w:rsidR="00C11283">
        <w:t>.</w:t>
      </w:r>
      <w:r w:rsidR="00156B10">
        <w:t xml:space="preserve">9% accuracy. </w:t>
      </w:r>
      <w:r w:rsidR="00B479A4">
        <w:fldChar w:fldCharType="begin"/>
      </w:r>
      <w:r w:rsidR="00B479A4">
        <w:instrText xml:space="preserve"> ADDIN ZOTERO_ITEM CSL_CITATION {"citationID":"3mcvADfZ","properties":{"formattedCitation":"(Mart\\uc0\\u237{}nez-Estrada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sidR="00B479A4">
        <w:fldChar w:fldCharType="separate"/>
      </w:r>
      <w:r w:rsidR="00B479A4" w:rsidRPr="00B479A4">
        <w:rPr>
          <w:rFonts w:ascii="Calibri" w:hAnsi="Calibri" w:cs="Calibri"/>
          <w:szCs w:val="24"/>
        </w:rPr>
        <w:t>(Martínez-Estrada et al., 2023)</w:t>
      </w:r>
      <w:r w:rsidR="00B479A4">
        <w:fldChar w:fldCharType="end"/>
      </w:r>
      <w:r w:rsidR="00E9650B">
        <w:t xml:space="preserve"> also developed something similar</w:t>
      </w:r>
      <w:r w:rsidR="00D25823">
        <w:t xml:space="preserve"> </w:t>
      </w:r>
      <w:r w:rsidR="008463D5">
        <w:t>by using 10 pr</w:t>
      </w:r>
      <w:r w:rsidR="008463D5" w:rsidRPr="008463D5">
        <w:t>esence textile capacitive sensor (embroidered)</w:t>
      </w:r>
      <w:r w:rsidR="008463D5">
        <w:t xml:space="preserve"> sensors.</w:t>
      </w:r>
    </w:p>
    <w:p w14:paraId="5FE60F7C" w14:textId="58C598C3" w:rsidR="002D1077" w:rsidRDefault="000C1840" w:rsidP="002D6B7E">
      <w:pPr>
        <w:pStyle w:val="Heading3"/>
      </w:pPr>
      <w:bookmarkStart w:id="9" w:name="_Toc152710014"/>
      <w:r>
        <w:t>Sensing Chair using Flex Sensors</w:t>
      </w:r>
      <w:bookmarkEnd w:id="9"/>
    </w:p>
    <w:p w14:paraId="1A11D775" w14:textId="77777777" w:rsidR="003E796A" w:rsidRDefault="00955E88" w:rsidP="00955E88">
      <w:r>
        <w:t xml:space="preserve">Flex sensors are another </w:t>
      </w:r>
      <w:r w:rsidR="000D16F5">
        <w:t xml:space="preserve">variation of sensors that is being used by various studies to classify different sitting postures. </w:t>
      </w:r>
      <w:r w:rsidR="00871AD9">
        <w:t xml:space="preserve">A flex </w:t>
      </w:r>
      <w:r w:rsidR="00981E66">
        <w:t xml:space="preserve">sensor, also known as a bend sensor </w:t>
      </w:r>
      <w:r w:rsidR="00736FF4">
        <w:t xml:space="preserve">works by measuring the </w:t>
      </w:r>
      <w:r w:rsidR="00344E72">
        <w:t>degree of displacement resulting from the bending action being applied to the sensor</w:t>
      </w:r>
      <w:r w:rsidR="0088679A">
        <w:t xml:space="preserve"> </w:t>
      </w:r>
      <w:r w:rsidR="0088679A">
        <w:fldChar w:fldCharType="begin"/>
      </w:r>
      <w:r w:rsidR="0088679A">
        <w:instrText xml:space="preserve"> ADDIN ZOTERO_ITEM CSL_CITATION {"citationID":"bNu43mro","properties":{"formattedCitation":"(Sreejan and Narayan, 2017)","plainCitation":"(Sreejan and Narayan, 2017)","noteIndex":0},"citationItems":[{"id":252,"uris":["http://zotero.org/users/11398818/items/MMKV59DG"],"itemData":{"id":252,"type":"article-journal","abstract":"Flex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88679A">
        <w:fldChar w:fldCharType="separate"/>
      </w:r>
      <w:r w:rsidR="0088679A" w:rsidRPr="0088679A">
        <w:rPr>
          <w:rFonts w:ascii="Calibri" w:hAnsi="Calibri" w:cs="Calibri"/>
        </w:rPr>
        <w:t>(Sreejan and Narayan, 2017)</w:t>
      </w:r>
      <w:r w:rsidR="0088679A">
        <w:fldChar w:fldCharType="end"/>
      </w:r>
      <w:r w:rsidR="00344E72">
        <w:t>.</w:t>
      </w:r>
      <w:r w:rsidR="007620F7">
        <w:t xml:space="preserve"> </w:t>
      </w:r>
    </w:p>
    <w:p w14:paraId="5A21EA1E" w14:textId="0829BBC1" w:rsidR="00955E88" w:rsidRPr="00955E88" w:rsidRDefault="003E796A" w:rsidP="00955E88">
      <w:r>
        <w:t>It was seen that the</w:t>
      </w:r>
      <w:r w:rsidR="009C3956">
        <w:t xml:space="preserve"> primary use </w:t>
      </w:r>
      <w:r w:rsidR="007B1DB4">
        <w:t xml:space="preserve">of flex </w:t>
      </w:r>
      <w:r w:rsidR="009C3956">
        <w:t>sensors</w:t>
      </w:r>
      <w:r w:rsidR="007B1DB4">
        <w:t xml:space="preserve"> in the classification of sitting postures is not a </w:t>
      </w:r>
      <w:r w:rsidR="009C3956">
        <w:t xml:space="preserve">widely popular approach </w:t>
      </w:r>
      <w:r w:rsidR="00BC5192">
        <w:t>among</w:t>
      </w:r>
      <w:r w:rsidR="009C3956">
        <w:t xml:space="preserve"> various studies.</w:t>
      </w:r>
      <w:r w:rsidR="0055343A">
        <w:t xml:space="preserve"> Overall, there were only 2 studies identified that </w:t>
      </w:r>
      <w:r w:rsidR="00121128">
        <w:t>utilized this method for sitting posture detection.</w:t>
      </w:r>
      <w:r w:rsidR="00F3164B">
        <w:t xml:space="preserve"> The first was </w:t>
      </w:r>
      <w:r w:rsidR="007E0F5B">
        <w:t>by</w:t>
      </w:r>
      <w:r w:rsidR="009C3956">
        <w:t xml:space="preserve"> </w:t>
      </w:r>
      <w:r w:rsidR="00511666">
        <w:fldChar w:fldCharType="begin"/>
      </w:r>
      <w:r w:rsidR="00511666">
        <w:instrText xml:space="preserve"> ADDIN ZOTERO_ITEM CSL_CITATION {"citationID":"lyaFn8Qs","properties":{"formattedCitation":"(Hu et al., 2020, p.202)","plainCitation":"(Hu et al., 2020, p.202)","noteIndex":0},"citationItems":[{"id":167,"uris":["http://zotero.org/users/11398818/items/DR5UVBDW"],"itemData":{"id":167,"type":"article-journal","container-title":"IEEE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locator":"202"}],"schema":"https://github.com/citation-style-language/schema/raw/master/csl-citation.json"} </w:instrText>
      </w:r>
      <w:r w:rsidR="00511666">
        <w:fldChar w:fldCharType="separate"/>
      </w:r>
      <w:r w:rsidR="00511666" w:rsidRPr="00511666">
        <w:rPr>
          <w:rFonts w:ascii="Calibri" w:hAnsi="Calibri" w:cs="Calibri"/>
        </w:rPr>
        <w:t>(Hu et al., 2020, p.202)</w:t>
      </w:r>
      <w:r w:rsidR="00511666">
        <w:fldChar w:fldCharType="end"/>
      </w:r>
      <w:r w:rsidR="00511666">
        <w:t xml:space="preserve"> </w:t>
      </w:r>
      <w:r w:rsidR="007E0F5B">
        <w:t xml:space="preserve">who </w:t>
      </w:r>
      <w:r w:rsidR="00D12198">
        <w:t>developed</w:t>
      </w:r>
      <w:r w:rsidR="00511666">
        <w:t xml:space="preserve"> a smart sensing chai</w:t>
      </w:r>
      <w:r w:rsidR="00D12198">
        <w:t xml:space="preserve">r using 6 flex sensors and a </w:t>
      </w:r>
      <w:r w:rsidR="00CF211B">
        <w:t xml:space="preserve">2-layer </w:t>
      </w:r>
      <w:r w:rsidR="00CF211B" w:rsidRPr="00CF211B">
        <w:t>Artificial neural network</w:t>
      </w:r>
      <w:r w:rsidR="00D12198">
        <w:t xml:space="preserve"> </w:t>
      </w:r>
      <w:r w:rsidR="00CF211B">
        <w:t>(</w:t>
      </w:r>
      <w:r w:rsidR="00D12198">
        <w:t>ANN</w:t>
      </w:r>
      <w:r w:rsidR="00CF211B">
        <w:t xml:space="preserve">) </w:t>
      </w:r>
      <w:r w:rsidR="007E0F5B">
        <w:t>for detecting</w:t>
      </w:r>
      <w:r w:rsidR="00CF211B">
        <w:t xml:space="preserve"> </w:t>
      </w:r>
      <w:r w:rsidR="009529A5">
        <w:t>7 sitting postures and achieved an accuracy of 97.43%.</w:t>
      </w:r>
      <w:r w:rsidR="009145DE">
        <w:t xml:space="preserve"> The second was by </w:t>
      </w:r>
      <w:r w:rsidR="009145DE">
        <w:fldChar w:fldCharType="begin"/>
      </w:r>
      <w:r w:rsidR="00000EEF">
        <w:instrText xml:space="preserve"> ADDIN ZOTERO_ITEM CSL_CITATION {"citationID":"vxYUtORA","properties":{"formattedCitation":"(AbuTerkia et al., 2022)","plainCitation":"(AbuTerkia et al., 2022)","noteIndex":0},"citationItems":[{"id":254,"uris":["http://zotero.org/users/11398818/items/65CCGVLQ"],"itemData":{"id":254,"type":"paper-conference","container-title":"2022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45DE">
        <w:fldChar w:fldCharType="separate"/>
      </w:r>
      <w:r w:rsidR="00000EEF" w:rsidRPr="00000EEF">
        <w:rPr>
          <w:rFonts w:ascii="Calibri" w:hAnsi="Calibri" w:cs="Calibri"/>
        </w:rPr>
        <w:t>(AbuTerkia et al., 2022)</w:t>
      </w:r>
      <w:r w:rsidR="009145DE">
        <w:fldChar w:fldCharType="end"/>
      </w:r>
      <w:r w:rsidR="009C5C7F">
        <w:t xml:space="preserve"> which also developed a similar system</w:t>
      </w:r>
      <w:r w:rsidR="004B6018">
        <w:t xml:space="preserve"> without the use of an ML model which aimed at detecting 7 different sitting postures</w:t>
      </w:r>
      <w:r w:rsidR="009C5C7F">
        <w:t xml:space="preserve">. </w:t>
      </w:r>
    </w:p>
    <w:p w14:paraId="69377176" w14:textId="26AFE696" w:rsidR="00955E88" w:rsidRDefault="00955E88" w:rsidP="00955E88">
      <w:pPr>
        <w:jc w:val="center"/>
      </w:pPr>
      <w:r>
        <w:rPr>
          <w:noProof/>
        </w:rPr>
        <w:lastRenderedPageBreak/>
        <w:drawing>
          <wp:inline distT="0" distB="0" distL="0" distR="0" wp14:anchorId="58893EB4" wp14:editId="7DA0DB2C">
            <wp:extent cx="2361685" cy="2361685"/>
            <wp:effectExtent l="19050" t="19050" r="635" b="635"/>
            <wp:docPr id="16002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2882" cy="2372882"/>
                    </a:xfrm>
                    <a:prstGeom prst="rect">
                      <a:avLst/>
                    </a:prstGeom>
                    <a:noFill/>
                    <a:ln>
                      <a:solidFill>
                        <a:schemeClr val="tx1"/>
                      </a:solidFill>
                    </a:ln>
                  </pic:spPr>
                </pic:pic>
              </a:graphicData>
            </a:graphic>
          </wp:inline>
        </w:drawing>
      </w:r>
    </w:p>
    <w:p w14:paraId="58724645" w14:textId="0937C41E" w:rsidR="00955E88" w:rsidRPr="00955E88" w:rsidRDefault="00955E88" w:rsidP="009F22C2">
      <w:pPr>
        <w:pStyle w:val="Caption"/>
        <w:jc w:val="center"/>
      </w:pPr>
      <w:r>
        <w:t xml:space="preserve">Figure </w:t>
      </w:r>
      <w:fldSimple w:instr=" SEQ Figure \* ARABIC ">
        <w:r w:rsidR="00BE10D8">
          <w:rPr>
            <w:noProof/>
          </w:rPr>
          <w:t>5</w:t>
        </w:r>
      </w:fldSimple>
      <w:r>
        <w:t xml:space="preserve"> - Flex Sensor</w:t>
      </w:r>
    </w:p>
    <w:p w14:paraId="43F24E69" w14:textId="2126389E" w:rsidR="00035435" w:rsidRDefault="00035435" w:rsidP="00035435">
      <w:pPr>
        <w:pStyle w:val="Heading3"/>
      </w:pPr>
      <w:bookmarkStart w:id="10" w:name="_Toc152710015"/>
      <w:r>
        <w:t>Sensing Chair using Mixed Sensors</w:t>
      </w:r>
      <w:bookmarkEnd w:id="10"/>
    </w:p>
    <w:p w14:paraId="6D9FEA70" w14:textId="5F0339AD" w:rsidR="0060220C" w:rsidRDefault="0060220C" w:rsidP="00035435">
      <w:r>
        <w:t xml:space="preserve">While most studies utilize a singular type of sensor for posture detection, there are </w:t>
      </w:r>
      <w:r w:rsidR="00C4277D">
        <w:t xml:space="preserve">a </w:t>
      </w:r>
      <w:r w:rsidR="00D65A53">
        <w:t>selected few study</w:t>
      </w:r>
      <w:r w:rsidR="000C6F45">
        <w:t xml:space="preserve"> </w:t>
      </w:r>
      <w:r>
        <w:t xml:space="preserve">that </w:t>
      </w:r>
      <w:r w:rsidR="00C4277D">
        <w:t>involved</w:t>
      </w:r>
      <w:r w:rsidR="008029C9">
        <w:t xml:space="preserve"> more than one type of sensor</w:t>
      </w:r>
      <w:r w:rsidR="00C4277D">
        <w:t xml:space="preserve"> into their </w:t>
      </w:r>
      <w:r w:rsidR="000C6F45">
        <w:t xml:space="preserve">proposed smart chair </w:t>
      </w:r>
      <w:r w:rsidR="00C4277D">
        <w:t xml:space="preserve">system. </w:t>
      </w:r>
      <w:r w:rsidR="004B6640">
        <w:t>With this method,</w:t>
      </w:r>
      <w:r w:rsidR="00BF6C65">
        <w:t xml:space="preserve"> the different</w:t>
      </w:r>
      <w:r w:rsidR="004B6640">
        <w:t xml:space="preserve"> </w:t>
      </w:r>
      <w:r w:rsidR="00D65A53">
        <w:t xml:space="preserve">sensors </w:t>
      </w:r>
      <w:r w:rsidR="004B6640">
        <w:t>would</w:t>
      </w:r>
      <w:r w:rsidR="00BF6C65">
        <w:t xml:space="preserve"> theoretically </w:t>
      </w:r>
      <w:r w:rsidR="004B6640">
        <w:t xml:space="preserve">work hand in hand to achieve the </w:t>
      </w:r>
      <w:r w:rsidR="00164E39">
        <w:t>best classification</w:t>
      </w:r>
      <w:r w:rsidR="00BF6C65">
        <w:t xml:space="preserve"> outcome. </w:t>
      </w:r>
      <w:r w:rsidR="00164E39">
        <w:t xml:space="preserve"> </w:t>
      </w:r>
    </w:p>
    <w:p w14:paraId="1197F610" w14:textId="3B972736" w:rsidR="00035435" w:rsidRPr="00035435" w:rsidRDefault="005E37F9" w:rsidP="00035435">
      <w:r>
        <w:fldChar w:fldCharType="begin"/>
      </w:r>
      <w:r>
        <w:instrText xml:space="preserve"> ADDIN ZOTERO_ITEM CSL_CITATION {"citationID":"Xz0wma4X","properties":{"formattedCitation":"(Jeong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Pr="005E37F9">
        <w:rPr>
          <w:rFonts w:ascii="Calibri" w:hAnsi="Calibri" w:cs="Calibri"/>
        </w:rPr>
        <w:t>(Jeong and Park, 2021)</w:t>
      </w:r>
      <w:r>
        <w:fldChar w:fldCharType="end"/>
      </w:r>
      <w:r w:rsidR="000702EA">
        <w:t xml:space="preserve"> utilized 6 pressure sensors </w:t>
      </w:r>
      <w:r w:rsidR="00A3116A">
        <w:t xml:space="preserve">(placed on the seating cushion) </w:t>
      </w:r>
      <w:r w:rsidR="000702EA">
        <w:t xml:space="preserve">along with 6 </w:t>
      </w:r>
      <w:r w:rsidR="00027A10" w:rsidRPr="00027A10">
        <w:t>Infrared Reflective Distance Sensors</w:t>
      </w:r>
      <w:r w:rsidR="00A3116A">
        <w:t xml:space="preserve"> (placed on the back rest)</w:t>
      </w:r>
      <w:r w:rsidR="00193C2F">
        <w:t>. U</w:t>
      </w:r>
      <w:r w:rsidR="000252DF">
        <w:t xml:space="preserve">sing the K-Nearest Network (KNN), they were able to </w:t>
      </w:r>
      <w:r w:rsidR="004A4425">
        <w:t xml:space="preserve">classify </w:t>
      </w:r>
      <w:r w:rsidR="00352261">
        <w:t>11 different sitting posture</w:t>
      </w:r>
      <w:r w:rsidR="004A4425">
        <w:t>s</w:t>
      </w:r>
      <w:r w:rsidR="00352261">
        <w:t xml:space="preserve"> </w:t>
      </w:r>
      <w:r w:rsidR="004A4425">
        <w:t>while</w:t>
      </w:r>
      <w:r w:rsidR="00352261">
        <w:t xml:space="preserve"> a</w:t>
      </w:r>
      <w:r w:rsidR="004A4425">
        <w:t>chieving an</w:t>
      </w:r>
      <w:r w:rsidR="00352261">
        <w:t xml:space="preserve"> </w:t>
      </w:r>
      <w:r w:rsidR="004A4425">
        <w:t>a</w:t>
      </w:r>
      <w:r w:rsidR="00352261">
        <w:t>ccuracy</w:t>
      </w:r>
      <w:r w:rsidR="004A4425">
        <w:t xml:space="preserve"> of 92%</w:t>
      </w:r>
      <w:r w:rsidR="00352261">
        <w:t xml:space="preserve">. </w:t>
      </w:r>
      <w:r w:rsidR="003A1B35">
        <w:t>This study also highlighted one of the main limitations seen w</w:t>
      </w:r>
      <w:r w:rsidR="00F24C7E">
        <w:t xml:space="preserve">ith other smart sensing </w:t>
      </w:r>
      <w:r w:rsidR="00ED192E">
        <w:t>systems</w:t>
      </w:r>
      <w:r w:rsidR="00F24C7E">
        <w:t xml:space="preserve"> that </w:t>
      </w:r>
      <w:r w:rsidR="00AB213F">
        <w:t xml:space="preserve">simply </w:t>
      </w:r>
      <w:r w:rsidR="00130A48">
        <w:t>relied on</w:t>
      </w:r>
      <w:r w:rsidR="00AB213F">
        <w:t xml:space="preserve"> pressure sensors is that the angle of trunk rotation can</w:t>
      </w:r>
      <w:r w:rsidR="00130A48">
        <w:t>’t</w:t>
      </w:r>
      <w:r w:rsidR="00AB213F">
        <w:t xml:space="preserve"> be detecte</w:t>
      </w:r>
      <w:r w:rsidR="00130A48">
        <w:t>d</w:t>
      </w:r>
      <w:r w:rsidR="00AB213F">
        <w:t>.</w:t>
      </w:r>
      <w:r w:rsidR="00C130D8">
        <w:t xml:space="preserve"> </w:t>
      </w:r>
      <w:r w:rsidR="002F7F77">
        <w:fldChar w:fldCharType="begin"/>
      </w:r>
      <w:r w:rsidR="002F7F77">
        <w:instrText xml:space="preserve"> ADDIN ZOTERO_ITEM CSL_CITATION {"citationID":"OWjChvHM","properties":{"formattedCitation":"(Ma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2F7F77">
        <w:fldChar w:fldCharType="separate"/>
      </w:r>
      <w:r w:rsidR="002F7F77" w:rsidRPr="002F7F77">
        <w:rPr>
          <w:rFonts w:ascii="Calibri" w:hAnsi="Calibri" w:cs="Calibri"/>
        </w:rPr>
        <w:t>(Ma et al., 2020)</w:t>
      </w:r>
      <w:r w:rsidR="002F7F77">
        <w:fldChar w:fldCharType="end"/>
      </w:r>
      <w:r w:rsidR="002F7F77">
        <w:t xml:space="preserve"> </w:t>
      </w:r>
      <w:r w:rsidR="00641E6F">
        <w:t xml:space="preserve">developed a </w:t>
      </w:r>
      <w:r w:rsidR="00B434C9">
        <w:t xml:space="preserve">smart seating cushion </w:t>
      </w:r>
      <w:r w:rsidR="00A2457E">
        <w:t>which</w:t>
      </w:r>
      <w:r w:rsidR="00B434C9">
        <w:t xml:space="preserve"> employed the use</w:t>
      </w:r>
      <w:r w:rsidR="00A2457E">
        <w:t xml:space="preserve"> 6 FSR sensors</w:t>
      </w:r>
      <w:r w:rsidR="00C47BF3">
        <w:t xml:space="preserve"> for detecting different sitting postures</w:t>
      </w:r>
      <w:r w:rsidR="00A2457E">
        <w:t xml:space="preserve"> and </w:t>
      </w:r>
      <w:r w:rsidR="00CA0993">
        <w:t xml:space="preserve">an </w:t>
      </w:r>
      <w:r w:rsidR="00CA0993" w:rsidRPr="00CA0993">
        <w:t>Inertial measurement unit</w:t>
      </w:r>
      <w:r w:rsidR="00CA0993">
        <w:t xml:space="preserve"> (IMU) sensor</w:t>
      </w:r>
      <w:r w:rsidR="00C47BF3">
        <w:t xml:space="preserve"> to monitor user activity. </w:t>
      </w:r>
    </w:p>
    <w:p w14:paraId="3F9CB269" w14:textId="7D39B4E3" w:rsidR="00DB0218" w:rsidRDefault="00DB0218" w:rsidP="00DB0218">
      <w:pPr>
        <w:pStyle w:val="Heading3"/>
      </w:pPr>
      <w:bookmarkStart w:id="11" w:name="_Toc152710016"/>
      <w:r>
        <w:t>Sitting Posture Classification</w:t>
      </w:r>
      <w:bookmarkEnd w:id="11"/>
    </w:p>
    <w:p w14:paraId="5C6EAA51" w14:textId="39E83B5D" w:rsidR="00251A0C" w:rsidRDefault="004009F8" w:rsidP="00C130D8">
      <w:r>
        <w:t>Taking an in-depth look at Table 1 it</w:t>
      </w:r>
      <w:r w:rsidR="00FB4807">
        <w:t xml:space="preserve"> was seen that </w:t>
      </w:r>
      <w:r w:rsidR="00EC62D6">
        <w:t>across</w:t>
      </w:r>
      <w:r w:rsidR="00FB4807">
        <w:t xml:space="preserve"> </w:t>
      </w:r>
      <w:r w:rsidR="00EC62D6">
        <w:t xml:space="preserve">all </w:t>
      </w:r>
      <w:r w:rsidR="00FB4807">
        <w:t xml:space="preserve">the </w:t>
      </w:r>
      <w:r w:rsidR="00EC62D6">
        <w:t>gathered</w:t>
      </w:r>
      <w:r w:rsidR="00FB4807">
        <w:t xml:space="preserve"> research</w:t>
      </w:r>
      <w:r w:rsidR="00EC62D6">
        <w:t xml:space="preserve"> papers</w:t>
      </w:r>
      <w:r w:rsidR="00FB4807">
        <w:t xml:space="preserve">, there </w:t>
      </w:r>
      <w:r w:rsidR="00DD23CF">
        <w:t xml:space="preserve">are varying postures being classified. </w:t>
      </w:r>
      <w:r w:rsidR="00983D74">
        <w:t xml:space="preserve">The minimum was by </w:t>
      </w:r>
      <w:r w:rsidR="00983D74">
        <w:fldChar w:fldCharType="begin"/>
      </w:r>
      <w:r w:rsidR="00983D74">
        <w:instrText xml:space="preserve"> ADDIN ZOTERO_ITEM CSL_CITATION {"citationID":"YbclzLa5","properties":{"formattedCitation":"(Feng et al., 2019)","plainCitation":"(Feng et al., 2019)","noteIndex":0},"citationItems":[{"id":168,"uris":["http://zotero.org/users/11398818/items/95B8ZWLW"],"itemData":{"id":168,"type":"paper-conference","container-title":"2019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983D74">
        <w:fldChar w:fldCharType="separate"/>
      </w:r>
      <w:r w:rsidR="00983D74" w:rsidRPr="00983D74">
        <w:rPr>
          <w:rFonts w:ascii="Calibri" w:hAnsi="Calibri" w:cs="Calibri"/>
        </w:rPr>
        <w:t>(Feng et al., 2019)</w:t>
      </w:r>
      <w:r w:rsidR="00983D74">
        <w:fldChar w:fldCharType="end"/>
      </w:r>
      <w:r w:rsidR="006D4B93">
        <w:t xml:space="preserve"> who used RFID tag to classify 3 </w:t>
      </w:r>
      <w:r w:rsidR="00EC62D6">
        <w:t>sitting</w:t>
      </w:r>
      <w:r w:rsidR="006D4B93">
        <w:t xml:space="preserve"> postures (a. Sitting straight, b. </w:t>
      </w:r>
      <w:r w:rsidR="00EC62D6">
        <w:t>Leaning Forward, c. Leaning Backward</w:t>
      </w:r>
      <w:r w:rsidR="006D4B93">
        <w:t>)</w:t>
      </w:r>
      <w:r w:rsidR="00193FFA">
        <w:t>. On the other hand</w:t>
      </w:r>
      <w:r w:rsidR="00C43221">
        <w:t xml:space="preserve">, </w:t>
      </w:r>
      <w:r w:rsidR="00231C0A">
        <w:fldChar w:fldCharType="begin"/>
      </w:r>
      <w:r w:rsidR="00231C0A">
        <w:instrText xml:space="preserve"> ADDIN ZOTERO_ITEM CSL_CITATION {"citationID":"FvDhTFB3","properties":{"formattedCitation":"(Wang et al., 2021)","plainCitation":"(Wang et al., 2021)","noteIndex":0},"citationItems":[{"id":139,"uris":["http://zotero.org/users/11398818/items/Y3DRPCH2"],"itemData":{"id":139,"type":"article-journal","container-title":"IEEE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231C0A">
        <w:fldChar w:fldCharType="separate"/>
      </w:r>
      <w:r w:rsidR="00231C0A" w:rsidRPr="00231C0A">
        <w:rPr>
          <w:rFonts w:ascii="Calibri" w:hAnsi="Calibri" w:cs="Calibri"/>
        </w:rPr>
        <w:t>(Wang et al., 2021)</w:t>
      </w:r>
      <w:r w:rsidR="00231C0A">
        <w:fldChar w:fldCharType="end"/>
      </w:r>
      <w:r w:rsidR="00254134">
        <w:t xml:space="preserve"> looked at detecting up to 15 different postures which was the highest among other studies. </w:t>
      </w:r>
      <w:r w:rsidR="00251A0C">
        <w:t xml:space="preserve">Upon further analysis, it was quick evident to see that </w:t>
      </w:r>
      <w:r w:rsidR="00DF4C54">
        <w:t xml:space="preserve">the more most sitting postures that is being classified; the less accuracy it’s performance it would be. Hence, that is </w:t>
      </w:r>
      <w:r w:rsidR="005431B5">
        <w:t xml:space="preserve">one of the main reasons why most studies limit the number of postures to 5-7. </w:t>
      </w:r>
    </w:p>
    <w:p w14:paraId="7E26884B" w14:textId="27479770" w:rsidR="0073663F" w:rsidRPr="00C130D8" w:rsidRDefault="00231C0A" w:rsidP="00C130D8">
      <w:r>
        <w:rPr>
          <w:noProof/>
        </w:rPr>
        <w:lastRenderedPageBreak/>
        <w:drawing>
          <wp:inline distT="0" distB="0" distL="0" distR="0" wp14:anchorId="2215E189" wp14:editId="72C6695E">
            <wp:extent cx="5840627" cy="2677297"/>
            <wp:effectExtent l="0" t="0" r="0" b="0"/>
            <wp:docPr id="1708244896" name="Chart 1">
              <a:extLst xmlns:a="http://schemas.openxmlformats.org/drawingml/2006/main">
                <a:ext uri="{FF2B5EF4-FFF2-40B4-BE49-F238E27FC236}">
                  <a16:creationId xmlns:a16="http://schemas.microsoft.com/office/drawing/2014/main" id="{564EDCC6-E5B1-5708-0BA5-18B818F043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82C80C" w14:textId="620AFEBA" w:rsidR="00451937" w:rsidRDefault="00351211" w:rsidP="002D6B7E">
      <w:pPr>
        <w:pStyle w:val="Heading3"/>
      </w:pPr>
      <w:bookmarkStart w:id="12" w:name="_Toc152710017"/>
      <w:r>
        <w:t xml:space="preserve">(Internet of Things) </w:t>
      </w:r>
      <w:r w:rsidR="002D1077">
        <w:t>IoT</w:t>
      </w:r>
      <w:r w:rsidR="008C29A0">
        <w:t xml:space="preserve"> Integration and Connectivity</w:t>
      </w:r>
      <w:bookmarkEnd w:id="12"/>
    </w:p>
    <w:p w14:paraId="5BF8AC87" w14:textId="14FA4FE9" w:rsidR="00765CD1" w:rsidRPr="00765CD1" w:rsidRDefault="00765CD1" w:rsidP="00765CD1">
      <w:r>
        <w:fldChar w:fldCharType="begin"/>
      </w:r>
      <w:r w:rsidR="00BF2FB7">
        <w:instrText xml:space="preserve"> ADDIN ZOTERO_ITEM CSL_CITATION {"citationID":"Ces2b6aa","properties":{"formattedCitation":"(Ma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BF2FB7" w:rsidRPr="00BF2FB7">
        <w:rPr>
          <w:rFonts w:ascii="Calibri" w:hAnsi="Calibri" w:cs="Calibri"/>
        </w:rPr>
        <w:t>(Ma et al., 2020)</w:t>
      </w:r>
      <w:r>
        <w:fldChar w:fldCharType="end"/>
      </w:r>
      <w:r w:rsidR="00351211">
        <w:t xml:space="preserve"> emphasized on the </w:t>
      </w:r>
      <w:r w:rsidR="00187D99">
        <w:t xml:space="preserve">use of IoT-Based technology </w:t>
      </w:r>
      <w:r w:rsidR="00B8184F">
        <w:t xml:space="preserve">in </w:t>
      </w:r>
      <w:r w:rsidR="002B1191">
        <w:t xml:space="preserve">it being capable of seamless </w:t>
      </w:r>
      <w:r w:rsidR="000C41C8">
        <w:t xml:space="preserve">monitoring seating activities. </w:t>
      </w:r>
    </w:p>
    <w:p w14:paraId="3706DA76" w14:textId="77777777" w:rsidR="001D5820" w:rsidRDefault="00F7019B" w:rsidP="00695252">
      <w:pPr>
        <w:pStyle w:val="Heading3"/>
      </w:pPr>
      <w:bookmarkStart w:id="13" w:name="_Toc152710018"/>
      <w:r>
        <w:t>Challenges and Limitation</w:t>
      </w:r>
      <w:r w:rsidR="00E45BC5">
        <w:t>s</w:t>
      </w:r>
      <w:bookmarkEnd w:id="13"/>
    </w:p>
    <w:p w14:paraId="2231610A" w14:textId="3047369C" w:rsidR="008064C8" w:rsidRDefault="00695252" w:rsidP="00695252">
      <w:pPr>
        <w:pStyle w:val="Heading3"/>
      </w:pPr>
      <w:bookmarkStart w:id="14" w:name="_Toc152710019"/>
      <w:r>
        <w:t xml:space="preserve">Different </w:t>
      </w:r>
      <w:r w:rsidR="008064C8">
        <w:t>Sitting postures</w:t>
      </w:r>
      <w:bookmarkEnd w:id="14"/>
    </w:p>
    <w:p w14:paraId="5041676D" w14:textId="39C15104" w:rsidR="005F0768" w:rsidRPr="005F0768" w:rsidRDefault="005F0768" w:rsidP="005F0768"/>
    <w:p w14:paraId="3DC29DC7" w14:textId="19226CB1" w:rsidR="00A62F49" w:rsidRPr="00673D3C" w:rsidRDefault="00A62F49" w:rsidP="00A62F49">
      <w:pPr>
        <w:pStyle w:val="Heading3"/>
      </w:pPr>
      <w:bookmarkStart w:id="15" w:name="_Toc152710020"/>
      <w:r>
        <w:t>Smart Wheelchair Systems</w:t>
      </w:r>
      <w:bookmarkEnd w:id="15"/>
    </w:p>
    <w:p w14:paraId="5A263A19" w14:textId="503E0737" w:rsidR="00FC06BC" w:rsidRPr="00FC06BC" w:rsidRDefault="001178AB" w:rsidP="009310F5">
      <w:pPr>
        <w:pStyle w:val="Heading3"/>
      </w:pPr>
      <w:bookmarkStart w:id="16" w:name="_Toc152710021"/>
      <w:r>
        <w:t>User Feedback System</w:t>
      </w:r>
      <w:bookmarkEnd w:id="16"/>
    </w:p>
    <w:p w14:paraId="54A6DA89" w14:textId="1B51A4B3" w:rsidR="0091091F" w:rsidRDefault="0091091F" w:rsidP="0091091F">
      <w:pPr>
        <w:pStyle w:val="Heading3"/>
      </w:pPr>
      <w:bookmarkStart w:id="17" w:name="_Toc152710022"/>
      <w:r>
        <w:t>Quality of Testing Data</w:t>
      </w:r>
      <w:bookmarkEnd w:id="17"/>
    </w:p>
    <w:p w14:paraId="6B095E7B" w14:textId="77777777" w:rsidR="000800F1" w:rsidRPr="000800F1" w:rsidRDefault="000800F1" w:rsidP="000800F1"/>
    <w:p w14:paraId="7570EDC5" w14:textId="1BC7C8C8" w:rsidR="005C6364" w:rsidRDefault="005C6364" w:rsidP="005C6364">
      <w:pPr>
        <w:pStyle w:val="Heading3"/>
      </w:pPr>
      <w:bookmarkStart w:id="18" w:name="_Toc152710023"/>
      <w:r>
        <w:t>Research Gaps</w:t>
      </w:r>
      <w:bookmarkEnd w:id="18"/>
    </w:p>
    <w:p w14:paraId="59989064" w14:textId="02FB6FED" w:rsidR="000800F1" w:rsidRDefault="000800F1" w:rsidP="000800F1">
      <w:pPr>
        <w:pStyle w:val="ListParagraph"/>
        <w:numPr>
          <w:ilvl w:val="0"/>
          <w:numId w:val="4"/>
        </w:numPr>
      </w:pPr>
      <w:r>
        <w:t xml:space="preserve">Most </w:t>
      </w:r>
      <w:r w:rsidR="002A2F8E">
        <w:t>research</w:t>
      </w:r>
      <w:r>
        <w:t xml:space="preserve"> </w:t>
      </w:r>
      <w:r w:rsidR="00993A09">
        <w:t>stops</w:t>
      </w:r>
      <w:r>
        <w:t xml:space="preserve"> at the posture classification </w:t>
      </w:r>
      <w:r w:rsidR="00DD15F1">
        <w:t>phase.</w:t>
      </w:r>
    </w:p>
    <w:p w14:paraId="075C84CA" w14:textId="19390442" w:rsidR="000800F1" w:rsidRPr="000800F1" w:rsidRDefault="000800F1" w:rsidP="00DD15F1">
      <w:pPr>
        <w:pStyle w:val="ListParagraph"/>
        <w:numPr>
          <w:ilvl w:val="0"/>
          <w:numId w:val="4"/>
        </w:numPr>
      </w:pPr>
      <w:r>
        <w:t xml:space="preserve">Not much effort is focused on the user feedback </w:t>
      </w:r>
      <w:r w:rsidR="00FE21B7">
        <w:t>aspects.</w:t>
      </w:r>
    </w:p>
    <w:p w14:paraId="5C92D447" w14:textId="0428DCBD" w:rsidR="004A7D7D" w:rsidRDefault="00D2542B" w:rsidP="004A7D7D">
      <w:pPr>
        <w:pStyle w:val="Heading3"/>
      </w:pPr>
      <w:bookmarkStart w:id="19" w:name="_Toc152710024"/>
      <w:r>
        <w:t>Future</w:t>
      </w:r>
      <w:r w:rsidR="0027317A">
        <w:t xml:space="preserve"> Directives and Trends</w:t>
      </w:r>
      <w:bookmarkEnd w:id="19"/>
    </w:p>
    <w:p w14:paraId="5A3A0C6F" w14:textId="77777777" w:rsidR="00DD15F1" w:rsidRPr="00DD15F1" w:rsidRDefault="00DD15F1" w:rsidP="00DD15F1"/>
    <w:p w14:paraId="0482EE10" w14:textId="2DF38DA4" w:rsidR="004A7D7D" w:rsidRDefault="004A7D7D" w:rsidP="004A7D7D">
      <w:pPr>
        <w:pStyle w:val="Heading3"/>
      </w:pPr>
      <w:bookmarkStart w:id="20" w:name="_Toc152710025"/>
      <w:r>
        <w:t>The use and impact of Mobile apps in the healthcare sector</w:t>
      </w:r>
      <w:bookmarkEnd w:id="20"/>
    </w:p>
    <w:p w14:paraId="72CAAC16" w14:textId="22288693" w:rsidR="00DD15F1" w:rsidRDefault="00DD15F1" w:rsidP="00DD15F1">
      <w:r>
        <w:t xml:space="preserve">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w:t>
      </w:r>
      <w:r w:rsidR="00E70376">
        <w:t>(</w:t>
      </w:r>
      <w:proofErr w:type="spellStart"/>
      <w:r w:rsidR="00E70376" w:rsidRPr="00E70376">
        <w:t>Lohnar</w:t>
      </w:r>
      <w:proofErr w:type="spellEnd"/>
      <w:r w:rsidR="00E70376">
        <w:t>, 2016</w:t>
      </w:r>
      <w:r>
        <w:t xml:space="preserve">), the number of mHealth apps are expected to </w:t>
      </w:r>
      <w:r w:rsidR="00E70376">
        <w:t xml:space="preserve">be on an upward trend.   </w:t>
      </w:r>
    </w:p>
    <w:p w14:paraId="6EE6D49E" w14:textId="4036DA28" w:rsidR="00DD15F1" w:rsidRPr="00DD15F1" w:rsidRDefault="00DD15F1" w:rsidP="00DD15F1">
      <w:r>
        <w:t xml:space="preserve">According to various studies, there are a series of hurdles and issues that must be put into consideration </w:t>
      </w:r>
      <w:r w:rsidRPr="00DD15F1">
        <w:t>during the implementation of mHealth app</w:t>
      </w:r>
      <w:r>
        <w:t>.</w:t>
      </w:r>
    </w:p>
    <w:p w14:paraId="3ABDC0FC" w14:textId="751E156B" w:rsidR="004C7037" w:rsidRPr="004C7037" w:rsidRDefault="004C7037" w:rsidP="004C7037">
      <w:pPr>
        <w:pStyle w:val="Heading3"/>
      </w:pPr>
      <w:bookmarkStart w:id="21" w:name="_Toc152710026"/>
      <w:r>
        <w:lastRenderedPageBreak/>
        <w:t>Commercialization</w:t>
      </w:r>
      <w:bookmarkEnd w:id="21"/>
    </w:p>
    <w:p w14:paraId="55916DB5" w14:textId="460A711E" w:rsidR="000131AC" w:rsidRPr="000131AC" w:rsidRDefault="003562ED" w:rsidP="000131AC">
      <w:pPr>
        <w:pStyle w:val="Heading2"/>
      </w:pPr>
      <w:bookmarkStart w:id="22" w:name="_Toc152710027"/>
      <w:r>
        <w:t>C</w:t>
      </w:r>
      <w:r w:rsidR="00D73E9A">
        <w:t>onclusion</w:t>
      </w:r>
      <w:bookmarkEnd w:id="22"/>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709DE713" w14:textId="77777777" w:rsidR="009006AD" w:rsidRDefault="009006AD" w:rsidP="00625171"/>
    <w:p w14:paraId="21D8F9A1" w14:textId="77777777" w:rsidR="009006AD" w:rsidRDefault="009006AD" w:rsidP="00625171"/>
    <w:p w14:paraId="7D704B38" w14:textId="77777777" w:rsidR="009006AD" w:rsidRDefault="009006AD" w:rsidP="00625171"/>
    <w:p w14:paraId="7A0F2F2B" w14:textId="77777777" w:rsidR="009006AD" w:rsidRDefault="009006AD" w:rsidP="00625171"/>
    <w:p w14:paraId="71C3B742" w14:textId="77777777" w:rsidR="009006AD" w:rsidRDefault="009006AD" w:rsidP="00625171"/>
    <w:p w14:paraId="32CE505A" w14:textId="77777777" w:rsidR="009006AD" w:rsidRDefault="009006AD" w:rsidP="00625171"/>
    <w:p w14:paraId="3FF0F98C" w14:textId="77777777" w:rsidR="009006AD" w:rsidRDefault="009006AD" w:rsidP="00625171"/>
    <w:p w14:paraId="5F1A67E3" w14:textId="77777777" w:rsidR="009006AD" w:rsidRDefault="009006AD" w:rsidP="00625171"/>
    <w:p w14:paraId="0B8EFADD" w14:textId="77777777" w:rsidR="004D6E53" w:rsidRDefault="004D6E53" w:rsidP="00625171"/>
    <w:p w14:paraId="6F6164BE" w14:textId="77777777" w:rsidR="004D6E53" w:rsidRDefault="004D6E53" w:rsidP="00625171"/>
    <w:p w14:paraId="1587F158" w14:textId="77777777" w:rsidR="004D6E53" w:rsidRDefault="004D6E53" w:rsidP="00625171"/>
    <w:p w14:paraId="5E763BDF" w14:textId="77777777" w:rsidR="004D6E53" w:rsidRDefault="004D6E53" w:rsidP="00625171"/>
    <w:p w14:paraId="5240E653" w14:textId="77777777" w:rsidR="004D6E53" w:rsidRDefault="004D6E53" w:rsidP="00625171"/>
    <w:p w14:paraId="4D28FAE0" w14:textId="77777777" w:rsidR="004D6E53" w:rsidRDefault="004D6E53" w:rsidP="00625171"/>
    <w:p w14:paraId="3C1EE6CE" w14:textId="77777777" w:rsidR="004D6E53" w:rsidRDefault="004D6E53" w:rsidP="00625171"/>
    <w:p w14:paraId="165AA1A9" w14:textId="77777777" w:rsidR="004D6E53" w:rsidRDefault="004D6E53" w:rsidP="00625171"/>
    <w:p w14:paraId="31B41603" w14:textId="77777777" w:rsidR="004D6E53" w:rsidRDefault="004D6E53" w:rsidP="00625171"/>
    <w:p w14:paraId="4C7D634E" w14:textId="77777777" w:rsidR="004D6E53" w:rsidRDefault="004D6E53" w:rsidP="00625171"/>
    <w:p w14:paraId="16A71A24" w14:textId="77777777" w:rsidR="004D6E53" w:rsidRDefault="004D6E53" w:rsidP="00625171"/>
    <w:p w14:paraId="2F6AB296" w14:textId="77777777" w:rsidR="004D6E53" w:rsidRDefault="004D6E53" w:rsidP="00625171"/>
    <w:p w14:paraId="015C3E3A" w14:textId="77777777" w:rsidR="004D6E53" w:rsidRDefault="004D6E53" w:rsidP="00625171"/>
    <w:p w14:paraId="75A1E6EF" w14:textId="77777777" w:rsidR="009006AD" w:rsidRDefault="009006AD" w:rsidP="00625171"/>
    <w:p w14:paraId="504B16FD"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23" w:name="_Toc152710028"/>
      <w:r w:rsidRPr="009862E7">
        <w:rPr>
          <w:rStyle w:val="IntenseReference"/>
          <w:b w:val="0"/>
          <w:bCs w:val="0"/>
          <w:smallCaps w:val="0"/>
          <w:color w:val="2F5496" w:themeColor="accent1" w:themeShade="BF"/>
          <w:spacing w:val="0"/>
        </w:rPr>
        <w:lastRenderedPageBreak/>
        <w:t>References</w:t>
      </w:r>
      <w:bookmarkEnd w:id="23"/>
    </w:p>
    <w:p w14:paraId="204DB366" w14:textId="77777777" w:rsidR="00231C0A" w:rsidRPr="00231C0A" w:rsidRDefault="00290E31" w:rsidP="00231C0A">
      <w:pPr>
        <w:pStyle w:val="Bibliography"/>
        <w:rPr>
          <w:rFonts w:ascii="Calibri" w:hAnsi="Calibri" w:cs="Calibri"/>
        </w:rPr>
      </w:pPr>
      <w:r>
        <w:fldChar w:fldCharType="begin"/>
      </w:r>
      <w:r w:rsidR="00C43221">
        <w:instrText xml:space="preserve"> ADDIN ZOTERO_BIBL {"uncited":[],"omitted":[],"custom":[]} CSL_BIBLIOGRAPHY </w:instrText>
      </w:r>
      <w:r>
        <w:fldChar w:fldCharType="separate"/>
      </w:r>
      <w:proofErr w:type="spellStart"/>
      <w:r w:rsidR="00231C0A" w:rsidRPr="00231C0A">
        <w:rPr>
          <w:rFonts w:ascii="Calibri" w:hAnsi="Calibri" w:cs="Calibri"/>
        </w:rPr>
        <w:t>AbuTerkia</w:t>
      </w:r>
      <w:proofErr w:type="spellEnd"/>
      <w:r w:rsidR="00231C0A" w:rsidRPr="00231C0A">
        <w:rPr>
          <w:rFonts w:ascii="Calibri" w:hAnsi="Calibri" w:cs="Calibri"/>
        </w:rPr>
        <w:t xml:space="preserve">, I., Hannoun, M., Suwal, B., Ahmed, M.S. and </w:t>
      </w:r>
      <w:proofErr w:type="spellStart"/>
      <w:r w:rsidR="00231C0A" w:rsidRPr="00231C0A">
        <w:rPr>
          <w:rFonts w:ascii="Calibri" w:hAnsi="Calibri" w:cs="Calibri"/>
        </w:rPr>
        <w:t>Sundaravdivel</w:t>
      </w:r>
      <w:proofErr w:type="spellEnd"/>
      <w:r w:rsidR="00231C0A" w:rsidRPr="00231C0A">
        <w:rPr>
          <w:rFonts w:ascii="Calibri" w:hAnsi="Calibri" w:cs="Calibri"/>
        </w:rPr>
        <w:t xml:space="preserve">, P. (2022) ‘FPGA-based smart chair recognition system using flex </w:t>
      </w:r>
      <w:proofErr w:type="gramStart"/>
      <w:r w:rsidR="00231C0A" w:rsidRPr="00231C0A">
        <w:rPr>
          <w:rFonts w:ascii="Calibri" w:hAnsi="Calibri" w:cs="Calibri"/>
        </w:rPr>
        <w:t>sensors’</w:t>
      </w:r>
      <w:proofErr w:type="gramEnd"/>
      <w:r w:rsidR="00231C0A" w:rsidRPr="00231C0A">
        <w:rPr>
          <w:rFonts w:ascii="Calibri" w:hAnsi="Calibri" w:cs="Calibri"/>
        </w:rPr>
        <w:t xml:space="preserve">. in </w:t>
      </w:r>
      <w:r w:rsidR="00231C0A" w:rsidRPr="00231C0A">
        <w:rPr>
          <w:rFonts w:ascii="Calibri" w:hAnsi="Calibri" w:cs="Calibri"/>
          <w:i/>
          <w:iCs/>
        </w:rPr>
        <w:t xml:space="preserve">2022 IEEE 15th Dallas Circuit </w:t>
      </w:r>
      <w:proofErr w:type="gramStart"/>
      <w:r w:rsidR="00231C0A" w:rsidRPr="00231C0A">
        <w:rPr>
          <w:rFonts w:ascii="Calibri" w:hAnsi="Calibri" w:cs="Calibri"/>
          <w:i/>
          <w:iCs/>
        </w:rPr>
        <w:t>And</w:t>
      </w:r>
      <w:proofErr w:type="gramEnd"/>
      <w:r w:rsidR="00231C0A" w:rsidRPr="00231C0A">
        <w:rPr>
          <w:rFonts w:ascii="Calibri" w:hAnsi="Calibri" w:cs="Calibri"/>
          <w:i/>
          <w:iCs/>
        </w:rPr>
        <w:t xml:space="preserve"> System Conference (DCAS)</w:t>
      </w:r>
      <w:r w:rsidR="00231C0A" w:rsidRPr="00231C0A">
        <w:rPr>
          <w:rFonts w:ascii="Calibri" w:hAnsi="Calibri" w:cs="Calibri"/>
        </w:rPr>
        <w:t>. Dallas, TX, USA: IEEE, pp. 1–2. Available at: https://ieeexplore.ieee.org/document/9845620/ (Accessed: 4 December 2023).</w:t>
      </w:r>
    </w:p>
    <w:p w14:paraId="5FE8161C" w14:textId="77777777" w:rsidR="00231C0A" w:rsidRPr="00231C0A" w:rsidRDefault="00231C0A" w:rsidP="00231C0A">
      <w:pPr>
        <w:pStyle w:val="Bibliography"/>
        <w:rPr>
          <w:rFonts w:ascii="Calibri" w:hAnsi="Calibri" w:cs="Calibri"/>
        </w:rPr>
      </w:pPr>
      <w:r w:rsidRPr="00231C0A">
        <w:rPr>
          <w:rFonts w:ascii="Calibri" w:hAnsi="Calibri" w:cs="Calibri"/>
        </w:rPr>
        <w:t xml:space="preserve">Ahmad, J., </w:t>
      </w:r>
      <w:proofErr w:type="spellStart"/>
      <w:r w:rsidRPr="00231C0A">
        <w:rPr>
          <w:rFonts w:ascii="Calibri" w:hAnsi="Calibri" w:cs="Calibri"/>
        </w:rPr>
        <w:t>Sidén</w:t>
      </w:r>
      <w:proofErr w:type="spellEnd"/>
      <w:r w:rsidRPr="00231C0A">
        <w:rPr>
          <w:rFonts w:ascii="Calibri" w:hAnsi="Calibri" w:cs="Calibri"/>
        </w:rPr>
        <w:t xml:space="preserve">, J. and Andersson, H. (2021) ‘A Proposal of Implementation of Sitting Posture Monitoring System for Wheelchair Utilizing Machine Learning Methods’. </w:t>
      </w:r>
      <w:r w:rsidRPr="00231C0A">
        <w:rPr>
          <w:rFonts w:ascii="Calibri" w:hAnsi="Calibri" w:cs="Calibri"/>
          <w:i/>
          <w:iCs/>
        </w:rPr>
        <w:t>Sensors</w:t>
      </w:r>
      <w:r w:rsidRPr="00231C0A">
        <w:rPr>
          <w:rFonts w:ascii="Calibri" w:hAnsi="Calibri" w:cs="Calibri"/>
        </w:rPr>
        <w:t xml:space="preserve"> 21(19), p. 6349. </w:t>
      </w:r>
      <w:proofErr w:type="spellStart"/>
      <w:r w:rsidRPr="00231C0A">
        <w:rPr>
          <w:rFonts w:ascii="Calibri" w:hAnsi="Calibri" w:cs="Calibri"/>
        </w:rPr>
        <w:t>doi</w:t>
      </w:r>
      <w:proofErr w:type="spellEnd"/>
      <w:r w:rsidRPr="00231C0A">
        <w:rPr>
          <w:rFonts w:ascii="Calibri" w:hAnsi="Calibri" w:cs="Calibri"/>
        </w:rPr>
        <w:t>: 10.3390/s21196349.</w:t>
      </w:r>
    </w:p>
    <w:p w14:paraId="65A52A01" w14:textId="77777777" w:rsidR="00231C0A" w:rsidRPr="00231C0A" w:rsidRDefault="00231C0A" w:rsidP="00231C0A">
      <w:pPr>
        <w:pStyle w:val="Bibliography"/>
        <w:rPr>
          <w:rFonts w:ascii="Calibri" w:hAnsi="Calibri" w:cs="Calibri"/>
        </w:rPr>
      </w:pPr>
      <w:proofErr w:type="spellStart"/>
      <w:r w:rsidRPr="00231C0A">
        <w:rPr>
          <w:rFonts w:ascii="Calibri" w:hAnsi="Calibri" w:cs="Calibri"/>
        </w:rPr>
        <w:t>Aminosharieh</w:t>
      </w:r>
      <w:proofErr w:type="spellEnd"/>
      <w:r w:rsidRPr="00231C0A">
        <w:rPr>
          <w:rFonts w:ascii="Calibri" w:hAnsi="Calibri" w:cs="Calibri"/>
        </w:rPr>
        <w:t xml:space="preserve"> Najafi, T., Abramo, A., </w:t>
      </w:r>
      <w:proofErr w:type="spellStart"/>
      <w:r w:rsidRPr="00231C0A">
        <w:rPr>
          <w:rFonts w:ascii="Calibri" w:hAnsi="Calibri" w:cs="Calibri"/>
        </w:rPr>
        <w:t>Kyamakya</w:t>
      </w:r>
      <w:proofErr w:type="spellEnd"/>
      <w:r w:rsidRPr="00231C0A">
        <w:rPr>
          <w:rFonts w:ascii="Calibri" w:hAnsi="Calibri" w:cs="Calibri"/>
        </w:rPr>
        <w:t xml:space="preserve">, K. and </w:t>
      </w:r>
      <w:proofErr w:type="spellStart"/>
      <w:r w:rsidRPr="00231C0A">
        <w:rPr>
          <w:rFonts w:ascii="Calibri" w:hAnsi="Calibri" w:cs="Calibri"/>
        </w:rPr>
        <w:t>Affanni</w:t>
      </w:r>
      <w:proofErr w:type="spellEnd"/>
      <w:r w:rsidRPr="00231C0A">
        <w:rPr>
          <w:rFonts w:ascii="Calibri" w:hAnsi="Calibri" w:cs="Calibri"/>
        </w:rPr>
        <w:t xml:space="preserve">, A. (2022) ‘Development of a Smart Chair Sensors System and Classification of Sitting Postures with Deep Learning Algorithms’. </w:t>
      </w:r>
      <w:r w:rsidRPr="00231C0A">
        <w:rPr>
          <w:rFonts w:ascii="Calibri" w:hAnsi="Calibri" w:cs="Calibri"/>
          <w:i/>
          <w:iCs/>
        </w:rPr>
        <w:t>Sensors</w:t>
      </w:r>
      <w:r w:rsidRPr="00231C0A">
        <w:rPr>
          <w:rFonts w:ascii="Calibri" w:hAnsi="Calibri" w:cs="Calibri"/>
        </w:rPr>
        <w:t xml:space="preserve"> 22(15), p. 5585. </w:t>
      </w:r>
      <w:proofErr w:type="spellStart"/>
      <w:r w:rsidRPr="00231C0A">
        <w:rPr>
          <w:rFonts w:ascii="Calibri" w:hAnsi="Calibri" w:cs="Calibri"/>
        </w:rPr>
        <w:t>doi</w:t>
      </w:r>
      <w:proofErr w:type="spellEnd"/>
      <w:r w:rsidRPr="00231C0A">
        <w:rPr>
          <w:rFonts w:ascii="Calibri" w:hAnsi="Calibri" w:cs="Calibri"/>
        </w:rPr>
        <w:t>: 10.3390/s22155585.</w:t>
      </w:r>
    </w:p>
    <w:p w14:paraId="0C494F8B" w14:textId="77777777" w:rsidR="00231C0A" w:rsidRPr="00231C0A" w:rsidRDefault="00231C0A" w:rsidP="00231C0A">
      <w:pPr>
        <w:pStyle w:val="Bibliography"/>
        <w:rPr>
          <w:rFonts w:ascii="Calibri" w:hAnsi="Calibri" w:cs="Calibri"/>
        </w:rPr>
      </w:pPr>
      <w:r w:rsidRPr="00231C0A">
        <w:rPr>
          <w:rFonts w:ascii="Calibri" w:hAnsi="Calibri" w:cs="Calibri"/>
        </w:rPr>
        <w:t xml:space="preserve">Arora, S.N. and Khatri, S. (2022) ‘Prevalence of work-related musculoskeletal disorder in sitting </w:t>
      </w:r>
      <w:proofErr w:type="gramStart"/>
      <w:r w:rsidRPr="00231C0A">
        <w:rPr>
          <w:rFonts w:ascii="Calibri" w:hAnsi="Calibri" w:cs="Calibri"/>
        </w:rPr>
        <w:t>professionals’</w:t>
      </w:r>
      <w:proofErr w:type="gramEnd"/>
      <w:r w:rsidRPr="00231C0A">
        <w:rPr>
          <w:rFonts w:ascii="Calibri" w:hAnsi="Calibri" w:cs="Calibri"/>
        </w:rPr>
        <w:t xml:space="preserve">. </w:t>
      </w:r>
      <w:r w:rsidRPr="00231C0A">
        <w:rPr>
          <w:rFonts w:ascii="Calibri" w:hAnsi="Calibri" w:cs="Calibri"/>
          <w:i/>
          <w:iCs/>
        </w:rPr>
        <w:t xml:space="preserve">International Journal </w:t>
      </w:r>
      <w:proofErr w:type="gramStart"/>
      <w:r w:rsidRPr="00231C0A">
        <w:rPr>
          <w:rFonts w:ascii="Calibri" w:hAnsi="Calibri" w:cs="Calibri"/>
          <w:i/>
          <w:iCs/>
        </w:rPr>
        <w:t>Of</w:t>
      </w:r>
      <w:proofErr w:type="gramEnd"/>
      <w:r w:rsidRPr="00231C0A">
        <w:rPr>
          <w:rFonts w:ascii="Calibri" w:hAnsi="Calibri" w:cs="Calibri"/>
          <w:i/>
          <w:iCs/>
        </w:rPr>
        <w:t xml:space="preserve"> Community Medicine And Public Health</w:t>
      </w:r>
      <w:r w:rsidRPr="00231C0A">
        <w:rPr>
          <w:rFonts w:ascii="Calibri" w:hAnsi="Calibri" w:cs="Calibri"/>
        </w:rPr>
        <w:t xml:space="preserve"> 9(2), p. 892. </w:t>
      </w:r>
      <w:proofErr w:type="spellStart"/>
      <w:r w:rsidRPr="00231C0A">
        <w:rPr>
          <w:rFonts w:ascii="Calibri" w:hAnsi="Calibri" w:cs="Calibri"/>
        </w:rPr>
        <w:t>doi</w:t>
      </w:r>
      <w:proofErr w:type="spellEnd"/>
      <w:r w:rsidRPr="00231C0A">
        <w:rPr>
          <w:rFonts w:ascii="Calibri" w:hAnsi="Calibri" w:cs="Calibri"/>
        </w:rPr>
        <w:t>: 10.18203/2394-6040.ijcmph20220259.</w:t>
      </w:r>
    </w:p>
    <w:p w14:paraId="737D3F8A" w14:textId="77777777" w:rsidR="00231C0A" w:rsidRPr="00231C0A" w:rsidRDefault="00231C0A" w:rsidP="00231C0A">
      <w:pPr>
        <w:pStyle w:val="Bibliography"/>
        <w:rPr>
          <w:rFonts w:ascii="Calibri" w:hAnsi="Calibri" w:cs="Calibri"/>
        </w:rPr>
      </w:pPr>
      <w:r w:rsidRPr="00231C0A">
        <w:rPr>
          <w:rFonts w:ascii="Calibri" w:hAnsi="Calibri" w:cs="Calibri"/>
        </w:rPr>
        <w:t xml:space="preserve">Bevan, S. (2015) ‘Economic impact of musculoskeletal disorders (MSDs) on work in Europe’. </w:t>
      </w:r>
      <w:r w:rsidRPr="00231C0A">
        <w:rPr>
          <w:rFonts w:ascii="Calibri" w:hAnsi="Calibri" w:cs="Calibri"/>
          <w:i/>
          <w:iCs/>
        </w:rPr>
        <w:t>Best Practice &amp; Research Clinical Rheumatology</w:t>
      </w:r>
      <w:r w:rsidRPr="00231C0A">
        <w:rPr>
          <w:rFonts w:ascii="Calibri" w:hAnsi="Calibri" w:cs="Calibri"/>
        </w:rPr>
        <w:t xml:space="preserve"> 29(3), pp. 356–373. </w:t>
      </w:r>
      <w:proofErr w:type="spellStart"/>
      <w:r w:rsidRPr="00231C0A">
        <w:rPr>
          <w:rFonts w:ascii="Calibri" w:hAnsi="Calibri" w:cs="Calibri"/>
        </w:rPr>
        <w:t>doi</w:t>
      </w:r>
      <w:proofErr w:type="spellEnd"/>
      <w:r w:rsidRPr="00231C0A">
        <w:rPr>
          <w:rFonts w:ascii="Calibri" w:hAnsi="Calibri" w:cs="Calibri"/>
        </w:rPr>
        <w:t>: 10.1016/j.berh.2015.08.002.</w:t>
      </w:r>
    </w:p>
    <w:p w14:paraId="26FB8C3E" w14:textId="77777777" w:rsidR="00231C0A" w:rsidRPr="00231C0A" w:rsidRDefault="00231C0A" w:rsidP="00231C0A">
      <w:pPr>
        <w:pStyle w:val="Bibliography"/>
        <w:rPr>
          <w:rFonts w:ascii="Calibri" w:hAnsi="Calibri" w:cs="Calibri"/>
        </w:rPr>
      </w:pPr>
      <w:r w:rsidRPr="00231C0A">
        <w:rPr>
          <w:rFonts w:ascii="Calibri" w:hAnsi="Calibri" w:cs="Calibri"/>
        </w:rPr>
        <w:t xml:space="preserve">Cai, W., Zhao, D., Zhang, M., Xu, Y. and Li, Z. (2021) ‘Improved Self-Organizing Map-Based Unsupervised Learning Algorithm for Sitting Posture Recognition System’. </w:t>
      </w:r>
      <w:r w:rsidRPr="00231C0A">
        <w:rPr>
          <w:rFonts w:ascii="Calibri" w:hAnsi="Calibri" w:cs="Calibri"/>
          <w:i/>
          <w:iCs/>
        </w:rPr>
        <w:t>Sensors</w:t>
      </w:r>
      <w:r w:rsidRPr="00231C0A">
        <w:rPr>
          <w:rFonts w:ascii="Calibri" w:hAnsi="Calibri" w:cs="Calibri"/>
        </w:rPr>
        <w:t xml:space="preserve"> 21(18), p. 6246. </w:t>
      </w:r>
      <w:proofErr w:type="spellStart"/>
      <w:r w:rsidRPr="00231C0A">
        <w:rPr>
          <w:rFonts w:ascii="Calibri" w:hAnsi="Calibri" w:cs="Calibri"/>
        </w:rPr>
        <w:t>doi</w:t>
      </w:r>
      <w:proofErr w:type="spellEnd"/>
      <w:r w:rsidRPr="00231C0A">
        <w:rPr>
          <w:rFonts w:ascii="Calibri" w:hAnsi="Calibri" w:cs="Calibri"/>
        </w:rPr>
        <w:t>: 10.3390/s21186246.</w:t>
      </w:r>
    </w:p>
    <w:p w14:paraId="1B3FEAC9" w14:textId="77777777" w:rsidR="00231C0A" w:rsidRPr="00231C0A" w:rsidRDefault="00231C0A" w:rsidP="00231C0A">
      <w:pPr>
        <w:pStyle w:val="Bibliography"/>
        <w:rPr>
          <w:rFonts w:ascii="Calibri" w:hAnsi="Calibri" w:cs="Calibri"/>
        </w:rPr>
      </w:pPr>
      <w:r w:rsidRPr="00231C0A">
        <w:rPr>
          <w:rFonts w:ascii="Calibri" w:hAnsi="Calibri" w:cs="Calibri"/>
        </w:rPr>
        <w:t xml:space="preserve">Chen, K. (2019) ‘Sitting Posture Recognition Based on </w:t>
      </w:r>
      <w:proofErr w:type="spellStart"/>
      <w:r w:rsidRPr="00231C0A">
        <w:rPr>
          <w:rFonts w:ascii="Calibri" w:hAnsi="Calibri" w:cs="Calibri"/>
        </w:rPr>
        <w:t>OpenPose</w:t>
      </w:r>
      <w:proofErr w:type="spellEnd"/>
      <w:r w:rsidRPr="00231C0A">
        <w:rPr>
          <w:rFonts w:ascii="Calibri" w:hAnsi="Calibri" w:cs="Calibri"/>
        </w:rPr>
        <w:t xml:space="preserve">’. </w:t>
      </w:r>
      <w:r w:rsidRPr="00231C0A">
        <w:rPr>
          <w:rFonts w:ascii="Calibri" w:hAnsi="Calibri" w:cs="Calibri"/>
          <w:i/>
          <w:iCs/>
        </w:rPr>
        <w:t>IOP Conference Series: Materials Science and Engineering</w:t>
      </w:r>
      <w:r w:rsidRPr="00231C0A">
        <w:rPr>
          <w:rFonts w:ascii="Calibri" w:hAnsi="Calibri" w:cs="Calibri"/>
        </w:rPr>
        <w:t xml:space="preserve"> 677(3), p. 032057. </w:t>
      </w:r>
      <w:proofErr w:type="spellStart"/>
      <w:r w:rsidRPr="00231C0A">
        <w:rPr>
          <w:rFonts w:ascii="Calibri" w:hAnsi="Calibri" w:cs="Calibri"/>
        </w:rPr>
        <w:t>doi</w:t>
      </w:r>
      <w:proofErr w:type="spellEnd"/>
      <w:r w:rsidRPr="00231C0A">
        <w:rPr>
          <w:rFonts w:ascii="Calibri" w:hAnsi="Calibri" w:cs="Calibri"/>
        </w:rPr>
        <w:t>: 10.1088/1757-899X/677/3/032057.</w:t>
      </w:r>
    </w:p>
    <w:p w14:paraId="7E1EE6B3" w14:textId="77777777" w:rsidR="00231C0A" w:rsidRPr="00231C0A" w:rsidRDefault="00231C0A" w:rsidP="00231C0A">
      <w:pPr>
        <w:pStyle w:val="Bibliography"/>
        <w:rPr>
          <w:rFonts w:ascii="Calibri" w:hAnsi="Calibri" w:cs="Calibri"/>
        </w:rPr>
      </w:pPr>
      <w:r w:rsidRPr="00231C0A">
        <w:rPr>
          <w:rFonts w:ascii="Calibri" w:hAnsi="Calibri" w:cs="Calibri"/>
        </w:rPr>
        <w:t xml:space="preserve">European Agency for Safety and Health at Work. (2021) </w:t>
      </w:r>
      <w:r w:rsidRPr="00231C0A">
        <w:rPr>
          <w:rFonts w:ascii="Calibri" w:hAnsi="Calibri" w:cs="Calibri"/>
          <w:i/>
          <w:iCs/>
        </w:rPr>
        <w:t xml:space="preserve">Musculoskeletal disorders among children and young people: prevalence, risk factors and preventive </w:t>
      </w:r>
      <w:proofErr w:type="gramStart"/>
      <w:r w:rsidRPr="00231C0A">
        <w:rPr>
          <w:rFonts w:ascii="Calibri" w:hAnsi="Calibri" w:cs="Calibri"/>
          <w:i/>
          <w:iCs/>
        </w:rPr>
        <w:t>measures :</w:t>
      </w:r>
      <w:proofErr w:type="gramEnd"/>
      <w:r w:rsidRPr="00231C0A">
        <w:rPr>
          <w:rFonts w:ascii="Calibri" w:hAnsi="Calibri" w:cs="Calibri"/>
          <w:i/>
          <w:iCs/>
        </w:rPr>
        <w:t xml:space="preserve"> a scoping review.</w:t>
      </w:r>
      <w:r w:rsidRPr="00231C0A">
        <w:rPr>
          <w:rFonts w:ascii="Calibri" w:hAnsi="Calibri" w:cs="Calibri"/>
        </w:rPr>
        <w:t xml:space="preserve"> LU: Publications Office. Available at: https://data.europa.eu/doi/10.2802/511243 (Accessed: 21 November 2023).</w:t>
      </w:r>
    </w:p>
    <w:p w14:paraId="02855E63" w14:textId="77777777" w:rsidR="00231C0A" w:rsidRPr="00231C0A" w:rsidRDefault="00231C0A" w:rsidP="00231C0A">
      <w:pPr>
        <w:pStyle w:val="Bibliography"/>
        <w:rPr>
          <w:rFonts w:ascii="Calibri" w:hAnsi="Calibri" w:cs="Calibri"/>
        </w:rPr>
      </w:pPr>
      <w:r w:rsidRPr="00231C0A">
        <w:rPr>
          <w:rFonts w:ascii="Calibri" w:hAnsi="Calibri" w:cs="Calibri"/>
        </w:rPr>
        <w:t xml:space="preserve">Fan, Z., Hu, X., Chen, W.-M., Zhang, D.-W. and Ma, X. (2022) ‘A deep learning based 2-dimensional hip pressure signals analysis method for sitting posture recognition’. </w:t>
      </w:r>
      <w:r w:rsidRPr="00231C0A">
        <w:rPr>
          <w:rFonts w:ascii="Calibri" w:hAnsi="Calibri" w:cs="Calibri"/>
          <w:i/>
          <w:iCs/>
        </w:rPr>
        <w:t>Biomedical Signal Processing and Control</w:t>
      </w:r>
      <w:r w:rsidRPr="00231C0A">
        <w:rPr>
          <w:rFonts w:ascii="Calibri" w:hAnsi="Calibri" w:cs="Calibri"/>
        </w:rPr>
        <w:t xml:space="preserve"> 73, p. 103432. </w:t>
      </w:r>
      <w:proofErr w:type="spellStart"/>
      <w:r w:rsidRPr="00231C0A">
        <w:rPr>
          <w:rFonts w:ascii="Calibri" w:hAnsi="Calibri" w:cs="Calibri"/>
        </w:rPr>
        <w:t>doi</w:t>
      </w:r>
      <w:proofErr w:type="spellEnd"/>
      <w:r w:rsidRPr="00231C0A">
        <w:rPr>
          <w:rFonts w:ascii="Calibri" w:hAnsi="Calibri" w:cs="Calibri"/>
        </w:rPr>
        <w:t>: 10.1016/j.bspc.2021.103432.</w:t>
      </w:r>
    </w:p>
    <w:p w14:paraId="5182AB18" w14:textId="77777777" w:rsidR="00231C0A" w:rsidRPr="00231C0A" w:rsidRDefault="00231C0A" w:rsidP="00231C0A">
      <w:pPr>
        <w:pStyle w:val="Bibliography"/>
        <w:rPr>
          <w:rFonts w:ascii="Calibri" w:hAnsi="Calibri" w:cs="Calibri"/>
        </w:rPr>
      </w:pPr>
      <w:r w:rsidRPr="00231C0A">
        <w:rPr>
          <w:rFonts w:ascii="Calibri" w:hAnsi="Calibri" w:cs="Calibri"/>
        </w:rPr>
        <w:t xml:space="preserve">Fard, F.D., Moghimi, S. and Lotfi, R. (2013) ‘Evaluating Pressure Ulcer Development in Wheelchair-Bound Population Using Sitting Posture Identification’. </w:t>
      </w:r>
      <w:r w:rsidRPr="00231C0A">
        <w:rPr>
          <w:rFonts w:ascii="Calibri" w:hAnsi="Calibri" w:cs="Calibri"/>
          <w:i/>
          <w:iCs/>
        </w:rPr>
        <w:t>Engineering</w:t>
      </w:r>
      <w:r w:rsidRPr="00231C0A">
        <w:rPr>
          <w:rFonts w:ascii="Calibri" w:hAnsi="Calibri" w:cs="Calibri"/>
        </w:rPr>
        <w:t xml:space="preserve"> 05(10), pp. 132–136. </w:t>
      </w:r>
      <w:proofErr w:type="spellStart"/>
      <w:r w:rsidRPr="00231C0A">
        <w:rPr>
          <w:rFonts w:ascii="Calibri" w:hAnsi="Calibri" w:cs="Calibri"/>
        </w:rPr>
        <w:t>doi</w:t>
      </w:r>
      <w:proofErr w:type="spellEnd"/>
      <w:r w:rsidRPr="00231C0A">
        <w:rPr>
          <w:rFonts w:ascii="Calibri" w:hAnsi="Calibri" w:cs="Calibri"/>
        </w:rPr>
        <w:t>: 10.4236/eng.2013.510B027.</w:t>
      </w:r>
    </w:p>
    <w:p w14:paraId="1CEA9B3A" w14:textId="77777777" w:rsidR="00231C0A" w:rsidRPr="00231C0A" w:rsidRDefault="00231C0A" w:rsidP="00231C0A">
      <w:pPr>
        <w:pStyle w:val="Bibliography"/>
        <w:rPr>
          <w:rFonts w:ascii="Calibri" w:hAnsi="Calibri" w:cs="Calibri"/>
        </w:rPr>
      </w:pPr>
      <w:r w:rsidRPr="00231C0A">
        <w:rPr>
          <w:rFonts w:ascii="Calibri" w:hAnsi="Calibri" w:cs="Calibri"/>
        </w:rPr>
        <w:t xml:space="preserve">Feng, L., Li, Z. and Liu, C. (2019) ‘Are you sitting </w:t>
      </w:r>
      <w:proofErr w:type="gramStart"/>
      <w:r w:rsidRPr="00231C0A">
        <w:rPr>
          <w:rFonts w:ascii="Calibri" w:hAnsi="Calibri" w:cs="Calibri"/>
        </w:rPr>
        <w:t>right?-</w:t>
      </w:r>
      <w:proofErr w:type="gramEnd"/>
      <w:r w:rsidRPr="00231C0A">
        <w:rPr>
          <w:rFonts w:ascii="Calibri" w:hAnsi="Calibri" w:cs="Calibri"/>
        </w:rPr>
        <w:t xml:space="preserve">Sitting Posture Recognition Using RF Signals’. in </w:t>
      </w:r>
      <w:r w:rsidRPr="00231C0A">
        <w:rPr>
          <w:rFonts w:ascii="Calibri" w:hAnsi="Calibri" w:cs="Calibri"/>
          <w:i/>
          <w:iCs/>
        </w:rPr>
        <w:t>2019 IEEE Pacific Rim Conference on Communications, Computers and Signal Processing (PACRIM)</w:t>
      </w:r>
      <w:r w:rsidRPr="00231C0A">
        <w:rPr>
          <w:rFonts w:ascii="Calibri" w:hAnsi="Calibri" w:cs="Calibri"/>
        </w:rPr>
        <w:t>. Victoria, BC, Canada: IEEE, pp. 1–6. Available at: https://ieeexplore.ieee.org/document/8985070/ (Accessed: 25 October 2023).</w:t>
      </w:r>
    </w:p>
    <w:p w14:paraId="6F51D2F0" w14:textId="77777777" w:rsidR="00231C0A" w:rsidRPr="00231C0A" w:rsidRDefault="00231C0A" w:rsidP="00231C0A">
      <w:pPr>
        <w:pStyle w:val="Bibliography"/>
        <w:rPr>
          <w:rFonts w:ascii="Calibri" w:hAnsi="Calibri" w:cs="Calibri"/>
        </w:rPr>
      </w:pPr>
      <w:r w:rsidRPr="00231C0A">
        <w:rPr>
          <w:rFonts w:ascii="Calibri" w:hAnsi="Calibri" w:cs="Calibri"/>
        </w:rPr>
        <w:t>Fu, T. and Macleod, A. (2014) ‘</w:t>
      </w:r>
      <w:proofErr w:type="spellStart"/>
      <w:r w:rsidRPr="00231C0A">
        <w:rPr>
          <w:rFonts w:ascii="Calibri" w:hAnsi="Calibri" w:cs="Calibri"/>
        </w:rPr>
        <w:t>IntelliChair</w:t>
      </w:r>
      <w:proofErr w:type="spellEnd"/>
      <w:r w:rsidRPr="00231C0A">
        <w:rPr>
          <w:rFonts w:ascii="Calibri" w:hAnsi="Calibri" w:cs="Calibri"/>
        </w:rPr>
        <w:t xml:space="preserve">: An Approach for Activity Detection and Prediction via Posture Analysis’. in </w:t>
      </w:r>
      <w:r w:rsidRPr="00231C0A">
        <w:rPr>
          <w:rFonts w:ascii="Calibri" w:hAnsi="Calibri" w:cs="Calibri"/>
          <w:i/>
          <w:iCs/>
        </w:rPr>
        <w:t>2014 International Conference on Intelligent Environments</w:t>
      </w:r>
      <w:r w:rsidRPr="00231C0A">
        <w:rPr>
          <w:rFonts w:ascii="Calibri" w:hAnsi="Calibri" w:cs="Calibri"/>
        </w:rPr>
        <w:t>. China: IEEE, pp. 211–213. Available at: http://ieeexplore.ieee.org/document/6910450/ (Accessed: 20 November 2023).</w:t>
      </w:r>
    </w:p>
    <w:p w14:paraId="31163D58" w14:textId="77777777" w:rsidR="00231C0A" w:rsidRPr="00231C0A" w:rsidRDefault="00231C0A" w:rsidP="00231C0A">
      <w:pPr>
        <w:pStyle w:val="Bibliography"/>
        <w:rPr>
          <w:rFonts w:ascii="Calibri" w:hAnsi="Calibri" w:cs="Calibri"/>
        </w:rPr>
      </w:pPr>
      <w:r w:rsidRPr="00231C0A">
        <w:rPr>
          <w:rFonts w:ascii="Calibri" w:hAnsi="Calibri" w:cs="Calibri"/>
        </w:rPr>
        <w:lastRenderedPageBreak/>
        <w:t xml:space="preserve">Gill, T.K. et al. (2023) ‘Global, regional, and national burden of other musculoskeletal disorders, 1990–2020, and projections to 2050: a systematic analysis of the Global Burden of Disease Study 2021’. </w:t>
      </w:r>
      <w:r w:rsidRPr="00231C0A">
        <w:rPr>
          <w:rFonts w:ascii="Calibri" w:hAnsi="Calibri" w:cs="Calibri"/>
          <w:i/>
          <w:iCs/>
        </w:rPr>
        <w:t>The Lancet Rheumatology</w:t>
      </w:r>
      <w:r w:rsidRPr="00231C0A">
        <w:rPr>
          <w:rFonts w:ascii="Calibri" w:hAnsi="Calibri" w:cs="Calibri"/>
        </w:rPr>
        <w:t xml:space="preserve"> 5(11), pp. e670–e682. </w:t>
      </w:r>
      <w:proofErr w:type="spellStart"/>
      <w:r w:rsidRPr="00231C0A">
        <w:rPr>
          <w:rFonts w:ascii="Calibri" w:hAnsi="Calibri" w:cs="Calibri"/>
        </w:rPr>
        <w:t>doi</w:t>
      </w:r>
      <w:proofErr w:type="spellEnd"/>
      <w:r w:rsidRPr="00231C0A">
        <w:rPr>
          <w:rFonts w:ascii="Calibri" w:hAnsi="Calibri" w:cs="Calibri"/>
        </w:rPr>
        <w:t>: 10.1016/S2665-9913(23)00232-1.</w:t>
      </w:r>
    </w:p>
    <w:p w14:paraId="3D3C320F" w14:textId="77777777" w:rsidR="00231C0A" w:rsidRPr="00231C0A" w:rsidRDefault="00231C0A" w:rsidP="00231C0A">
      <w:pPr>
        <w:pStyle w:val="Bibliography"/>
        <w:rPr>
          <w:rFonts w:ascii="Calibri" w:hAnsi="Calibri" w:cs="Calibri"/>
        </w:rPr>
      </w:pPr>
      <w:r w:rsidRPr="00231C0A">
        <w:rPr>
          <w:rFonts w:ascii="Calibri" w:hAnsi="Calibri" w:cs="Calibri"/>
        </w:rPr>
        <w:t xml:space="preserve">Hu, Q., Tang, X. and Tang, W. (2020) ‘A Smart Chair Sitting Posture Recognition System Using Flex Sensors and FPGA Implemented Artificial Neural Network’. </w:t>
      </w:r>
      <w:r w:rsidRPr="00231C0A">
        <w:rPr>
          <w:rFonts w:ascii="Calibri" w:hAnsi="Calibri" w:cs="Calibri"/>
          <w:i/>
          <w:iCs/>
        </w:rPr>
        <w:t>IEEE Sensors Journal</w:t>
      </w:r>
      <w:r w:rsidRPr="00231C0A">
        <w:rPr>
          <w:rFonts w:ascii="Calibri" w:hAnsi="Calibri" w:cs="Calibri"/>
        </w:rPr>
        <w:t xml:space="preserve"> 20(14), pp. 8007–8016. </w:t>
      </w:r>
      <w:proofErr w:type="spellStart"/>
      <w:r w:rsidRPr="00231C0A">
        <w:rPr>
          <w:rFonts w:ascii="Calibri" w:hAnsi="Calibri" w:cs="Calibri"/>
        </w:rPr>
        <w:t>doi</w:t>
      </w:r>
      <w:proofErr w:type="spellEnd"/>
      <w:r w:rsidRPr="00231C0A">
        <w:rPr>
          <w:rFonts w:ascii="Calibri" w:hAnsi="Calibri" w:cs="Calibri"/>
        </w:rPr>
        <w:t>: 10.1109/JSEN.2020.2980207.</w:t>
      </w:r>
    </w:p>
    <w:p w14:paraId="4959422A" w14:textId="77777777" w:rsidR="00231C0A" w:rsidRPr="00231C0A" w:rsidRDefault="00231C0A" w:rsidP="00231C0A">
      <w:pPr>
        <w:pStyle w:val="Bibliography"/>
        <w:rPr>
          <w:rFonts w:ascii="Calibri" w:hAnsi="Calibri" w:cs="Calibri"/>
        </w:rPr>
      </w:pPr>
      <w:r w:rsidRPr="00231C0A">
        <w:rPr>
          <w:rFonts w:ascii="Calibri" w:hAnsi="Calibri" w:cs="Calibri"/>
        </w:rPr>
        <w:t xml:space="preserve">Huang, M., Gibson, I. and Yang, R. (2017) ‘Smart Chair for Monitoring of Sitting Behavior’. </w:t>
      </w:r>
      <w:r w:rsidRPr="00231C0A">
        <w:rPr>
          <w:rFonts w:ascii="Calibri" w:hAnsi="Calibri" w:cs="Calibri"/>
          <w:i/>
          <w:iCs/>
        </w:rPr>
        <w:t>KnE Engineering</w:t>
      </w:r>
      <w:r w:rsidRPr="00231C0A">
        <w:rPr>
          <w:rFonts w:ascii="Calibri" w:hAnsi="Calibri" w:cs="Calibri"/>
        </w:rPr>
        <w:t xml:space="preserve"> 2(2), p. 274. </w:t>
      </w:r>
      <w:proofErr w:type="spellStart"/>
      <w:r w:rsidRPr="00231C0A">
        <w:rPr>
          <w:rFonts w:ascii="Calibri" w:hAnsi="Calibri" w:cs="Calibri"/>
        </w:rPr>
        <w:t>doi</w:t>
      </w:r>
      <w:proofErr w:type="spellEnd"/>
      <w:r w:rsidRPr="00231C0A">
        <w:rPr>
          <w:rFonts w:ascii="Calibri" w:hAnsi="Calibri" w:cs="Calibri"/>
        </w:rPr>
        <w:t>: 10.18502/</w:t>
      </w:r>
      <w:proofErr w:type="gramStart"/>
      <w:r w:rsidRPr="00231C0A">
        <w:rPr>
          <w:rFonts w:ascii="Calibri" w:hAnsi="Calibri" w:cs="Calibri"/>
        </w:rPr>
        <w:t>keg.v</w:t>
      </w:r>
      <w:proofErr w:type="gramEnd"/>
      <w:r w:rsidRPr="00231C0A">
        <w:rPr>
          <w:rFonts w:ascii="Calibri" w:hAnsi="Calibri" w:cs="Calibri"/>
        </w:rPr>
        <w:t>2i2.626.</w:t>
      </w:r>
    </w:p>
    <w:p w14:paraId="004C2180" w14:textId="77777777" w:rsidR="00231C0A" w:rsidRPr="00231C0A" w:rsidRDefault="00231C0A" w:rsidP="00231C0A">
      <w:pPr>
        <w:pStyle w:val="Bibliography"/>
        <w:rPr>
          <w:rFonts w:ascii="Calibri" w:hAnsi="Calibri" w:cs="Calibri"/>
        </w:rPr>
      </w:pPr>
      <w:r w:rsidRPr="00231C0A">
        <w:rPr>
          <w:rFonts w:ascii="Calibri" w:hAnsi="Calibri" w:cs="Calibri"/>
        </w:rPr>
        <w:t xml:space="preserve">Jeong, H. and Park, W. (2021) ‘Developing and Evaluating a Mixed Sensor Smart Chair System for Real-Time Posture Classification: Combining Pressure and Distance Sensors’. </w:t>
      </w:r>
      <w:r w:rsidRPr="00231C0A">
        <w:rPr>
          <w:rFonts w:ascii="Calibri" w:hAnsi="Calibri" w:cs="Calibri"/>
          <w:i/>
          <w:iCs/>
        </w:rPr>
        <w:t>IEEE Journal of Biomedical and Health Informatics</w:t>
      </w:r>
      <w:r w:rsidRPr="00231C0A">
        <w:rPr>
          <w:rFonts w:ascii="Calibri" w:hAnsi="Calibri" w:cs="Calibri"/>
        </w:rPr>
        <w:t xml:space="preserve"> 25(5), pp. 1805–1813. </w:t>
      </w:r>
      <w:proofErr w:type="spellStart"/>
      <w:r w:rsidRPr="00231C0A">
        <w:rPr>
          <w:rFonts w:ascii="Calibri" w:hAnsi="Calibri" w:cs="Calibri"/>
        </w:rPr>
        <w:t>doi</w:t>
      </w:r>
      <w:proofErr w:type="spellEnd"/>
      <w:r w:rsidRPr="00231C0A">
        <w:rPr>
          <w:rFonts w:ascii="Calibri" w:hAnsi="Calibri" w:cs="Calibri"/>
        </w:rPr>
        <w:t>: 10.1109/JBHI.2020.3030096.</w:t>
      </w:r>
    </w:p>
    <w:p w14:paraId="03ADCF9F" w14:textId="77777777" w:rsidR="00231C0A" w:rsidRPr="00231C0A" w:rsidRDefault="00231C0A" w:rsidP="00231C0A">
      <w:pPr>
        <w:pStyle w:val="Bibliography"/>
        <w:rPr>
          <w:rFonts w:ascii="Calibri" w:hAnsi="Calibri" w:cs="Calibri"/>
        </w:rPr>
      </w:pPr>
      <w:r w:rsidRPr="00231C0A">
        <w:rPr>
          <w:rFonts w:ascii="Calibri" w:hAnsi="Calibri" w:cs="Calibri"/>
        </w:rPr>
        <w:t xml:space="preserve">Kim, J.S. et al. (2018a) ‘Predicting Surgical Complications in Patients Undergoing Elective Adult Spinal Deformity Procedures Using Machine Learning’., pp. 762–770. </w:t>
      </w:r>
      <w:proofErr w:type="spellStart"/>
      <w:r w:rsidRPr="00231C0A">
        <w:rPr>
          <w:rFonts w:ascii="Calibri" w:hAnsi="Calibri" w:cs="Calibri"/>
        </w:rPr>
        <w:t>doi</w:t>
      </w:r>
      <w:proofErr w:type="spellEnd"/>
      <w:r w:rsidRPr="00231C0A">
        <w:rPr>
          <w:rFonts w:ascii="Calibri" w:hAnsi="Calibri" w:cs="Calibri"/>
        </w:rPr>
        <w:t>: 10.1016/j.jspd.2018.03.003.</w:t>
      </w:r>
    </w:p>
    <w:p w14:paraId="3E02A902" w14:textId="77777777" w:rsidR="00231C0A" w:rsidRPr="00231C0A" w:rsidRDefault="00231C0A" w:rsidP="00231C0A">
      <w:pPr>
        <w:pStyle w:val="Bibliography"/>
        <w:rPr>
          <w:rFonts w:ascii="Calibri" w:hAnsi="Calibri" w:cs="Calibri"/>
        </w:rPr>
      </w:pPr>
      <w:r w:rsidRPr="00231C0A">
        <w:rPr>
          <w:rFonts w:ascii="Calibri" w:hAnsi="Calibri" w:cs="Calibri"/>
        </w:rPr>
        <w:t xml:space="preserve">Kim, M., Kim, H., Park, J., Jee, K.-K., Lim, J.A. and Park, M.-C. (2018b) ‘Real-time sitting posture correction system based on highly durable and washable electronic textile pressure </w:t>
      </w:r>
      <w:proofErr w:type="gramStart"/>
      <w:r w:rsidRPr="00231C0A">
        <w:rPr>
          <w:rFonts w:ascii="Calibri" w:hAnsi="Calibri" w:cs="Calibri"/>
        </w:rPr>
        <w:t>sensors’</w:t>
      </w:r>
      <w:proofErr w:type="gramEnd"/>
      <w:r w:rsidRPr="00231C0A">
        <w:rPr>
          <w:rFonts w:ascii="Calibri" w:hAnsi="Calibri" w:cs="Calibri"/>
        </w:rPr>
        <w:t xml:space="preserve">. </w:t>
      </w:r>
      <w:r w:rsidRPr="00231C0A">
        <w:rPr>
          <w:rFonts w:ascii="Calibri" w:hAnsi="Calibri" w:cs="Calibri"/>
          <w:i/>
          <w:iCs/>
        </w:rPr>
        <w:t>Sensors and Actuators A: Physical</w:t>
      </w:r>
      <w:r w:rsidRPr="00231C0A">
        <w:rPr>
          <w:rFonts w:ascii="Calibri" w:hAnsi="Calibri" w:cs="Calibri"/>
        </w:rPr>
        <w:t xml:space="preserve"> 269, pp. 394–400. </w:t>
      </w:r>
      <w:proofErr w:type="spellStart"/>
      <w:r w:rsidRPr="00231C0A">
        <w:rPr>
          <w:rFonts w:ascii="Calibri" w:hAnsi="Calibri" w:cs="Calibri"/>
        </w:rPr>
        <w:t>doi</w:t>
      </w:r>
      <w:proofErr w:type="spellEnd"/>
      <w:r w:rsidRPr="00231C0A">
        <w:rPr>
          <w:rFonts w:ascii="Calibri" w:hAnsi="Calibri" w:cs="Calibri"/>
        </w:rPr>
        <w:t>: 10.1016/j.sna.2017.11.054.</w:t>
      </w:r>
    </w:p>
    <w:p w14:paraId="071A73F4" w14:textId="77777777" w:rsidR="00231C0A" w:rsidRPr="00231C0A" w:rsidRDefault="00231C0A" w:rsidP="00231C0A">
      <w:pPr>
        <w:pStyle w:val="Bibliography"/>
        <w:rPr>
          <w:rFonts w:ascii="Calibri" w:hAnsi="Calibri" w:cs="Calibri"/>
        </w:rPr>
      </w:pPr>
      <w:proofErr w:type="spellStart"/>
      <w:r w:rsidRPr="00231C0A">
        <w:rPr>
          <w:rFonts w:ascii="Calibri" w:hAnsi="Calibri" w:cs="Calibri"/>
        </w:rPr>
        <w:t>Kundaliya</w:t>
      </w:r>
      <w:proofErr w:type="spellEnd"/>
      <w:r w:rsidRPr="00231C0A">
        <w:rPr>
          <w:rFonts w:ascii="Calibri" w:hAnsi="Calibri" w:cs="Calibri"/>
        </w:rPr>
        <w:t xml:space="preserve">, B., Patel, S., Patel, J., Barot, </w:t>
      </w:r>
      <w:proofErr w:type="gramStart"/>
      <w:r w:rsidRPr="00231C0A">
        <w:rPr>
          <w:rFonts w:ascii="Calibri" w:hAnsi="Calibri" w:cs="Calibri"/>
        </w:rPr>
        <w:t>P.</w:t>
      </w:r>
      <w:proofErr w:type="gramEnd"/>
      <w:r w:rsidRPr="00231C0A">
        <w:rPr>
          <w:rFonts w:ascii="Calibri" w:hAnsi="Calibri" w:cs="Calibri"/>
        </w:rPr>
        <w:t xml:space="preserve"> and Hadia, S.K. (2022) </w:t>
      </w:r>
      <w:r w:rsidRPr="00231C0A">
        <w:rPr>
          <w:rFonts w:ascii="Calibri" w:hAnsi="Calibri" w:cs="Calibri"/>
          <w:i/>
          <w:iCs/>
        </w:rPr>
        <w:t>An IoT and Cloud Enabled Smart Chair for Detection and Notification of Wrong Seating Posture</w:t>
      </w:r>
      <w:r w:rsidRPr="00231C0A">
        <w:rPr>
          <w:rFonts w:ascii="Calibri" w:hAnsi="Calibri" w:cs="Calibri"/>
        </w:rPr>
        <w:t>. In Review. Available at: https://www.researchsquare.com/article/rs-1999906/v1 (Accessed: 4 November 2023).</w:t>
      </w:r>
    </w:p>
    <w:p w14:paraId="1CDF0A25" w14:textId="77777777" w:rsidR="00231C0A" w:rsidRPr="00231C0A" w:rsidRDefault="00231C0A" w:rsidP="00231C0A">
      <w:pPr>
        <w:pStyle w:val="Bibliography"/>
        <w:rPr>
          <w:rFonts w:ascii="Calibri" w:hAnsi="Calibri" w:cs="Calibri"/>
        </w:rPr>
      </w:pPr>
      <w:r w:rsidRPr="00231C0A">
        <w:rPr>
          <w:rFonts w:ascii="Calibri" w:hAnsi="Calibri" w:cs="Calibri"/>
        </w:rPr>
        <w:t>Luna-</w:t>
      </w:r>
      <w:proofErr w:type="spellStart"/>
      <w:r w:rsidRPr="00231C0A">
        <w:rPr>
          <w:rFonts w:ascii="Calibri" w:hAnsi="Calibri" w:cs="Calibri"/>
        </w:rPr>
        <w:t>Perejón</w:t>
      </w:r>
      <w:proofErr w:type="spellEnd"/>
      <w:r w:rsidRPr="00231C0A">
        <w:rPr>
          <w:rFonts w:ascii="Calibri" w:hAnsi="Calibri" w:cs="Calibri"/>
        </w:rPr>
        <w:t>, F., Montes-Sánchez, J.M., Durán-López, L., Vazquez-Baeza, A., Beasley-</w:t>
      </w:r>
      <w:proofErr w:type="spellStart"/>
      <w:r w:rsidRPr="00231C0A">
        <w:rPr>
          <w:rFonts w:ascii="Calibri" w:hAnsi="Calibri" w:cs="Calibri"/>
        </w:rPr>
        <w:t>Bohórquez</w:t>
      </w:r>
      <w:proofErr w:type="spellEnd"/>
      <w:r w:rsidRPr="00231C0A">
        <w:rPr>
          <w:rFonts w:ascii="Calibri" w:hAnsi="Calibri" w:cs="Calibri"/>
        </w:rPr>
        <w:t xml:space="preserve">, I. and Sevillano-Ramos, J.L. (2021) ‘IoT Device for Sitting Posture Classification Using Artificial Neural Networks’. </w:t>
      </w:r>
      <w:r w:rsidRPr="00231C0A">
        <w:rPr>
          <w:rFonts w:ascii="Calibri" w:hAnsi="Calibri" w:cs="Calibri"/>
          <w:i/>
          <w:iCs/>
        </w:rPr>
        <w:t>Electronics</w:t>
      </w:r>
      <w:r w:rsidRPr="00231C0A">
        <w:rPr>
          <w:rFonts w:ascii="Calibri" w:hAnsi="Calibri" w:cs="Calibri"/>
        </w:rPr>
        <w:t xml:space="preserve"> 10(15), p. 1825. </w:t>
      </w:r>
      <w:proofErr w:type="spellStart"/>
      <w:r w:rsidRPr="00231C0A">
        <w:rPr>
          <w:rFonts w:ascii="Calibri" w:hAnsi="Calibri" w:cs="Calibri"/>
        </w:rPr>
        <w:t>doi</w:t>
      </w:r>
      <w:proofErr w:type="spellEnd"/>
      <w:r w:rsidRPr="00231C0A">
        <w:rPr>
          <w:rFonts w:ascii="Calibri" w:hAnsi="Calibri" w:cs="Calibri"/>
        </w:rPr>
        <w:t>: 10.3390/electronics10151825.</w:t>
      </w:r>
    </w:p>
    <w:p w14:paraId="3394F141" w14:textId="77777777" w:rsidR="00231C0A" w:rsidRPr="00231C0A" w:rsidRDefault="00231C0A" w:rsidP="00231C0A">
      <w:pPr>
        <w:pStyle w:val="Bibliography"/>
        <w:rPr>
          <w:rFonts w:ascii="Calibri" w:hAnsi="Calibri" w:cs="Calibri"/>
        </w:rPr>
      </w:pPr>
      <w:r w:rsidRPr="00231C0A">
        <w:rPr>
          <w:rFonts w:ascii="Calibri" w:hAnsi="Calibri" w:cs="Calibri"/>
        </w:rPr>
        <w:t xml:space="preserve">Ma, C., Li, W., Gravina, R., Du, J., Li, Q. and Fortino, G. (2020) ‘Smart Cushion-Based Activity Recognition: Prompting Users to Maintain a Healthy Seated Posture’. </w:t>
      </w:r>
      <w:r w:rsidRPr="00231C0A">
        <w:rPr>
          <w:rFonts w:ascii="Calibri" w:hAnsi="Calibri" w:cs="Calibri"/>
          <w:i/>
          <w:iCs/>
        </w:rPr>
        <w:t>IEEE Systems, Man, and Cybernetics Magazine</w:t>
      </w:r>
      <w:r w:rsidRPr="00231C0A">
        <w:rPr>
          <w:rFonts w:ascii="Calibri" w:hAnsi="Calibri" w:cs="Calibri"/>
        </w:rPr>
        <w:t xml:space="preserve"> 6(4), pp. 6–14. </w:t>
      </w:r>
      <w:proofErr w:type="spellStart"/>
      <w:r w:rsidRPr="00231C0A">
        <w:rPr>
          <w:rFonts w:ascii="Calibri" w:hAnsi="Calibri" w:cs="Calibri"/>
        </w:rPr>
        <w:t>doi</w:t>
      </w:r>
      <w:proofErr w:type="spellEnd"/>
      <w:r w:rsidRPr="00231C0A">
        <w:rPr>
          <w:rFonts w:ascii="Calibri" w:hAnsi="Calibri" w:cs="Calibri"/>
        </w:rPr>
        <w:t>: 10.1109/MSMC.2019.2962226.</w:t>
      </w:r>
    </w:p>
    <w:p w14:paraId="73F80CD9" w14:textId="77777777" w:rsidR="00231C0A" w:rsidRPr="00231C0A" w:rsidRDefault="00231C0A" w:rsidP="00231C0A">
      <w:pPr>
        <w:pStyle w:val="Bibliography"/>
        <w:rPr>
          <w:rFonts w:ascii="Calibri" w:hAnsi="Calibri" w:cs="Calibri"/>
        </w:rPr>
      </w:pPr>
      <w:r w:rsidRPr="00231C0A">
        <w:rPr>
          <w:rFonts w:ascii="Calibri" w:hAnsi="Calibri" w:cs="Calibri"/>
        </w:rPr>
        <w:t xml:space="preserve">Ma, C., Li, W., Gravina, R. and Fortino, G. (2017) ‘Posture Detection Based on Smart Cushion for Wheelchair Users’. </w:t>
      </w:r>
      <w:r w:rsidRPr="00231C0A">
        <w:rPr>
          <w:rFonts w:ascii="Calibri" w:hAnsi="Calibri" w:cs="Calibri"/>
          <w:i/>
          <w:iCs/>
        </w:rPr>
        <w:t>Sensors</w:t>
      </w:r>
      <w:r w:rsidRPr="00231C0A">
        <w:rPr>
          <w:rFonts w:ascii="Calibri" w:hAnsi="Calibri" w:cs="Calibri"/>
        </w:rPr>
        <w:t xml:space="preserve"> 17(4), p. 719. </w:t>
      </w:r>
      <w:proofErr w:type="spellStart"/>
      <w:r w:rsidRPr="00231C0A">
        <w:rPr>
          <w:rFonts w:ascii="Calibri" w:hAnsi="Calibri" w:cs="Calibri"/>
        </w:rPr>
        <w:t>doi</w:t>
      </w:r>
      <w:proofErr w:type="spellEnd"/>
      <w:r w:rsidRPr="00231C0A">
        <w:rPr>
          <w:rFonts w:ascii="Calibri" w:hAnsi="Calibri" w:cs="Calibri"/>
        </w:rPr>
        <w:t>: 10.3390/s17040719.</w:t>
      </w:r>
    </w:p>
    <w:p w14:paraId="0E11D08E" w14:textId="77777777" w:rsidR="00231C0A" w:rsidRPr="00231C0A" w:rsidRDefault="00231C0A" w:rsidP="00231C0A">
      <w:pPr>
        <w:pStyle w:val="Bibliography"/>
        <w:rPr>
          <w:rFonts w:ascii="Calibri" w:hAnsi="Calibri" w:cs="Calibri"/>
        </w:rPr>
      </w:pPr>
      <w:proofErr w:type="spellStart"/>
      <w:r w:rsidRPr="00231C0A">
        <w:rPr>
          <w:rFonts w:ascii="Calibri" w:hAnsi="Calibri" w:cs="Calibri"/>
        </w:rPr>
        <w:t>Martimo</w:t>
      </w:r>
      <w:proofErr w:type="spellEnd"/>
      <w:r w:rsidRPr="00231C0A">
        <w:rPr>
          <w:rFonts w:ascii="Calibri" w:hAnsi="Calibri" w:cs="Calibri"/>
        </w:rPr>
        <w:t xml:space="preserve">, K.-P. (2010) </w:t>
      </w:r>
      <w:r w:rsidRPr="00231C0A">
        <w:rPr>
          <w:rFonts w:ascii="Calibri" w:hAnsi="Calibri" w:cs="Calibri"/>
          <w:i/>
          <w:iCs/>
        </w:rPr>
        <w:t>Musculoskeletal disorders, disability, and work</w:t>
      </w:r>
      <w:r w:rsidRPr="00231C0A">
        <w:rPr>
          <w:rFonts w:ascii="Calibri" w:hAnsi="Calibri" w:cs="Calibri"/>
        </w:rPr>
        <w:t>. Helsinki, Finland: Finnish Institute of Occupational Health.</w:t>
      </w:r>
    </w:p>
    <w:p w14:paraId="5C7A8477" w14:textId="77777777" w:rsidR="00231C0A" w:rsidRPr="00231C0A" w:rsidRDefault="00231C0A" w:rsidP="00231C0A">
      <w:pPr>
        <w:pStyle w:val="Bibliography"/>
        <w:rPr>
          <w:rFonts w:ascii="Calibri" w:hAnsi="Calibri" w:cs="Calibri"/>
        </w:rPr>
      </w:pPr>
      <w:r w:rsidRPr="00231C0A">
        <w:rPr>
          <w:rFonts w:ascii="Calibri" w:hAnsi="Calibri" w:cs="Calibri"/>
        </w:rPr>
        <w:t xml:space="preserve">Martínez-Estrada, M., </w:t>
      </w:r>
      <w:proofErr w:type="spellStart"/>
      <w:r w:rsidRPr="00231C0A">
        <w:rPr>
          <w:rFonts w:ascii="Calibri" w:hAnsi="Calibri" w:cs="Calibri"/>
        </w:rPr>
        <w:t>Vuohijoki</w:t>
      </w:r>
      <w:proofErr w:type="spellEnd"/>
      <w:r w:rsidRPr="00231C0A">
        <w:rPr>
          <w:rFonts w:ascii="Calibri" w:hAnsi="Calibri" w:cs="Calibri"/>
        </w:rPr>
        <w:t xml:space="preserve">, T., </w:t>
      </w:r>
      <w:proofErr w:type="spellStart"/>
      <w:r w:rsidRPr="00231C0A">
        <w:rPr>
          <w:rFonts w:ascii="Calibri" w:hAnsi="Calibri" w:cs="Calibri"/>
        </w:rPr>
        <w:t>Poberznik</w:t>
      </w:r>
      <w:proofErr w:type="spellEnd"/>
      <w:r w:rsidRPr="00231C0A">
        <w:rPr>
          <w:rFonts w:ascii="Calibri" w:hAnsi="Calibri" w:cs="Calibri"/>
        </w:rPr>
        <w:t xml:space="preserve">, A., Shaikh, A., Virkki, J., Gil, I. and Fernández-García, R. (2023) ‘A Smart Chair to Monitor Sitting Posture by Capacitive Textile Sensors’. </w:t>
      </w:r>
      <w:r w:rsidRPr="00231C0A">
        <w:rPr>
          <w:rFonts w:ascii="Calibri" w:hAnsi="Calibri" w:cs="Calibri"/>
          <w:i/>
          <w:iCs/>
        </w:rPr>
        <w:t>Materials</w:t>
      </w:r>
      <w:r w:rsidRPr="00231C0A">
        <w:rPr>
          <w:rFonts w:ascii="Calibri" w:hAnsi="Calibri" w:cs="Calibri"/>
        </w:rPr>
        <w:t xml:space="preserve"> 16(13), p. 4838. </w:t>
      </w:r>
      <w:proofErr w:type="spellStart"/>
      <w:r w:rsidRPr="00231C0A">
        <w:rPr>
          <w:rFonts w:ascii="Calibri" w:hAnsi="Calibri" w:cs="Calibri"/>
        </w:rPr>
        <w:t>doi</w:t>
      </w:r>
      <w:proofErr w:type="spellEnd"/>
      <w:r w:rsidRPr="00231C0A">
        <w:rPr>
          <w:rFonts w:ascii="Calibri" w:hAnsi="Calibri" w:cs="Calibri"/>
        </w:rPr>
        <w:t>: 10.3390/ma16134838.</w:t>
      </w:r>
    </w:p>
    <w:p w14:paraId="6338C1DD" w14:textId="77777777" w:rsidR="00231C0A" w:rsidRPr="00231C0A" w:rsidRDefault="00231C0A" w:rsidP="00231C0A">
      <w:pPr>
        <w:pStyle w:val="Bibliography"/>
        <w:rPr>
          <w:rFonts w:ascii="Calibri" w:hAnsi="Calibri" w:cs="Calibri"/>
        </w:rPr>
      </w:pPr>
      <w:r w:rsidRPr="00231C0A">
        <w:rPr>
          <w:rFonts w:ascii="Calibri" w:hAnsi="Calibri" w:cs="Calibri"/>
        </w:rPr>
        <w:t xml:space="preserve">Matuska, S., Paralic, M. and Hudec, R. (2020) ‘A Smart System for Sitting Posture Detection Based on Force Sensors and Mobile Application’. </w:t>
      </w:r>
      <w:proofErr w:type="spellStart"/>
      <w:r w:rsidRPr="00231C0A">
        <w:rPr>
          <w:rFonts w:ascii="Calibri" w:hAnsi="Calibri" w:cs="Calibri"/>
        </w:rPr>
        <w:t>Krejcar</w:t>
      </w:r>
      <w:proofErr w:type="spellEnd"/>
      <w:r w:rsidRPr="00231C0A">
        <w:rPr>
          <w:rFonts w:ascii="Calibri" w:hAnsi="Calibri" w:cs="Calibri"/>
        </w:rPr>
        <w:t xml:space="preserve">, O. (ed.). </w:t>
      </w:r>
      <w:r w:rsidRPr="00231C0A">
        <w:rPr>
          <w:rFonts w:ascii="Calibri" w:hAnsi="Calibri" w:cs="Calibri"/>
          <w:i/>
          <w:iCs/>
        </w:rPr>
        <w:t>Mobile Information Systems</w:t>
      </w:r>
      <w:r w:rsidRPr="00231C0A">
        <w:rPr>
          <w:rFonts w:ascii="Calibri" w:hAnsi="Calibri" w:cs="Calibri"/>
        </w:rPr>
        <w:t xml:space="preserve"> 2020, pp. 1–13. </w:t>
      </w:r>
      <w:proofErr w:type="spellStart"/>
      <w:r w:rsidRPr="00231C0A">
        <w:rPr>
          <w:rFonts w:ascii="Calibri" w:hAnsi="Calibri" w:cs="Calibri"/>
        </w:rPr>
        <w:t>doi</w:t>
      </w:r>
      <w:proofErr w:type="spellEnd"/>
      <w:r w:rsidRPr="00231C0A">
        <w:rPr>
          <w:rFonts w:ascii="Calibri" w:hAnsi="Calibri" w:cs="Calibri"/>
        </w:rPr>
        <w:t>: 10.1155/2020/6625797.</w:t>
      </w:r>
    </w:p>
    <w:p w14:paraId="13722610" w14:textId="77777777" w:rsidR="00231C0A" w:rsidRPr="00231C0A" w:rsidRDefault="00231C0A" w:rsidP="00231C0A">
      <w:pPr>
        <w:pStyle w:val="Bibliography"/>
        <w:rPr>
          <w:rFonts w:ascii="Calibri" w:hAnsi="Calibri" w:cs="Calibri"/>
        </w:rPr>
      </w:pPr>
      <w:r w:rsidRPr="00231C0A">
        <w:rPr>
          <w:rFonts w:ascii="Calibri" w:hAnsi="Calibri" w:cs="Calibri"/>
        </w:rPr>
        <w:lastRenderedPageBreak/>
        <w:t xml:space="preserve">Mutlu, B., Krause, A., Forlizzi, J., </w:t>
      </w:r>
      <w:proofErr w:type="spellStart"/>
      <w:r w:rsidRPr="00231C0A">
        <w:rPr>
          <w:rFonts w:ascii="Calibri" w:hAnsi="Calibri" w:cs="Calibri"/>
        </w:rPr>
        <w:t>Guestrin</w:t>
      </w:r>
      <w:proofErr w:type="spellEnd"/>
      <w:r w:rsidRPr="00231C0A">
        <w:rPr>
          <w:rFonts w:ascii="Calibri" w:hAnsi="Calibri" w:cs="Calibri"/>
        </w:rPr>
        <w:t xml:space="preserve">, C. and Hodgins, J. (2007) ‘Robust, low-cost, non-intrusive sensing and recognition of seated </w:t>
      </w:r>
      <w:proofErr w:type="gramStart"/>
      <w:r w:rsidRPr="00231C0A">
        <w:rPr>
          <w:rFonts w:ascii="Calibri" w:hAnsi="Calibri" w:cs="Calibri"/>
        </w:rPr>
        <w:t>postures’</w:t>
      </w:r>
      <w:proofErr w:type="gramEnd"/>
      <w:r w:rsidRPr="00231C0A">
        <w:rPr>
          <w:rFonts w:ascii="Calibri" w:hAnsi="Calibri" w:cs="Calibri"/>
        </w:rPr>
        <w:t xml:space="preserve">. in </w:t>
      </w:r>
      <w:r w:rsidRPr="00231C0A">
        <w:rPr>
          <w:rFonts w:ascii="Calibri" w:hAnsi="Calibri" w:cs="Calibri"/>
          <w:i/>
          <w:iCs/>
        </w:rPr>
        <w:t>Proceedings of the 20th annual ACM symposium on User interface software and technology</w:t>
      </w:r>
      <w:r w:rsidRPr="00231C0A">
        <w:rPr>
          <w:rFonts w:ascii="Calibri" w:hAnsi="Calibri" w:cs="Calibri"/>
        </w:rPr>
        <w:t>. Newport Rhode Island USA: ACM, pp. 149–158. Available at: https://dl.acm.org/doi/10.1145/1294211.1294237 (Accessed: 29 October 2023).</w:t>
      </w:r>
    </w:p>
    <w:p w14:paraId="1D2AE112" w14:textId="77777777" w:rsidR="00231C0A" w:rsidRPr="00231C0A" w:rsidRDefault="00231C0A" w:rsidP="00231C0A">
      <w:pPr>
        <w:pStyle w:val="Bibliography"/>
        <w:rPr>
          <w:rFonts w:ascii="Calibri" w:hAnsi="Calibri" w:cs="Calibri"/>
        </w:rPr>
      </w:pPr>
      <w:r w:rsidRPr="00231C0A">
        <w:rPr>
          <w:rFonts w:ascii="Calibri" w:hAnsi="Calibri" w:cs="Calibri"/>
        </w:rPr>
        <w:t xml:space="preserve">Pereira, L. and Plácido </w:t>
      </w:r>
      <w:proofErr w:type="gramStart"/>
      <w:r w:rsidRPr="00231C0A">
        <w:rPr>
          <w:rFonts w:ascii="Calibri" w:hAnsi="Calibri" w:cs="Calibri"/>
        </w:rPr>
        <w:t>Da</w:t>
      </w:r>
      <w:proofErr w:type="gramEnd"/>
      <w:r w:rsidRPr="00231C0A">
        <w:rPr>
          <w:rFonts w:ascii="Calibri" w:hAnsi="Calibri" w:cs="Calibri"/>
        </w:rPr>
        <w:t xml:space="preserve"> Silva, H. (2023) ‘A Novel Smart Chair System for Posture Classification and Invisible ECG Monitoring’. </w:t>
      </w:r>
      <w:r w:rsidRPr="00231C0A">
        <w:rPr>
          <w:rFonts w:ascii="Calibri" w:hAnsi="Calibri" w:cs="Calibri"/>
          <w:i/>
          <w:iCs/>
        </w:rPr>
        <w:t>Sensors</w:t>
      </w:r>
      <w:r w:rsidRPr="00231C0A">
        <w:rPr>
          <w:rFonts w:ascii="Calibri" w:hAnsi="Calibri" w:cs="Calibri"/>
        </w:rPr>
        <w:t xml:space="preserve"> 23(2), p. 719. </w:t>
      </w:r>
      <w:proofErr w:type="spellStart"/>
      <w:r w:rsidRPr="00231C0A">
        <w:rPr>
          <w:rFonts w:ascii="Calibri" w:hAnsi="Calibri" w:cs="Calibri"/>
        </w:rPr>
        <w:t>doi</w:t>
      </w:r>
      <w:proofErr w:type="spellEnd"/>
      <w:r w:rsidRPr="00231C0A">
        <w:rPr>
          <w:rFonts w:ascii="Calibri" w:hAnsi="Calibri" w:cs="Calibri"/>
        </w:rPr>
        <w:t>: 10.3390/s23020719.</w:t>
      </w:r>
    </w:p>
    <w:p w14:paraId="11093E4B" w14:textId="77777777" w:rsidR="00231C0A" w:rsidRPr="00231C0A" w:rsidRDefault="00231C0A" w:rsidP="00231C0A">
      <w:pPr>
        <w:pStyle w:val="Bibliography"/>
        <w:rPr>
          <w:rFonts w:ascii="Calibri" w:hAnsi="Calibri" w:cs="Calibri"/>
        </w:rPr>
      </w:pPr>
      <w:r w:rsidRPr="00231C0A">
        <w:rPr>
          <w:rFonts w:ascii="Calibri" w:hAnsi="Calibri" w:cs="Calibri"/>
        </w:rPr>
        <w:t xml:space="preserve">Pizarro, F., Villavicencio, P., Yunge, D., Rodríguez, M., Hermosilla, G. and Leiva, A. (2018) ‘Easy-to-Build Textile Pressure Sensor’. </w:t>
      </w:r>
      <w:r w:rsidRPr="00231C0A">
        <w:rPr>
          <w:rFonts w:ascii="Calibri" w:hAnsi="Calibri" w:cs="Calibri"/>
          <w:i/>
          <w:iCs/>
        </w:rPr>
        <w:t>Sensors</w:t>
      </w:r>
      <w:r w:rsidRPr="00231C0A">
        <w:rPr>
          <w:rFonts w:ascii="Calibri" w:hAnsi="Calibri" w:cs="Calibri"/>
        </w:rPr>
        <w:t xml:space="preserve"> 18(4), p. 1190. </w:t>
      </w:r>
      <w:proofErr w:type="spellStart"/>
      <w:r w:rsidRPr="00231C0A">
        <w:rPr>
          <w:rFonts w:ascii="Calibri" w:hAnsi="Calibri" w:cs="Calibri"/>
        </w:rPr>
        <w:t>doi</w:t>
      </w:r>
      <w:proofErr w:type="spellEnd"/>
      <w:r w:rsidRPr="00231C0A">
        <w:rPr>
          <w:rFonts w:ascii="Calibri" w:hAnsi="Calibri" w:cs="Calibri"/>
        </w:rPr>
        <w:t>: 10.3390/s18041190.</w:t>
      </w:r>
    </w:p>
    <w:p w14:paraId="2AA7730D" w14:textId="77777777" w:rsidR="00231C0A" w:rsidRPr="00231C0A" w:rsidRDefault="00231C0A" w:rsidP="00231C0A">
      <w:pPr>
        <w:pStyle w:val="Bibliography"/>
        <w:rPr>
          <w:rFonts w:ascii="Calibri" w:hAnsi="Calibri" w:cs="Calibri"/>
        </w:rPr>
      </w:pPr>
      <w:proofErr w:type="spellStart"/>
      <w:r w:rsidRPr="00231C0A">
        <w:rPr>
          <w:rFonts w:ascii="Calibri" w:hAnsi="Calibri" w:cs="Calibri"/>
        </w:rPr>
        <w:t>Putsa</w:t>
      </w:r>
      <w:proofErr w:type="spellEnd"/>
      <w:r w:rsidRPr="00231C0A">
        <w:rPr>
          <w:rFonts w:ascii="Calibri" w:hAnsi="Calibri" w:cs="Calibri"/>
        </w:rPr>
        <w:t xml:space="preserve">, B., </w:t>
      </w:r>
      <w:proofErr w:type="spellStart"/>
      <w:r w:rsidRPr="00231C0A">
        <w:rPr>
          <w:rFonts w:ascii="Calibri" w:hAnsi="Calibri" w:cs="Calibri"/>
        </w:rPr>
        <w:t>Jalayondeja</w:t>
      </w:r>
      <w:proofErr w:type="spellEnd"/>
      <w:r w:rsidRPr="00231C0A">
        <w:rPr>
          <w:rFonts w:ascii="Calibri" w:hAnsi="Calibri" w:cs="Calibri"/>
        </w:rPr>
        <w:t xml:space="preserve">, W., </w:t>
      </w:r>
      <w:proofErr w:type="spellStart"/>
      <w:r w:rsidRPr="00231C0A">
        <w:rPr>
          <w:rFonts w:ascii="Calibri" w:hAnsi="Calibri" w:cs="Calibri"/>
        </w:rPr>
        <w:t>Mekhora</w:t>
      </w:r>
      <w:proofErr w:type="spellEnd"/>
      <w:r w:rsidRPr="00231C0A">
        <w:rPr>
          <w:rFonts w:ascii="Calibri" w:hAnsi="Calibri" w:cs="Calibri"/>
        </w:rPr>
        <w:t xml:space="preserve">, K., </w:t>
      </w:r>
      <w:proofErr w:type="spellStart"/>
      <w:r w:rsidRPr="00231C0A">
        <w:rPr>
          <w:rFonts w:ascii="Calibri" w:hAnsi="Calibri" w:cs="Calibri"/>
        </w:rPr>
        <w:t>Bhuanantanondh</w:t>
      </w:r>
      <w:proofErr w:type="spellEnd"/>
      <w:r w:rsidRPr="00231C0A">
        <w:rPr>
          <w:rFonts w:ascii="Calibri" w:hAnsi="Calibri" w:cs="Calibri"/>
        </w:rPr>
        <w:t xml:space="preserve">, P. and </w:t>
      </w:r>
      <w:proofErr w:type="spellStart"/>
      <w:r w:rsidRPr="00231C0A">
        <w:rPr>
          <w:rFonts w:ascii="Calibri" w:hAnsi="Calibri" w:cs="Calibri"/>
        </w:rPr>
        <w:t>Jalayondeja</w:t>
      </w:r>
      <w:proofErr w:type="spellEnd"/>
      <w:r w:rsidRPr="00231C0A">
        <w:rPr>
          <w:rFonts w:ascii="Calibri" w:hAnsi="Calibri" w:cs="Calibri"/>
        </w:rPr>
        <w:t xml:space="preserve">, C. (2022) ‘Factors associated with reduced risk of musculoskeletal disorders among office workers: a cross-sectional study 2017 to 2020’. </w:t>
      </w:r>
      <w:r w:rsidRPr="00231C0A">
        <w:rPr>
          <w:rFonts w:ascii="Calibri" w:hAnsi="Calibri" w:cs="Calibri"/>
          <w:i/>
          <w:iCs/>
        </w:rPr>
        <w:t>BMC Public Health</w:t>
      </w:r>
      <w:r w:rsidRPr="00231C0A">
        <w:rPr>
          <w:rFonts w:ascii="Calibri" w:hAnsi="Calibri" w:cs="Calibri"/>
        </w:rPr>
        <w:t xml:space="preserve"> 22(1), p. 1503. </w:t>
      </w:r>
      <w:proofErr w:type="spellStart"/>
      <w:r w:rsidRPr="00231C0A">
        <w:rPr>
          <w:rFonts w:ascii="Calibri" w:hAnsi="Calibri" w:cs="Calibri"/>
        </w:rPr>
        <w:t>doi</w:t>
      </w:r>
      <w:proofErr w:type="spellEnd"/>
      <w:r w:rsidRPr="00231C0A">
        <w:rPr>
          <w:rFonts w:ascii="Calibri" w:hAnsi="Calibri" w:cs="Calibri"/>
        </w:rPr>
        <w:t>: 10.1186/s12889-022-13940-0.</w:t>
      </w:r>
    </w:p>
    <w:p w14:paraId="74F58F37" w14:textId="77777777" w:rsidR="00231C0A" w:rsidRPr="00231C0A" w:rsidRDefault="00231C0A" w:rsidP="00231C0A">
      <w:pPr>
        <w:pStyle w:val="Bibliography"/>
        <w:rPr>
          <w:rFonts w:ascii="Calibri" w:hAnsi="Calibri" w:cs="Calibri"/>
        </w:rPr>
      </w:pPr>
      <w:r w:rsidRPr="00231C0A">
        <w:rPr>
          <w:rFonts w:ascii="Calibri" w:hAnsi="Calibri" w:cs="Calibri"/>
        </w:rPr>
        <w:t xml:space="preserve">R, N., Sudhakar, T., </w:t>
      </w:r>
      <w:proofErr w:type="spellStart"/>
      <w:r w:rsidRPr="00231C0A">
        <w:rPr>
          <w:rFonts w:ascii="Calibri" w:hAnsi="Calibri" w:cs="Calibri"/>
        </w:rPr>
        <w:t>Bethanney</w:t>
      </w:r>
      <w:proofErr w:type="spellEnd"/>
      <w:r w:rsidRPr="00231C0A">
        <w:rPr>
          <w:rFonts w:ascii="Calibri" w:hAnsi="Calibri" w:cs="Calibri"/>
        </w:rPr>
        <w:t xml:space="preserve"> Janney, J., Krishnamoorthy, N.R., Dhanalakshmi, K. and Vigneshwaran, S. (2023) ‘Sitting posture Analysis using CNN and RCNN’. in </w:t>
      </w:r>
      <w:r w:rsidRPr="00231C0A">
        <w:rPr>
          <w:rFonts w:ascii="Calibri" w:hAnsi="Calibri" w:cs="Calibri"/>
          <w:i/>
          <w:iCs/>
        </w:rPr>
        <w:t>2023 International Conference on Bio Signals, Images, and Instrumentation (ICBSII)</w:t>
      </w:r>
      <w:r w:rsidRPr="00231C0A">
        <w:rPr>
          <w:rFonts w:ascii="Calibri" w:hAnsi="Calibri" w:cs="Calibri"/>
        </w:rPr>
        <w:t>. Chennai, India: IEEE, pp. 1–5. Available at: https://ieeexplore.ieee.org/document/10181038/ (Accessed: 20 November 2023).</w:t>
      </w:r>
    </w:p>
    <w:p w14:paraId="0B84147D" w14:textId="77777777" w:rsidR="00231C0A" w:rsidRPr="00231C0A" w:rsidRDefault="00231C0A" w:rsidP="00231C0A">
      <w:pPr>
        <w:pStyle w:val="Bibliography"/>
        <w:rPr>
          <w:rFonts w:ascii="Calibri" w:hAnsi="Calibri" w:cs="Calibri"/>
        </w:rPr>
      </w:pPr>
      <w:r w:rsidRPr="00231C0A">
        <w:rPr>
          <w:rFonts w:ascii="Calibri" w:hAnsi="Calibri" w:cs="Calibri"/>
        </w:rPr>
        <w:t xml:space="preserve">Ran, X., Wang, C., Xiao, Y., Gao, X., Zhu, Z. and Chen, B. (2021) ‘A portable sitting posture monitoring system based on a pressure sensor array and machine learning’. </w:t>
      </w:r>
      <w:r w:rsidRPr="00231C0A">
        <w:rPr>
          <w:rFonts w:ascii="Calibri" w:hAnsi="Calibri" w:cs="Calibri"/>
          <w:i/>
          <w:iCs/>
        </w:rPr>
        <w:t>Sensors and Actuators A: Physical</w:t>
      </w:r>
      <w:r w:rsidRPr="00231C0A">
        <w:rPr>
          <w:rFonts w:ascii="Calibri" w:hAnsi="Calibri" w:cs="Calibri"/>
        </w:rPr>
        <w:t xml:space="preserve"> 331, p. 112900. </w:t>
      </w:r>
      <w:proofErr w:type="spellStart"/>
      <w:r w:rsidRPr="00231C0A">
        <w:rPr>
          <w:rFonts w:ascii="Calibri" w:hAnsi="Calibri" w:cs="Calibri"/>
        </w:rPr>
        <w:t>doi</w:t>
      </w:r>
      <w:proofErr w:type="spellEnd"/>
      <w:r w:rsidRPr="00231C0A">
        <w:rPr>
          <w:rFonts w:ascii="Calibri" w:hAnsi="Calibri" w:cs="Calibri"/>
        </w:rPr>
        <w:t>: 10.1016/j.sna.2021.112900.</w:t>
      </w:r>
    </w:p>
    <w:p w14:paraId="6512BB47" w14:textId="77777777" w:rsidR="00231C0A" w:rsidRPr="00231C0A" w:rsidRDefault="00231C0A" w:rsidP="00231C0A">
      <w:pPr>
        <w:pStyle w:val="Bibliography"/>
        <w:rPr>
          <w:rFonts w:ascii="Calibri" w:hAnsi="Calibri" w:cs="Calibri"/>
        </w:rPr>
      </w:pPr>
      <w:r w:rsidRPr="00231C0A">
        <w:rPr>
          <w:rFonts w:ascii="Calibri" w:hAnsi="Calibri" w:cs="Calibri"/>
        </w:rPr>
        <w:t>Ren, X., Yu, B., Lu, Y., Chen, Y. and Pu, P. (2019) ‘</w:t>
      </w:r>
      <w:proofErr w:type="spellStart"/>
      <w:r w:rsidRPr="00231C0A">
        <w:rPr>
          <w:rFonts w:ascii="Calibri" w:hAnsi="Calibri" w:cs="Calibri"/>
        </w:rPr>
        <w:t>HealthSit</w:t>
      </w:r>
      <w:proofErr w:type="spellEnd"/>
      <w:r w:rsidRPr="00231C0A">
        <w:rPr>
          <w:rFonts w:ascii="Calibri" w:hAnsi="Calibri" w:cs="Calibri"/>
        </w:rPr>
        <w:t xml:space="preserve">: Designing Posture-Based Interaction to Promote Exercise during Fitness Breaks’. </w:t>
      </w:r>
      <w:r w:rsidRPr="00231C0A">
        <w:rPr>
          <w:rFonts w:ascii="Calibri" w:hAnsi="Calibri" w:cs="Calibri"/>
          <w:i/>
          <w:iCs/>
        </w:rPr>
        <w:t>International Journal of Human–Computer Interaction</w:t>
      </w:r>
      <w:r w:rsidRPr="00231C0A">
        <w:rPr>
          <w:rFonts w:ascii="Calibri" w:hAnsi="Calibri" w:cs="Calibri"/>
        </w:rPr>
        <w:t xml:space="preserve"> 35(10), pp. 870–885. </w:t>
      </w:r>
      <w:proofErr w:type="spellStart"/>
      <w:r w:rsidRPr="00231C0A">
        <w:rPr>
          <w:rFonts w:ascii="Calibri" w:hAnsi="Calibri" w:cs="Calibri"/>
        </w:rPr>
        <w:t>doi</w:t>
      </w:r>
      <w:proofErr w:type="spellEnd"/>
      <w:r w:rsidRPr="00231C0A">
        <w:rPr>
          <w:rFonts w:ascii="Calibri" w:hAnsi="Calibri" w:cs="Calibri"/>
        </w:rPr>
        <w:t>: 10.1080/10447318.2018.1506641.</w:t>
      </w:r>
    </w:p>
    <w:p w14:paraId="1AA771A8" w14:textId="77777777" w:rsidR="00231C0A" w:rsidRPr="00231C0A" w:rsidRDefault="00231C0A" w:rsidP="00231C0A">
      <w:pPr>
        <w:pStyle w:val="Bibliography"/>
        <w:rPr>
          <w:rFonts w:ascii="Calibri" w:hAnsi="Calibri" w:cs="Calibri"/>
        </w:rPr>
      </w:pPr>
      <w:proofErr w:type="spellStart"/>
      <w:r w:rsidRPr="00231C0A">
        <w:rPr>
          <w:rFonts w:ascii="Calibri" w:hAnsi="Calibri" w:cs="Calibri"/>
        </w:rPr>
        <w:t>Roh</w:t>
      </w:r>
      <w:proofErr w:type="spellEnd"/>
      <w:r w:rsidRPr="00231C0A">
        <w:rPr>
          <w:rFonts w:ascii="Calibri" w:hAnsi="Calibri" w:cs="Calibri"/>
        </w:rPr>
        <w:t xml:space="preserve">, J., Park, H., Lee, K., Hyeong, J., Kim, S. and Lee, B. (2018) ‘Sitting Posture Monitoring System Based on a Low-Cost Load Cell Using Machine Learning’. </w:t>
      </w:r>
      <w:r w:rsidRPr="00231C0A">
        <w:rPr>
          <w:rFonts w:ascii="Calibri" w:hAnsi="Calibri" w:cs="Calibri"/>
          <w:i/>
          <w:iCs/>
        </w:rPr>
        <w:t>Sensors</w:t>
      </w:r>
      <w:r w:rsidRPr="00231C0A">
        <w:rPr>
          <w:rFonts w:ascii="Calibri" w:hAnsi="Calibri" w:cs="Calibri"/>
        </w:rPr>
        <w:t xml:space="preserve"> 18(2), p. 208. </w:t>
      </w:r>
      <w:proofErr w:type="spellStart"/>
      <w:r w:rsidRPr="00231C0A">
        <w:rPr>
          <w:rFonts w:ascii="Calibri" w:hAnsi="Calibri" w:cs="Calibri"/>
        </w:rPr>
        <w:t>doi</w:t>
      </w:r>
      <w:proofErr w:type="spellEnd"/>
      <w:r w:rsidRPr="00231C0A">
        <w:rPr>
          <w:rFonts w:ascii="Calibri" w:hAnsi="Calibri" w:cs="Calibri"/>
        </w:rPr>
        <w:t>: 10.3390/s18010208.</w:t>
      </w:r>
    </w:p>
    <w:p w14:paraId="24BFEBDC" w14:textId="77777777" w:rsidR="00231C0A" w:rsidRPr="00231C0A" w:rsidRDefault="00231C0A" w:rsidP="00231C0A">
      <w:pPr>
        <w:pStyle w:val="Bibliography"/>
        <w:rPr>
          <w:rFonts w:ascii="Calibri" w:hAnsi="Calibri" w:cs="Calibri"/>
        </w:rPr>
      </w:pPr>
      <w:r w:rsidRPr="00231C0A">
        <w:rPr>
          <w:rFonts w:ascii="Calibri" w:hAnsi="Calibri" w:cs="Calibri"/>
        </w:rPr>
        <w:t xml:space="preserve">Sadun, A.S., Jalani, J. and </w:t>
      </w:r>
      <w:proofErr w:type="spellStart"/>
      <w:r w:rsidRPr="00231C0A">
        <w:rPr>
          <w:rFonts w:ascii="Calibri" w:hAnsi="Calibri" w:cs="Calibri"/>
        </w:rPr>
        <w:t>Sukor</w:t>
      </w:r>
      <w:proofErr w:type="spellEnd"/>
      <w:r w:rsidRPr="00231C0A">
        <w:rPr>
          <w:rFonts w:ascii="Calibri" w:hAnsi="Calibri" w:cs="Calibri"/>
        </w:rPr>
        <w:t xml:space="preserve">, J.A. (2016) ‘Force Sensing Resistor (FSR): a brief overview and the low-cost sensor for active compliance control’. in Jiang, X., Chen, G., Capi, G., and </w:t>
      </w:r>
      <w:proofErr w:type="spellStart"/>
      <w:r w:rsidRPr="00231C0A">
        <w:rPr>
          <w:rFonts w:ascii="Calibri" w:hAnsi="Calibri" w:cs="Calibri"/>
        </w:rPr>
        <w:t>Ishll</w:t>
      </w:r>
      <w:proofErr w:type="spellEnd"/>
      <w:r w:rsidRPr="00231C0A">
        <w:rPr>
          <w:rFonts w:ascii="Calibri" w:hAnsi="Calibri" w:cs="Calibri"/>
        </w:rPr>
        <w:t>, C. (eds.) Tokyo, Japan, p. 1001112. Available at: http://proceedings.spiedigitallibrary.org/proceeding.aspx?doi=10.1117/12.2242950 (Accessed: 23 November 2023).</w:t>
      </w:r>
    </w:p>
    <w:p w14:paraId="71C828BE" w14:textId="77777777" w:rsidR="00231C0A" w:rsidRPr="00231C0A" w:rsidRDefault="00231C0A" w:rsidP="00231C0A">
      <w:pPr>
        <w:pStyle w:val="Bibliography"/>
        <w:rPr>
          <w:rFonts w:ascii="Calibri" w:hAnsi="Calibri" w:cs="Calibri"/>
        </w:rPr>
      </w:pPr>
      <w:r w:rsidRPr="00231C0A">
        <w:rPr>
          <w:rFonts w:ascii="Calibri" w:hAnsi="Calibri" w:cs="Calibri"/>
        </w:rPr>
        <w:t xml:space="preserve">Sreejan, A. and Narayan, Y.S. (2017) ‘A Review on Applications of Flex Sensors’. </w:t>
      </w:r>
      <w:r w:rsidRPr="00231C0A">
        <w:rPr>
          <w:rFonts w:ascii="Calibri" w:hAnsi="Calibri" w:cs="Calibri"/>
          <w:i/>
          <w:iCs/>
        </w:rPr>
        <w:t>International Journal of Emerging Technology and Advanced Engineering</w:t>
      </w:r>
      <w:r w:rsidRPr="00231C0A">
        <w:rPr>
          <w:rFonts w:ascii="Calibri" w:hAnsi="Calibri" w:cs="Calibri"/>
        </w:rPr>
        <w:t xml:space="preserve"> 7(7), pp. 97–100.</w:t>
      </w:r>
    </w:p>
    <w:p w14:paraId="26CFE85A" w14:textId="77777777" w:rsidR="00231C0A" w:rsidRPr="00231C0A" w:rsidRDefault="00231C0A" w:rsidP="00231C0A">
      <w:pPr>
        <w:pStyle w:val="Bibliography"/>
        <w:rPr>
          <w:rFonts w:ascii="Calibri" w:hAnsi="Calibri" w:cs="Calibri"/>
        </w:rPr>
      </w:pPr>
      <w:r w:rsidRPr="00231C0A">
        <w:rPr>
          <w:rFonts w:ascii="Calibri" w:hAnsi="Calibri" w:cs="Calibri"/>
        </w:rPr>
        <w:t xml:space="preserve">Tan, H.Z., </w:t>
      </w:r>
      <w:proofErr w:type="spellStart"/>
      <w:r w:rsidRPr="00231C0A">
        <w:rPr>
          <w:rFonts w:ascii="Calibri" w:hAnsi="Calibri" w:cs="Calibri"/>
        </w:rPr>
        <w:t>Slivovsky</w:t>
      </w:r>
      <w:proofErr w:type="spellEnd"/>
      <w:r w:rsidRPr="00231C0A">
        <w:rPr>
          <w:rFonts w:ascii="Calibri" w:hAnsi="Calibri" w:cs="Calibri"/>
        </w:rPr>
        <w:t xml:space="preserve">, L.A. and Pentland, A. (2001) ‘A sensing chair using pressure distribution </w:t>
      </w:r>
      <w:proofErr w:type="gramStart"/>
      <w:r w:rsidRPr="00231C0A">
        <w:rPr>
          <w:rFonts w:ascii="Calibri" w:hAnsi="Calibri" w:cs="Calibri"/>
        </w:rPr>
        <w:t>sensors’</w:t>
      </w:r>
      <w:proofErr w:type="gramEnd"/>
      <w:r w:rsidRPr="00231C0A">
        <w:rPr>
          <w:rFonts w:ascii="Calibri" w:hAnsi="Calibri" w:cs="Calibri"/>
        </w:rPr>
        <w:t xml:space="preserve">. </w:t>
      </w:r>
      <w:r w:rsidRPr="00231C0A">
        <w:rPr>
          <w:rFonts w:ascii="Calibri" w:hAnsi="Calibri" w:cs="Calibri"/>
          <w:i/>
          <w:iCs/>
        </w:rPr>
        <w:t>IEEE/ASME Transactions on Mechatronics</w:t>
      </w:r>
      <w:r w:rsidRPr="00231C0A">
        <w:rPr>
          <w:rFonts w:ascii="Calibri" w:hAnsi="Calibri" w:cs="Calibri"/>
        </w:rPr>
        <w:t xml:space="preserve"> 6(3), pp. 261–268. </w:t>
      </w:r>
      <w:proofErr w:type="spellStart"/>
      <w:r w:rsidRPr="00231C0A">
        <w:rPr>
          <w:rFonts w:ascii="Calibri" w:hAnsi="Calibri" w:cs="Calibri"/>
        </w:rPr>
        <w:t>doi</w:t>
      </w:r>
      <w:proofErr w:type="spellEnd"/>
      <w:r w:rsidRPr="00231C0A">
        <w:rPr>
          <w:rFonts w:ascii="Calibri" w:hAnsi="Calibri" w:cs="Calibri"/>
        </w:rPr>
        <w:t>: 10.1109/3516.951364.</w:t>
      </w:r>
    </w:p>
    <w:p w14:paraId="11118AC2" w14:textId="77777777" w:rsidR="00231C0A" w:rsidRPr="00231C0A" w:rsidRDefault="00231C0A" w:rsidP="00231C0A">
      <w:pPr>
        <w:pStyle w:val="Bibliography"/>
        <w:rPr>
          <w:rFonts w:ascii="Calibri" w:hAnsi="Calibri" w:cs="Calibri"/>
        </w:rPr>
      </w:pPr>
      <w:r w:rsidRPr="00231C0A">
        <w:rPr>
          <w:rFonts w:ascii="Calibri" w:hAnsi="Calibri" w:cs="Calibri"/>
        </w:rPr>
        <w:t xml:space="preserve">Tsai, M.-C., Chu, E.T.-H. and Lee, C.-R. (2023) ‘An Automated Sitting Posture Recognition System Utilizing Pressure Sensors’. </w:t>
      </w:r>
      <w:r w:rsidRPr="00231C0A">
        <w:rPr>
          <w:rFonts w:ascii="Calibri" w:hAnsi="Calibri" w:cs="Calibri"/>
          <w:i/>
          <w:iCs/>
        </w:rPr>
        <w:t>Sensors</w:t>
      </w:r>
      <w:r w:rsidRPr="00231C0A">
        <w:rPr>
          <w:rFonts w:ascii="Calibri" w:hAnsi="Calibri" w:cs="Calibri"/>
        </w:rPr>
        <w:t xml:space="preserve"> 23(13), p. 5894. </w:t>
      </w:r>
      <w:proofErr w:type="spellStart"/>
      <w:r w:rsidRPr="00231C0A">
        <w:rPr>
          <w:rFonts w:ascii="Calibri" w:hAnsi="Calibri" w:cs="Calibri"/>
        </w:rPr>
        <w:t>doi</w:t>
      </w:r>
      <w:proofErr w:type="spellEnd"/>
      <w:r w:rsidRPr="00231C0A">
        <w:rPr>
          <w:rFonts w:ascii="Calibri" w:hAnsi="Calibri" w:cs="Calibri"/>
        </w:rPr>
        <w:t>: 10.3390/s23135894.</w:t>
      </w:r>
    </w:p>
    <w:p w14:paraId="6904E195" w14:textId="77777777" w:rsidR="00231C0A" w:rsidRPr="00231C0A" w:rsidRDefault="00231C0A" w:rsidP="00231C0A">
      <w:pPr>
        <w:pStyle w:val="Bibliography"/>
        <w:rPr>
          <w:rFonts w:ascii="Calibri" w:hAnsi="Calibri" w:cs="Calibri"/>
        </w:rPr>
      </w:pPr>
      <w:r w:rsidRPr="00231C0A">
        <w:rPr>
          <w:rFonts w:ascii="Calibri" w:hAnsi="Calibri" w:cs="Calibri"/>
        </w:rPr>
        <w:t xml:space="preserve">Wang, J., Hafidh, B., Dong, H. and El Saddik, A. (2021) ‘Sitting Posture Recognition Using a Spiking Neural Network’. </w:t>
      </w:r>
      <w:r w:rsidRPr="00231C0A">
        <w:rPr>
          <w:rFonts w:ascii="Calibri" w:hAnsi="Calibri" w:cs="Calibri"/>
          <w:i/>
          <w:iCs/>
        </w:rPr>
        <w:t>IEEE Sensors Journal</w:t>
      </w:r>
      <w:r w:rsidRPr="00231C0A">
        <w:rPr>
          <w:rFonts w:ascii="Calibri" w:hAnsi="Calibri" w:cs="Calibri"/>
        </w:rPr>
        <w:t xml:space="preserve"> 21(2), pp. 1779–1786. </w:t>
      </w:r>
      <w:proofErr w:type="spellStart"/>
      <w:r w:rsidRPr="00231C0A">
        <w:rPr>
          <w:rFonts w:ascii="Calibri" w:hAnsi="Calibri" w:cs="Calibri"/>
        </w:rPr>
        <w:t>doi</w:t>
      </w:r>
      <w:proofErr w:type="spellEnd"/>
      <w:r w:rsidRPr="00231C0A">
        <w:rPr>
          <w:rFonts w:ascii="Calibri" w:hAnsi="Calibri" w:cs="Calibri"/>
        </w:rPr>
        <w:t>: 10.1109/JSEN.2020.3016611.</w:t>
      </w:r>
    </w:p>
    <w:p w14:paraId="7B4EF84D" w14:textId="77777777" w:rsidR="00231C0A" w:rsidRPr="00231C0A" w:rsidRDefault="00231C0A" w:rsidP="00231C0A">
      <w:pPr>
        <w:pStyle w:val="Bibliography"/>
        <w:rPr>
          <w:rFonts w:ascii="Calibri" w:hAnsi="Calibri" w:cs="Calibri"/>
        </w:rPr>
      </w:pPr>
      <w:r w:rsidRPr="00231C0A">
        <w:rPr>
          <w:rFonts w:ascii="Calibri" w:hAnsi="Calibri" w:cs="Calibri"/>
        </w:rPr>
        <w:lastRenderedPageBreak/>
        <w:t xml:space="preserve">Xu, W., Huang, M.-C., Amini, N., He, L. and </w:t>
      </w:r>
      <w:proofErr w:type="spellStart"/>
      <w:r w:rsidRPr="00231C0A">
        <w:rPr>
          <w:rFonts w:ascii="Calibri" w:hAnsi="Calibri" w:cs="Calibri"/>
        </w:rPr>
        <w:t>Sarrafzadeh</w:t>
      </w:r>
      <w:proofErr w:type="spellEnd"/>
      <w:r w:rsidRPr="00231C0A">
        <w:rPr>
          <w:rFonts w:ascii="Calibri" w:hAnsi="Calibri" w:cs="Calibri"/>
        </w:rPr>
        <w:t>, M. (2013) ‘</w:t>
      </w:r>
      <w:proofErr w:type="spellStart"/>
      <w:r w:rsidRPr="00231C0A">
        <w:rPr>
          <w:rFonts w:ascii="Calibri" w:hAnsi="Calibri" w:cs="Calibri"/>
        </w:rPr>
        <w:t>eCushion</w:t>
      </w:r>
      <w:proofErr w:type="spellEnd"/>
      <w:r w:rsidRPr="00231C0A">
        <w:rPr>
          <w:rFonts w:ascii="Calibri" w:hAnsi="Calibri" w:cs="Calibri"/>
        </w:rPr>
        <w:t xml:space="preserve">: A Textile Pressure Sensor Array Design and Calibration for Sitting Posture Analysis’. </w:t>
      </w:r>
      <w:r w:rsidRPr="00231C0A">
        <w:rPr>
          <w:rFonts w:ascii="Calibri" w:hAnsi="Calibri" w:cs="Calibri"/>
          <w:i/>
          <w:iCs/>
        </w:rPr>
        <w:t>IEEE Sensors Journal</w:t>
      </w:r>
      <w:r w:rsidRPr="00231C0A">
        <w:rPr>
          <w:rFonts w:ascii="Calibri" w:hAnsi="Calibri" w:cs="Calibri"/>
        </w:rPr>
        <w:t xml:space="preserve"> 13(10), pp. 3926–3934. </w:t>
      </w:r>
      <w:proofErr w:type="spellStart"/>
      <w:r w:rsidRPr="00231C0A">
        <w:rPr>
          <w:rFonts w:ascii="Calibri" w:hAnsi="Calibri" w:cs="Calibri"/>
        </w:rPr>
        <w:t>doi</w:t>
      </w:r>
      <w:proofErr w:type="spellEnd"/>
      <w:r w:rsidRPr="00231C0A">
        <w:rPr>
          <w:rFonts w:ascii="Calibri" w:hAnsi="Calibri" w:cs="Calibri"/>
        </w:rPr>
        <w:t>: 10.1109/JSEN.2013.2259589.</w:t>
      </w:r>
    </w:p>
    <w:p w14:paraId="1F98A6BF" w14:textId="77777777" w:rsidR="00231C0A" w:rsidRPr="00231C0A" w:rsidRDefault="00231C0A" w:rsidP="00231C0A">
      <w:pPr>
        <w:pStyle w:val="Bibliography"/>
        <w:rPr>
          <w:rFonts w:ascii="Calibri" w:hAnsi="Calibri" w:cs="Calibri"/>
        </w:rPr>
      </w:pPr>
      <w:r w:rsidRPr="00231C0A">
        <w:rPr>
          <w:rFonts w:ascii="Calibri" w:hAnsi="Calibri" w:cs="Calibri"/>
        </w:rPr>
        <w:t xml:space="preserve">Zemp, R., </w:t>
      </w:r>
      <w:proofErr w:type="spellStart"/>
      <w:r w:rsidRPr="00231C0A">
        <w:rPr>
          <w:rFonts w:ascii="Calibri" w:hAnsi="Calibri" w:cs="Calibri"/>
        </w:rPr>
        <w:t>Tanadini</w:t>
      </w:r>
      <w:proofErr w:type="spellEnd"/>
      <w:r w:rsidRPr="00231C0A">
        <w:rPr>
          <w:rFonts w:ascii="Calibri" w:hAnsi="Calibri" w:cs="Calibri"/>
        </w:rPr>
        <w:t xml:space="preserve">, M., </w:t>
      </w:r>
      <w:proofErr w:type="spellStart"/>
      <w:r w:rsidRPr="00231C0A">
        <w:rPr>
          <w:rFonts w:ascii="Calibri" w:hAnsi="Calibri" w:cs="Calibri"/>
        </w:rPr>
        <w:t>Plüss</w:t>
      </w:r>
      <w:proofErr w:type="spellEnd"/>
      <w:r w:rsidRPr="00231C0A">
        <w:rPr>
          <w:rFonts w:ascii="Calibri" w:hAnsi="Calibri" w:cs="Calibri"/>
        </w:rPr>
        <w:t xml:space="preserve">, S., </w:t>
      </w:r>
      <w:proofErr w:type="spellStart"/>
      <w:r w:rsidRPr="00231C0A">
        <w:rPr>
          <w:rFonts w:ascii="Calibri" w:hAnsi="Calibri" w:cs="Calibri"/>
        </w:rPr>
        <w:t>Schnüriger</w:t>
      </w:r>
      <w:proofErr w:type="spellEnd"/>
      <w:r w:rsidRPr="00231C0A">
        <w:rPr>
          <w:rFonts w:ascii="Calibri" w:hAnsi="Calibri" w:cs="Calibri"/>
        </w:rPr>
        <w:t xml:space="preserve">, K., Singh, N.B., Taylor, W.R. and Lorenzetti, S. (2016) ‘Application of Machine Learning Approaches for Classifying Sitting Posture Based on Force and Acceleration Sensors’. </w:t>
      </w:r>
      <w:r w:rsidRPr="00231C0A">
        <w:rPr>
          <w:rFonts w:ascii="Calibri" w:hAnsi="Calibri" w:cs="Calibri"/>
          <w:i/>
          <w:iCs/>
        </w:rPr>
        <w:t>BioMed Research International</w:t>
      </w:r>
      <w:r w:rsidRPr="00231C0A">
        <w:rPr>
          <w:rFonts w:ascii="Calibri" w:hAnsi="Calibri" w:cs="Calibri"/>
        </w:rPr>
        <w:t xml:space="preserve"> 2016, pp. 1–9. </w:t>
      </w:r>
      <w:proofErr w:type="spellStart"/>
      <w:r w:rsidRPr="00231C0A">
        <w:rPr>
          <w:rFonts w:ascii="Calibri" w:hAnsi="Calibri" w:cs="Calibri"/>
        </w:rPr>
        <w:t>doi</w:t>
      </w:r>
      <w:proofErr w:type="spellEnd"/>
      <w:r w:rsidRPr="00231C0A">
        <w:rPr>
          <w:rFonts w:ascii="Calibri" w:hAnsi="Calibri" w:cs="Calibri"/>
        </w:rPr>
        <w:t>: 10.1155/2016/5978489.</w:t>
      </w:r>
    </w:p>
    <w:p w14:paraId="71624422" w14:textId="4321AAD9" w:rsidR="00195653" w:rsidRDefault="00290E31" w:rsidP="00136AAB">
      <w:pPr>
        <w:pStyle w:val="Heading2"/>
      </w:pPr>
      <w:r>
        <w:fldChar w:fldCharType="end"/>
      </w:r>
    </w:p>
    <w:p w14:paraId="6B8C98C4" w14:textId="77777777" w:rsidR="00195653" w:rsidRDefault="00195653" w:rsidP="00195653"/>
    <w:p w14:paraId="66EEBCB4" w14:textId="77777777" w:rsidR="00195653" w:rsidRDefault="00195653" w:rsidP="00195653"/>
    <w:p w14:paraId="2D7D5227" w14:textId="77777777" w:rsidR="00195653" w:rsidRDefault="00195653" w:rsidP="00195653"/>
    <w:p w14:paraId="1D64E1C1" w14:textId="77777777" w:rsidR="00195653" w:rsidRDefault="00195653" w:rsidP="00195653"/>
    <w:p w14:paraId="13FA20DC" w14:textId="77777777" w:rsidR="00195653" w:rsidRPr="00195653" w:rsidRDefault="00195653" w:rsidP="00195653"/>
    <w:p w14:paraId="07F453BB" w14:textId="43460CB5" w:rsidR="00290E31" w:rsidRDefault="00136AAB" w:rsidP="00136AAB">
      <w:pPr>
        <w:pStyle w:val="Heading2"/>
      </w:pPr>
      <w:bookmarkStart w:id="24" w:name="_Toc152710029"/>
      <w:r>
        <w:t>Appendixes</w:t>
      </w:r>
      <w:bookmarkEnd w:id="24"/>
    </w:p>
    <w:p w14:paraId="616B319E" w14:textId="356AE1E7" w:rsidR="007D1E2D" w:rsidRDefault="007D1E2D" w:rsidP="007D1E2D">
      <w:pPr>
        <w:jc w:val="center"/>
      </w:pPr>
      <w:r>
        <w:t xml:space="preserve">Tables 1 – </w:t>
      </w:r>
      <w:r w:rsidR="00EC4F6A">
        <w:t>Sitting Posture Monitoring Research Papers</w:t>
      </w:r>
    </w:p>
    <w:tbl>
      <w:tblPr>
        <w:tblStyle w:val="TableGrid"/>
        <w:tblW w:w="9907" w:type="dxa"/>
        <w:tblInd w:w="-522" w:type="dxa"/>
        <w:tblLook w:val="04A0" w:firstRow="1" w:lastRow="0" w:firstColumn="1" w:lastColumn="0" w:noHBand="0" w:noVBand="1"/>
      </w:tblPr>
      <w:tblGrid>
        <w:gridCol w:w="1873"/>
        <w:gridCol w:w="1143"/>
        <w:gridCol w:w="925"/>
        <w:gridCol w:w="901"/>
        <w:gridCol w:w="871"/>
        <w:gridCol w:w="633"/>
        <w:gridCol w:w="1870"/>
        <w:gridCol w:w="1029"/>
        <w:gridCol w:w="662"/>
      </w:tblGrid>
      <w:tr w:rsidR="007D1E2D" w:rsidRPr="00A80407" w14:paraId="5B5B6E53" w14:textId="77777777" w:rsidTr="007D1E2D">
        <w:trPr>
          <w:trHeight w:val="440"/>
        </w:trPr>
        <w:tc>
          <w:tcPr>
            <w:tcW w:w="1873" w:type="dxa"/>
            <w:noWrap/>
            <w:hideMark/>
          </w:tcPr>
          <w:p w14:paraId="577C8928" w14:textId="77777777" w:rsidR="0005709F" w:rsidRPr="00A80407" w:rsidRDefault="0005709F">
            <w:pPr>
              <w:rPr>
                <w:b/>
                <w:bCs/>
                <w:sz w:val="12"/>
                <w:szCs w:val="12"/>
              </w:rPr>
            </w:pPr>
            <w:r w:rsidRPr="00A80407">
              <w:rPr>
                <w:b/>
                <w:bCs/>
                <w:sz w:val="12"/>
                <w:szCs w:val="12"/>
              </w:rPr>
              <w:t>Reference</w:t>
            </w:r>
          </w:p>
        </w:tc>
        <w:tc>
          <w:tcPr>
            <w:tcW w:w="1143" w:type="dxa"/>
            <w:noWrap/>
            <w:hideMark/>
          </w:tcPr>
          <w:p w14:paraId="5FA6A28A" w14:textId="77777777" w:rsidR="0005709F" w:rsidRPr="00A80407" w:rsidRDefault="0005709F">
            <w:pPr>
              <w:rPr>
                <w:b/>
                <w:bCs/>
                <w:sz w:val="12"/>
                <w:szCs w:val="12"/>
              </w:rPr>
            </w:pPr>
            <w:r w:rsidRPr="00A80407">
              <w:rPr>
                <w:b/>
                <w:bCs/>
                <w:sz w:val="12"/>
                <w:szCs w:val="12"/>
              </w:rPr>
              <w:t>Sensors</w:t>
            </w:r>
          </w:p>
        </w:tc>
        <w:tc>
          <w:tcPr>
            <w:tcW w:w="925" w:type="dxa"/>
            <w:noWrap/>
            <w:hideMark/>
          </w:tcPr>
          <w:p w14:paraId="6FB0C9EB" w14:textId="77777777" w:rsidR="0005709F" w:rsidRPr="00A80407" w:rsidRDefault="0005709F">
            <w:pPr>
              <w:rPr>
                <w:b/>
                <w:bCs/>
                <w:sz w:val="12"/>
                <w:szCs w:val="12"/>
              </w:rPr>
            </w:pPr>
            <w:r w:rsidRPr="00A80407">
              <w:rPr>
                <w:b/>
                <w:bCs/>
                <w:sz w:val="12"/>
                <w:szCs w:val="12"/>
              </w:rPr>
              <w:t>Number of Postures</w:t>
            </w:r>
          </w:p>
        </w:tc>
        <w:tc>
          <w:tcPr>
            <w:tcW w:w="901" w:type="dxa"/>
            <w:noWrap/>
            <w:hideMark/>
          </w:tcPr>
          <w:p w14:paraId="4D660ECB" w14:textId="77777777" w:rsidR="0005709F" w:rsidRPr="00A80407" w:rsidRDefault="0005709F">
            <w:pPr>
              <w:rPr>
                <w:b/>
                <w:bCs/>
                <w:sz w:val="12"/>
                <w:szCs w:val="12"/>
              </w:rPr>
            </w:pPr>
            <w:r w:rsidRPr="00A80407">
              <w:rPr>
                <w:b/>
                <w:bCs/>
                <w:sz w:val="12"/>
                <w:szCs w:val="12"/>
              </w:rPr>
              <w:t>Classification Method</w:t>
            </w:r>
          </w:p>
        </w:tc>
        <w:tc>
          <w:tcPr>
            <w:tcW w:w="871" w:type="dxa"/>
            <w:noWrap/>
            <w:hideMark/>
          </w:tcPr>
          <w:p w14:paraId="5F525271" w14:textId="77777777" w:rsidR="0005709F" w:rsidRPr="00A80407" w:rsidRDefault="0005709F">
            <w:pPr>
              <w:rPr>
                <w:b/>
                <w:bCs/>
                <w:sz w:val="12"/>
                <w:szCs w:val="12"/>
              </w:rPr>
            </w:pPr>
            <w:r w:rsidRPr="00A80407">
              <w:rPr>
                <w:b/>
                <w:bCs/>
                <w:sz w:val="12"/>
                <w:szCs w:val="12"/>
              </w:rPr>
              <w:t>Classification Accuracy</w:t>
            </w:r>
          </w:p>
        </w:tc>
        <w:tc>
          <w:tcPr>
            <w:tcW w:w="633" w:type="dxa"/>
            <w:noWrap/>
            <w:hideMark/>
          </w:tcPr>
          <w:p w14:paraId="7431AAF0" w14:textId="77777777" w:rsidR="0005709F" w:rsidRPr="00A80407" w:rsidRDefault="0005709F">
            <w:pPr>
              <w:rPr>
                <w:b/>
                <w:bCs/>
                <w:sz w:val="12"/>
                <w:szCs w:val="12"/>
              </w:rPr>
            </w:pPr>
            <w:r w:rsidRPr="00A80407">
              <w:rPr>
                <w:b/>
                <w:bCs/>
                <w:sz w:val="12"/>
                <w:szCs w:val="12"/>
              </w:rPr>
              <w:t xml:space="preserve">Test Subjects </w:t>
            </w:r>
          </w:p>
        </w:tc>
        <w:tc>
          <w:tcPr>
            <w:tcW w:w="1870" w:type="dxa"/>
            <w:noWrap/>
            <w:hideMark/>
          </w:tcPr>
          <w:p w14:paraId="3077BCFD" w14:textId="77777777" w:rsidR="0005709F" w:rsidRPr="00A80407" w:rsidRDefault="0005709F">
            <w:pPr>
              <w:rPr>
                <w:b/>
                <w:bCs/>
                <w:sz w:val="12"/>
                <w:szCs w:val="12"/>
              </w:rPr>
            </w:pPr>
            <w:r w:rsidRPr="00A80407">
              <w:rPr>
                <w:b/>
                <w:bCs/>
                <w:sz w:val="12"/>
                <w:szCs w:val="12"/>
              </w:rPr>
              <w:t>Limitations</w:t>
            </w:r>
          </w:p>
        </w:tc>
        <w:tc>
          <w:tcPr>
            <w:tcW w:w="1029" w:type="dxa"/>
            <w:noWrap/>
            <w:hideMark/>
          </w:tcPr>
          <w:p w14:paraId="7C99FCDD" w14:textId="77777777" w:rsidR="0005709F" w:rsidRPr="00A80407" w:rsidRDefault="0005709F">
            <w:pPr>
              <w:rPr>
                <w:b/>
                <w:bCs/>
                <w:sz w:val="12"/>
                <w:szCs w:val="12"/>
              </w:rPr>
            </w:pPr>
            <w:r w:rsidRPr="00A80407">
              <w:rPr>
                <w:b/>
                <w:bCs/>
                <w:sz w:val="12"/>
                <w:szCs w:val="12"/>
              </w:rPr>
              <w:t>User Feedback System</w:t>
            </w:r>
          </w:p>
        </w:tc>
        <w:tc>
          <w:tcPr>
            <w:tcW w:w="662" w:type="dxa"/>
            <w:noWrap/>
            <w:hideMark/>
          </w:tcPr>
          <w:p w14:paraId="3A86AB03" w14:textId="77777777" w:rsidR="0005709F" w:rsidRPr="00A80407" w:rsidRDefault="0005709F">
            <w:pPr>
              <w:rPr>
                <w:b/>
                <w:bCs/>
                <w:sz w:val="12"/>
                <w:szCs w:val="12"/>
              </w:rPr>
            </w:pPr>
            <w:r w:rsidRPr="00A80407">
              <w:rPr>
                <w:b/>
                <w:bCs/>
                <w:sz w:val="12"/>
                <w:szCs w:val="12"/>
              </w:rPr>
              <w:t>Is Realtime</w:t>
            </w:r>
          </w:p>
        </w:tc>
      </w:tr>
      <w:tr w:rsidR="0005709F" w:rsidRPr="00A80407" w14:paraId="4B108879" w14:textId="77777777" w:rsidTr="007D1E2D">
        <w:trPr>
          <w:trHeight w:val="615"/>
        </w:trPr>
        <w:tc>
          <w:tcPr>
            <w:tcW w:w="1873" w:type="dxa"/>
            <w:noWrap/>
            <w:hideMark/>
          </w:tcPr>
          <w:p w14:paraId="5DA456FE" w14:textId="7DC954C8" w:rsidR="0005709F" w:rsidRPr="00A80407" w:rsidRDefault="007937E1">
            <w:pPr>
              <w:rPr>
                <w:sz w:val="12"/>
                <w:szCs w:val="12"/>
              </w:rPr>
            </w:pPr>
            <w:r>
              <w:rPr>
                <w:sz w:val="12"/>
                <w:szCs w:val="12"/>
              </w:rPr>
              <w:fldChar w:fldCharType="begin"/>
            </w:r>
            <w:r>
              <w:rPr>
                <w:sz w:val="12"/>
                <w:szCs w:val="12"/>
              </w:rPr>
              <w:instrText xml:space="preserve"> ADDIN ZOTERO_ITEM CSL_CITATION {"citationID":"L3XbMWP5","properties":{"formattedCitation":"(Pereira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Pr>
                <w:sz w:val="12"/>
                <w:szCs w:val="12"/>
              </w:rPr>
              <w:fldChar w:fldCharType="separate"/>
            </w:r>
            <w:r w:rsidRPr="007937E1">
              <w:rPr>
                <w:rFonts w:ascii="Calibri" w:hAnsi="Calibri" w:cs="Calibri"/>
                <w:sz w:val="12"/>
                <w:szCs w:val="24"/>
              </w:rPr>
              <w:t>(Pereira and Plácido Da Silva, 2023)</w:t>
            </w:r>
            <w:r>
              <w:rPr>
                <w:sz w:val="12"/>
                <w:szCs w:val="12"/>
              </w:rPr>
              <w:fldChar w:fldCharType="end"/>
            </w:r>
          </w:p>
        </w:tc>
        <w:tc>
          <w:tcPr>
            <w:tcW w:w="1143" w:type="dxa"/>
            <w:hideMark/>
          </w:tcPr>
          <w:p w14:paraId="04AA3D3F" w14:textId="77777777" w:rsidR="0005709F" w:rsidRPr="00A80407" w:rsidRDefault="0005709F">
            <w:pPr>
              <w:rPr>
                <w:sz w:val="12"/>
                <w:szCs w:val="12"/>
              </w:rPr>
            </w:pPr>
            <w:r w:rsidRPr="00A80407">
              <w:rPr>
                <w:sz w:val="12"/>
                <w:szCs w:val="12"/>
              </w:rPr>
              <w:t>Load Cell - Posture</w:t>
            </w:r>
            <w:r w:rsidRPr="00A80407">
              <w:rPr>
                <w:sz w:val="12"/>
                <w:szCs w:val="12"/>
              </w:rPr>
              <w:br/>
              <w:t>Conductive Nappa - ECG</w:t>
            </w:r>
          </w:p>
        </w:tc>
        <w:tc>
          <w:tcPr>
            <w:tcW w:w="925" w:type="dxa"/>
            <w:noWrap/>
            <w:hideMark/>
          </w:tcPr>
          <w:p w14:paraId="173F19D0" w14:textId="77777777" w:rsidR="0005709F" w:rsidRPr="00A80407" w:rsidRDefault="0005709F" w:rsidP="00A80407">
            <w:pPr>
              <w:rPr>
                <w:sz w:val="12"/>
                <w:szCs w:val="12"/>
              </w:rPr>
            </w:pPr>
            <w:r w:rsidRPr="00A80407">
              <w:rPr>
                <w:sz w:val="12"/>
                <w:szCs w:val="12"/>
              </w:rPr>
              <w:t>5</w:t>
            </w:r>
          </w:p>
        </w:tc>
        <w:tc>
          <w:tcPr>
            <w:tcW w:w="901" w:type="dxa"/>
            <w:noWrap/>
            <w:hideMark/>
          </w:tcPr>
          <w:p w14:paraId="7CAFF76D" w14:textId="77777777" w:rsidR="0005709F" w:rsidRPr="00A80407" w:rsidRDefault="0005709F">
            <w:pPr>
              <w:rPr>
                <w:sz w:val="12"/>
                <w:szCs w:val="12"/>
              </w:rPr>
            </w:pPr>
            <w:r w:rsidRPr="00A80407">
              <w:rPr>
                <w:sz w:val="12"/>
                <w:szCs w:val="12"/>
              </w:rPr>
              <w:t>K-NN</w:t>
            </w:r>
          </w:p>
        </w:tc>
        <w:tc>
          <w:tcPr>
            <w:tcW w:w="871" w:type="dxa"/>
            <w:noWrap/>
            <w:hideMark/>
          </w:tcPr>
          <w:p w14:paraId="05B4178C" w14:textId="77777777" w:rsidR="0005709F" w:rsidRPr="00A80407" w:rsidRDefault="0005709F" w:rsidP="00A80407">
            <w:pPr>
              <w:rPr>
                <w:sz w:val="12"/>
                <w:szCs w:val="12"/>
              </w:rPr>
            </w:pPr>
            <w:r w:rsidRPr="00A80407">
              <w:rPr>
                <w:sz w:val="12"/>
                <w:szCs w:val="12"/>
              </w:rPr>
              <w:t>98.50%</w:t>
            </w:r>
          </w:p>
        </w:tc>
        <w:tc>
          <w:tcPr>
            <w:tcW w:w="633" w:type="dxa"/>
            <w:noWrap/>
            <w:hideMark/>
          </w:tcPr>
          <w:p w14:paraId="68F80E94" w14:textId="77777777" w:rsidR="0005709F" w:rsidRPr="00A80407" w:rsidRDefault="0005709F" w:rsidP="00A80407">
            <w:pPr>
              <w:rPr>
                <w:sz w:val="12"/>
                <w:szCs w:val="12"/>
              </w:rPr>
            </w:pPr>
            <w:r w:rsidRPr="00A80407">
              <w:rPr>
                <w:sz w:val="12"/>
                <w:szCs w:val="12"/>
              </w:rPr>
              <w:t>10</w:t>
            </w:r>
          </w:p>
        </w:tc>
        <w:tc>
          <w:tcPr>
            <w:tcW w:w="2899" w:type="dxa"/>
            <w:gridSpan w:val="2"/>
            <w:noWrap/>
            <w:hideMark/>
          </w:tcPr>
          <w:p w14:paraId="0F5430DD" w14:textId="3633EFED" w:rsidR="0005709F" w:rsidRPr="00A80407" w:rsidRDefault="0005709F">
            <w:pPr>
              <w:rPr>
                <w:sz w:val="12"/>
                <w:szCs w:val="12"/>
              </w:rPr>
            </w:pPr>
            <w:r w:rsidRPr="00A80407">
              <w:rPr>
                <w:sz w:val="12"/>
                <w:szCs w:val="12"/>
              </w:rPr>
              <w:t xml:space="preserve">Not used in a </w:t>
            </w:r>
            <w:r w:rsidR="007D1E2D" w:rsidRPr="00A80407">
              <w:rPr>
                <w:sz w:val="12"/>
                <w:szCs w:val="12"/>
              </w:rPr>
              <w:t>real-life</w:t>
            </w:r>
            <w:r w:rsidRPr="00A80407">
              <w:rPr>
                <w:sz w:val="12"/>
                <w:szCs w:val="12"/>
              </w:rPr>
              <w:t xml:space="preserve"> setting</w:t>
            </w:r>
          </w:p>
        </w:tc>
        <w:tc>
          <w:tcPr>
            <w:tcW w:w="662" w:type="dxa"/>
            <w:noWrap/>
            <w:hideMark/>
          </w:tcPr>
          <w:p w14:paraId="2BE353BF" w14:textId="77777777" w:rsidR="0005709F" w:rsidRPr="00A80407" w:rsidRDefault="0005709F">
            <w:pPr>
              <w:rPr>
                <w:sz w:val="12"/>
                <w:szCs w:val="12"/>
              </w:rPr>
            </w:pPr>
          </w:p>
        </w:tc>
      </w:tr>
      <w:tr w:rsidR="0005709F" w:rsidRPr="00A80407" w14:paraId="3D8FE544" w14:textId="77777777" w:rsidTr="007D1E2D">
        <w:trPr>
          <w:trHeight w:val="300"/>
        </w:trPr>
        <w:tc>
          <w:tcPr>
            <w:tcW w:w="1873" w:type="dxa"/>
            <w:noWrap/>
            <w:hideMark/>
          </w:tcPr>
          <w:p w14:paraId="54506BBD" w14:textId="30C7BD42" w:rsidR="0005709F" w:rsidRPr="00A80407" w:rsidRDefault="007937E1">
            <w:pPr>
              <w:rPr>
                <w:sz w:val="12"/>
                <w:szCs w:val="12"/>
              </w:rPr>
            </w:pPr>
            <w:r>
              <w:rPr>
                <w:sz w:val="12"/>
                <w:szCs w:val="12"/>
              </w:rPr>
              <w:fldChar w:fldCharType="begin"/>
            </w:r>
            <w:r>
              <w:rPr>
                <w:sz w:val="12"/>
                <w:szCs w:val="12"/>
              </w:rPr>
              <w:instrText xml:space="preserve"> ADDIN ZOTERO_ITEM CSL_CITATION {"citationID":"BxnwH5Tx","properties":{"formattedCitation":"(Ahmad et al., 2021)","plainCitation":"(Ahmad et al., 2021)","noteIndex":0},"citationItems":[{"id":165,"uris":["http://zotero.org/users/11398818/items/AVZW7PKR"],"itemData":{"id":165,"type":"article-journal","abstract":"This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Pr>
                <w:sz w:val="12"/>
                <w:szCs w:val="12"/>
              </w:rPr>
              <w:fldChar w:fldCharType="separate"/>
            </w:r>
            <w:r w:rsidRPr="007937E1">
              <w:rPr>
                <w:rFonts w:ascii="Calibri" w:hAnsi="Calibri" w:cs="Calibri"/>
                <w:sz w:val="12"/>
              </w:rPr>
              <w:t>(Ahmad et al., 2021)</w:t>
            </w:r>
            <w:r>
              <w:rPr>
                <w:sz w:val="12"/>
                <w:szCs w:val="12"/>
              </w:rPr>
              <w:fldChar w:fldCharType="end"/>
            </w:r>
          </w:p>
        </w:tc>
        <w:tc>
          <w:tcPr>
            <w:tcW w:w="1143" w:type="dxa"/>
            <w:noWrap/>
            <w:hideMark/>
          </w:tcPr>
          <w:p w14:paraId="2C420D13" w14:textId="77777777" w:rsidR="0005709F" w:rsidRPr="00A80407" w:rsidRDefault="0005709F">
            <w:pPr>
              <w:rPr>
                <w:sz w:val="12"/>
                <w:szCs w:val="12"/>
              </w:rPr>
            </w:pPr>
            <w:r w:rsidRPr="00A80407">
              <w:rPr>
                <w:sz w:val="12"/>
                <w:szCs w:val="12"/>
              </w:rPr>
              <w:t>Screen Printed Pressure units (16 Array)</w:t>
            </w:r>
          </w:p>
        </w:tc>
        <w:tc>
          <w:tcPr>
            <w:tcW w:w="925" w:type="dxa"/>
            <w:noWrap/>
            <w:hideMark/>
          </w:tcPr>
          <w:p w14:paraId="7873C413" w14:textId="77777777" w:rsidR="0005709F" w:rsidRPr="00A80407" w:rsidRDefault="0005709F" w:rsidP="00A80407">
            <w:pPr>
              <w:rPr>
                <w:sz w:val="12"/>
                <w:szCs w:val="12"/>
              </w:rPr>
            </w:pPr>
            <w:r w:rsidRPr="00A80407">
              <w:rPr>
                <w:sz w:val="12"/>
                <w:szCs w:val="12"/>
              </w:rPr>
              <w:t>4</w:t>
            </w:r>
          </w:p>
        </w:tc>
        <w:tc>
          <w:tcPr>
            <w:tcW w:w="901" w:type="dxa"/>
            <w:noWrap/>
            <w:hideMark/>
          </w:tcPr>
          <w:p w14:paraId="10179CC4" w14:textId="77777777" w:rsidR="0005709F" w:rsidRPr="00A80407" w:rsidRDefault="0005709F">
            <w:pPr>
              <w:rPr>
                <w:sz w:val="12"/>
                <w:szCs w:val="12"/>
              </w:rPr>
            </w:pPr>
            <w:proofErr w:type="spellStart"/>
            <w:r w:rsidRPr="00A80407">
              <w:rPr>
                <w:sz w:val="12"/>
                <w:szCs w:val="12"/>
              </w:rPr>
              <w:t>LightGBM</w:t>
            </w:r>
            <w:proofErr w:type="spellEnd"/>
            <w:r w:rsidRPr="00A80407">
              <w:rPr>
                <w:sz w:val="12"/>
                <w:szCs w:val="12"/>
              </w:rPr>
              <w:t xml:space="preserve"> </w:t>
            </w:r>
          </w:p>
        </w:tc>
        <w:tc>
          <w:tcPr>
            <w:tcW w:w="871" w:type="dxa"/>
            <w:noWrap/>
            <w:hideMark/>
          </w:tcPr>
          <w:p w14:paraId="74E5CB30" w14:textId="77777777" w:rsidR="0005709F" w:rsidRPr="00A80407" w:rsidRDefault="0005709F" w:rsidP="00A80407">
            <w:pPr>
              <w:rPr>
                <w:sz w:val="12"/>
                <w:szCs w:val="12"/>
              </w:rPr>
            </w:pPr>
            <w:r w:rsidRPr="00A80407">
              <w:rPr>
                <w:sz w:val="12"/>
                <w:szCs w:val="12"/>
              </w:rPr>
              <w:t>99.03%</w:t>
            </w:r>
          </w:p>
        </w:tc>
        <w:tc>
          <w:tcPr>
            <w:tcW w:w="633" w:type="dxa"/>
            <w:noWrap/>
            <w:hideMark/>
          </w:tcPr>
          <w:p w14:paraId="2EB0F549" w14:textId="77777777" w:rsidR="0005709F" w:rsidRPr="00A80407" w:rsidRDefault="0005709F" w:rsidP="00A80407">
            <w:pPr>
              <w:rPr>
                <w:sz w:val="12"/>
                <w:szCs w:val="12"/>
              </w:rPr>
            </w:pPr>
            <w:r w:rsidRPr="00A80407">
              <w:rPr>
                <w:sz w:val="12"/>
                <w:szCs w:val="12"/>
              </w:rPr>
              <w:t>32</w:t>
            </w:r>
          </w:p>
        </w:tc>
        <w:tc>
          <w:tcPr>
            <w:tcW w:w="2899" w:type="dxa"/>
            <w:gridSpan w:val="2"/>
            <w:noWrap/>
            <w:hideMark/>
          </w:tcPr>
          <w:p w14:paraId="55BECD4E" w14:textId="77777777" w:rsidR="0005709F" w:rsidRPr="00A80407" w:rsidRDefault="0005709F">
            <w:pPr>
              <w:rPr>
                <w:sz w:val="12"/>
                <w:szCs w:val="12"/>
              </w:rPr>
            </w:pPr>
            <w:r w:rsidRPr="00A80407">
              <w:rPr>
                <w:sz w:val="12"/>
                <w:szCs w:val="12"/>
              </w:rPr>
              <w:t xml:space="preserve">Not used in a </w:t>
            </w:r>
            <w:proofErr w:type="gramStart"/>
            <w:r w:rsidRPr="00A80407">
              <w:rPr>
                <w:sz w:val="12"/>
                <w:szCs w:val="12"/>
              </w:rPr>
              <w:t>real life</w:t>
            </w:r>
            <w:proofErr w:type="gramEnd"/>
            <w:r w:rsidRPr="00A80407">
              <w:rPr>
                <w:sz w:val="12"/>
                <w:szCs w:val="12"/>
              </w:rPr>
              <w:t xml:space="preserve"> setting</w:t>
            </w:r>
          </w:p>
        </w:tc>
        <w:tc>
          <w:tcPr>
            <w:tcW w:w="662" w:type="dxa"/>
            <w:noWrap/>
            <w:hideMark/>
          </w:tcPr>
          <w:p w14:paraId="13D716BC" w14:textId="77777777" w:rsidR="0005709F" w:rsidRPr="00A80407" w:rsidRDefault="0005709F">
            <w:pPr>
              <w:rPr>
                <w:sz w:val="12"/>
                <w:szCs w:val="12"/>
              </w:rPr>
            </w:pPr>
          </w:p>
        </w:tc>
      </w:tr>
      <w:tr w:rsidR="007D1E2D" w:rsidRPr="00A80407" w14:paraId="795FDE81" w14:textId="77777777" w:rsidTr="007D1E2D">
        <w:trPr>
          <w:trHeight w:val="300"/>
        </w:trPr>
        <w:tc>
          <w:tcPr>
            <w:tcW w:w="1873" w:type="dxa"/>
            <w:noWrap/>
            <w:hideMark/>
          </w:tcPr>
          <w:p w14:paraId="545B39AB" w14:textId="241A7A5D" w:rsidR="0005709F" w:rsidRPr="00A80407" w:rsidRDefault="007937E1">
            <w:pPr>
              <w:rPr>
                <w:sz w:val="12"/>
                <w:szCs w:val="12"/>
              </w:rPr>
            </w:pPr>
            <w:r>
              <w:rPr>
                <w:sz w:val="12"/>
                <w:szCs w:val="12"/>
              </w:rPr>
              <w:fldChar w:fldCharType="begin"/>
            </w:r>
            <w:r w:rsidR="001A27D0">
              <w:rPr>
                <w:sz w:val="12"/>
                <w:szCs w:val="12"/>
              </w:rPr>
              <w:instrText xml:space="preserve"> ADDIN ZOTERO_ITEM CSL_CITATION {"citationID":"pt4amhAZ","properties":{"formattedCitation":"(Huang et al., 2017)","plainCitation":"(Huang et al., 2017)","noteIndex":0},"citationItems":[{"id":151,"uris":["http://zotero.org/users/11398818/items/IH6ZVDXW"],"itemData":{"id":151,"type":"article-journal","abstract":"&lt;p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Pr>
                <w:sz w:val="12"/>
                <w:szCs w:val="12"/>
              </w:rPr>
              <w:fldChar w:fldCharType="separate"/>
            </w:r>
            <w:r w:rsidR="001A27D0" w:rsidRPr="001A27D0">
              <w:rPr>
                <w:rFonts w:ascii="Calibri" w:hAnsi="Calibri" w:cs="Calibri"/>
                <w:sz w:val="12"/>
              </w:rPr>
              <w:t>(Huang et al., 2017)</w:t>
            </w:r>
            <w:r>
              <w:rPr>
                <w:sz w:val="12"/>
                <w:szCs w:val="12"/>
              </w:rPr>
              <w:fldChar w:fldCharType="end"/>
            </w:r>
          </w:p>
        </w:tc>
        <w:tc>
          <w:tcPr>
            <w:tcW w:w="1143" w:type="dxa"/>
            <w:noWrap/>
            <w:hideMark/>
          </w:tcPr>
          <w:p w14:paraId="4AC03867" w14:textId="77777777" w:rsidR="0005709F" w:rsidRPr="00A80407" w:rsidRDefault="0005709F">
            <w:pPr>
              <w:rPr>
                <w:sz w:val="12"/>
                <w:szCs w:val="12"/>
              </w:rPr>
            </w:pPr>
            <w:r w:rsidRPr="00A80407">
              <w:rPr>
                <w:sz w:val="12"/>
                <w:szCs w:val="12"/>
              </w:rPr>
              <w:t>52 by 44 Piezo-Resistive Sensor Array</w:t>
            </w:r>
          </w:p>
        </w:tc>
        <w:tc>
          <w:tcPr>
            <w:tcW w:w="925" w:type="dxa"/>
            <w:noWrap/>
            <w:hideMark/>
          </w:tcPr>
          <w:p w14:paraId="07972840" w14:textId="77777777" w:rsidR="0005709F" w:rsidRPr="00A80407" w:rsidRDefault="0005709F" w:rsidP="00A80407">
            <w:pPr>
              <w:rPr>
                <w:sz w:val="12"/>
                <w:szCs w:val="12"/>
              </w:rPr>
            </w:pPr>
            <w:r w:rsidRPr="00A80407">
              <w:rPr>
                <w:sz w:val="12"/>
                <w:szCs w:val="12"/>
              </w:rPr>
              <w:t>8</w:t>
            </w:r>
          </w:p>
        </w:tc>
        <w:tc>
          <w:tcPr>
            <w:tcW w:w="901" w:type="dxa"/>
            <w:noWrap/>
            <w:hideMark/>
          </w:tcPr>
          <w:p w14:paraId="2709A007" w14:textId="77777777" w:rsidR="0005709F" w:rsidRPr="00A80407" w:rsidRDefault="0005709F">
            <w:pPr>
              <w:rPr>
                <w:sz w:val="12"/>
                <w:szCs w:val="12"/>
              </w:rPr>
            </w:pPr>
            <w:r w:rsidRPr="00A80407">
              <w:rPr>
                <w:sz w:val="12"/>
                <w:szCs w:val="12"/>
              </w:rPr>
              <w:t>ANN</w:t>
            </w:r>
          </w:p>
        </w:tc>
        <w:tc>
          <w:tcPr>
            <w:tcW w:w="871" w:type="dxa"/>
            <w:noWrap/>
            <w:hideMark/>
          </w:tcPr>
          <w:p w14:paraId="374D04F6" w14:textId="77777777" w:rsidR="0005709F" w:rsidRPr="00A80407" w:rsidRDefault="0005709F" w:rsidP="00A80407">
            <w:pPr>
              <w:rPr>
                <w:sz w:val="12"/>
                <w:szCs w:val="12"/>
              </w:rPr>
            </w:pPr>
            <w:r w:rsidRPr="00A80407">
              <w:rPr>
                <w:sz w:val="12"/>
                <w:szCs w:val="12"/>
              </w:rPr>
              <w:t>92.20%</w:t>
            </w:r>
          </w:p>
        </w:tc>
        <w:tc>
          <w:tcPr>
            <w:tcW w:w="633" w:type="dxa"/>
            <w:noWrap/>
            <w:hideMark/>
          </w:tcPr>
          <w:p w14:paraId="20C411BC" w14:textId="77777777" w:rsidR="0005709F" w:rsidRPr="00A80407" w:rsidRDefault="0005709F">
            <w:pPr>
              <w:rPr>
                <w:sz w:val="12"/>
                <w:szCs w:val="12"/>
              </w:rPr>
            </w:pPr>
            <w:r w:rsidRPr="00A80407">
              <w:rPr>
                <w:sz w:val="12"/>
                <w:szCs w:val="12"/>
              </w:rPr>
              <w:t> </w:t>
            </w:r>
          </w:p>
        </w:tc>
        <w:tc>
          <w:tcPr>
            <w:tcW w:w="1870" w:type="dxa"/>
            <w:noWrap/>
            <w:hideMark/>
          </w:tcPr>
          <w:p w14:paraId="1CE90DE6"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C6F7AA" w14:textId="77777777" w:rsidR="0005709F" w:rsidRPr="00A80407" w:rsidRDefault="0005709F">
            <w:pPr>
              <w:rPr>
                <w:sz w:val="12"/>
                <w:szCs w:val="12"/>
              </w:rPr>
            </w:pPr>
          </w:p>
        </w:tc>
        <w:tc>
          <w:tcPr>
            <w:tcW w:w="662" w:type="dxa"/>
            <w:noWrap/>
            <w:hideMark/>
          </w:tcPr>
          <w:p w14:paraId="7317F6B1" w14:textId="77777777" w:rsidR="0005709F" w:rsidRPr="00A80407" w:rsidRDefault="0005709F">
            <w:pPr>
              <w:rPr>
                <w:sz w:val="12"/>
                <w:szCs w:val="12"/>
              </w:rPr>
            </w:pPr>
          </w:p>
        </w:tc>
      </w:tr>
      <w:tr w:rsidR="007D1E2D" w:rsidRPr="00A80407" w14:paraId="377048F8" w14:textId="77777777" w:rsidTr="007D1E2D">
        <w:trPr>
          <w:trHeight w:val="315"/>
        </w:trPr>
        <w:tc>
          <w:tcPr>
            <w:tcW w:w="1873" w:type="dxa"/>
            <w:noWrap/>
            <w:hideMark/>
          </w:tcPr>
          <w:p w14:paraId="6DE804F4" w14:textId="27C3ACFB" w:rsidR="0005709F" w:rsidRPr="00A80407" w:rsidRDefault="001A27D0">
            <w:pPr>
              <w:rPr>
                <w:sz w:val="12"/>
                <w:szCs w:val="12"/>
              </w:rPr>
            </w:pPr>
            <w:r>
              <w:rPr>
                <w:sz w:val="12"/>
                <w:szCs w:val="12"/>
              </w:rPr>
              <w:fldChar w:fldCharType="begin"/>
            </w:r>
            <w:r>
              <w:rPr>
                <w:sz w:val="12"/>
                <w:szCs w:val="12"/>
              </w:rPr>
              <w:instrText xml:space="preserve"> ADDIN ZOTERO_ITEM CSL_CITATION {"citationID":"Bp0AYlli","properties":{"formattedCitation":"(Mart\\uc0\\u237{}nez-Estrada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Pr>
                <w:sz w:val="12"/>
                <w:szCs w:val="12"/>
              </w:rPr>
              <w:fldChar w:fldCharType="separate"/>
            </w:r>
            <w:r w:rsidRPr="001A27D0">
              <w:rPr>
                <w:rFonts w:ascii="Calibri" w:hAnsi="Calibri" w:cs="Calibri"/>
                <w:sz w:val="12"/>
                <w:szCs w:val="24"/>
              </w:rPr>
              <w:t>(Martínez-Estrada et al., 2023)</w:t>
            </w:r>
            <w:r>
              <w:rPr>
                <w:sz w:val="12"/>
                <w:szCs w:val="12"/>
              </w:rPr>
              <w:fldChar w:fldCharType="end"/>
            </w:r>
          </w:p>
        </w:tc>
        <w:tc>
          <w:tcPr>
            <w:tcW w:w="1143" w:type="dxa"/>
            <w:hideMark/>
          </w:tcPr>
          <w:p w14:paraId="7912FBD9" w14:textId="77777777" w:rsidR="0005709F" w:rsidRPr="00A80407" w:rsidRDefault="0005709F">
            <w:pPr>
              <w:rPr>
                <w:sz w:val="12"/>
                <w:szCs w:val="12"/>
              </w:rPr>
            </w:pPr>
            <w:r w:rsidRPr="00A80407">
              <w:rPr>
                <w:sz w:val="12"/>
                <w:szCs w:val="12"/>
              </w:rPr>
              <w:t>10 Presence textile capacitive sensor</w:t>
            </w:r>
            <w:r w:rsidRPr="00A80407">
              <w:rPr>
                <w:sz w:val="12"/>
                <w:szCs w:val="12"/>
              </w:rPr>
              <w:br/>
              <w:t>(embroidered)</w:t>
            </w:r>
          </w:p>
        </w:tc>
        <w:tc>
          <w:tcPr>
            <w:tcW w:w="925" w:type="dxa"/>
            <w:noWrap/>
            <w:hideMark/>
          </w:tcPr>
          <w:p w14:paraId="14800F89" w14:textId="77777777" w:rsidR="0005709F" w:rsidRPr="00A80407" w:rsidRDefault="0005709F" w:rsidP="00A80407">
            <w:pPr>
              <w:rPr>
                <w:sz w:val="12"/>
                <w:szCs w:val="12"/>
              </w:rPr>
            </w:pPr>
            <w:r w:rsidRPr="00A80407">
              <w:rPr>
                <w:sz w:val="12"/>
                <w:szCs w:val="12"/>
              </w:rPr>
              <w:t>8</w:t>
            </w:r>
          </w:p>
        </w:tc>
        <w:tc>
          <w:tcPr>
            <w:tcW w:w="901" w:type="dxa"/>
            <w:noWrap/>
            <w:hideMark/>
          </w:tcPr>
          <w:p w14:paraId="3CFBF0DB" w14:textId="77777777" w:rsidR="0005709F" w:rsidRPr="00A80407" w:rsidRDefault="0005709F">
            <w:pPr>
              <w:rPr>
                <w:sz w:val="12"/>
                <w:szCs w:val="12"/>
              </w:rPr>
            </w:pPr>
            <w:r w:rsidRPr="00A80407">
              <w:rPr>
                <w:sz w:val="12"/>
                <w:szCs w:val="12"/>
              </w:rPr>
              <w:t> </w:t>
            </w:r>
          </w:p>
        </w:tc>
        <w:tc>
          <w:tcPr>
            <w:tcW w:w="871" w:type="dxa"/>
            <w:noWrap/>
            <w:hideMark/>
          </w:tcPr>
          <w:p w14:paraId="2853DBC6" w14:textId="77777777" w:rsidR="0005709F" w:rsidRPr="00A80407" w:rsidRDefault="0005709F">
            <w:pPr>
              <w:rPr>
                <w:sz w:val="12"/>
                <w:szCs w:val="12"/>
              </w:rPr>
            </w:pPr>
            <w:r w:rsidRPr="00A80407">
              <w:rPr>
                <w:sz w:val="12"/>
                <w:szCs w:val="12"/>
              </w:rPr>
              <w:t> </w:t>
            </w:r>
          </w:p>
        </w:tc>
        <w:tc>
          <w:tcPr>
            <w:tcW w:w="633" w:type="dxa"/>
            <w:noWrap/>
            <w:hideMark/>
          </w:tcPr>
          <w:p w14:paraId="34230915" w14:textId="77777777" w:rsidR="0005709F" w:rsidRPr="00A80407" w:rsidRDefault="0005709F" w:rsidP="00A80407">
            <w:pPr>
              <w:rPr>
                <w:sz w:val="12"/>
                <w:szCs w:val="12"/>
              </w:rPr>
            </w:pPr>
            <w:r w:rsidRPr="00A80407">
              <w:rPr>
                <w:sz w:val="12"/>
                <w:szCs w:val="12"/>
              </w:rPr>
              <w:t>5</w:t>
            </w:r>
          </w:p>
        </w:tc>
        <w:tc>
          <w:tcPr>
            <w:tcW w:w="1870" w:type="dxa"/>
            <w:noWrap/>
            <w:hideMark/>
          </w:tcPr>
          <w:p w14:paraId="3F202F6A" w14:textId="77777777" w:rsidR="0005709F" w:rsidRPr="00A80407" w:rsidRDefault="0005709F" w:rsidP="00A80407">
            <w:pPr>
              <w:rPr>
                <w:sz w:val="12"/>
                <w:szCs w:val="12"/>
              </w:rPr>
            </w:pPr>
          </w:p>
        </w:tc>
        <w:tc>
          <w:tcPr>
            <w:tcW w:w="1029" w:type="dxa"/>
            <w:noWrap/>
            <w:hideMark/>
          </w:tcPr>
          <w:p w14:paraId="50C7C59B" w14:textId="77777777" w:rsidR="0005709F" w:rsidRPr="00A80407" w:rsidRDefault="0005709F">
            <w:pPr>
              <w:rPr>
                <w:sz w:val="12"/>
                <w:szCs w:val="12"/>
              </w:rPr>
            </w:pPr>
          </w:p>
        </w:tc>
        <w:tc>
          <w:tcPr>
            <w:tcW w:w="662" w:type="dxa"/>
            <w:noWrap/>
            <w:hideMark/>
          </w:tcPr>
          <w:p w14:paraId="1AF4ABD2" w14:textId="77777777" w:rsidR="0005709F" w:rsidRPr="00A80407" w:rsidRDefault="0005709F">
            <w:pPr>
              <w:rPr>
                <w:sz w:val="12"/>
                <w:szCs w:val="12"/>
              </w:rPr>
            </w:pPr>
          </w:p>
        </w:tc>
      </w:tr>
      <w:tr w:rsidR="007D1E2D" w:rsidRPr="00A80407" w14:paraId="7D273499" w14:textId="77777777" w:rsidTr="007D1E2D">
        <w:trPr>
          <w:trHeight w:val="548"/>
        </w:trPr>
        <w:tc>
          <w:tcPr>
            <w:tcW w:w="1873" w:type="dxa"/>
            <w:noWrap/>
            <w:hideMark/>
          </w:tcPr>
          <w:p w14:paraId="69AC15FA" w14:textId="3B360CCA" w:rsidR="0005709F" w:rsidRPr="00A80407" w:rsidRDefault="001A27D0">
            <w:pPr>
              <w:rPr>
                <w:sz w:val="12"/>
                <w:szCs w:val="12"/>
              </w:rPr>
            </w:pPr>
            <w:r>
              <w:rPr>
                <w:sz w:val="12"/>
                <w:szCs w:val="12"/>
              </w:rPr>
              <w:fldChar w:fldCharType="begin"/>
            </w:r>
            <w:r>
              <w:rPr>
                <w:sz w:val="12"/>
                <w:szCs w:val="12"/>
              </w:rPr>
              <w:instrText xml:space="preserve"> ADDIN ZOTERO_ITEM CSL_CITATION {"citationID":"YwTl7osv","properties":{"formattedCitation":"(Matuska et al., 2020)","plainCitation":"(Matuska et al., 2020)","noteIndex":0},"citationItems":[{"id":155,"uris":["http://zotero.org/users/11398818/items/UWUTEDIW"],"itemData":{"id":155,"type":"article-journal","abstract":"The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Pr>
                <w:sz w:val="12"/>
                <w:szCs w:val="12"/>
              </w:rPr>
              <w:fldChar w:fldCharType="separate"/>
            </w:r>
            <w:r w:rsidRPr="001A27D0">
              <w:rPr>
                <w:rFonts w:ascii="Calibri" w:hAnsi="Calibri" w:cs="Calibri"/>
                <w:sz w:val="12"/>
              </w:rPr>
              <w:t>(Matuska et al., 2020)</w:t>
            </w:r>
            <w:r>
              <w:rPr>
                <w:sz w:val="12"/>
                <w:szCs w:val="12"/>
              </w:rPr>
              <w:fldChar w:fldCharType="end"/>
            </w:r>
          </w:p>
        </w:tc>
        <w:tc>
          <w:tcPr>
            <w:tcW w:w="1143" w:type="dxa"/>
            <w:noWrap/>
            <w:hideMark/>
          </w:tcPr>
          <w:p w14:paraId="09D40764" w14:textId="77777777" w:rsidR="0005709F" w:rsidRPr="00A80407" w:rsidRDefault="0005709F">
            <w:pPr>
              <w:rPr>
                <w:sz w:val="12"/>
                <w:szCs w:val="12"/>
              </w:rPr>
            </w:pPr>
            <w:r w:rsidRPr="00A80407">
              <w:rPr>
                <w:sz w:val="12"/>
                <w:szCs w:val="12"/>
              </w:rPr>
              <w:t>6 Flexible Force Sensors</w:t>
            </w:r>
          </w:p>
        </w:tc>
        <w:tc>
          <w:tcPr>
            <w:tcW w:w="925" w:type="dxa"/>
            <w:noWrap/>
            <w:hideMark/>
          </w:tcPr>
          <w:p w14:paraId="0C8203DC" w14:textId="77777777" w:rsidR="0005709F" w:rsidRPr="00A80407" w:rsidRDefault="0005709F" w:rsidP="00A80407">
            <w:pPr>
              <w:rPr>
                <w:sz w:val="12"/>
                <w:szCs w:val="12"/>
              </w:rPr>
            </w:pPr>
            <w:r w:rsidRPr="00A80407">
              <w:rPr>
                <w:sz w:val="12"/>
                <w:szCs w:val="12"/>
              </w:rPr>
              <w:t>9</w:t>
            </w:r>
          </w:p>
        </w:tc>
        <w:tc>
          <w:tcPr>
            <w:tcW w:w="901" w:type="dxa"/>
            <w:hideMark/>
          </w:tcPr>
          <w:p w14:paraId="506B91AE" w14:textId="77777777" w:rsidR="0005709F" w:rsidRPr="00A80407" w:rsidRDefault="0005709F">
            <w:pPr>
              <w:rPr>
                <w:sz w:val="12"/>
                <w:szCs w:val="12"/>
              </w:rPr>
            </w:pPr>
            <w:r w:rsidRPr="00A80407">
              <w:rPr>
                <w:sz w:val="12"/>
                <w:szCs w:val="12"/>
              </w:rPr>
              <w:t>Average Standard deviation with 3 Threshold values to determine good/bad postures</w:t>
            </w:r>
            <w:r w:rsidRPr="00A80407">
              <w:rPr>
                <w:sz w:val="12"/>
                <w:szCs w:val="12"/>
              </w:rPr>
              <w:br/>
              <w:t>(</w:t>
            </w:r>
            <w:proofErr w:type="gramStart"/>
            <w:r w:rsidRPr="00A80407">
              <w:rPr>
                <w:sz w:val="12"/>
                <w:szCs w:val="12"/>
              </w:rPr>
              <w:t>Non AI</w:t>
            </w:r>
            <w:proofErr w:type="gramEnd"/>
            <w:r w:rsidRPr="00A80407">
              <w:rPr>
                <w:sz w:val="12"/>
                <w:szCs w:val="12"/>
              </w:rPr>
              <w:t>)</w:t>
            </w:r>
          </w:p>
        </w:tc>
        <w:tc>
          <w:tcPr>
            <w:tcW w:w="871" w:type="dxa"/>
            <w:noWrap/>
            <w:hideMark/>
          </w:tcPr>
          <w:p w14:paraId="49C09567" w14:textId="77777777" w:rsidR="0005709F" w:rsidRPr="00A80407" w:rsidRDefault="0005709F">
            <w:pPr>
              <w:rPr>
                <w:sz w:val="12"/>
                <w:szCs w:val="12"/>
              </w:rPr>
            </w:pPr>
            <w:r w:rsidRPr="00A80407">
              <w:rPr>
                <w:sz w:val="12"/>
                <w:szCs w:val="12"/>
              </w:rPr>
              <w:t> </w:t>
            </w:r>
          </w:p>
        </w:tc>
        <w:tc>
          <w:tcPr>
            <w:tcW w:w="633" w:type="dxa"/>
            <w:noWrap/>
            <w:hideMark/>
          </w:tcPr>
          <w:p w14:paraId="7C307E69" w14:textId="77777777" w:rsidR="0005709F" w:rsidRPr="00A80407" w:rsidRDefault="0005709F" w:rsidP="00A80407">
            <w:pPr>
              <w:rPr>
                <w:sz w:val="12"/>
                <w:szCs w:val="12"/>
              </w:rPr>
            </w:pPr>
            <w:r w:rsidRPr="00A80407">
              <w:rPr>
                <w:sz w:val="12"/>
                <w:szCs w:val="12"/>
              </w:rPr>
              <w:t>12</w:t>
            </w:r>
          </w:p>
        </w:tc>
        <w:tc>
          <w:tcPr>
            <w:tcW w:w="1870" w:type="dxa"/>
            <w:noWrap/>
            <w:hideMark/>
          </w:tcPr>
          <w:p w14:paraId="6B6E74DC" w14:textId="77777777" w:rsidR="0005709F" w:rsidRPr="00A80407" w:rsidRDefault="0005709F" w:rsidP="00A80407">
            <w:pPr>
              <w:rPr>
                <w:sz w:val="12"/>
                <w:szCs w:val="12"/>
              </w:rPr>
            </w:pPr>
          </w:p>
        </w:tc>
        <w:tc>
          <w:tcPr>
            <w:tcW w:w="1029" w:type="dxa"/>
            <w:noWrap/>
            <w:hideMark/>
          </w:tcPr>
          <w:p w14:paraId="0785F95C" w14:textId="77777777" w:rsidR="0005709F" w:rsidRPr="00A80407" w:rsidRDefault="0005709F">
            <w:pPr>
              <w:rPr>
                <w:sz w:val="12"/>
                <w:szCs w:val="12"/>
              </w:rPr>
            </w:pPr>
          </w:p>
        </w:tc>
        <w:tc>
          <w:tcPr>
            <w:tcW w:w="662" w:type="dxa"/>
            <w:noWrap/>
            <w:hideMark/>
          </w:tcPr>
          <w:p w14:paraId="39BC0561" w14:textId="77777777" w:rsidR="0005709F" w:rsidRPr="00A80407" w:rsidRDefault="0005709F">
            <w:pPr>
              <w:rPr>
                <w:sz w:val="12"/>
                <w:szCs w:val="12"/>
              </w:rPr>
            </w:pPr>
          </w:p>
        </w:tc>
      </w:tr>
      <w:tr w:rsidR="007D1E2D" w:rsidRPr="00A80407" w14:paraId="09FE23D6" w14:textId="77777777" w:rsidTr="007D1E2D">
        <w:trPr>
          <w:trHeight w:val="300"/>
        </w:trPr>
        <w:tc>
          <w:tcPr>
            <w:tcW w:w="1873" w:type="dxa"/>
            <w:noWrap/>
            <w:hideMark/>
          </w:tcPr>
          <w:p w14:paraId="6419D408" w14:textId="11307ED3" w:rsidR="0005709F" w:rsidRPr="00A80407" w:rsidRDefault="001A27D0">
            <w:pPr>
              <w:rPr>
                <w:sz w:val="12"/>
                <w:szCs w:val="12"/>
              </w:rPr>
            </w:pPr>
            <w:r>
              <w:rPr>
                <w:sz w:val="12"/>
                <w:szCs w:val="12"/>
              </w:rPr>
              <w:fldChar w:fldCharType="begin"/>
            </w:r>
            <w:r>
              <w:rPr>
                <w:sz w:val="12"/>
                <w:szCs w:val="12"/>
              </w:rPr>
              <w:instrText xml:space="preserve"> ADDIN ZOTERO_ITEM CSL_CITATION {"citationID":"UzLTL29q","properties":{"formattedCitation":"(Aminosharieh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Pr>
                <w:sz w:val="12"/>
                <w:szCs w:val="12"/>
              </w:rPr>
              <w:fldChar w:fldCharType="separate"/>
            </w:r>
            <w:r w:rsidRPr="001A27D0">
              <w:rPr>
                <w:rFonts w:ascii="Calibri" w:hAnsi="Calibri" w:cs="Calibri"/>
                <w:sz w:val="12"/>
              </w:rPr>
              <w:t>(Aminosharieh Najafi et al., 2022)</w:t>
            </w:r>
            <w:r>
              <w:rPr>
                <w:sz w:val="12"/>
                <w:szCs w:val="12"/>
              </w:rPr>
              <w:fldChar w:fldCharType="end"/>
            </w:r>
          </w:p>
        </w:tc>
        <w:tc>
          <w:tcPr>
            <w:tcW w:w="1143" w:type="dxa"/>
            <w:noWrap/>
            <w:hideMark/>
          </w:tcPr>
          <w:p w14:paraId="4DE819E3" w14:textId="77777777" w:rsidR="0005709F" w:rsidRPr="00A80407" w:rsidRDefault="0005709F">
            <w:pPr>
              <w:rPr>
                <w:sz w:val="12"/>
                <w:szCs w:val="12"/>
              </w:rPr>
            </w:pPr>
            <w:r w:rsidRPr="00A80407">
              <w:rPr>
                <w:sz w:val="12"/>
                <w:szCs w:val="12"/>
              </w:rPr>
              <w:t>8 Force Sensing Resistors</w:t>
            </w:r>
          </w:p>
        </w:tc>
        <w:tc>
          <w:tcPr>
            <w:tcW w:w="925" w:type="dxa"/>
            <w:noWrap/>
            <w:hideMark/>
          </w:tcPr>
          <w:p w14:paraId="1C762C81" w14:textId="77777777" w:rsidR="0005709F" w:rsidRPr="00A80407" w:rsidRDefault="0005709F" w:rsidP="00A80407">
            <w:pPr>
              <w:rPr>
                <w:sz w:val="12"/>
                <w:szCs w:val="12"/>
              </w:rPr>
            </w:pPr>
            <w:r w:rsidRPr="00A80407">
              <w:rPr>
                <w:sz w:val="12"/>
                <w:szCs w:val="12"/>
              </w:rPr>
              <w:t>8</w:t>
            </w:r>
          </w:p>
        </w:tc>
        <w:tc>
          <w:tcPr>
            <w:tcW w:w="901" w:type="dxa"/>
            <w:noWrap/>
            <w:hideMark/>
          </w:tcPr>
          <w:p w14:paraId="218D76A7" w14:textId="77777777" w:rsidR="0005709F" w:rsidRPr="00A80407" w:rsidRDefault="0005709F">
            <w:pPr>
              <w:rPr>
                <w:sz w:val="12"/>
                <w:szCs w:val="12"/>
              </w:rPr>
            </w:pPr>
            <w:r w:rsidRPr="00A80407">
              <w:rPr>
                <w:sz w:val="12"/>
                <w:szCs w:val="12"/>
              </w:rPr>
              <w:t>EMNM</w:t>
            </w:r>
          </w:p>
        </w:tc>
        <w:tc>
          <w:tcPr>
            <w:tcW w:w="871" w:type="dxa"/>
            <w:noWrap/>
            <w:hideMark/>
          </w:tcPr>
          <w:p w14:paraId="4B0D9C7D" w14:textId="77777777" w:rsidR="0005709F" w:rsidRPr="00A80407" w:rsidRDefault="0005709F" w:rsidP="00A80407">
            <w:pPr>
              <w:rPr>
                <w:sz w:val="12"/>
                <w:szCs w:val="12"/>
              </w:rPr>
            </w:pPr>
            <w:r w:rsidRPr="00A80407">
              <w:rPr>
                <w:sz w:val="12"/>
                <w:szCs w:val="12"/>
              </w:rPr>
              <w:t>92.68%</w:t>
            </w:r>
          </w:p>
        </w:tc>
        <w:tc>
          <w:tcPr>
            <w:tcW w:w="633" w:type="dxa"/>
            <w:noWrap/>
            <w:hideMark/>
          </w:tcPr>
          <w:p w14:paraId="64394D9C" w14:textId="77777777" w:rsidR="0005709F" w:rsidRPr="00A80407" w:rsidRDefault="0005709F" w:rsidP="00A80407">
            <w:pPr>
              <w:rPr>
                <w:sz w:val="12"/>
                <w:szCs w:val="12"/>
              </w:rPr>
            </w:pPr>
            <w:r w:rsidRPr="00A80407">
              <w:rPr>
                <w:sz w:val="12"/>
                <w:szCs w:val="12"/>
              </w:rPr>
              <w:t>40</w:t>
            </w:r>
          </w:p>
        </w:tc>
        <w:tc>
          <w:tcPr>
            <w:tcW w:w="1870" w:type="dxa"/>
            <w:noWrap/>
            <w:hideMark/>
          </w:tcPr>
          <w:p w14:paraId="05635096" w14:textId="77777777" w:rsidR="0005709F" w:rsidRPr="00A80407" w:rsidRDefault="0005709F" w:rsidP="00A80407">
            <w:pPr>
              <w:rPr>
                <w:sz w:val="12"/>
                <w:szCs w:val="12"/>
              </w:rPr>
            </w:pPr>
          </w:p>
        </w:tc>
        <w:tc>
          <w:tcPr>
            <w:tcW w:w="1029" w:type="dxa"/>
            <w:noWrap/>
            <w:hideMark/>
          </w:tcPr>
          <w:p w14:paraId="4E174815" w14:textId="77777777" w:rsidR="0005709F" w:rsidRPr="00A80407" w:rsidRDefault="0005709F">
            <w:pPr>
              <w:rPr>
                <w:sz w:val="12"/>
                <w:szCs w:val="12"/>
              </w:rPr>
            </w:pPr>
          </w:p>
        </w:tc>
        <w:tc>
          <w:tcPr>
            <w:tcW w:w="662" w:type="dxa"/>
            <w:noWrap/>
            <w:hideMark/>
          </w:tcPr>
          <w:p w14:paraId="6E35334E" w14:textId="77777777" w:rsidR="0005709F" w:rsidRPr="00A80407" w:rsidRDefault="0005709F">
            <w:pPr>
              <w:rPr>
                <w:sz w:val="12"/>
                <w:szCs w:val="12"/>
              </w:rPr>
            </w:pPr>
          </w:p>
        </w:tc>
      </w:tr>
      <w:tr w:rsidR="007D1E2D" w:rsidRPr="00A80407" w14:paraId="0A4FAC86" w14:textId="77777777" w:rsidTr="007D1E2D">
        <w:trPr>
          <w:trHeight w:val="300"/>
        </w:trPr>
        <w:tc>
          <w:tcPr>
            <w:tcW w:w="1873" w:type="dxa"/>
            <w:noWrap/>
            <w:hideMark/>
          </w:tcPr>
          <w:p w14:paraId="75B17CD0" w14:textId="16D08FE7" w:rsidR="0005709F" w:rsidRPr="00A80407" w:rsidRDefault="001A27D0">
            <w:pPr>
              <w:rPr>
                <w:sz w:val="12"/>
                <w:szCs w:val="12"/>
              </w:rPr>
            </w:pPr>
            <w:r>
              <w:rPr>
                <w:sz w:val="12"/>
                <w:szCs w:val="12"/>
              </w:rPr>
              <w:fldChar w:fldCharType="begin"/>
            </w:r>
            <w:r w:rsidR="00367E4D">
              <w:rPr>
                <w:sz w:val="12"/>
                <w:szCs w:val="12"/>
              </w:rPr>
              <w:instrText xml:space="preserve"> ADDIN ZOTERO_ITEM CSL_CITATION {"citationID":"f0abWh5g","properties":{"formattedCitation":"(Kundaliya et al., 2022)","plainCitation":"(Kundaliya et al., 2022)","noteIndex":0},"citationItems":[{"id":189,"uris":["http://zotero.org/users/11398818/items/WR377RER"],"itemData":{"id":189,"type":"report","abstract":"Abstract\n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Pr>
                <w:sz w:val="12"/>
                <w:szCs w:val="12"/>
              </w:rPr>
              <w:fldChar w:fldCharType="separate"/>
            </w:r>
            <w:r w:rsidR="00367E4D" w:rsidRPr="00367E4D">
              <w:rPr>
                <w:rFonts w:ascii="Calibri" w:hAnsi="Calibri" w:cs="Calibri"/>
                <w:sz w:val="12"/>
              </w:rPr>
              <w:t>(Kundaliya et al., 2022)</w:t>
            </w:r>
            <w:r>
              <w:rPr>
                <w:sz w:val="12"/>
                <w:szCs w:val="12"/>
              </w:rPr>
              <w:fldChar w:fldCharType="end"/>
            </w:r>
          </w:p>
        </w:tc>
        <w:tc>
          <w:tcPr>
            <w:tcW w:w="1143" w:type="dxa"/>
            <w:noWrap/>
            <w:hideMark/>
          </w:tcPr>
          <w:p w14:paraId="350E40FB" w14:textId="77777777" w:rsidR="0005709F" w:rsidRPr="00A80407" w:rsidRDefault="0005709F">
            <w:pPr>
              <w:rPr>
                <w:sz w:val="12"/>
                <w:szCs w:val="12"/>
              </w:rPr>
            </w:pPr>
            <w:r w:rsidRPr="00A80407">
              <w:rPr>
                <w:sz w:val="12"/>
                <w:szCs w:val="12"/>
              </w:rPr>
              <w:t>A502 Force Sensor &amp; Flex Sensor</w:t>
            </w:r>
          </w:p>
        </w:tc>
        <w:tc>
          <w:tcPr>
            <w:tcW w:w="925" w:type="dxa"/>
            <w:noWrap/>
            <w:hideMark/>
          </w:tcPr>
          <w:p w14:paraId="6840AA0E" w14:textId="77777777" w:rsidR="0005709F" w:rsidRPr="00A80407" w:rsidRDefault="0005709F" w:rsidP="00A80407">
            <w:pPr>
              <w:rPr>
                <w:sz w:val="12"/>
                <w:szCs w:val="12"/>
              </w:rPr>
            </w:pPr>
            <w:r w:rsidRPr="00A80407">
              <w:rPr>
                <w:sz w:val="12"/>
                <w:szCs w:val="12"/>
              </w:rPr>
              <w:t>5</w:t>
            </w:r>
          </w:p>
        </w:tc>
        <w:tc>
          <w:tcPr>
            <w:tcW w:w="901" w:type="dxa"/>
            <w:noWrap/>
            <w:hideMark/>
          </w:tcPr>
          <w:p w14:paraId="19C58C40" w14:textId="77777777" w:rsidR="0005709F" w:rsidRPr="00A80407" w:rsidRDefault="0005709F">
            <w:pPr>
              <w:rPr>
                <w:sz w:val="12"/>
                <w:szCs w:val="12"/>
              </w:rPr>
            </w:pPr>
            <w:r w:rsidRPr="00A80407">
              <w:rPr>
                <w:sz w:val="12"/>
                <w:szCs w:val="12"/>
              </w:rPr>
              <w:t> </w:t>
            </w:r>
          </w:p>
        </w:tc>
        <w:tc>
          <w:tcPr>
            <w:tcW w:w="871" w:type="dxa"/>
            <w:noWrap/>
            <w:hideMark/>
          </w:tcPr>
          <w:p w14:paraId="4AA22D78" w14:textId="77777777" w:rsidR="0005709F" w:rsidRPr="00A80407" w:rsidRDefault="0005709F">
            <w:pPr>
              <w:rPr>
                <w:sz w:val="12"/>
                <w:szCs w:val="12"/>
              </w:rPr>
            </w:pPr>
            <w:r w:rsidRPr="00A80407">
              <w:rPr>
                <w:sz w:val="12"/>
                <w:szCs w:val="12"/>
              </w:rPr>
              <w:t> </w:t>
            </w:r>
          </w:p>
        </w:tc>
        <w:tc>
          <w:tcPr>
            <w:tcW w:w="633" w:type="dxa"/>
            <w:noWrap/>
            <w:hideMark/>
          </w:tcPr>
          <w:p w14:paraId="4AB7339A" w14:textId="77777777" w:rsidR="0005709F" w:rsidRPr="00A80407" w:rsidRDefault="0005709F">
            <w:pPr>
              <w:rPr>
                <w:sz w:val="12"/>
                <w:szCs w:val="12"/>
              </w:rPr>
            </w:pPr>
            <w:r w:rsidRPr="00A80407">
              <w:rPr>
                <w:sz w:val="12"/>
                <w:szCs w:val="12"/>
              </w:rPr>
              <w:t> </w:t>
            </w:r>
          </w:p>
        </w:tc>
        <w:tc>
          <w:tcPr>
            <w:tcW w:w="1870" w:type="dxa"/>
            <w:noWrap/>
            <w:hideMark/>
          </w:tcPr>
          <w:p w14:paraId="71438112"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45BB7F7B" w14:textId="77777777" w:rsidR="0005709F" w:rsidRPr="00A80407" w:rsidRDefault="0005709F">
            <w:pPr>
              <w:rPr>
                <w:sz w:val="12"/>
                <w:szCs w:val="12"/>
              </w:rPr>
            </w:pPr>
          </w:p>
        </w:tc>
        <w:tc>
          <w:tcPr>
            <w:tcW w:w="662" w:type="dxa"/>
            <w:noWrap/>
            <w:hideMark/>
          </w:tcPr>
          <w:p w14:paraId="451679E9" w14:textId="77777777" w:rsidR="0005709F" w:rsidRPr="00A80407" w:rsidRDefault="0005709F">
            <w:pPr>
              <w:rPr>
                <w:sz w:val="12"/>
                <w:szCs w:val="12"/>
              </w:rPr>
            </w:pPr>
          </w:p>
        </w:tc>
      </w:tr>
      <w:tr w:rsidR="007D1E2D" w:rsidRPr="00A80407" w14:paraId="38FFA897" w14:textId="77777777" w:rsidTr="007D1E2D">
        <w:trPr>
          <w:trHeight w:val="300"/>
        </w:trPr>
        <w:tc>
          <w:tcPr>
            <w:tcW w:w="1873" w:type="dxa"/>
            <w:noWrap/>
            <w:hideMark/>
          </w:tcPr>
          <w:p w14:paraId="2D9A5218" w14:textId="0CE4B913" w:rsidR="0005709F" w:rsidRPr="00A80407" w:rsidRDefault="00367E4D">
            <w:pPr>
              <w:rPr>
                <w:sz w:val="12"/>
                <w:szCs w:val="12"/>
              </w:rPr>
            </w:pPr>
            <w:r>
              <w:rPr>
                <w:sz w:val="12"/>
                <w:szCs w:val="12"/>
              </w:rPr>
              <w:fldChar w:fldCharType="begin"/>
            </w:r>
            <w:r>
              <w:rPr>
                <w:sz w:val="12"/>
                <w:szCs w:val="12"/>
              </w:rPr>
              <w:instrText xml:space="preserve"> ADDIN ZOTERO_ITEM CSL_CITATION {"citationID":"XtJvvLEx","properties":{"formattedCitation":"(Ran et al., 2021)","plainCitation":"(Ran et al., 2021)","noteIndex":0},"citationItems":[{"id":163,"uris":["http://zotero.org/users/11398818/items/L7KAFSQC"],"itemData":{"id":163,"type":"article-journal","container-title":"Sensors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Pr>
                <w:sz w:val="12"/>
                <w:szCs w:val="12"/>
              </w:rPr>
              <w:fldChar w:fldCharType="separate"/>
            </w:r>
            <w:r w:rsidRPr="00367E4D">
              <w:rPr>
                <w:rFonts w:ascii="Calibri" w:hAnsi="Calibri" w:cs="Calibri"/>
                <w:sz w:val="12"/>
              </w:rPr>
              <w:t>(Ran et al., 2021)</w:t>
            </w:r>
            <w:r>
              <w:rPr>
                <w:sz w:val="12"/>
                <w:szCs w:val="12"/>
              </w:rPr>
              <w:fldChar w:fldCharType="end"/>
            </w:r>
          </w:p>
        </w:tc>
        <w:tc>
          <w:tcPr>
            <w:tcW w:w="1143" w:type="dxa"/>
            <w:noWrap/>
            <w:hideMark/>
          </w:tcPr>
          <w:p w14:paraId="144C2C27" w14:textId="77777777" w:rsidR="0005709F" w:rsidRPr="00A80407" w:rsidRDefault="0005709F">
            <w:pPr>
              <w:rPr>
                <w:sz w:val="12"/>
                <w:szCs w:val="12"/>
              </w:rPr>
            </w:pPr>
            <w:r w:rsidRPr="00A80407">
              <w:rPr>
                <w:sz w:val="12"/>
                <w:szCs w:val="12"/>
              </w:rPr>
              <w:t>Pressure Array (IMMM00014, I-MOTION</w:t>
            </w:r>
          </w:p>
        </w:tc>
        <w:tc>
          <w:tcPr>
            <w:tcW w:w="925" w:type="dxa"/>
            <w:noWrap/>
            <w:hideMark/>
          </w:tcPr>
          <w:p w14:paraId="31DA1619" w14:textId="77777777" w:rsidR="0005709F" w:rsidRPr="00A80407" w:rsidRDefault="0005709F" w:rsidP="00A80407">
            <w:pPr>
              <w:rPr>
                <w:sz w:val="12"/>
                <w:szCs w:val="12"/>
              </w:rPr>
            </w:pPr>
            <w:r w:rsidRPr="00A80407">
              <w:rPr>
                <w:sz w:val="12"/>
                <w:szCs w:val="12"/>
              </w:rPr>
              <w:t>7</w:t>
            </w:r>
          </w:p>
        </w:tc>
        <w:tc>
          <w:tcPr>
            <w:tcW w:w="901" w:type="dxa"/>
            <w:noWrap/>
            <w:hideMark/>
          </w:tcPr>
          <w:p w14:paraId="74B70AA2" w14:textId="77777777" w:rsidR="0005709F" w:rsidRPr="00A80407" w:rsidRDefault="0005709F">
            <w:pPr>
              <w:rPr>
                <w:sz w:val="12"/>
                <w:szCs w:val="12"/>
              </w:rPr>
            </w:pPr>
            <w:r w:rsidRPr="00A80407">
              <w:rPr>
                <w:sz w:val="12"/>
                <w:szCs w:val="12"/>
              </w:rPr>
              <w:t>5 Layer Artificial Intelligence</w:t>
            </w:r>
          </w:p>
        </w:tc>
        <w:tc>
          <w:tcPr>
            <w:tcW w:w="871" w:type="dxa"/>
            <w:noWrap/>
            <w:hideMark/>
          </w:tcPr>
          <w:p w14:paraId="2D1FCCE2" w14:textId="77777777" w:rsidR="0005709F" w:rsidRPr="00A80407" w:rsidRDefault="0005709F" w:rsidP="00A80407">
            <w:pPr>
              <w:rPr>
                <w:sz w:val="12"/>
                <w:szCs w:val="12"/>
              </w:rPr>
            </w:pPr>
            <w:r w:rsidRPr="00A80407">
              <w:rPr>
                <w:sz w:val="12"/>
                <w:szCs w:val="12"/>
              </w:rPr>
              <w:t>97.07%</w:t>
            </w:r>
          </w:p>
        </w:tc>
        <w:tc>
          <w:tcPr>
            <w:tcW w:w="633" w:type="dxa"/>
            <w:noWrap/>
            <w:hideMark/>
          </w:tcPr>
          <w:p w14:paraId="3803C076" w14:textId="77777777" w:rsidR="0005709F" w:rsidRPr="00A80407" w:rsidRDefault="0005709F" w:rsidP="00A80407">
            <w:pPr>
              <w:rPr>
                <w:sz w:val="12"/>
                <w:szCs w:val="12"/>
              </w:rPr>
            </w:pPr>
            <w:r w:rsidRPr="00A80407">
              <w:rPr>
                <w:sz w:val="12"/>
                <w:szCs w:val="12"/>
              </w:rPr>
              <w:t>100</w:t>
            </w:r>
          </w:p>
        </w:tc>
        <w:tc>
          <w:tcPr>
            <w:tcW w:w="1870" w:type="dxa"/>
            <w:noWrap/>
            <w:hideMark/>
          </w:tcPr>
          <w:p w14:paraId="02FB37DA" w14:textId="77777777" w:rsidR="0005709F" w:rsidRPr="00A80407" w:rsidRDefault="0005709F" w:rsidP="00A80407">
            <w:pPr>
              <w:rPr>
                <w:sz w:val="12"/>
                <w:szCs w:val="12"/>
              </w:rPr>
            </w:pPr>
          </w:p>
        </w:tc>
        <w:tc>
          <w:tcPr>
            <w:tcW w:w="1029" w:type="dxa"/>
            <w:noWrap/>
            <w:hideMark/>
          </w:tcPr>
          <w:p w14:paraId="7A9A5685" w14:textId="77777777" w:rsidR="0005709F" w:rsidRPr="00A80407" w:rsidRDefault="0005709F">
            <w:pPr>
              <w:rPr>
                <w:sz w:val="12"/>
                <w:szCs w:val="12"/>
              </w:rPr>
            </w:pPr>
          </w:p>
        </w:tc>
        <w:tc>
          <w:tcPr>
            <w:tcW w:w="662" w:type="dxa"/>
            <w:noWrap/>
            <w:hideMark/>
          </w:tcPr>
          <w:p w14:paraId="0DF63298" w14:textId="77777777" w:rsidR="0005709F" w:rsidRPr="00A80407" w:rsidRDefault="0005709F">
            <w:pPr>
              <w:rPr>
                <w:sz w:val="12"/>
                <w:szCs w:val="12"/>
              </w:rPr>
            </w:pPr>
          </w:p>
        </w:tc>
      </w:tr>
      <w:tr w:rsidR="007D1E2D" w:rsidRPr="00A80407" w14:paraId="4768171D" w14:textId="77777777" w:rsidTr="007D1E2D">
        <w:trPr>
          <w:trHeight w:val="300"/>
        </w:trPr>
        <w:tc>
          <w:tcPr>
            <w:tcW w:w="1873" w:type="dxa"/>
            <w:noWrap/>
            <w:hideMark/>
          </w:tcPr>
          <w:p w14:paraId="42F38B9C" w14:textId="01E7DF92" w:rsidR="0005709F" w:rsidRPr="00A80407" w:rsidRDefault="00367E4D">
            <w:pPr>
              <w:rPr>
                <w:sz w:val="12"/>
                <w:szCs w:val="12"/>
              </w:rPr>
            </w:pPr>
            <w:r>
              <w:rPr>
                <w:sz w:val="12"/>
                <w:szCs w:val="12"/>
              </w:rPr>
              <w:fldChar w:fldCharType="begin"/>
            </w:r>
            <w:r>
              <w:rPr>
                <w:sz w:val="12"/>
                <w:szCs w:val="12"/>
              </w:rPr>
              <w:instrText xml:space="preserve"> ADDIN ZOTERO_ITEM CSL_CITATION {"citationID":"Hvvhw8MD","properties":{"formattedCitation":"(Roh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Pr>
                <w:sz w:val="12"/>
                <w:szCs w:val="12"/>
              </w:rPr>
              <w:fldChar w:fldCharType="separate"/>
            </w:r>
            <w:r w:rsidRPr="00367E4D">
              <w:rPr>
                <w:rFonts w:ascii="Calibri" w:hAnsi="Calibri" w:cs="Calibri"/>
                <w:sz w:val="12"/>
              </w:rPr>
              <w:t>(Roh et al., 2018)</w:t>
            </w:r>
            <w:r>
              <w:rPr>
                <w:sz w:val="12"/>
                <w:szCs w:val="12"/>
              </w:rPr>
              <w:fldChar w:fldCharType="end"/>
            </w:r>
          </w:p>
        </w:tc>
        <w:tc>
          <w:tcPr>
            <w:tcW w:w="1143" w:type="dxa"/>
            <w:noWrap/>
            <w:hideMark/>
          </w:tcPr>
          <w:p w14:paraId="143FC8F3" w14:textId="77777777" w:rsidR="0005709F" w:rsidRPr="00A80407" w:rsidRDefault="0005709F">
            <w:pPr>
              <w:rPr>
                <w:sz w:val="12"/>
                <w:szCs w:val="12"/>
              </w:rPr>
            </w:pPr>
            <w:r w:rsidRPr="00A80407">
              <w:rPr>
                <w:sz w:val="12"/>
                <w:szCs w:val="12"/>
              </w:rPr>
              <w:t>4 Load Cells</w:t>
            </w:r>
          </w:p>
        </w:tc>
        <w:tc>
          <w:tcPr>
            <w:tcW w:w="925" w:type="dxa"/>
            <w:noWrap/>
            <w:hideMark/>
          </w:tcPr>
          <w:p w14:paraId="7C392134" w14:textId="77777777" w:rsidR="0005709F" w:rsidRPr="00A80407" w:rsidRDefault="0005709F" w:rsidP="00A80407">
            <w:pPr>
              <w:rPr>
                <w:sz w:val="12"/>
                <w:szCs w:val="12"/>
              </w:rPr>
            </w:pPr>
            <w:r w:rsidRPr="00A80407">
              <w:rPr>
                <w:sz w:val="12"/>
                <w:szCs w:val="12"/>
              </w:rPr>
              <w:t>6</w:t>
            </w:r>
          </w:p>
        </w:tc>
        <w:tc>
          <w:tcPr>
            <w:tcW w:w="901" w:type="dxa"/>
            <w:noWrap/>
            <w:hideMark/>
          </w:tcPr>
          <w:p w14:paraId="5B4EA59B" w14:textId="77777777" w:rsidR="0005709F" w:rsidRPr="00A80407" w:rsidRDefault="0005709F">
            <w:pPr>
              <w:rPr>
                <w:sz w:val="12"/>
                <w:szCs w:val="12"/>
              </w:rPr>
            </w:pPr>
            <w:r w:rsidRPr="00A80407">
              <w:rPr>
                <w:sz w:val="12"/>
                <w:szCs w:val="12"/>
              </w:rPr>
              <w:t>SVM using RBF kernel</w:t>
            </w:r>
          </w:p>
        </w:tc>
        <w:tc>
          <w:tcPr>
            <w:tcW w:w="871" w:type="dxa"/>
            <w:noWrap/>
            <w:hideMark/>
          </w:tcPr>
          <w:p w14:paraId="733407C4" w14:textId="77777777" w:rsidR="0005709F" w:rsidRPr="00A80407" w:rsidRDefault="0005709F" w:rsidP="00A80407">
            <w:pPr>
              <w:rPr>
                <w:sz w:val="12"/>
                <w:szCs w:val="12"/>
              </w:rPr>
            </w:pPr>
            <w:r w:rsidRPr="00A80407">
              <w:rPr>
                <w:sz w:val="12"/>
                <w:szCs w:val="12"/>
              </w:rPr>
              <w:t>97.94%</w:t>
            </w:r>
          </w:p>
        </w:tc>
        <w:tc>
          <w:tcPr>
            <w:tcW w:w="633" w:type="dxa"/>
            <w:noWrap/>
            <w:hideMark/>
          </w:tcPr>
          <w:p w14:paraId="2E1AEFF4" w14:textId="77777777" w:rsidR="0005709F" w:rsidRPr="00A80407" w:rsidRDefault="0005709F" w:rsidP="00A80407">
            <w:pPr>
              <w:rPr>
                <w:sz w:val="12"/>
                <w:szCs w:val="12"/>
              </w:rPr>
            </w:pPr>
            <w:r w:rsidRPr="00A80407">
              <w:rPr>
                <w:sz w:val="12"/>
                <w:szCs w:val="12"/>
              </w:rPr>
              <w:t>24</w:t>
            </w:r>
          </w:p>
        </w:tc>
        <w:tc>
          <w:tcPr>
            <w:tcW w:w="1870" w:type="dxa"/>
            <w:noWrap/>
            <w:hideMark/>
          </w:tcPr>
          <w:p w14:paraId="5A741FF5"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FADC50" w14:textId="77777777" w:rsidR="0005709F" w:rsidRPr="00A80407" w:rsidRDefault="0005709F">
            <w:pPr>
              <w:rPr>
                <w:sz w:val="12"/>
                <w:szCs w:val="12"/>
              </w:rPr>
            </w:pPr>
          </w:p>
        </w:tc>
        <w:tc>
          <w:tcPr>
            <w:tcW w:w="662" w:type="dxa"/>
            <w:noWrap/>
            <w:hideMark/>
          </w:tcPr>
          <w:p w14:paraId="39E2A887" w14:textId="77777777" w:rsidR="0005709F" w:rsidRPr="00A80407" w:rsidRDefault="0005709F">
            <w:pPr>
              <w:rPr>
                <w:sz w:val="12"/>
                <w:szCs w:val="12"/>
              </w:rPr>
            </w:pPr>
          </w:p>
        </w:tc>
      </w:tr>
      <w:tr w:rsidR="007D1E2D" w:rsidRPr="00A80407" w14:paraId="6AA5D5C8" w14:textId="77777777" w:rsidTr="007D1E2D">
        <w:trPr>
          <w:trHeight w:val="600"/>
        </w:trPr>
        <w:tc>
          <w:tcPr>
            <w:tcW w:w="1873" w:type="dxa"/>
            <w:noWrap/>
            <w:hideMark/>
          </w:tcPr>
          <w:p w14:paraId="7F4B85BA" w14:textId="5C140E7B" w:rsidR="0005709F" w:rsidRPr="00A80407" w:rsidRDefault="00367E4D">
            <w:pPr>
              <w:rPr>
                <w:sz w:val="12"/>
                <w:szCs w:val="12"/>
              </w:rPr>
            </w:pPr>
            <w:r>
              <w:rPr>
                <w:sz w:val="12"/>
                <w:szCs w:val="12"/>
              </w:rPr>
              <w:fldChar w:fldCharType="begin"/>
            </w:r>
            <w:r w:rsidR="00273DA8">
              <w:rPr>
                <w:sz w:val="12"/>
                <w:szCs w:val="12"/>
              </w:rPr>
              <w:instrText xml:space="preserve"> ADDIN ZOTERO_ITEM CSL_CITATION {"citationID":"P2lditTO","properties":{"formattedCitation":"(Kim et al., 2018a)","plainCitation":"(Kim et al., 2018a)","noteIndex":0},"citationItems":[{"id":73,"uris":["http://zotero.org/groups/5004747/items/5BWGGD9N"],"itemData":{"id":73,"type":"article-journal","DOI":"10.1016/j.jspd.2018.03.003","journalAbbreviation":"Spine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273DA8" w:rsidRPr="00273DA8">
              <w:rPr>
                <w:rFonts w:ascii="Calibri" w:hAnsi="Calibri" w:cs="Calibri"/>
                <w:sz w:val="12"/>
              </w:rPr>
              <w:t>(Kim et al., 2018a)</w:t>
            </w:r>
            <w:r>
              <w:rPr>
                <w:sz w:val="12"/>
                <w:szCs w:val="12"/>
              </w:rPr>
              <w:fldChar w:fldCharType="end"/>
            </w:r>
          </w:p>
        </w:tc>
        <w:tc>
          <w:tcPr>
            <w:tcW w:w="1143" w:type="dxa"/>
            <w:hideMark/>
          </w:tcPr>
          <w:p w14:paraId="0F563ABE" w14:textId="77777777" w:rsidR="0005709F" w:rsidRPr="00A80407" w:rsidRDefault="0005709F">
            <w:pPr>
              <w:rPr>
                <w:sz w:val="12"/>
                <w:szCs w:val="12"/>
              </w:rPr>
            </w:pPr>
            <w:r w:rsidRPr="00A80407">
              <w:rPr>
                <w:sz w:val="12"/>
                <w:szCs w:val="12"/>
              </w:rPr>
              <w:t>Textile Pressure Sensors</w:t>
            </w:r>
            <w:r w:rsidRPr="00A80407">
              <w:rPr>
                <w:sz w:val="12"/>
                <w:szCs w:val="12"/>
              </w:rPr>
              <w:br/>
              <w:t>(Conductive Ni-Ti alloy fiber)</w:t>
            </w:r>
          </w:p>
        </w:tc>
        <w:tc>
          <w:tcPr>
            <w:tcW w:w="925" w:type="dxa"/>
            <w:noWrap/>
            <w:hideMark/>
          </w:tcPr>
          <w:p w14:paraId="0ED209CC" w14:textId="77777777" w:rsidR="0005709F" w:rsidRPr="00A80407" w:rsidRDefault="0005709F" w:rsidP="00A80407">
            <w:pPr>
              <w:rPr>
                <w:sz w:val="12"/>
                <w:szCs w:val="12"/>
              </w:rPr>
            </w:pPr>
            <w:r w:rsidRPr="00A80407">
              <w:rPr>
                <w:sz w:val="12"/>
                <w:szCs w:val="12"/>
              </w:rPr>
              <w:t>7</w:t>
            </w:r>
          </w:p>
        </w:tc>
        <w:tc>
          <w:tcPr>
            <w:tcW w:w="901" w:type="dxa"/>
            <w:noWrap/>
            <w:hideMark/>
          </w:tcPr>
          <w:p w14:paraId="50A76E2A" w14:textId="77777777" w:rsidR="0005709F" w:rsidRPr="00A80407" w:rsidRDefault="0005709F">
            <w:pPr>
              <w:rPr>
                <w:sz w:val="12"/>
                <w:szCs w:val="12"/>
              </w:rPr>
            </w:pPr>
            <w:r w:rsidRPr="00A80407">
              <w:rPr>
                <w:sz w:val="12"/>
                <w:szCs w:val="12"/>
              </w:rPr>
              <w:t> </w:t>
            </w:r>
          </w:p>
        </w:tc>
        <w:tc>
          <w:tcPr>
            <w:tcW w:w="871" w:type="dxa"/>
            <w:noWrap/>
            <w:hideMark/>
          </w:tcPr>
          <w:p w14:paraId="423A1AA6" w14:textId="77777777" w:rsidR="0005709F" w:rsidRPr="00A80407" w:rsidRDefault="0005709F">
            <w:pPr>
              <w:rPr>
                <w:sz w:val="12"/>
                <w:szCs w:val="12"/>
              </w:rPr>
            </w:pPr>
            <w:r w:rsidRPr="00A80407">
              <w:rPr>
                <w:sz w:val="12"/>
                <w:szCs w:val="12"/>
              </w:rPr>
              <w:t> </w:t>
            </w:r>
          </w:p>
        </w:tc>
        <w:tc>
          <w:tcPr>
            <w:tcW w:w="633" w:type="dxa"/>
            <w:noWrap/>
            <w:hideMark/>
          </w:tcPr>
          <w:p w14:paraId="4A1D2088" w14:textId="77777777" w:rsidR="0005709F" w:rsidRPr="00A80407" w:rsidRDefault="0005709F">
            <w:pPr>
              <w:rPr>
                <w:sz w:val="12"/>
                <w:szCs w:val="12"/>
              </w:rPr>
            </w:pPr>
            <w:r w:rsidRPr="00A80407">
              <w:rPr>
                <w:sz w:val="12"/>
                <w:szCs w:val="12"/>
              </w:rPr>
              <w:t> </w:t>
            </w:r>
          </w:p>
        </w:tc>
        <w:tc>
          <w:tcPr>
            <w:tcW w:w="1870" w:type="dxa"/>
            <w:noWrap/>
            <w:hideMark/>
          </w:tcPr>
          <w:p w14:paraId="5A75CD28"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744C69DE" w14:textId="77777777" w:rsidR="0005709F" w:rsidRPr="00A80407" w:rsidRDefault="0005709F">
            <w:pPr>
              <w:rPr>
                <w:sz w:val="12"/>
                <w:szCs w:val="12"/>
              </w:rPr>
            </w:pPr>
          </w:p>
        </w:tc>
        <w:tc>
          <w:tcPr>
            <w:tcW w:w="662" w:type="dxa"/>
            <w:noWrap/>
            <w:hideMark/>
          </w:tcPr>
          <w:p w14:paraId="328670E5" w14:textId="77777777" w:rsidR="0005709F" w:rsidRPr="00A80407" w:rsidRDefault="0005709F">
            <w:pPr>
              <w:rPr>
                <w:sz w:val="12"/>
                <w:szCs w:val="12"/>
              </w:rPr>
            </w:pPr>
          </w:p>
        </w:tc>
      </w:tr>
      <w:tr w:rsidR="0005709F" w:rsidRPr="00A80407" w14:paraId="5DC1D8E9" w14:textId="77777777" w:rsidTr="007D1E2D">
        <w:trPr>
          <w:trHeight w:val="300"/>
        </w:trPr>
        <w:tc>
          <w:tcPr>
            <w:tcW w:w="1873" w:type="dxa"/>
            <w:noWrap/>
            <w:hideMark/>
          </w:tcPr>
          <w:p w14:paraId="77075CA1" w14:textId="232FFB38" w:rsidR="0005709F" w:rsidRPr="00A80407" w:rsidRDefault="00A215D8">
            <w:pPr>
              <w:rPr>
                <w:sz w:val="12"/>
                <w:szCs w:val="12"/>
              </w:rPr>
            </w:pPr>
            <w:r>
              <w:rPr>
                <w:sz w:val="12"/>
                <w:szCs w:val="12"/>
              </w:rPr>
              <w:fldChar w:fldCharType="begin"/>
            </w:r>
            <w:r w:rsidR="00BC5686">
              <w:rPr>
                <w:sz w:val="12"/>
                <w:szCs w:val="12"/>
              </w:rPr>
              <w:instrText xml:space="preserve"> ADDIN ZOTERO_ITEM CSL_CITATION {"citationID":"Zy6Bj0zf","properties":{"formattedCitation":"(Feng et al., 2019)","plainCitation":"(Feng et al., 2019)","noteIndex":0},"citationItems":[{"id":168,"uris":["http://zotero.org/users/11398818/items/95B8ZWLW"],"itemData":{"id":168,"type":"paper-conference","container-title":"2019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Pr>
                <w:sz w:val="12"/>
                <w:szCs w:val="12"/>
              </w:rPr>
              <w:fldChar w:fldCharType="separate"/>
            </w:r>
            <w:r w:rsidR="00BC5686" w:rsidRPr="00BC5686">
              <w:rPr>
                <w:rFonts w:ascii="Calibri" w:hAnsi="Calibri" w:cs="Calibri"/>
                <w:sz w:val="12"/>
              </w:rPr>
              <w:t>(Feng et al., 2019)</w:t>
            </w:r>
            <w:r>
              <w:rPr>
                <w:sz w:val="12"/>
                <w:szCs w:val="12"/>
              </w:rPr>
              <w:fldChar w:fldCharType="end"/>
            </w:r>
          </w:p>
        </w:tc>
        <w:tc>
          <w:tcPr>
            <w:tcW w:w="1143" w:type="dxa"/>
            <w:noWrap/>
            <w:hideMark/>
          </w:tcPr>
          <w:p w14:paraId="707979CE" w14:textId="77777777" w:rsidR="0005709F" w:rsidRPr="00A80407" w:rsidRDefault="0005709F">
            <w:pPr>
              <w:rPr>
                <w:sz w:val="12"/>
                <w:szCs w:val="12"/>
              </w:rPr>
            </w:pPr>
            <w:r w:rsidRPr="00A80407">
              <w:rPr>
                <w:sz w:val="12"/>
                <w:szCs w:val="12"/>
              </w:rPr>
              <w:t>RFID tags</w:t>
            </w:r>
          </w:p>
        </w:tc>
        <w:tc>
          <w:tcPr>
            <w:tcW w:w="925" w:type="dxa"/>
            <w:noWrap/>
            <w:hideMark/>
          </w:tcPr>
          <w:p w14:paraId="41E45458" w14:textId="77777777" w:rsidR="0005709F" w:rsidRPr="00A80407" w:rsidRDefault="0005709F" w:rsidP="00A80407">
            <w:pPr>
              <w:rPr>
                <w:sz w:val="12"/>
                <w:szCs w:val="12"/>
              </w:rPr>
            </w:pPr>
            <w:r w:rsidRPr="00A80407">
              <w:rPr>
                <w:sz w:val="12"/>
                <w:szCs w:val="12"/>
              </w:rPr>
              <w:t>3</w:t>
            </w:r>
          </w:p>
        </w:tc>
        <w:tc>
          <w:tcPr>
            <w:tcW w:w="901" w:type="dxa"/>
            <w:noWrap/>
            <w:hideMark/>
          </w:tcPr>
          <w:p w14:paraId="4D0CFB2E" w14:textId="77777777" w:rsidR="0005709F" w:rsidRPr="00A80407" w:rsidRDefault="0005709F">
            <w:pPr>
              <w:rPr>
                <w:sz w:val="12"/>
                <w:szCs w:val="12"/>
              </w:rPr>
            </w:pPr>
            <w:r w:rsidRPr="00A80407">
              <w:rPr>
                <w:sz w:val="12"/>
                <w:szCs w:val="12"/>
              </w:rPr>
              <w:t>RF</w:t>
            </w:r>
          </w:p>
        </w:tc>
        <w:tc>
          <w:tcPr>
            <w:tcW w:w="871" w:type="dxa"/>
            <w:noWrap/>
            <w:hideMark/>
          </w:tcPr>
          <w:p w14:paraId="060CE610" w14:textId="77777777" w:rsidR="0005709F" w:rsidRPr="00A80407" w:rsidRDefault="0005709F" w:rsidP="00A80407">
            <w:pPr>
              <w:rPr>
                <w:sz w:val="12"/>
                <w:szCs w:val="12"/>
              </w:rPr>
            </w:pPr>
            <w:r w:rsidRPr="00A80407">
              <w:rPr>
                <w:sz w:val="12"/>
                <w:szCs w:val="12"/>
              </w:rPr>
              <w:t>99.27%</w:t>
            </w:r>
          </w:p>
        </w:tc>
        <w:tc>
          <w:tcPr>
            <w:tcW w:w="633" w:type="dxa"/>
            <w:noWrap/>
            <w:hideMark/>
          </w:tcPr>
          <w:p w14:paraId="37E298D4" w14:textId="77777777" w:rsidR="0005709F" w:rsidRPr="00A80407" w:rsidRDefault="0005709F" w:rsidP="00A80407">
            <w:pPr>
              <w:rPr>
                <w:sz w:val="12"/>
                <w:szCs w:val="12"/>
              </w:rPr>
            </w:pPr>
            <w:r w:rsidRPr="00A80407">
              <w:rPr>
                <w:sz w:val="12"/>
                <w:szCs w:val="12"/>
              </w:rPr>
              <w:t>14</w:t>
            </w:r>
          </w:p>
        </w:tc>
        <w:tc>
          <w:tcPr>
            <w:tcW w:w="2899" w:type="dxa"/>
            <w:gridSpan w:val="2"/>
            <w:noWrap/>
            <w:hideMark/>
          </w:tcPr>
          <w:p w14:paraId="0B0DCC85" w14:textId="77777777" w:rsidR="0005709F" w:rsidRPr="00A80407" w:rsidRDefault="0005709F">
            <w:pPr>
              <w:rPr>
                <w:sz w:val="12"/>
                <w:szCs w:val="12"/>
              </w:rPr>
            </w:pPr>
            <w:r w:rsidRPr="00A80407">
              <w:rPr>
                <w:sz w:val="12"/>
                <w:szCs w:val="12"/>
              </w:rPr>
              <w:t>Small number of postures</w:t>
            </w:r>
          </w:p>
        </w:tc>
        <w:tc>
          <w:tcPr>
            <w:tcW w:w="662" w:type="dxa"/>
            <w:noWrap/>
            <w:hideMark/>
          </w:tcPr>
          <w:p w14:paraId="2B6BB314" w14:textId="77777777" w:rsidR="0005709F" w:rsidRPr="00A80407" w:rsidRDefault="0005709F">
            <w:pPr>
              <w:rPr>
                <w:sz w:val="12"/>
                <w:szCs w:val="12"/>
              </w:rPr>
            </w:pPr>
          </w:p>
        </w:tc>
      </w:tr>
      <w:tr w:rsidR="007D1E2D" w:rsidRPr="00A80407" w14:paraId="33B3963F" w14:textId="77777777" w:rsidTr="007D1E2D">
        <w:trPr>
          <w:trHeight w:val="330"/>
        </w:trPr>
        <w:tc>
          <w:tcPr>
            <w:tcW w:w="1873" w:type="dxa"/>
            <w:noWrap/>
            <w:hideMark/>
          </w:tcPr>
          <w:p w14:paraId="70AB49E5" w14:textId="2503CB1F" w:rsidR="0005709F" w:rsidRPr="00A80407" w:rsidRDefault="00A215D8">
            <w:pPr>
              <w:rPr>
                <w:sz w:val="12"/>
                <w:szCs w:val="12"/>
              </w:rPr>
            </w:pPr>
            <w:r>
              <w:rPr>
                <w:sz w:val="12"/>
                <w:szCs w:val="12"/>
              </w:rPr>
              <w:fldChar w:fldCharType="begin"/>
            </w:r>
            <w:r>
              <w:rPr>
                <w:sz w:val="12"/>
                <w:szCs w:val="12"/>
              </w:rPr>
              <w:instrText xml:space="preserve"> ADDIN ZOTERO_ITEM CSL_CITATION {"citationID":"4BW3fxWI","properties":{"formattedCitation":"(Hu et al., 2020)","plainCitation":"(Hu et al., 2020)","noteIndex":0},"citationItems":[{"id":167,"uris":["http://zotero.org/users/11398818/items/DR5UVBDW"],"itemData":{"id":167,"type":"article-journal","container-title":"IEEE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Pr>
                <w:sz w:val="12"/>
                <w:szCs w:val="12"/>
              </w:rPr>
              <w:fldChar w:fldCharType="separate"/>
            </w:r>
            <w:r w:rsidRPr="00A215D8">
              <w:rPr>
                <w:rFonts w:ascii="Calibri" w:hAnsi="Calibri" w:cs="Calibri"/>
                <w:sz w:val="12"/>
              </w:rPr>
              <w:t>(Hu et al., 2020)</w:t>
            </w:r>
            <w:r>
              <w:rPr>
                <w:sz w:val="12"/>
                <w:szCs w:val="12"/>
              </w:rPr>
              <w:fldChar w:fldCharType="end"/>
            </w:r>
          </w:p>
        </w:tc>
        <w:tc>
          <w:tcPr>
            <w:tcW w:w="1143" w:type="dxa"/>
            <w:noWrap/>
            <w:hideMark/>
          </w:tcPr>
          <w:p w14:paraId="763EBB91" w14:textId="77777777" w:rsidR="0005709F" w:rsidRPr="00A80407" w:rsidRDefault="0005709F">
            <w:pPr>
              <w:rPr>
                <w:sz w:val="12"/>
                <w:szCs w:val="12"/>
              </w:rPr>
            </w:pPr>
            <w:r w:rsidRPr="00A80407">
              <w:rPr>
                <w:sz w:val="12"/>
                <w:szCs w:val="12"/>
              </w:rPr>
              <w:t>6 Flexible Force Sensors</w:t>
            </w:r>
          </w:p>
        </w:tc>
        <w:tc>
          <w:tcPr>
            <w:tcW w:w="925" w:type="dxa"/>
            <w:noWrap/>
            <w:hideMark/>
          </w:tcPr>
          <w:p w14:paraId="49593E43" w14:textId="77777777" w:rsidR="0005709F" w:rsidRPr="00A80407" w:rsidRDefault="0005709F" w:rsidP="00A80407">
            <w:pPr>
              <w:rPr>
                <w:sz w:val="12"/>
                <w:szCs w:val="12"/>
              </w:rPr>
            </w:pPr>
            <w:r w:rsidRPr="00A80407">
              <w:rPr>
                <w:sz w:val="12"/>
                <w:szCs w:val="12"/>
              </w:rPr>
              <w:t>7</w:t>
            </w:r>
          </w:p>
        </w:tc>
        <w:tc>
          <w:tcPr>
            <w:tcW w:w="901" w:type="dxa"/>
            <w:noWrap/>
            <w:hideMark/>
          </w:tcPr>
          <w:p w14:paraId="15A98627" w14:textId="77777777" w:rsidR="0005709F" w:rsidRPr="00A80407" w:rsidRDefault="0005709F">
            <w:pPr>
              <w:rPr>
                <w:sz w:val="12"/>
                <w:szCs w:val="12"/>
              </w:rPr>
            </w:pPr>
            <w:r w:rsidRPr="00A80407">
              <w:rPr>
                <w:sz w:val="12"/>
                <w:szCs w:val="12"/>
              </w:rPr>
              <w:t>2 Layer ANN</w:t>
            </w:r>
          </w:p>
        </w:tc>
        <w:tc>
          <w:tcPr>
            <w:tcW w:w="871" w:type="dxa"/>
            <w:noWrap/>
            <w:hideMark/>
          </w:tcPr>
          <w:p w14:paraId="238C33A7" w14:textId="77777777" w:rsidR="0005709F" w:rsidRPr="00A80407" w:rsidRDefault="0005709F" w:rsidP="00A80407">
            <w:pPr>
              <w:rPr>
                <w:sz w:val="12"/>
                <w:szCs w:val="12"/>
              </w:rPr>
            </w:pPr>
            <w:r w:rsidRPr="00A80407">
              <w:rPr>
                <w:sz w:val="12"/>
                <w:szCs w:val="12"/>
              </w:rPr>
              <w:t>97.43%</w:t>
            </w:r>
          </w:p>
        </w:tc>
        <w:tc>
          <w:tcPr>
            <w:tcW w:w="633" w:type="dxa"/>
            <w:noWrap/>
            <w:hideMark/>
          </w:tcPr>
          <w:p w14:paraId="54A64AF5" w14:textId="77777777" w:rsidR="0005709F" w:rsidRPr="00A80407" w:rsidRDefault="0005709F" w:rsidP="00A80407">
            <w:pPr>
              <w:rPr>
                <w:sz w:val="12"/>
                <w:szCs w:val="12"/>
              </w:rPr>
            </w:pPr>
            <w:r w:rsidRPr="00A80407">
              <w:rPr>
                <w:sz w:val="12"/>
                <w:szCs w:val="12"/>
              </w:rPr>
              <w:t>11</w:t>
            </w:r>
          </w:p>
        </w:tc>
        <w:tc>
          <w:tcPr>
            <w:tcW w:w="1870" w:type="dxa"/>
            <w:noWrap/>
            <w:hideMark/>
          </w:tcPr>
          <w:p w14:paraId="0A96892D" w14:textId="77777777" w:rsidR="0005709F" w:rsidRPr="00A80407" w:rsidRDefault="0005709F" w:rsidP="00A80407">
            <w:pPr>
              <w:rPr>
                <w:sz w:val="12"/>
                <w:szCs w:val="12"/>
              </w:rPr>
            </w:pPr>
          </w:p>
        </w:tc>
        <w:tc>
          <w:tcPr>
            <w:tcW w:w="1029" w:type="dxa"/>
            <w:noWrap/>
            <w:hideMark/>
          </w:tcPr>
          <w:p w14:paraId="4C19339A" w14:textId="77777777" w:rsidR="0005709F" w:rsidRPr="00A80407" w:rsidRDefault="0005709F">
            <w:pPr>
              <w:rPr>
                <w:sz w:val="12"/>
                <w:szCs w:val="12"/>
              </w:rPr>
            </w:pPr>
          </w:p>
        </w:tc>
        <w:tc>
          <w:tcPr>
            <w:tcW w:w="662" w:type="dxa"/>
            <w:noWrap/>
            <w:hideMark/>
          </w:tcPr>
          <w:p w14:paraId="7DDD73E2" w14:textId="77777777" w:rsidR="0005709F" w:rsidRPr="00A80407" w:rsidRDefault="0005709F">
            <w:pPr>
              <w:rPr>
                <w:sz w:val="12"/>
                <w:szCs w:val="12"/>
              </w:rPr>
            </w:pPr>
          </w:p>
        </w:tc>
      </w:tr>
      <w:tr w:rsidR="007D1E2D" w:rsidRPr="00A80407" w14:paraId="22981F8E" w14:textId="77777777" w:rsidTr="007D1E2D">
        <w:trPr>
          <w:trHeight w:val="600"/>
        </w:trPr>
        <w:tc>
          <w:tcPr>
            <w:tcW w:w="1873" w:type="dxa"/>
            <w:noWrap/>
            <w:hideMark/>
          </w:tcPr>
          <w:p w14:paraId="0B97AD28" w14:textId="5293DC10" w:rsidR="0005709F" w:rsidRPr="00A80407" w:rsidRDefault="00BC5686">
            <w:pPr>
              <w:rPr>
                <w:sz w:val="12"/>
                <w:szCs w:val="12"/>
              </w:rPr>
            </w:pPr>
            <w:r>
              <w:rPr>
                <w:sz w:val="12"/>
                <w:szCs w:val="12"/>
              </w:rPr>
              <w:fldChar w:fldCharType="begin"/>
            </w:r>
            <w:r>
              <w:rPr>
                <w:sz w:val="12"/>
                <w:szCs w:val="12"/>
              </w:rPr>
              <w:instrText xml:space="preserve"> ADDIN ZOTERO_ITEM CSL_CITATION {"citationID":"YAgvKDsE","properties":{"formattedCitation":"(Jeong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Pr>
                <w:sz w:val="12"/>
                <w:szCs w:val="12"/>
              </w:rPr>
              <w:fldChar w:fldCharType="separate"/>
            </w:r>
            <w:r w:rsidRPr="00BC5686">
              <w:rPr>
                <w:rFonts w:ascii="Calibri" w:hAnsi="Calibri" w:cs="Calibri"/>
                <w:sz w:val="12"/>
              </w:rPr>
              <w:t>(Jeong and Park, 2021)</w:t>
            </w:r>
            <w:r>
              <w:rPr>
                <w:sz w:val="12"/>
                <w:szCs w:val="12"/>
              </w:rPr>
              <w:fldChar w:fldCharType="end"/>
            </w:r>
          </w:p>
        </w:tc>
        <w:tc>
          <w:tcPr>
            <w:tcW w:w="1143" w:type="dxa"/>
            <w:hideMark/>
          </w:tcPr>
          <w:p w14:paraId="54DA88D5" w14:textId="77777777" w:rsidR="0005709F" w:rsidRPr="00A80407" w:rsidRDefault="0005709F">
            <w:pPr>
              <w:rPr>
                <w:sz w:val="12"/>
                <w:szCs w:val="12"/>
              </w:rPr>
            </w:pPr>
            <w:r w:rsidRPr="00A80407">
              <w:rPr>
                <w:sz w:val="12"/>
                <w:szCs w:val="12"/>
              </w:rPr>
              <w:t>6 Pressure Sensors &amp; 6 Infrared Reflective Distance Sensors</w:t>
            </w:r>
          </w:p>
        </w:tc>
        <w:tc>
          <w:tcPr>
            <w:tcW w:w="925" w:type="dxa"/>
            <w:noWrap/>
            <w:hideMark/>
          </w:tcPr>
          <w:p w14:paraId="10902C9E" w14:textId="77777777" w:rsidR="0005709F" w:rsidRPr="00A80407" w:rsidRDefault="0005709F" w:rsidP="00A80407">
            <w:pPr>
              <w:rPr>
                <w:sz w:val="12"/>
                <w:szCs w:val="12"/>
              </w:rPr>
            </w:pPr>
            <w:r w:rsidRPr="00A80407">
              <w:rPr>
                <w:sz w:val="12"/>
                <w:szCs w:val="12"/>
              </w:rPr>
              <w:t>11</w:t>
            </w:r>
          </w:p>
        </w:tc>
        <w:tc>
          <w:tcPr>
            <w:tcW w:w="901" w:type="dxa"/>
            <w:noWrap/>
            <w:hideMark/>
          </w:tcPr>
          <w:p w14:paraId="25B533A2" w14:textId="77777777" w:rsidR="0005709F" w:rsidRPr="00A80407" w:rsidRDefault="0005709F">
            <w:pPr>
              <w:rPr>
                <w:sz w:val="12"/>
                <w:szCs w:val="12"/>
              </w:rPr>
            </w:pPr>
            <w:r w:rsidRPr="00A80407">
              <w:rPr>
                <w:sz w:val="12"/>
                <w:szCs w:val="12"/>
              </w:rPr>
              <w:t>K-NN</w:t>
            </w:r>
          </w:p>
        </w:tc>
        <w:tc>
          <w:tcPr>
            <w:tcW w:w="871" w:type="dxa"/>
            <w:noWrap/>
            <w:hideMark/>
          </w:tcPr>
          <w:p w14:paraId="338A8992" w14:textId="77777777" w:rsidR="0005709F" w:rsidRPr="00A80407" w:rsidRDefault="0005709F" w:rsidP="00A80407">
            <w:pPr>
              <w:rPr>
                <w:sz w:val="12"/>
                <w:szCs w:val="12"/>
              </w:rPr>
            </w:pPr>
            <w:r w:rsidRPr="00A80407">
              <w:rPr>
                <w:sz w:val="12"/>
                <w:szCs w:val="12"/>
              </w:rPr>
              <w:t>92%</w:t>
            </w:r>
          </w:p>
        </w:tc>
        <w:tc>
          <w:tcPr>
            <w:tcW w:w="633" w:type="dxa"/>
            <w:noWrap/>
            <w:hideMark/>
          </w:tcPr>
          <w:p w14:paraId="64CC76F6" w14:textId="77777777" w:rsidR="0005709F" w:rsidRPr="00A80407" w:rsidRDefault="0005709F" w:rsidP="00A80407">
            <w:pPr>
              <w:rPr>
                <w:sz w:val="12"/>
                <w:szCs w:val="12"/>
              </w:rPr>
            </w:pPr>
            <w:r w:rsidRPr="00A80407">
              <w:rPr>
                <w:sz w:val="12"/>
                <w:szCs w:val="12"/>
              </w:rPr>
              <w:t>36</w:t>
            </w:r>
          </w:p>
        </w:tc>
        <w:tc>
          <w:tcPr>
            <w:tcW w:w="1870" w:type="dxa"/>
            <w:noWrap/>
            <w:hideMark/>
          </w:tcPr>
          <w:p w14:paraId="12FC9BCE" w14:textId="77777777" w:rsidR="0005709F" w:rsidRPr="00A80407" w:rsidRDefault="0005709F" w:rsidP="00A80407">
            <w:pPr>
              <w:rPr>
                <w:sz w:val="12"/>
                <w:szCs w:val="12"/>
              </w:rPr>
            </w:pPr>
          </w:p>
        </w:tc>
        <w:tc>
          <w:tcPr>
            <w:tcW w:w="1029" w:type="dxa"/>
            <w:noWrap/>
            <w:hideMark/>
          </w:tcPr>
          <w:p w14:paraId="7FF1D88B" w14:textId="77777777" w:rsidR="0005709F" w:rsidRPr="00A80407" w:rsidRDefault="0005709F">
            <w:pPr>
              <w:rPr>
                <w:sz w:val="12"/>
                <w:szCs w:val="12"/>
              </w:rPr>
            </w:pPr>
          </w:p>
        </w:tc>
        <w:tc>
          <w:tcPr>
            <w:tcW w:w="662" w:type="dxa"/>
            <w:noWrap/>
            <w:hideMark/>
          </w:tcPr>
          <w:p w14:paraId="7C0D3ADD" w14:textId="77777777" w:rsidR="0005709F" w:rsidRPr="00A80407" w:rsidRDefault="0005709F">
            <w:pPr>
              <w:rPr>
                <w:sz w:val="12"/>
                <w:szCs w:val="12"/>
              </w:rPr>
            </w:pPr>
          </w:p>
        </w:tc>
      </w:tr>
      <w:tr w:rsidR="007D1E2D" w:rsidRPr="00A80407" w14:paraId="788E5BB8" w14:textId="77777777" w:rsidTr="007D1E2D">
        <w:trPr>
          <w:trHeight w:val="300"/>
        </w:trPr>
        <w:tc>
          <w:tcPr>
            <w:tcW w:w="1873" w:type="dxa"/>
            <w:noWrap/>
            <w:hideMark/>
          </w:tcPr>
          <w:p w14:paraId="40FF5A63" w14:textId="77777777" w:rsidR="0005709F" w:rsidRPr="00A80407" w:rsidRDefault="0005709F">
            <w:pPr>
              <w:rPr>
                <w:sz w:val="12"/>
                <w:szCs w:val="12"/>
              </w:rPr>
            </w:pPr>
            <w:r w:rsidRPr="00A80407">
              <w:rPr>
                <w:sz w:val="12"/>
                <w:szCs w:val="12"/>
              </w:rPr>
              <w:t>Martins et al. 2013</w:t>
            </w:r>
          </w:p>
        </w:tc>
        <w:tc>
          <w:tcPr>
            <w:tcW w:w="1143" w:type="dxa"/>
            <w:noWrap/>
            <w:hideMark/>
          </w:tcPr>
          <w:p w14:paraId="40F6721B" w14:textId="77777777" w:rsidR="0005709F" w:rsidRPr="00A80407" w:rsidRDefault="0005709F" w:rsidP="00A80407">
            <w:pPr>
              <w:rPr>
                <w:sz w:val="12"/>
                <w:szCs w:val="12"/>
              </w:rPr>
            </w:pPr>
            <w:r w:rsidRPr="00A80407">
              <w:rPr>
                <w:sz w:val="12"/>
                <w:szCs w:val="12"/>
              </w:rPr>
              <w:t>8</w:t>
            </w:r>
          </w:p>
        </w:tc>
        <w:tc>
          <w:tcPr>
            <w:tcW w:w="925" w:type="dxa"/>
            <w:noWrap/>
            <w:hideMark/>
          </w:tcPr>
          <w:p w14:paraId="762C6B3D" w14:textId="77777777" w:rsidR="0005709F" w:rsidRPr="00A80407" w:rsidRDefault="0005709F">
            <w:pPr>
              <w:rPr>
                <w:sz w:val="12"/>
                <w:szCs w:val="12"/>
              </w:rPr>
            </w:pPr>
            <w:r w:rsidRPr="00A80407">
              <w:rPr>
                <w:sz w:val="12"/>
                <w:szCs w:val="12"/>
              </w:rPr>
              <w:t>ANN</w:t>
            </w:r>
          </w:p>
        </w:tc>
        <w:tc>
          <w:tcPr>
            <w:tcW w:w="901" w:type="dxa"/>
            <w:noWrap/>
            <w:hideMark/>
          </w:tcPr>
          <w:p w14:paraId="211AF474" w14:textId="77777777" w:rsidR="0005709F" w:rsidRPr="00A80407" w:rsidRDefault="0005709F" w:rsidP="00A80407">
            <w:pPr>
              <w:rPr>
                <w:sz w:val="12"/>
                <w:szCs w:val="12"/>
              </w:rPr>
            </w:pPr>
            <w:r w:rsidRPr="00A80407">
              <w:rPr>
                <w:sz w:val="12"/>
                <w:szCs w:val="12"/>
              </w:rPr>
              <w:t>93.40%</w:t>
            </w:r>
          </w:p>
        </w:tc>
        <w:tc>
          <w:tcPr>
            <w:tcW w:w="871" w:type="dxa"/>
            <w:noWrap/>
            <w:hideMark/>
          </w:tcPr>
          <w:p w14:paraId="2220D232" w14:textId="77777777" w:rsidR="0005709F" w:rsidRPr="00A80407" w:rsidRDefault="0005709F" w:rsidP="00A80407">
            <w:pPr>
              <w:rPr>
                <w:sz w:val="12"/>
                <w:szCs w:val="12"/>
              </w:rPr>
            </w:pPr>
            <w:r w:rsidRPr="00A80407">
              <w:rPr>
                <w:sz w:val="12"/>
                <w:szCs w:val="12"/>
              </w:rPr>
              <w:t>30</w:t>
            </w:r>
          </w:p>
        </w:tc>
        <w:tc>
          <w:tcPr>
            <w:tcW w:w="633" w:type="dxa"/>
            <w:noWrap/>
            <w:hideMark/>
          </w:tcPr>
          <w:p w14:paraId="602C89A6" w14:textId="77777777" w:rsidR="0005709F" w:rsidRPr="00A80407" w:rsidRDefault="0005709F" w:rsidP="00A80407">
            <w:pPr>
              <w:rPr>
                <w:sz w:val="12"/>
                <w:szCs w:val="12"/>
              </w:rPr>
            </w:pPr>
          </w:p>
        </w:tc>
        <w:tc>
          <w:tcPr>
            <w:tcW w:w="1870" w:type="dxa"/>
            <w:noWrap/>
            <w:hideMark/>
          </w:tcPr>
          <w:p w14:paraId="27A99C11" w14:textId="77777777" w:rsidR="0005709F" w:rsidRPr="00A80407" w:rsidRDefault="0005709F">
            <w:pPr>
              <w:rPr>
                <w:sz w:val="12"/>
                <w:szCs w:val="12"/>
              </w:rPr>
            </w:pPr>
          </w:p>
        </w:tc>
        <w:tc>
          <w:tcPr>
            <w:tcW w:w="1691" w:type="dxa"/>
            <w:gridSpan w:val="2"/>
            <w:noWrap/>
            <w:hideMark/>
          </w:tcPr>
          <w:p w14:paraId="30D50E32" w14:textId="77777777" w:rsidR="0005709F" w:rsidRPr="00A80407" w:rsidRDefault="0005709F">
            <w:pPr>
              <w:rPr>
                <w:sz w:val="12"/>
                <w:szCs w:val="12"/>
              </w:rPr>
            </w:pPr>
          </w:p>
        </w:tc>
      </w:tr>
      <w:tr w:rsidR="007D1E2D" w:rsidRPr="00A80407" w14:paraId="3E95D41C" w14:textId="77777777" w:rsidTr="007D1E2D">
        <w:trPr>
          <w:trHeight w:val="300"/>
        </w:trPr>
        <w:tc>
          <w:tcPr>
            <w:tcW w:w="1873" w:type="dxa"/>
            <w:noWrap/>
            <w:hideMark/>
          </w:tcPr>
          <w:p w14:paraId="08618D98" w14:textId="6AAF96D7" w:rsidR="0005709F" w:rsidRPr="00A80407" w:rsidRDefault="00746258">
            <w:pPr>
              <w:rPr>
                <w:sz w:val="12"/>
                <w:szCs w:val="12"/>
              </w:rPr>
            </w:pPr>
            <w:r>
              <w:rPr>
                <w:sz w:val="12"/>
                <w:szCs w:val="12"/>
              </w:rPr>
              <w:lastRenderedPageBreak/>
              <w:fldChar w:fldCharType="begin"/>
            </w:r>
            <w:r>
              <w:rPr>
                <w:sz w:val="12"/>
                <w:szCs w:val="12"/>
              </w:rPr>
              <w:instrText xml:space="preserve"> ADDIN ZOTERO_ITEM CSL_CITATION {"citationID":"f4uPTS7A","properties":{"formattedCitation":"(Mutlu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Pr>
                <w:sz w:val="12"/>
                <w:szCs w:val="12"/>
              </w:rPr>
              <w:fldChar w:fldCharType="separate"/>
            </w:r>
            <w:r w:rsidRPr="00746258">
              <w:rPr>
                <w:rFonts w:ascii="Calibri" w:hAnsi="Calibri" w:cs="Calibri"/>
                <w:sz w:val="12"/>
              </w:rPr>
              <w:t>(Mutlu et al., 2007)</w:t>
            </w:r>
            <w:r>
              <w:rPr>
                <w:sz w:val="12"/>
                <w:szCs w:val="12"/>
              </w:rPr>
              <w:fldChar w:fldCharType="end"/>
            </w:r>
          </w:p>
        </w:tc>
        <w:tc>
          <w:tcPr>
            <w:tcW w:w="1143" w:type="dxa"/>
            <w:noWrap/>
            <w:hideMark/>
          </w:tcPr>
          <w:p w14:paraId="090277E4" w14:textId="77777777" w:rsidR="0005709F" w:rsidRPr="00A80407" w:rsidRDefault="0005709F" w:rsidP="00A80407">
            <w:pPr>
              <w:rPr>
                <w:sz w:val="12"/>
                <w:szCs w:val="12"/>
              </w:rPr>
            </w:pPr>
            <w:r w:rsidRPr="00A80407">
              <w:rPr>
                <w:sz w:val="12"/>
                <w:szCs w:val="12"/>
              </w:rPr>
              <w:t>10</w:t>
            </w:r>
          </w:p>
        </w:tc>
        <w:tc>
          <w:tcPr>
            <w:tcW w:w="925" w:type="dxa"/>
            <w:noWrap/>
            <w:hideMark/>
          </w:tcPr>
          <w:p w14:paraId="1CCF632B" w14:textId="77777777" w:rsidR="0005709F" w:rsidRPr="00A80407" w:rsidRDefault="0005709F">
            <w:pPr>
              <w:rPr>
                <w:sz w:val="12"/>
                <w:szCs w:val="12"/>
              </w:rPr>
            </w:pPr>
            <w:proofErr w:type="spellStart"/>
            <w:r w:rsidRPr="00A80407">
              <w:rPr>
                <w:sz w:val="12"/>
                <w:szCs w:val="12"/>
              </w:rPr>
              <w:t>SimpleLogistic</w:t>
            </w:r>
            <w:proofErr w:type="spellEnd"/>
          </w:p>
        </w:tc>
        <w:tc>
          <w:tcPr>
            <w:tcW w:w="901" w:type="dxa"/>
            <w:noWrap/>
            <w:hideMark/>
          </w:tcPr>
          <w:p w14:paraId="5B1C1F64" w14:textId="77777777" w:rsidR="0005709F" w:rsidRPr="00A80407" w:rsidRDefault="0005709F" w:rsidP="00A80407">
            <w:pPr>
              <w:rPr>
                <w:sz w:val="12"/>
                <w:szCs w:val="12"/>
              </w:rPr>
            </w:pPr>
            <w:r w:rsidRPr="00A80407">
              <w:rPr>
                <w:sz w:val="12"/>
                <w:szCs w:val="12"/>
              </w:rPr>
              <w:t>87%</w:t>
            </w:r>
          </w:p>
        </w:tc>
        <w:tc>
          <w:tcPr>
            <w:tcW w:w="871" w:type="dxa"/>
            <w:noWrap/>
            <w:hideMark/>
          </w:tcPr>
          <w:p w14:paraId="60ED3710" w14:textId="77777777" w:rsidR="0005709F" w:rsidRPr="00A80407" w:rsidRDefault="0005709F" w:rsidP="00A80407">
            <w:pPr>
              <w:rPr>
                <w:sz w:val="12"/>
                <w:szCs w:val="12"/>
              </w:rPr>
            </w:pPr>
            <w:r w:rsidRPr="00A80407">
              <w:rPr>
                <w:sz w:val="12"/>
                <w:szCs w:val="12"/>
              </w:rPr>
              <w:t>46</w:t>
            </w:r>
          </w:p>
        </w:tc>
        <w:tc>
          <w:tcPr>
            <w:tcW w:w="633" w:type="dxa"/>
            <w:noWrap/>
            <w:hideMark/>
          </w:tcPr>
          <w:p w14:paraId="076644B2" w14:textId="77777777" w:rsidR="0005709F" w:rsidRPr="00A80407" w:rsidRDefault="0005709F" w:rsidP="00A80407">
            <w:pPr>
              <w:rPr>
                <w:sz w:val="12"/>
                <w:szCs w:val="12"/>
              </w:rPr>
            </w:pPr>
          </w:p>
        </w:tc>
        <w:tc>
          <w:tcPr>
            <w:tcW w:w="1870" w:type="dxa"/>
            <w:noWrap/>
            <w:hideMark/>
          </w:tcPr>
          <w:p w14:paraId="79661902" w14:textId="77777777" w:rsidR="0005709F" w:rsidRPr="00A80407" w:rsidRDefault="0005709F">
            <w:pPr>
              <w:rPr>
                <w:sz w:val="12"/>
                <w:szCs w:val="12"/>
              </w:rPr>
            </w:pPr>
          </w:p>
        </w:tc>
        <w:tc>
          <w:tcPr>
            <w:tcW w:w="1691" w:type="dxa"/>
            <w:gridSpan w:val="2"/>
            <w:noWrap/>
            <w:hideMark/>
          </w:tcPr>
          <w:p w14:paraId="5CDA5258" w14:textId="77777777" w:rsidR="0005709F" w:rsidRPr="00A80407" w:rsidRDefault="0005709F">
            <w:pPr>
              <w:rPr>
                <w:sz w:val="12"/>
                <w:szCs w:val="12"/>
              </w:rPr>
            </w:pPr>
          </w:p>
        </w:tc>
      </w:tr>
      <w:tr w:rsidR="007D1E2D" w:rsidRPr="00A80407" w14:paraId="0BA4E1A3" w14:textId="77777777" w:rsidTr="007D1E2D">
        <w:trPr>
          <w:trHeight w:val="360"/>
        </w:trPr>
        <w:tc>
          <w:tcPr>
            <w:tcW w:w="1873" w:type="dxa"/>
            <w:noWrap/>
            <w:hideMark/>
          </w:tcPr>
          <w:p w14:paraId="14F6FD5B" w14:textId="674420D6" w:rsidR="0005709F" w:rsidRPr="00A80407" w:rsidRDefault="00746258">
            <w:pPr>
              <w:rPr>
                <w:sz w:val="12"/>
                <w:szCs w:val="12"/>
              </w:rPr>
            </w:pPr>
            <w:r>
              <w:rPr>
                <w:sz w:val="12"/>
                <w:szCs w:val="12"/>
              </w:rPr>
              <w:fldChar w:fldCharType="begin"/>
            </w:r>
            <w:r w:rsidR="00F63ACE">
              <w:rPr>
                <w:sz w:val="12"/>
                <w:szCs w:val="12"/>
              </w:rPr>
              <w:instrText xml:space="preserve"> ADDIN ZOTERO_ITEM CSL_CITATION {"citationID":"TCsTZimn","properties":{"formattedCitation":"(Ma et al., 2017)","plainCitation":"(Ma et al., 2017)","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rPr>
                <w:sz w:val="12"/>
                <w:szCs w:val="12"/>
              </w:rPr>
              <w:fldChar w:fldCharType="separate"/>
            </w:r>
            <w:r w:rsidR="00F63ACE" w:rsidRPr="00F63ACE">
              <w:rPr>
                <w:rFonts w:ascii="Calibri" w:hAnsi="Calibri" w:cs="Calibri"/>
                <w:sz w:val="12"/>
              </w:rPr>
              <w:t>(Ma et al., 2017)</w:t>
            </w:r>
            <w:r>
              <w:rPr>
                <w:sz w:val="12"/>
                <w:szCs w:val="12"/>
              </w:rPr>
              <w:fldChar w:fldCharType="end"/>
            </w:r>
          </w:p>
        </w:tc>
        <w:tc>
          <w:tcPr>
            <w:tcW w:w="1143" w:type="dxa"/>
            <w:noWrap/>
            <w:hideMark/>
          </w:tcPr>
          <w:p w14:paraId="71625774" w14:textId="77777777" w:rsidR="0005709F" w:rsidRPr="00A80407" w:rsidRDefault="0005709F" w:rsidP="00A80407">
            <w:pPr>
              <w:rPr>
                <w:sz w:val="12"/>
                <w:szCs w:val="12"/>
              </w:rPr>
            </w:pPr>
            <w:r w:rsidRPr="00A80407">
              <w:rPr>
                <w:sz w:val="12"/>
                <w:szCs w:val="12"/>
              </w:rPr>
              <w:t>5</w:t>
            </w:r>
          </w:p>
        </w:tc>
        <w:tc>
          <w:tcPr>
            <w:tcW w:w="925" w:type="dxa"/>
            <w:noWrap/>
            <w:hideMark/>
          </w:tcPr>
          <w:p w14:paraId="7CE81B57" w14:textId="77777777" w:rsidR="0005709F" w:rsidRPr="00A80407" w:rsidRDefault="0005709F">
            <w:pPr>
              <w:rPr>
                <w:sz w:val="12"/>
                <w:szCs w:val="12"/>
              </w:rPr>
            </w:pPr>
            <w:r w:rsidRPr="00A80407">
              <w:rPr>
                <w:sz w:val="12"/>
                <w:szCs w:val="12"/>
              </w:rPr>
              <w:t>Decision Tree (J48)</w:t>
            </w:r>
          </w:p>
        </w:tc>
        <w:tc>
          <w:tcPr>
            <w:tcW w:w="901" w:type="dxa"/>
            <w:noWrap/>
            <w:hideMark/>
          </w:tcPr>
          <w:p w14:paraId="6F6DC7F2" w14:textId="77777777" w:rsidR="0005709F" w:rsidRPr="00A80407" w:rsidRDefault="0005709F" w:rsidP="00A80407">
            <w:pPr>
              <w:rPr>
                <w:sz w:val="12"/>
                <w:szCs w:val="12"/>
              </w:rPr>
            </w:pPr>
            <w:r w:rsidRPr="00A80407">
              <w:rPr>
                <w:sz w:val="12"/>
                <w:szCs w:val="12"/>
              </w:rPr>
              <w:t>99.47%</w:t>
            </w:r>
          </w:p>
        </w:tc>
        <w:tc>
          <w:tcPr>
            <w:tcW w:w="871" w:type="dxa"/>
            <w:noWrap/>
            <w:hideMark/>
          </w:tcPr>
          <w:p w14:paraId="619C8C1E" w14:textId="77777777" w:rsidR="0005709F" w:rsidRPr="00A80407" w:rsidRDefault="0005709F" w:rsidP="00A80407">
            <w:pPr>
              <w:rPr>
                <w:sz w:val="12"/>
                <w:szCs w:val="12"/>
              </w:rPr>
            </w:pPr>
            <w:r w:rsidRPr="00A80407">
              <w:rPr>
                <w:sz w:val="12"/>
                <w:szCs w:val="12"/>
              </w:rPr>
              <w:t>12</w:t>
            </w:r>
          </w:p>
        </w:tc>
        <w:tc>
          <w:tcPr>
            <w:tcW w:w="633" w:type="dxa"/>
            <w:noWrap/>
            <w:hideMark/>
          </w:tcPr>
          <w:p w14:paraId="4DB848D1" w14:textId="77777777" w:rsidR="0005709F" w:rsidRPr="00A80407" w:rsidRDefault="0005709F" w:rsidP="00A80407">
            <w:pPr>
              <w:rPr>
                <w:sz w:val="12"/>
                <w:szCs w:val="12"/>
              </w:rPr>
            </w:pPr>
          </w:p>
        </w:tc>
        <w:tc>
          <w:tcPr>
            <w:tcW w:w="1870" w:type="dxa"/>
            <w:noWrap/>
            <w:hideMark/>
          </w:tcPr>
          <w:p w14:paraId="31CE65AD" w14:textId="77777777" w:rsidR="0005709F" w:rsidRPr="00A80407" w:rsidRDefault="0005709F">
            <w:pPr>
              <w:rPr>
                <w:sz w:val="12"/>
                <w:szCs w:val="12"/>
              </w:rPr>
            </w:pPr>
          </w:p>
        </w:tc>
        <w:tc>
          <w:tcPr>
            <w:tcW w:w="1691" w:type="dxa"/>
            <w:gridSpan w:val="2"/>
            <w:noWrap/>
            <w:hideMark/>
          </w:tcPr>
          <w:p w14:paraId="561F58F7" w14:textId="77777777" w:rsidR="0005709F" w:rsidRPr="00A80407" w:rsidRDefault="0005709F">
            <w:pPr>
              <w:rPr>
                <w:sz w:val="12"/>
                <w:szCs w:val="12"/>
              </w:rPr>
            </w:pPr>
          </w:p>
        </w:tc>
      </w:tr>
      <w:tr w:rsidR="007D1E2D" w:rsidRPr="00A80407" w14:paraId="5DBC7A31" w14:textId="77777777" w:rsidTr="007D1E2D">
        <w:trPr>
          <w:trHeight w:val="300"/>
        </w:trPr>
        <w:tc>
          <w:tcPr>
            <w:tcW w:w="1873" w:type="dxa"/>
            <w:noWrap/>
            <w:hideMark/>
          </w:tcPr>
          <w:p w14:paraId="4F70DEE4" w14:textId="1B375136" w:rsidR="0005709F" w:rsidRPr="00A80407" w:rsidRDefault="00F63ACE">
            <w:pPr>
              <w:rPr>
                <w:sz w:val="12"/>
                <w:szCs w:val="12"/>
              </w:rPr>
            </w:pPr>
            <w:r>
              <w:rPr>
                <w:sz w:val="12"/>
                <w:szCs w:val="12"/>
              </w:rPr>
              <w:fldChar w:fldCharType="begin"/>
            </w:r>
            <w:r>
              <w:rPr>
                <w:sz w:val="12"/>
                <w:szCs w:val="12"/>
              </w:rPr>
              <w:instrText xml:space="preserve"> ADDIN ZOTERO_ITEM CSL_CITATION {"citationID":"XgaL4tL4","properties":{"formattedCitation":"(Zemp et al., 2016)","plainCitation":"(Zemp et al., 2016)","noteIndex":0},"citationItems":[{"id":182,"uris":["http://zotero.org/users/11398818/items/EJDVGSEA"],"itemData":{"id":182,"type":"article-journal","abstract":"Occupational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rPr>
                <w:sz w:val="12"/>
                <w:szCs w:val="12"/>
              </w:rPr>
              <w:fldChar w:fldCharType="separate"/>
            </w:r>
            <w:r w:rsidRPr="00F63ACE">
              <w:rPr>
                <w:rFonts w:ascii="Calibri" w:hAnsi="Calibri" w:cs="Calibri"/>
                <w:sz w:val="12"/>
              </w:rPr>
              <w:t>(Zemp et al., 2016)</w:t>
            </w:r>
            <w:r>
              <w:rPr>
                <w:sz w:val="12"/>
                <w:szCs w:val="12"/>
              </w:rPr>
              <w:fldChar w:fldCharType="end"/>
            </w:r>
          </w:p>
        </w:tc>
        <w:tc>
          <w:tcPr>
            <w:tcW w:w="1143" w:type="dxa"/>
            <w:noWrap/>
            <w:hideMark/>
          </w:tcPr>
          <w:p w14:paraId="38239EE7" w14:textId="77777777" w:rsidR="0005709F" w:rsidRPr="00A80407" w:rsidRDefault="0005709F">
            <w:pPr>
              <w:rPr>
                <w:sz w:val="12"/>
                <w:szCs w:val="12"/>
              </w:rPr>
            </w:pPr>
            <w:r w:rsidRPr="00A80407">
              <w:rPr>
                <w:sz w:val="12"/>
                <w:szCs w:val="12"/>
              </w:rPr>
              <w:t>16 Force Sensor</w:t>
            </w:r>
          </w:p>
        </w:tc>
        <w:tc>
          <w:tcPr>
            <w:tcW w:w="925" w:type="dxa"/>
            <w:noWrap/>
            <w:hideMark/>
          </w:tcPr>
          <w:p w14:paraId="4A3BDB4D" w14:textId="77777777" w:rsidR="0005709F" w:rsidRPr="00A80407" w:rsidRDefault="0005709F" w:rsidP="00A80407">
            <w:pPr>
              <w:rPr>
                <w:sz w:val="12"/>
                <w:szCs w:val="12"/>
              </w:rPr>
            </w:pPr>
            <w:r w:rsidRPr="00A80407">
              <w:rPr>
                <w:sz w:val="12"/>
                <w:szCs w:val="12"/>
              </w:rPr>
              <w:t>7</w:t>
            </w:r>
          </w:p>
        </w:tc>
        <w:tc>
          <w:tcPr>
            <w:tcW w:w="901" w:type="dxa"/>
            <w:noWrap/>
            <w:hideMark/>
          </w:tcPr>
          <w:p w14:paraId="71595C5E" w14:textId="77777777" w:rsidR="0005709F" w:rsidRPr="00A80407" w:rsidRDefault="0005709F">
            <w:pPr>
              <w:rPr>
                <w:sz w:val="12"/>
                <w:szCs w:val="12"/>
              </w:rPr>
            </w:pPr>
            <w:r w:rsidRPr="00A80407">
              <w:rPr>
                <w:sz w:val="12"/>
                <w:szCs w:val="12"/>
              </w:rPr>
              <w:t>Random Forest</w:t>
            </w:r>
          </w:p>
        </w:tc>
        <w:tc>
          <w:tcPr>
            <w:tcW w:w="871" w:type="dxa"/>
            <w:noWrap/>
            <w:hideMark/>
          </w:tcPr>
          <w:p w14:paraId="0C398128" w14:textId="77777777" w:rsidR="0005709F" w:rsidRPr="00A80407" w:rsidRDefault="0005709F" w:rsidP="00A80407">
            <w:pPr>
              <w:rPr>
                <w:sz w:val="12"/>
                <w:szCs w:val="12"/>
              </w:rPr>
            </w:pPr>
            <w:r w:rsidRPr="00A80407">
              <w:rPr>
                <w:sz w:val="12"/>
                <w:szCs w:val="12"/>
              </w:rPr>
              <w:t>81% - 98%</w:t>
            </w:r>
          </w:p>
        </w:tc>
        <w:tc>
          <w:tcPr>
            <w:tcW w:w="633" w:type="dxa"/>
            <w:noWrap/>
            <w:hideMark/>
          </w:tcPr>
          <w:p w14:paraId="151C8A84" w14:textId="77777777" w:rsidR="0005709F" w:rsidRPr="00A80407" w:rsidRDefault="0005709F" w:rsidP="00A80407">
            <w:pPr>
              <w:rPr>
                <w:sz w:val="12"/>
                <w:szCs w:val="12"/>
              </w:rPr>
            </w:pPr>
            <w:r w:rsidRPr="00A80407">
              <w:rPr>
                <w:sz w:val="12"/>
                <w:szCs w:val="12"/>
              </w:rPr>
              <w:t>41</w:t>
            </w:r>
          </w:p>
        </w:tc>
        <w:tc>
          <w:tcPr>
            <w:tcW w:w="1870" w:type="dxa"/>
            <w:noWrap/>
            <w:hideMark/>
          </w:tcPr>
          <w:p w14:paraId="02FA9929" w14:textId="77777777" w:rsidR="0005709F" w:rsidRPr="00A80407" w:rsidRDefault="0005709F" w:rsidP="00A80407">
            <w:pPr>
              <w:rPr>
                <w:sz w:val="12"/>
                <w:szCs w:val="12"/>
              </w:rPr>
            </w:pPr>
          </w:p>
        </w:tc>
        <w:tc>
          <w:tcPr>
            <w:tcW w:w="1029" w:type="dxa"/>
            <w:noWrap/>
            <w:hideMark/>
          </w:tcPr>
          <w:p w14:paraId="62D27E01" w14:textId="77777777" w:rsidR="0005709F" w:rsidRPr="00A80407" w:rsidRDefault="0005709F">
            <w:pPr>
              <w:rPr>
                <w:sz w:val="12"/>
                <w:szCs w:val="12"/>
              </w:rPr>
            </w:pPr>
          </w:p>
        </w:tc>
        <w:tc>
          <w:tcPr>
            <w:tcW w:w="662" w:type="dxa"/>
            <w:noWrap/>
            <w:hideMark/>
          </w:tcPr>
          <w:p w14:paraId="4038CA7A" w14:textId="77777777" w:rsidR="0005709F" w:rsidRPr="00A80407" w:rsidRDefault="0005709F">
            <w:pPr>
              <w:rPr>
                <w:sz w:val="12"/>
                <w:szCs w:val="12"/>
              </w:rPr>
            </w:pPr>
          </w:p>
        </w:tc>
      </w:tr>
      <w:tr w:rsidR="007D1E2D" w:rsidRPr="00A80407" w14:paraId="6F378AE6" w14:textId="77777777" w:rsidTr="007D1E2D">
        <w:trPr>
          <w:trHeight w:val="300"/>
        </w:trPr>
        <w:tc>
          <w:tcPr>
            <w:tcW w:w="1873" w:type="dxa"/>
            <w:noWrap/>
            <w:hideMark/>
          </w:tcPr>
          <w:p w14:paraId="22A89BC5" w14:textId="1DA70D24" w:rsidR="0005709F" w:rsidRPr="00A80407" w:rsidRDefault="00F63ACE">
            <w:pPr>
              <w:rPr>
                <w:sz w:val="12"/>
                <w:szCs w:val="12"/>
              </w:rPr>
            </w:pPr>
            <w:r>
              <w:rPr>
                <w:sz w:val="12"/>
                <w:szCs w:val="12"/>
              </w:rPr>
              <w:fldChar w:fldCharType="begin"/>
            </w:r>
            <w:r w:rsidR="008C0254">
              <w:rPr>
                <w:sz w:val="12"/>
                <w:szCs w:val="12"/>
              </w:rPr>
              <w:instrText xml:space="preserve"> ADDIN ZOTERO_ITEM CSL_CITATION {"citationID":"DwWGOAjH","properties":{"formattedCitation":"(Tsai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Pr>
                <w:sz w:val="12"/>
                <w:szCs w:val="12"/>
              </w:rPr>
              <w:fldChar w:fldCharType="separate"/>
            </w:r>
            <w:r w:rsidR="008C0254" w:rsidRPr="008C0254">
              <w:rPr>
                <w:rFonts w:ascii="Calibri" w:hAnsi="Calibri" w:cs="Calibri"/>
                <w:sz w:val="12"/>
              </w:rPr>
              <w:t>(Tsai et al., 2023)</w:t>
            </w:r>
            <w:r>
              <w:rPr>
                <w:sz w:val="12"/>
                <w:szCs w:val="12"/>
              </w:rPr>
              <w:fldChar w:fldCharType="end"/>
            </w:r>
          </w:p>
        </w:tc>
        <w:tc>
          <w:tcPr>
            <w:tcW w:w="1143" w:type="dxa"/>
            <w:noWrap/>
            <w:hideMark/>
          </w:tcPr>
          <w:p w14:paraId="396C929C" w14:textId="77777777" w:rsidR="0005709F" w:rsidRPr="00A80407" w:rsidRDefault="0005709F">
            <w:pPr>
              <w:rPr>
                <w:sz w:val="12"/>
                <w:szCs w:val="12"/>
              </w:rPr>
            </w:pPr>
            <w:r w:rsidRPr="00A80407">
              <w:rPr>
                <w:sz w:val="12"/>
                <w:szCs w:val="12"/>
              </w:rPr>
              <w:t>13 pressure sensors (FSR-406)</w:t>
            </w:r>
          </w:p>
        </w:tc>
        <w:tc>
          <w:tcPr>
            <w:tcW w:w="925" w:type="dxa"/>
            <w:noWrap/>
            <w:hideMark/>
          </w:tcPr>
          <w:p w14:paraId="0078CF19" w14:textId="77777777" w:rsidR="0005709F" w:rsidRPr="00A80407" w:rsidRDefault="0005709F" w:rsidP="00A80407">
            <w:pPr>
              <w:rPr>
                <w:sz w:val="12"/>
                <w:szCs w:val="12"/>
              </w:rPr>
            </w:pPr>
            <w:r w:rsidRPr="00A80407">
              <w:rPr>
                <w:sz w:val="12"/>
                <w:szCs w:val="12"/>
              </w:rPr>
              <w:t>10</w:t>
            </w:r>
          </w:p>
        </w:tc>
        <w:tc>
          <w:tcPr>
            <w:tcW w:w="901" w:type="dxa"/>
            <w:noWrap/>
            <w:hideMark/>
          </w:tcPr>
          <w:p w14:paraId="62226BB5" w14:textId="77777777" w:rsidR="0005709F" w:rsidRPr="00A80407" w:rsidRDefault="0005709F">
            <w:pPr>
              <w:rPr>
                <w:sz w:val="12"/>
                <w:szCs w:val="12"/>
              </w:rPr>
            </w:pPr>
            <w:r w:rsidRPr="00A80407">
              <w:rPr>
                <w:sz w:val="12"/>
                <w:szCs w:val="12"/>
              </w:rPr>
              <w:t>SVM (Linear)</w:t>
            </w:r>
          </w:p>
        </w:tc>
        <w:tc>
          <w:tcPr>
            <w:tcW w:w="871" w:type="dxa"/>
            <w:noWrap/>
            <w:hideMark/>
          </w:tcPr>
          <w:p w14:paraId="5D8AE075" w14:textId="77777777" w:rsidR="0005709F" w:rsidRPr="00A80407" w:rsidRDefault="0005709F" w:rsidP="00A80407">
            <w:pPr>
              <w:rPr>
                <w:sz w:val="12"/>
                <w:szCs w:val="12"/>
              </w:rPr>
            </w:pPr>
            <w:r w:rsidRPr="00A80407">
              <w:rPr>
                <w:sz w:val="12"/>
                <w:szCs w:val="12"/>
              </w:rPr>
              <w:t>99.10%</w:t>
            </w:r>
          </w:p>
        </w:tc>
        <w:tc>
          <w:tcPr>
            <w:tcW w:w="633" w:type="dxa"/>
            <w:noWrap/>
            <w:hideMark/>
          </w:tcPr>
          <w:p w14:paraId="33D1E350" w14:textId="77777777" w:rsidR="0005709F" w:rsidRPr="00A80407" w:rsidRDefault="0005709F" w:rsidP="00A80407">
            <w:pPr>
              <w:rPr>
                <w:sz w:val="12"/>
                <w:szCs w:val="12"/>
              </w:rPr>
            </w:pPr>
            <w:r w:rsidRPr="00A80407">
              <w:rPr>
                <w:sz w:val="12"/>
                <w:szCs w:val="12"/>
              </w:rPr>
              <w:t>20</w:t>
            </w:r>
          </w:p>
        </w:tc>
        <w:tc>
          <w:tcPr>
            <w:tcW w:w="1870" w:type="dxa"/>
            <w:noWrap/>
            <w:hideMark/>
          </w:tcPr>
          <w:p w14:paraId="160A42BD" w14:textId="77777777" w:rsidR="0005709F" w:rsidRPr="00A80407" w:rsidRDefault="0005709F" w:rsidP="00A80407">
            <w:pPr>
              <w:rPr>
                <w:sz w:val="12"/>
                <w:szCs w:val="12"/>
              </w:rPr>
            </w:pPr>
          </w:p>
        </w:tc>
        <w:tc>
          <w:tcPr>
            <w:tcW w:w="1029" w:type="dxa"/>
            <w:noWrap/>
            <w:hideMark/>
          </w:tcPr>
          <w:p w14:paraId="22AF1BDD" w14:textId="77777777" w:rsidR="0005709F" w:rsidRPr="00A80407" w:rsidRDefault="0005709F">
            <w:pPr>
              <w:rPr>
                <w:sz w:val="12"/>
                <w:szCs w:val="12"/>
              </w:rPr>
            </w:pPr>
          </w:p>
        </w:tc>
        <w:tc>
          <w:tcPr>
            <w:tcW w:w="662" w:type="dxa"/>
            <w:noWrap/>
            <w:hideMark/>
          </w:tcPr>
          <w:p w14:paraId="32CCA08A" w14:textId="77777777" w:rsidR="0005709F" w:rsidRPr="00A80407" w:rsidRDefault="0005709F">
            <w:pPr>
              <w:rPr>
                <w:sz w:val="12"/>
                <w:szCs w:val="12"/>
              </w:rPr>
            </w:pPr>
          </w:p>
        </w:tc>
      </w:tr>
      <w:tr w:rsidR="007D1E2D" w:rsidRPr="00A80407" w14:paraId="482A25ED" w14:textId="77777777" w:rsidTr="007D1E2D">
        <w:trPr>
          <w:trHeight w:val="300"/>
        </w:trPr>
        <w:tc>
          <w:tcPr>
            <w:tcW w:w="1873" w:type="dxa"/>
            <w:noWrap/>
            <w:hideMark/>
          </w:tcPr>
          <w:p w14:paraId="40D87F4F" w14:textId="0EA93772" w:rsidR="0005709F" w:rsidRPr="00A80407" w:rsidRDefault="008C0254">
            <w:pPr>
              <w:rPr>
                <w:sz w:val="12"/>
                <w:szCs w:val="12"/>
              </w:rPr>
            </w:pPr>
            <w:r>
              <w:rPr>
                <w:sz w:val="12"/>
                <w:szCs w:val="12"/>
              </w:rPr>
              <w:fldChar w:fldCharType="begin"/>
            </w:r>
            <w:r w:rsidR="00273DA8">
              <w:rPr>
                <w:sz w:val="12"/>
                <w:szCs w:val="12"/>
              </w:rPr>
              <w:instrText xml:space="preserve"> ADDIN ZOTERO_ITEM CSL_CITATION {"citationID":"dJ5gTl1o","properties":{"formattedCitation":"(Kim et al., 2018a)","plainCitation":"(Kim et al., 2018a)","noteIndex":0},"citationItems":[{"id":73,"uris":["http://zotero.org/groups/5004747/items/5BWGGD9N"],"itemData":{"id":73,"type":"article-journal","DOI":"10.1016/j.jspd.2018.03.003","journalAbbreviation":"Spine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273DA8" w:rsidRPr="00273DA8">
              <w:rPr>
                <w:rFonts w:ascii="Calibri" w:hAnsi="Calibri" w:cs="Calibri"/>
                <w:sz w:val="12"/>
              </w:rPr>
              <w:t>(Kim et al., 2018a)</w:t>
            </w:r>
            <w:r>
              <w:rPr>
                <w:sz w:val="12"/>
                <w:szCs w:val="12"/>
              </w:rPr>
              <w:fldChar w:fldCharType="end"/>
            </w:r>
          </w:p>
        </w:tc>
        <w:tc>
          <w:tcPr>
            <w:tcW w:w="1143" w:type="dxa"/>
            <w:noWrap/>
            <w:hideMark/>
          </w:tcPr>
          <w:p w14:paraId="4C98C6F3" w14:textId="77777777" w:rsidR="0005709F" w:rsidRPr="00A80407" w:rsidRDefault="0005709F">
            <w:pPr>
              <w:rPr>
                <w:sz w:val="12"/>
                <w:szCs w:val="12"/>
              </w:rPr>
            </w:pPr>
            <w:r w:rsidRPr="00A80407">
              <w:rPr>
                <w:sz w:val="12"/>
                <w:szCs w:val="12"/>
              </w:rPr>
              <w:t>8x8 Pressure Sensor</w:t>
            </w:r>
          </w:p>
        </w:tc>
        <w:tc>
          <w:tcPr>
            <w:tcW w:w="925" w:type="dxa"/>
            <w:noWrap/>
            <w:hideMark/>
          </w:tcPr>
          <w:p w14:paraId="75C00897" w14:textId="77777777" w:rsidR="0005709F" w:rsidRPr="00A80407" w:rsidRDefault="0005709F" w:rsidP="00A80407">
            <w:pPr>
              <w:rPr>
                <w:sz w:val="12"/>
                <w:szCs w:val="12"/>
              </w:rPr>
            </w:pPr>
            <w:r w:rsidRPr="00A80407">
              <w:rPr>
                <w:sz w:val="12"/>
                <w:szCs w:val="12"/>
              </w:rPr>
              <w:t>5</w:t>
            </w:r>
          </w:p>
        </w:tc>
        <w:tc>
          <w:tcPr>
            <w:tcW w:w="901" w:type="dxa"/>
            <w:noWrap/>
            <w:hideMark/>
          </w:tcPr>
          <w:p w14:paraId="72E8325E" w14:textId="77777777" w:rsidR="0005709F" w:rsidRPr="00A80407" w:rsidRDefault="0005709F">
            <w:pPr>
              <w:rPr>
                <w:sz w:val="12"/>
                <w:szCs w:val="12"/>
              </w:rPr>
            </w:pPr>
            <w:r w:rsidRPr="00A80407">
              <w:rPr>
                <w:sz w:val="12"/>
                <w:szCs w:val="12"/>
              </w:rPr>
              <w:t>CNN </w:t>
            </w:r>
          </w:p>
        </w:tc>
        <w:tc>
          <w:tcPr>
            <w:tcW w:w="871" w:type="dxa"/>
            <w:noWrap/>
            <w:hideMark/>
          </w:tcPr>
          <w:p w14:paraId="50E13B7B" w14:textId="77777777" w:rsidR="0005709F" w:rsidRPr="00A80407" w:rsidRDefault="0005709F" w:rsidP="00A80407">
            <w:pPr>
              <w:rPr>
                <w:sz w:val="12"/>
                <w:szCs w:val="12"/>
              </w:rPr>
            </w:pPr>
            <w:r w:rsidRPr="00A80407">
              <w:rPr>
                <w:sz w:val="12"/>
                <w:szCs w:val="12"/>
              </w:rPr>
              <w:t>95.30%</w:t>
            </w:r>
          </w:p>
        </w:tc>
        <w:tc>
          <w:tcPr>
            <w:tcW w:w="633" w:type="dxa"/>
            <w:noWrap/>
            <w:hideMark/>
          </w:tcPr>
          <w:p w14:paraId="6BB3B6EC" w14:textId="77777777" w:rsidR="0005709F" w:rsidRPr="00A80407" w:rsidRDefault="0005709F" w:rsidP="00A80407">
            <w:pPr>
              <w:rPr>
                <w:sz w:val="12"/>
                <w:szCs w:val="12"/>
              </w:rPr>
            </w:pPr>
            <w:r w:rsidRPr="00A80407">
              <w:rPr>
                <w:sz w:val="12"/>
                <w:szCs w:val="12"/>
              </w:rPr>
              <w:t>10</w:t>
            </w:r>
          </w:p>
        </w:tc>
        <w:tc>
          <w:tcPr>
            <w:tcW w:w="1870" w:type="dxa"/>
            <w:noWrap/>
            <w:hideMark/>
          </w:tcPr>
          <w:p w14:paraId="687D6262" w14:textId="77777777" w:rsidR="0005709F" w:rsidRPr="00A80407" w:rsidRDefault="0005709F" w:rsidP="00A80407">
            <w:pPr>
              <w:rPr>
                <w:sz w:val="12"/>
                <w:szCs w:val="12"/>
              </w:rPr>
            </w:pPr>
          </w:p>
        </w:tc>
        <w:tc>
          <w:tcPr>
            <w:tcW w:w="1029" w:type="dxa"/>
            <w:noWrap/>
            <w:hideMark/>
          </w:tcPr>
          <w:p w14:paraId="2D34441C" w14:textId="77777777" w:rsidR="0005709F" w:rsidRPr="00A80407" w:rsidRDefault="0005709F">
            <w:pPr>
              <w:rPr>
                <w:sz w:val="12"/>
                <w:szCs w:val="12"/>
              </w:rPr>
            </w:pPr>
          </w:p>
        </w:tc>
        <w:tc>
          <w:tcPr>
            <w:tcW w:w="662" w:type="dxa"/>
            <w:noWrap/>
            <w:hideMark/>
          </w:tcPr>
          <w:p w14:paraId="4925BF56" w14:textId="77777777" w:rsidR="0005709F" w:rsidRPr="00A80407" w:rsidRDefault="0005709F">
            <w:pPr>
              <w:rPr>
                <w:sz w:val="12"/>
                <w:szCs w:val="12"/>
              </w:rPr>
            </w:pPr>
          </w:p>
        </w:tc>
      </w:tr>
      <w:tr w:rsidR="007D1E2D" w:rsidRPr="00A80407" w14:paraId="07915DB1" w14:textId="77777777" w:rsidTr="007D1E2D">
        <w:trPr>
          <w:trHeight w:val="300"/>
        </w:trPr>
        <w:tc>
          <w:tcPr>
            <w:tcW w:w="1873" w:type="dxa"/>
            <w:noWrap/>
            <w:hideMark/>
          </w:tcPr>
          <w:p w14:paraId="13FDCD37" w14:textId="55B8687B" w:rsidR="0005709F" w:rsidRPr="00A80407" w:rsidRDefault="008C0254">
            <w:pPr>
              <w:rPr>
                <w:sz w:val="12"/>
                <w:szCs w:val="12"/>
              </w:rPr>
            </w:pPr>
            <w:r>
              <w:rPr>
                <w:sz w:val="12"/>
                <w:szCs w:val="12"/>
              </w:rPr>
              <w:fldChar w:fldCharType="begin"/>
            </w:r>
            <w:r>
              <w:rPr>
                <w:sz w:val="12"/>
                <w:szCs w:val="12"/>
              </w:rPr>
              <w:instrText xml:space="preserve"> ADDIN ZOTERO_ITEM CSL_CITATION {"citationID":"L3YUMrew","properties":{"formattedCitation":"(Luna-Perej\\uc0\\u243{}n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Pr>
                <w:sz w:val="12"/>
                <w:szCs w:val="12"/>
              </w:rPr>
              <w:fldChar w:fldCharType="separate"/>
            </w:r>
            <w:r w:rsidRPr="008C0254">
              <w:rPr>
                <w:rFonts w:ascii="Calibri" w:hAnsi="Calibri" w:cs="Calibri"/>
                <w:sz w:val="12"/>
                <w:szCs w:val="24"/>
              </w:rPr>
              <w:t>(Luna-Perejón et al., 2021)</w:t>
            </w:r>
            <w:r>
              <w:rPr>
                <w:sz w:val="12"/>
                <w:szCs w:val="12"/>
              </w:rPr>
              <w:fldChar w:fldCharType="end"/>
            </w:r>
          </w:p>
        </w:tc>
        <w:tc>
          <w:tcPr>
            <w:tcW w:w="1143" w:type="dxa"/>
            <w:hideMark/>
          </w:tcPr>
          <w:p w14:paraId="0AB681D6" w14:textId="77777777" w:rsidR="0005709F" w:rsidRPr="00A80407" w:rsidRDefault="0005709F">
            <w:pPr>
              <w:rPr>
                <w:sz w:val="12"/>
                <w:szCs w:val="12"/>
              </w:rPr>
            </w:pPr>
            <w:r w:rsidRPr="00A80407">
              <w:rPr>
                <w:sz w:val="12"/>
                <w:szCs w:val="12"/>
              </w:rPr>
              <w:t>6 Force Sensitive Resistors (FSR)</w:t>
            </w:r>
          </w:p>
        </w:tc>
        <w:tc>
          <w:tcPr>
            <w:tcW w:w="925" w:type="dxa"/>
            <w:noWrap/>
            <w:hideMark/>
          </w:tcPr>
          <w:p w14:paraId="07C291A1" w14:textId="77777777" w:rsidR="0005709F" w:rsidRPr="00A80407" w:rsidRDefault="0005709F" w:rsidP="00A80407">
            <w:pPr>
              <w:rPr>
                <w:sz w:val="12"/>
                <w:szCs w:val="12"/>
              </w:rPr>
            </w:pPr>
            <w:r w:rsidRPr="00A80407">
              <w:rPr>
                <w:sz w:val="12"/>
                <w:szCs w:val="12"/>
              </w:rPr>
              <w:t>7</w:t>
            </w:r>
          </w:p>
        </w:tc>
        <w:tc>
          <w:tcPr>
            <w:tcW w:w="901" w:type="dxa"/>
            <w:noWrap/>
            <w:hideMark/>
          </w:tcPr>
          <w:p w14:paraId="593CC658" w14:textId="77777777" w:rsidR="0005709F" w:rsidRPr="00A80407" w:rsidRDefault="0005709F">
            <w:pPr>
              <w:rPr>
                <w:sz w:val="12"/>
                <w:szCs w:val="12"/>
              </w:rPr>
            </w:pPr>
            <w:r w:rsidRPr="00A80407">
              <w:rPr>
                <w:sz w:val="12"/>
                <w:szCs w:val="12"/>
              </w:rPr>
              <w:t>ANN</w:t>
            </w:r>
          </w:p>
        </w:tc>
        <w:tc>
          <w:tcPr>
            <w:tcW w:w="871" w:type="dxa"/>
            <w:noWrap/>
            <w:hideMark/>
          </w:tcPr>
          <w:p w14:paraId="0B91FA22" w14:textId="77777777" w:rsidR="0005709F" w:rsidRPr="00A80407" w:rsidRDefault="0005709F" w:rsidP="00A80407">
            <w:pPr>
              <w:rPr>
                <w:sz w:val="12"/>
                <w:szCs w:val="12"/>
              </w:rPr>
            </w:pPr>
            <w:r w:rsidRPr="00A80407">
              <w:rPr>
                <w:sz w:val="12"/>
                <w:szCs w:val="12"/>
              </w:rPr>
              <w:t>81.00%</w:t>
            </w:r>
          </w:p>
        </w:tc>
        <w:tc>
          <w:tcPr>
            <w:tcW w:w="633" w:type="dxa"/>
            <w:noWrap/>
            <w:hideMark/>
          </w:tcPr>
          <w:p w14:paraId="7A35ADDC" w14:textId="77777777" w:rsidR="0005709F" w:rsidRPr="00A80407" w:rsidRDefault="0005709F" w:rsidP="00A80407">
            <w:pPr>
              <w:rPr>
                <w:sz w:val="12"/>
                <w:szCs w:val="12"/>
              </w:rPr>
            </w:pPr>
            <w:r w:rsidRPr="00A80407">
              <w:rPr>
                <w:sz w:val="12"/>
                <w:szCs w:val="12"/>
              </w:rPr>
              <w:t>12</w:t>
            </w:r>
          </w:p>
        </w:tc>
        <w:tc>
          <w:tcPr>
            <w:tcW w:w="1870" w:type="dxa"/>
            <w:noWrap/>
            <w:hideMark/>
          </w:tcPr>
          <w:p w14:paraId="785BC402" w14:textId="77777777" w:rsidR="0005709F" w:rsidRPr="00A80407" w:rsidRDefault="0005709F">
            <w:pPr>
              <w:rPr>
                <w:sz w:val="12"/>
                <w:szCs w:val="12"/>
              </w:rPr>
            </w:pPr>
            <w:r w:rsidRPr="00A80407">
              <w:rPr>
                <w:sz w:val="12"/>
                <w:szCs w:val="12"/>
              </w:rPr>
              <w:t xml:space="preserve">Low accuracy </w:t>
            </w:r>
          </w:p>
        </w:tc>
        <w:tc>
          <w:tcPr>
            <w:tcW w:w="1029" w:type="dxa"/>
            <w:noWrap/>
            <w:hideMark/>
          </w:tcPr>
          <w:p w14:paraId="737B80ED" w14:textId="77777777" w:rsidR="0005709F" w:rsidRPr="00A80407" w:rsidRDefault="0005709F">
            <w:pPr>
              <w:rPr>
                <w:sz w:val="12"/>
                <w:szCs w:val="12"/>
              </w:rPr>
            </w:pPr>
          </w:p>
        </w:tc>
        <w:tc>
          <w:tcPr>
            <w:tcW w:w="662" w:type="dxa"/>
            <w:noWrap/>
            <w:hideMark/>
          </w:tcPr>
          <w:p w14:paraId="640DFC35" w14:textId="77777777" w:rsidR="0005709F" w:rsidRPr="00A80407" w:rsidRDefault="0005709F">
            <w:pPr>
              <w:rPr>
                <w:sz w:val="12"/>
                <w:szCs w:val="12"/>
              </w:rPr>
            </w:pPr>
          </w:p>
        </w:tc>
      </w:tr>
      <w:tr w:rsidR="007D1E2D" w:rsidRPr="00A80407" w14:paraId="512AD744" w14:textId="77777777" w:rsidTr="007D1E2D">
        <w:trPr>
          <w:trHeight w:val="345"/>
        </w:trPr>
        <w:tc>
          <w:tcPr>
            <w:tcW w:w="1873" w:type="dxa"/>
            <w:noWrap/>
            <w:hideMark/>
          </w:tcPr>
          <w:p w14:paraId="6EC3FA02" w14:textId="70D36713" w:rsidR="0005709F" w:rsidRPr="00A80407" w:rsidRDefault="008C0254">
            <w:pPr>
              <w:rPr>
                <w:sz w:val="12"/>
                <w:szCs w:val="12"/>
              </w:rPr>
            </w:pPr>
            <w:r>
              <w:rPr>
                <w:sz w:val="12"/>
                <w:szCs w:val="12"/>
              </w:rPr>
              <w:fldChar w:fldCharType="begin"/>
            </w:r>
            <w:r w:rsidR="00B057D5">
              <w:rPr>
                <w:sz w:val="12"/>
                <w:szCs w:val="12"/>
              </w:rPr>
              <w:instrText xml:space="preserve"> ADDIN ZOTERO_ITEM CSL_CITATION {"citationID":"N2WBhlOr","properties":{"formattedCitation":"(Cai et al., 2021)","plainCitation":"(Cai et al., 2021)","noteIndex":0},"citationItems":[{"id":143,"uris":["http://zotero.org/users/11398818/items/6LWNY69L"],"itemData":{"id":143,"type":"article-journal","abstract":"As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Pr>
                <w:sz w:val="12"/>
                <w:szCs w:val="12"/>
              </w:rPr>
              <w:fldChar w:fldCharType="separate"/>
            </w:r>
            <w:r w:rsidR="00B057D5" w:rsidRPr="00B057D5">
              <w:rPr>
                <w:rFonts w:ascii="Calibri" w:hAnsi="Calibri" w:cs="Calibri"/>
                <w:sz w:val="12"/>
              </w:rPr>
              <w:t>(Cai et al., 2021)</w:t>
            </w:r>
            <w:r>
              <w:rPr>
                <w:sz w:val="12"/>
                <w:szCs w:val="12"/>
              </w:rPr>
              <w:fldChar w:fldCharType="end"/>
            </w:r>
          </w:p>
        </w:tc>
        <w:tc>
          <w:tcPr>
            <w:tcW w:w="1143" w:type="dxa"/>
            <w:noWrap/>
            <w:hideMark/>
          </w:tcPr>
          <w:p w14:paraId="6F5B0D18" w14:textId="77777777" w:rsidR="0005709F" w:rsidRPr="00A80407" w:rsidRDefault="0005709F">
            <w:pPr>
              <w:rPr>
                <w:sz w:val="12"/>
                <w:szCs w:val="12"/>
              </w:rPr>
            </w:pPr>
            <w:r w:rsidRPr="00A80407">
              <w:rPr>
                <w:sz w:val="12"/>
                <w:szCs w:val="12"/>
              </w:rPr>
              <w:t>3x3 Flexible Array Pressure Sensor</w:t>
            </w:r>
          </w:p>
        </w:tc>
        <w:tc>
          <w:tcPr>
            <w:tcW w:w="925" w:type="dxa"/>
            <w:noWrap/>
            <w:hideMark/>
          </w:tcPr>
          <w:p w14:paraId="3E53F9B6" w14:textId="77777777" w:rsidR="0005709F" w:rsidRPr="00A80407" w:rsidRDefault="0005709F" w:rsidP="00A80407">
            <w:pPr>
              <w:rPr>
                <w:sz w:val="12"/>
                <w:szCs w:val="12"/>
              </w:rPr>
            </w:pPr>
            <w:r w:rsidRPr="00A80407">
              <w:rPr>
                <w:sz w:val="12"/>
                <w:szCs w:val="12"/>
              </w:rPr>
              <w:t>6</w:t>
            </w:r>
          </w:p>
        </w:tc>
        <w:tc>
          <w:tcPr>
            <w:tcW w:w="901" w:type="dxa"/>
            <w:noWrap/>
            <w:hideMark/>
          </w:tcPr>
          <w:p w14:paraId="1FF4D147" w14:textId="77777777" w:rsidR="0005709F" w:rsidRPr="00A80407" w:rsidRDefault="0005709F">
            <w:pPr>
              <w:rPr>
                <w:sz w:val="12"/>
                <w:szCs w:val="12"/>
              </w:rPr>
            </w:pPr>
            <w:r w:rsidRPr="00A80407">
              <w:rPr>
                <w:sz w:val="12"/>
                <w:szCs w:val="12"/>
              </w:rPr>
              <w:t>SOM (ISOM-SPR)</w:t>
            </w:r>
          </w:p>
        </w:tc>
        <w:tc>
          <w:tcPr>
            <w:tcW w:w="871" w:type="dxa"/>
            <w:noWrap/>
            <w:hideMark/>
          </w:tcPr>
          <w:p w14:paraId="0E0D532F" w14:textId="77777777" w:rsidR="0005709F" w:rsidRPr="00A80407" w:rsidRDefault="0005709F" w:rsidP="00A80407">
            <w:pPr>
              <w:rPr>
                <w:sz w:val="12"/>
                <w:szCs w:val="12"/>
              </w:rPr>
            </w:pPr>
            <w:r w:rsidRPr="00A80407">
              <w:rPr>
                <w:sz w:val="12"/>
                <w:szCs w:val="12"/>
              </w:rPr>
              <w:t>95.67%</w:t>
            </w:r>
          </w:p>
        </w:tc>
        <w:tc>
          <w:tcPr>
            <w:tcW w:w="633" w:type="dxa"/>
            <w:noWrap/>
            <w:hideMark/>
          </w:tcPr>
          <w:p w14:paraId="303CE301" w14:textId="77777777" w:rsidR="0005709F" w:rsidRPr="00A80407" w:rsidRDefault="0005709F" w:rsidP="00A80407">
            <w:pPr>
              <w:rPr>
                <w:sz w:val="12"/>
                <w:szCs w:val="12"/>
              </w:rPr>
            </w:pPr>
            <w:r w:rsidRPr="00A80407">
              <w:rPr>
                <w:sz w:val="12"/>
                <w:szCs w:val="12"/>
              </w:rPr>
              <w:t>40</w:t>
            </w:r>
          </w:p>
        </w:tc>
        <w:tc>
          <w:tcPr>
            <w:tcW w:w="1870" w:type="dxa"/>
            <w:noWrap/>
            <w:hideMark/>
          </w:tcPr>
          <w:p w14:paraId="2ADD684B" w14:textId="77777777" w:rsidR="0005709F" w:rsidRPr="00A80407" w:rsidRDefault="0005709F">
            <w:pPr>
              <w:rPr>
                <w:sz w:val="12"/>
                <w:szCs w:val="12"/>
              </w:rPr>
            </w:pPr>
            <w:r w:rsidRPr="00A80407">
              <w:rPr>
                <w:sz w:val="12"/>
                <w:szCs w:val="12"/>
              </w:rPr>
              <w:t>Few Test Samples</w:t>
            </w:r>
          </w:p>
        </w:tc>
        <w:tc>
          <w:tcPr>
            <w:tcW w:w="1029" w:type="dxa"/>
            <w:noWrap/>
            <w:hideMark/>
          </w:tcPr>
          <w:p w14:paraId="0AF6D14D" w14:textId="77777777" w:rsidR="0005709F" w:rsidRPr="00A80407" w:rsidRDefault="0005709F">
            <w:pPr>
              <w:rPr>
                <w:sz w:val="12"/>
                <w:szCs w:val="12"/>
              </w:rPr>
            </w:pPr>
            <w:r w:rsidRPr="00A80407">
              <w:rPr>
                <w:sz w:val="12"/>
                <w:szCs w:val="12"/>
              </w:rPr>
              <w:t>Mobile App</w:t>
            </w:r>
          </w:p>
        </w:tc>
        <w:tc>
          <w:tcPr>
            <w:tcW w:w="662" w:type="dxa"/>
            <w:noWrap/>
            <w:hideMark/>
          </w:tcPr>
          <w:p w14:paraId="39C83876" w14:textId="77777777" w:rsidR="0005709F" w:rsidRPr="00A80407" w:rsidRDefault="0005709F">
            <w:pPr>
              <w:rPr>
                <w:sz w:val="12"/>
                <w:szCs w:val="12"/>
              </w:rPr>
            </w:pPr>
          </w:p>
        </w:tc>
      </w:tr>
      <w:tr w:rsidR="007D1E2D" w:rsidRPr="00A80407" w14:paraId="31A1D939" w14:textId="77777777" w:rsidTr="007D1E2D">
        <w:trPr>
          <w:trHeight w:val="345"/>
        </w:trPr>
        <w:tc>
          <w:tcPr>
            <w:tcW w:w="1873" w:type="dxa"/>
            <w:noWrap/>
            <w:hideMark/>
          </w:tcPr>
          <w:p w14:paraId="739121B8" w14:textId="565D3F68" w:rsidR="0005709F" w:rsidRPr="00A80407" w:rsidRDefault="00B057D5">
            <w:pPr>
              <w:rPr>
                <w:sz w:val="12"/>
                <w:szCs w:val="12"/>
              </w:rPr>
            </w:pPr>
            <w:r>
              <w:rPr>
                <w:sz w:val="12"/>
                <w:szCs w:val="12"/>
              </w:rPr>
              <w:fldChar w:fldCharType="begin"/>
            </w:r>
            <w:r>
              <w:rPr>
                <w:sz w:val="12"/>
                <w:szCs w:val="12"/>
              </w:rPr>
              <w:instrText xml:space="preserve"> ADDIN ZOTERO_ITEM CSL_CITATION {"citationID":"De4cPQPv","properties":{"formattedCitation":"(Fan et al., 2022)","plainCitation":"(Fan et al., 2022)","noteIndex":0},"citationItems":[{"id":220,"uris":["http://zotero.org/users/11398818/items/L4XCYESC"],"itemData":{"id":220,"type":"article-journal","container-title":"Biomedical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Pr>
                <w:sz w:val="12"/>
                <w:szCs w:val="12"/>
              </w:rPr>
              <w:fldChar w:fldCharType="separate"/>
            </w:r>
            <w:r w:rsidRPr="00B057D5">
              <w:rPr>
                <w:rFonts w:ascii="Calibri" w:hAnsi="Calibri" w:cs="Calibri"/>
                <w:sz w:val="12"/>
              </w:rPr>
              <w:t>(Fan et al., 2022)</w:t>
            </w:r>
            <w:r>
              <w:rPr>
                <w:sz w:val="12"/>
                <w:szCs w:val="12"/>
              </w:rPr>
              <w:fldChar w:fldCharType="end"/>
            </w:r>
          </w:p>
        </w:tc>
        <w:tc>
          <w:tcPr>
            <w:tcW w:w="1143" w:type="dxa"/>
            <w:noWrap/>
            <w:hideMark/>
          </w:tcPr>
          <w:p w14:paraId="21C77DC4" w14:textId="77777777" w:rsidR="0005709F" w:rsidRPr="00A80407" w:rsidRDefault="0005709F">
            <w:pPr>
              <w:rPr>
                <w:sz w:val="12"/>
                <w:szCs w:val="12"/>
              </w:rPr>
            </w:pPr>
            <w:r w:rsidRPr="00A80407">
              <w:rPr>
                <w:sz w:val="12"/>
                <w:szCs w:val="12"/>
              </w:rPr>
              <w:t>44 × 52 Pressure Sensor Array</w:t>
            </w:r>
          </w:p>
        </w:tc>
        <w:tc>
          <w:tcPr>
            <w:tcW w:w="925" w:type="dxa"/>
            <w:noWrap/>
            <w:hideMark/>
          </w:tcPr>
          <w:p w14:paraId="4AB774D8" w14:textId="77777777" w:rsidR="0005709F" w:rsidRPr="00A80407" w:rsidRDefault="0005709F" w:rsidP="00A80407">
            <w:pPr>
              <w:rPr>
                <w:sz w:val="12"/>
                <w:szCs w:val="12"/>
              </w:rPr>
            </w:pPr>
            <w:r w:rsidRPr="00A80407">
              <w:rPr>
                <w:sz w:val="12"/>
                <w:szCs w:val="12"/>
              </w:rPr>
              <w:t>5</w:t>
            </w:r>
          </w:p>
        </w:tc>
        <w:tc>
          <w:tcPr>
            <w:tcW w:w="901" w:type="dxa"/>
            <w:noWrap/>
            <w:hideMark/>
          </w:tcPr>
          <w:p w14:paraId="58BA8667" w14:textId="77777777" w:rsidR="0005709F" w:rsidRPr="00A80407" w:rsidRDefault="0005709F">
            <w:pPr>
              <w:rPr>
                <w:sz w:val="12"/>
                <w:szCs w:val="12"/>
              </w:rPr>
            </w:pPr>
            <w:r w:rsidRPr="00A80407">
              <w:rPr>
                <w:sz w:val="12"/>
                <w:szCs w:val="12"/>
              </w:rPr>
              <w:t>CNN </w:t>
            </w:r>
          </w:p>
        </w:tc>
        <w:tc>
          <w:tcPr>
            <w:tcW w:w="871" w:type="dxa"/>
            <w:noWrap/>
            <w:hideMark/>
          </w:tcPr>
          <w:p w14:paraId="06C3063F" w14:textId="77777777" w:rsidR="0005709F" w:rsidRPr="00A80407" w:rsidRDefault="0005709F" w:rsidP="00A80407">
            <w:pPr>
              <w:rPr>
                <w:sz w:val="12"/>
                <w:szCs w:val="12"/>
              </w:rPr>
            </w:pPr>
            <w:r w:rsidRPr="00A80407">
              <w:rPr>
                <w:sz w:val="12"/>
                <w:szCs w:val="12"/>
              </w:rPr>
              <w:t>99.82%</w:t>
            </w:r>
          </w:p>
        </w:tc>
        <w:tc>
          <w:tcPr>
            <w:tcW w:w="633" w:type="dxa"/>
            <w:noWrap/>
            <w:hideMark/>
          </w:tcPr>
          <w:p w14:paraId="02D356CA" w14:textId="77777777" w:rsidR="0005709F" w:rsidRPr="00A80407" w:rsidRDefault="0005709F" w:rsidP="00A80407">
            <w:pPr>
              <w:rPr>
                <w:sz w:val="12"/>
                <w:szCs w:val="12"/>
              </w:rPr>
            </w:pPr>
            <w:r w:rsidRPr="00A80407">
              <w:rPr>
                <w:sz w:val="12"/>
                <w:szCs w:val="12"/>
              </w:rPr>
              <w:t>8</w:t>
            </w:r>
          </w:p>
        </w:tc>
        <w:tc>
          <w:tcPr>
            <w:tcW w:w="1870" w:type="dxa"/>
            <w:hideMark/>
          </w:tcPr>
          <w:p w14:paraId="00B523D5" w14:textId="77777777" w:rsidR="0005709F" w:rsidRPr="00A80407" w:rsidRDefault="0005709F">
            <w:pPr>
              <w:rPr>
                <w:sz w:val="12"/>
                <w:szCs w:val="12"/>
              </w:rPr>
            </w:pPr>
            <w:r w:rsidRPr="00A80407">
              <w:rPr>
                <w:sz w:val="12"/>
                <w:szCs w:val="12"/>
              </w:rPr>
              <w:t>_ Few Test Samples</w:t>
            </w:r>
            <w:r w:rsidRPr="00A80407">
              <w:rPr>
                <w:sz w:val="12"/>
                <w:szCs w:val="12"/>
              </w:rPr>
              <w:br/>
              <w:t>_ Lack of detection of spine curvatures</w:t>
            </w:r>
          </w:p>
        </w:tc>
        <w:tc>
          <w:tcPr>
            <w:tcW w:w="1029" w:type="dxa"/>
            <w:noWrap/>
            <w:hideMark/>
          </w:tcPr>
          <w:p w14:paraId="402C4872" w14:textId="77777777" w:rsidR="0005709F" w:rsidRPr="00A80407" w:rsidRDefault="0005709F">
            <w:pPr>
              <w:rPr>
                <w:sz w:val="12"/>
                <w:szCs w:val="12"/>
              </w:rPr>
            </w:pPr>
            <w:r w:rsidRPr="00A80407">
              <w:rPr>
                <w:sz w:val="12"/>
                <w:szCs w:val="12"/>
              </w:rPr>
              <w:t>N/A</w:t>
            </w:r>
          </w:p>
        </w:tc>
        <w:tc>
          <w:tcPr>
            <w:tcW w:w="662" w:type="dxa"/>
            <w:noWrap/>
            <w:hideMark/>
          </w:tcPr>
          <w:p w14:paraId="7DE41260" w14:textId="77777777" w:rsidR="0005709F" w:rsidRPr="00A80407" w:rsidRDefault="0005709F">
            <w:pPr>
              <w:rPr>
                <w:sz w:val="12"/>
                <w:szCs w:val="12"/>
              </w:rPr>
            </w:pPr>
            <w:r w:rsidRPr="00A80407">
              <w:rPr>
                <w:sz w:val="12"/>
                <w:szCs w:val="12"/>
              </w:rPr>
              <w:t>YES</w:t>
            </w:r>
          </w:p>
        </w:tc>
      </w:tr>
      <w:tr w:rsidR="007D1E2D" w:rsidRPr="00A80407" w14:paraId="138602D3" w14:textId="77777777" w:rsidTr="007D1E2D">
        <w:trPr>
          <w:trHeight w:val="420"/>
        </w:trPr>
        <w:tc>
          <w:tcPr>
            <w:tcW w:w="1873" w:type="dxa"/>
            <w:noWrap/>
            <w:hideMark/>
          </w:tcPr>
          <w:p w14:paraId="29172C5C" w14:textId="166F0089" w:rsidR="0005709F" w:rsidRPr="00A80407" w:rsidRDefault="00B057D5">
            <w:pPr>
              <w:rPr>
                <w:sz w:val="12"/>
                <w:szCs w:val="12"/>
              </w:rPr>
            </w:pPr>
            <w:r>
              <w:rPr>
                <w:sz w:val="12"/>
                <w:szCs w:val="12"/>
              </w:rPr>
              <w:fldChar w:fldCharType="begin"/>
            </w:r>
            <w:r>
              <w:rPr>
                <w:sz w:val="12"/>
                <w:szCs w:val="12"/>
              </w:rPr>
              <w:instrText xml:space="preserve"> ADDIN ZOTERO_ITEM CSL_CITATION {"citationID":"2rcf3j1g","properties":{"formattedCitation":"(Chen, 2019)","plainCitation":"(Chen, 2019)","noteIndex":0},"citationItems":[{"id":221,"uris":["http://zotero.org/users/11398818/items/UPDRDR8Z"],"itemData":{"id":221,"type":"article-journal","abstract":"Abstract\n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Pr>
                <w:sz w:val="12"/>
                <w:szCs w:val="12"/>
              </w:rPr>
              <w:fldChar w:fldCharType="separate"/>
            </w:r>
            <w:r w:rsidRPr="00B057D5">
              <w:rPr>
                <w:rFonts w:ascii="Calibri" w:hAnsi="Calibri" w:cs="Calibri"/>
                <w:sz w:val="12"/>
              </w:rPr>
              <w:t>(Chen, 2019)</w:t>
            </w:r>
            <w:r>
              <w:rPr>
                <w:sz w:val="12"/>
                <w:szCs w:val="12"/>
              </w:rPr>
              <w:fldChar w:fldCharType="end"/>
            </w:r>
          </w:p>
        </w:tc>
        <w:tc>
          <w:tcPr>
            <w:tcW w:w="1143" w:type="dxa"/>
            <w:noWrap/>
            <w:hideMark/>
          </w:tcPr>
          <w:p w14:paraId="790D984A" w14:textId="77777777" w:rsidR="0005709F" w:rsidRPr="00A80407" w:rsidRDefault="0005709F">
            <w:pPr>
              <w:rPr>
                <w:sz w:val="12"/>
                <w:szCs w:val="12"/>
              </w:rPr>
            </w:pPr>
            <w:r w:rsidRPr="00A80407">
              <w:rPr>
                <w:sz w:val="12"/>
                <w:szCs w:val="12"/>
              </w:rPr>
              <w:t>Astra3D Sensor</w:t>
            </w:r>
          </w:p>
        </w:tc>
        <w:tc>
          <w:tcPr>
            <w:tcW w:w="925" w:type="dxa"/>
            <w:noWrap/>
            <w:hideMark/>
          </w:tcPr>
          <w:p w14:paraId="028397BA" w14:textId="77777777" w:rsidR="0005709F" w:rsidRPr="00A80407" w:rsidRDefault="0005709F">
            <w:pPr>
              <w:rPr>
                <w:sz w:val="12"/>
                <w:szCs w:val="12"/>
              </w:rPr>
            </w:pPr>
          </w:p>
        </w:tc>
        <w:tc>
          <w:tcPr>
            <w:tcW w:w="901" w:type="dxa"/>
            <w:noWrap/>
            <w:hideMark/>
          </w:tcPr>
          <w:p w14:paraId="473F75F9" w14:textId="77777777" w:rsidR="0005709F" w:rsidRPr="00A80407" w:rsidRDefault="0005709F">
            <w:pPr>
              <w:rPr>
                <w:sz w:val="12"/>
                <w:szCs w:val="12"/>
              </w:rPr>
            </w:pPr>
            <w:r w:rsidRPr="00A80407">
              <w:rPr>
                <w:sz w:val="12"/>
                <w:szCs w:val="12"/>
              </w:rPr>
              <w:t>CNN </w:t>
            </w:r>
          </w:p>
        </w:tc>
        <w:tc>
          <w:tcPr>
            <w:tcW w:w="871" w:type="dxa"/>
            <w:noWrap/>
            <w:hideMark/>
          </w:tcPr>
          <w:p w14:paraId="689DB2F0" w14:textId="77777777" w:rsidR="0005709F" w:rsidRPr="00A80407" w:rsidRDefault="0005709F" w:rsidP="00A80407">
            <w:pPr>
              <w:rPr>
                <w:sz w:val="12"/>
                <w:szCs w:val="12"/>
              </w:rPr>
            </w:pPr>
            <w:r w:rsidRPr="00A80407">
              <w:rPr>
                <w:sz w:val="12"/>
                <w:szCs w:val="12"/>
              </w:rPr>
              <w:t>90%</w:t>
            </w:r>
          </w:p>
        </w:tc>
        <w:tc>
          <w:tcPr>
            <w:tcW w:w="633" w:type="dxa"/>
            <w:noWrap/>
            <w:hideMark/>
          </w:tcPr>
          <w:p w14:paraId="04E68718" w14:textId="77777777" w:rsidR="0005709F" w:rsidRPr="00A80407" w:rsidRDefault="0005709F">
            <w:pPr>
              <w:rPr>
                <w:sz w:val="12"/>
                <w:szCs w:val="12"/>
              </w:rPr>
            </w:pPr>
            <w:r w:rsidRPr="00A80407">
              <w:rPr>
                <w:sz w:val="12"/>
                <w:szCs w:val="12"/>
              </w:rPr>
              <w:t> </w:t>
            </w:r>
          </w:p>
        </w:tc>
        <w:tc>
          <w:tcPr>
            <w:tcW w:w="1870" w:type="dxa"/>
            <w:hideMark/>
          </w:tcPr>
          <w:p w14:paraId="1AD95865" w14:textId="77777777" w:rsidR="0005709F" w:rsidRPr="00A80407" w:rsidRDefault="0005709F">
            <w:pPr>
              <w:rPr>
                <w:sz w:val="12"/>
                <w:szCs w:val="12"/>
              </w:rPr>
            </w:pPr>
            <w:r w:rsidRPr="00A80407">
              <w:rPr>
                <w:sz w:val="12"/>
                <w:szCs w:val="12"/>
              </w:rPr>
              <w:t>Privacy issue with Camera</w:t>
            </w:r>
            <w:r w:rsidRPr="00A80407">
              <w:rPr>
                <w:sz w:val="12"/>
                <w:szCs w:val="12"/>
              </w:rPr>
              <w:br/>
              <w:t>Can't work in bad lighting</w:t>
            </w:r>
            <w:r w:rsidRPr="00A80407">
              <w:rPr>
                <w:sz w:val="12"/>
                <w:szCs w:val="12"/>
              </w:rPr>
              <w:br/>
              <w:t xml:space="preserve">Lack of proper user feedback system for posture correction </w:t>
            </w:r>
          </w:p>
        </w:tc>
        <w:tc>
          <w:tcPr>
            <w:tcW w:w="1029" w:type="dxa"/>
            <w:hideMark/>
          </w:tcPr>
          <w:p w14:paraId="1F20E8C5" w14:textId="77777777" w:rsidR="0005709F" w:rsidRPr="00A80407" w:rsidRDefault="0005709F">
            <w:pPr>
              <w:rPr>
                <w:sz w:val="12"/>
                <w:szCs w:val="12"/>
              </w:rPr>
            </w:pPr>
            <w:r w:rsidRPr="00A80407">
              <w:rPr>
                <w:sz w:val="12"/>
                <w:szCs w:val="12"/>
              </w:rPr>
              <w:t>PC Screen</w:t>
            </w:r>
            <w:r w:rsidRPr="00A80407">
              <w:rPr>
                <w:sz w:val="12"/>
                <w:szCs w:val="12"/>
              </w:rPr>
              <w:br/>
              <w:t>(Correct/Wrong)</w:t>
            </w:r>
          </w:p>
        </w:tc>
        <w:tc>
          <w:tcPr>
            <w:tcW w:w="662" w:type="dxa"/>
            <w:noWrap/>
            <w:hideMark/>
          </w:tcPr>
          <w:p w14:paraId="4C8E8B62" w14:textId="77777777" w:rsidR="0005709F" w:rsidRPr="00A80407" w:rsidRDefault="0005709F">
            <w:pPr>
              <w:rPr>
                <w:sz w:val="12"/>
                <w:szCs w:val="12"/>
              </w:rPr>
            </w:pPr>
            <w:r w:rsidRPr="00A80407">
              <w:rPr>
                <w:sz w:val="12"/>
                <w:szCs w:val="12"/>
              </w:rPr>
              <w:t>YES</w:t>
            </w:r>
          </w:p>
        </w:tc>
      </w:tr>
      <w:tr w:rsidR="007D1E2D" w:rsidRPr="00A80407" w14:paraId="55FE6613" w14:textId="77777777" w:rsidTr="007D1E2D">
        <w:trPr>
          <w:trHeight w:val="390"/>
        </w:trPr>
        <w:tc>
          <w:tcPr>
            <w:tcW w:w="1873" w:type="dxa"/>
            <w:noWrap/>
            <w:hideMark/>
          </w:tcPr>
          <w:p w14:paraId="1727126D" w14:textId="1302331C" w:rsidR="0005709F" w:rsidRPr="00A80407" w:rsidRDefault="00B057D5">
            <w:pPr>
              <w:rPr>
                <w:sz w:val="12"/>
                <w:szCs w:val="12"/>
              </w:rPr>
            </w:pPr>
            <w:r>
              <w:rPr>
                <w:sz w:val="12"/>
                <w:szCs w:val="12"/>
              </w:rPr>
              <w:fldChar w:fldCharType="begin"/>
            </w:r>
            <w:r w:rsidR="0006188B">
              <w:rPr>
                <w:sz w:val="12"/>
                <w:szCs w:val="12"/>
              </w:rPr>
              <w:instrText xml:space="preserve"> ADDIN ZOTERO_ITEM CSL_CITATION {"citationID":"Jc3Q7MX0","properties":{"formattedCitation":"(Ma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Pr>
                <w:sz w:val="12"/>
                <w:szCs w:val="12"/>
              </w:rPr>
              <w:fldChar w:fldCharType="separate"/>
            </w:r>
            <w:r w:rsidR="0006188B" w:rsidRPr="0006188B">
              <w:rPr>
                <w:rFonts w:ascii="Calibri" w:hAnsi="Calibri" w:cs="Calibri"/>
                <w:sz w:val="12"/>
              </w:rPr>
              <w:t>(Ma et al., 2020)</w:t>
            </w:r>
            <w:r>
              <w:rPr>
                <w:sz w:val="12"/>
                <w:szCs w:val="12"/>
              </w:rPr>
              <w:fldChar w:fldCharType="end"/>
            </w:r>
          </w:p>
        </w:tc>
        <w:tc>
          <w:tcPr>
            <w:tcW w:w="1143" w:type="dxa"/>
            <w:noWrap/>
            <w:hideMark/>
          </w:tcPr>
          <w:p w14:paraId="50FA94CC" w14:textId="77777777" w:rsidR="0005709F" w:rsidRPr="00A80407" w:rsidRDefault="0005709F">
            <w:pPr>
              <w:rPr>
                <w:sz w:val="12"/>
                <w:szCs w:val="12"/>
              </w:rPr>
            </w:pPr>
            <w:r w:rsidRPr="00A80407">
              <w:rPr>
                <w:sz w:val="12"/>
                <w:szCs w:val="12"/>
              </w:rPr>
              <w:t xml:space="preserve">Pressure array </w:t>
            </w:r>
          </w:p>
        </w:tc>
        <w:tc>
          <w:tcPr>
            <w:tcW w:w="925" w:type="dxa"/>
            <w:noWrap/>
            <w:hideMark/>
          </w:tcPr>
          <w:p w14:paraId="6BA79146" w14:textId="77777777" w:rsidR="0005709F" w:rsidRPr="00A80407" w:rsidRDefault="0005709F" w:rsidP="00A80407">
            <w:pPr>
              <w:rPr>
                <w:sz w:val="12"/>
                <w:szCs w:val="12"/>
              </w:rPr>
            </w:pPr>
            <w:r w:rsidRPr="00A80407">
              <w:rPr>
                <w:sz w:val="12"/>
                <w:szCs w:val="12"/>
              </w:rPr>
              <w:t>5</w:t>
            </w:r>
          </w:p>
        </w:tc>
        <w:tc>
          <w:tcPr>
            <w:tcW w:w="901" w:type="dxa"/>
            <w:noWrap/>
            <w:hideMark/>
          </w:tcPr>
          <w:p w14:paraId="5A665FC5" w14:textId="77777777" w:rsidR="0005709F" w:rsidRPr="00A80407" w:rsidRDefault="0005709F">
            <w:pPr>
              <w:rPr>
                <w:sz w:val="12"/>
                <w:szCs w:val="12"/>
              </w:rPr>
            </w:pPr>
            <w:r w:rsidRPr="00A80407">
              <w:rPr>
                <w:sz w:val="12"/>
                <w:szCs w:val="12"/>
              </w:rPr>
              <w:t>Decision Tree</w:t>
            </w:r>
          </w:p>
        </w:tc>
        <w:tc>
          <w:tcPr>
            <w:tcW w:w="871" w:type="dxa"/>
            <w:noWrap/>
            <w:hideMark/>
          </w:tcPr>
          <w:p w14:paraId="2474F451" w14:textId="77777777" w:rsidR="0005709F" w:rsidRPr="00A80407" w:rsidRDefault="0005709F" w:rsidP="00A80407">
            <w:pPr>
              <w:rPr>
                <w:sz w:val="12"/>
                <w:szCs w:val="12"/>
              </w:rPr>
            </w:pPr>
            <w:r w:rsidRPr="00A80407">
              <w:rPr>
                <w:sz w:val="12"/>
                <w:szCs w:val="12"/>
              </w:rPr>
              <w:t>89%</w:t>
            </w:r>
          </w:p>
        </w:tc>
        <w:tc>
          <w:tcPr>
            <w:tcW w:w="633" w:type="dxa"/>
            <w:noWrap/>
            <w:hideMark/>
          </w:tcPr>
          <w:p w14:paraId="35CD828C" w14:textId="77777777" w:rsidR="0005709F" w:rsidRPr="00A80407" w:rsidRDefault="0005709F">
            <w:pPr>
              <w:rPr>
                <w:sz w:val="12"/>
                <w:szCs w:val="12"/>
              </w:rPr>
            </w:pPr>
            <w:r w:rsidRPr="00A80407">
              <w:rPr>
                <w:sz w:val="12"/>
                <w:szCs w:val="12"/>
              </w:rPr>
              <w:t> </w:t>
            </w:r>
          </w:p>
        </w:tc>
        <w:tc>
          <w:tcPr>
            <w:tcW w:w="1870" w:type="dxa"/>
            <w:noWrap/>
            <w:hideMark/>
          </w:tcPr>
          <w:p w14:paraId="2815F466" w14:textId="77777777" w:rsidR="0005709F" w:rsidRPr="00A80407" w:rsidRDefault="0005709F">
            <w:pPr>
              <w:rPr>
                <w:sz w:val="12"/>
                <w:szCs w:val="12"/>
              </w:rPr>
            </w:pPr>
          </w:p>
        </w:tc>
        <w:tc>
          <w:tcPr>
            <w:tcW w:w="1029" w:type="dxa"/>
            <w:noWrap/>
            <w:hideMark/>
          </w:tcPr>
          <w:p w14:paraId="6D4DC817" w14:textId="77777777" w:rsidR="0005709F" w:rsidRPr="00A80407" w:rsidRDefault="0005709F">
            <w:pPr>
              <w:rPr>
                <w:sz w:val="12"/>
                <w:szCs w:val="12"/>
              </w:rPr>
            </w:pPr>
            <w:r w:rsidRPr="00A80407">
              <w:rPr>
                <w:sz w:val="12"/>
                <w:szCs w:val="12"/>
              </w:rPr>
              <w:t> </w:t>
            </w:r>
          </w:p>
        </w:tc>
        <w:tc>
          <w:tcPr>
            <w:tcW w:w="662" w:type="dxa"/>
            <w:noWrap/>
            <w:hideMark/>
          </w:tcPr>
          <w:p w14:paraId="5C020ECB" w14:textId="77777777" w:rsidR="0005709F" w:rsidRPr="00A80407" w:rsidRDefault="0005709F">
            <w:pPr>
              <w:rPr>
                <w:sz w:val="12"/>
                <w:szCs w:val="12"/>
              </w:rPr>
            </w:pPr>
            <w:r w:rsidRPr="00A80407">
              <w:rPr>
                <w:sz w:val="12"/>
                <w:szCs w:val="12"/>
              </w:rPr>
              <w:t> </w:t>
            </w:r>
          </w:p>
        </w:tc>
      </w:tr>
      <w:tr w:rsidR="007D1E2D" w:rsidRPr="00A80407" w14:paraId="3269BED0" w14:textId="77777777" w:rsidTr="007D1E2D">
        <w:trPr>
          <w:trHeight w:val="450"/>
        </w:trPr>
        <w:tc>
          <w:tcPr>
            <w:tcW w:w="1873" w:type="dxa"/>
            <w:noWrap/>
            <w:hideMark/>
          </w:tcPr>
          <w:p w14:paraId="1B9EC910" w14:textId="01AA5429" w:rsidR="0005709F" w:rsidRPr="00A80407" w:rsidRDefault="0006188B">
            <w:pPr>
              <w:rPr>
                <w:sz w:val="12"/>
                <w:szCs w:val="12"/>
              </w:rPr>
            </w:pPr>
            <w:r>
              <w:rPr>
                <w:sz w:val="12"/>
                <w:szCs w:val="12"/>
              </w:rPr>
              <w:fldChar w:fldCharType="begin"/>
            </w:r>
            <w:r w:rsidR="008023D6">
              <w:rPr>
                <w:sz w:val="12"/>
                <w:szCs w:val="12"/>
              </w:rPr>
              <w:instrText xml:space="preserve"> ADDIN ZOTERO_ITEM CSL_CITATION {"citationID":"OGtIczkp","properties":{"formattedCitation":"(Fard et al., 2013)","plainCitation":"(Fard et al., 2013)","noteIndex":0},"citationItems":[{"id":224,"uris":["http://zotero.org/users/11398818/items/DWZ9ZK5T"],"itemData":{"id":224,"type":"article-journal","container-title":"Engineering","DOI":"10.4236/eng.2013.510B027","ISSN":"1947-3931,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Pr>
                <w:sz w:val="12"/>
                <w:szCs w:val="12"/>
              </w:rPr>
              <w:fldChar w:fldCharType="separate"/>
            </w:r>
            <w:r w:rsidR="008023D6" w:rsidRPr="008023D6">
              <w:rPr>
                <w:rFonts w:ascii="Calibri" w:hAnsi="Calibri" w:cs="Calibri"/>
                <w:sz w:val="12"/>
              </w:rPr>
              <w:t>(Fard et al., 2013)</w:t>
            </w:r>
            <w:r>
              <w:rPr>
                <w:sz w:val="12"/>
                <w:szCs w:val="12"/>
              </w:rPr>
              <w:fldChar w:fldCharType="end"/>
            </w:r>
          </w:p>
        </w:tc>
        <w:tc>
          <w:tcPr>
            <w:tcW w:w="1143" w:type="dxa"/>
            <w:noWrap/>
            <w:hideMark/>
          </w:tcPr>
          <w:p w14:paraId="35941C57" w14:textId="77777777" w:rsidR="0005709F" w:rsidRPr="00A80407" w:rsidRDefault="0005709F">
            <w:pPr>
              <w:rPr>
                <w:sz w:val="12"/>
                <w:szCs w:val="12"/>
              </w:rPr>
            </w:pPr>
            <w:r w:rsidRPr="00A80407">
              <w:rPr>
                <w:sz w:val="12"/>
                <w:szCs w:val="12"/>
              </w:rPr>
              <w:t>64 Pressure Sensors Array (40x50) cm2</w:t>
            </w:r>
          </w:p>
        </w:tc>
        <w:tc>
          <w:tcPr>
            <w:tcW w:w="925" w:type="dxa"/>
            <w:noWrap/>
            <w:hideMark/>
          </w:tcPr>
          <w:p w14:paraId="198C35D2" w14:textId="77777777" w:rsidR="0005709F" w:rsidRPr="00A80407" w:rsidRDefault="0005709F" w:rsidP="00A80407">
            <w:pPr>
              <w:rPr>
                <w:sz w:val="12"/>
                <w:szCs w:val="12"/>
              </w:rPr>
            </w:pPr>
            <w:r w:rsidRPr="00A80407">
              <w:rPr>
                <w:sz w:val="12"/>
                <w:szCs w:val="12"/>
              </w:rPr>
              <w:t>4</w:t>
            </w:r>
          </w:p>
        </w:tc>
        <w:tc>
          <w:tcPr>
            <w:tcW w:w="901" w:type="dxa"/>
            <w:noWrap/>
            <w:hideMark/>
          </w:tcPr>
          <w:p w14:paraId="285AEF85" w14:textId="77777777" w:rsidR="0005709F" w:rsidRPr="00A80407" w:rsidRDefault="0005709F">
            <w:pPr>
              <w:rPr>
                <w:sz w:val="12"/>
                <w:szCs w:val="12"/>
              </w:rPr>
            </w:pPr>
            <w:r w:rsidRPr="00A80407">
              <w:rPr>
                <w:sz w:val="12"/>
                <w:szCs w:val="12"/>
              </w:rPr>
              <w:t> </w:t>
            </w:r>
          </w:p>
        </w:tc>
        <w:tc>
          <w:tcPr>
            <w:tcW w:w="871" w:type="dxa"/>
            <w:noWrap/>
            <w:hideMark/>
          </w:tcPr>
          <w:p w14:paraId="43A38BF2" w14:textId="77777777" w:rsidR="0005709F" w:rsidRPr="00A80407" w:rsidRDefault="0005709F">
            <w:pPr>
              <w:rPr>
                <w:sz w:val="12"/>
                <w:szCs w:val="12"/>
              </w:rPr>
            </w:pPr>
            <w:r w:rsidRPr="00A80407">
              <w:rPr>
                <w:sz w:val="12"/>
                <w:szCs w:val="12"/>
              </w:rPr>
              <w:t> </w:t>
            </w:r>
          </w:p>
        </w:tc>
        <w:tc>
          <w:tcPr>
            <w:tcW w:w="633" w:type="dxa"/>
            <w:noWrap/>
            <w:hideMark/>
          </w:tcPr>
          <w:p w14:paraId="743C9974" w14:textId="77777777" w:rsidR="0005709F" w:rsidRPr="00A80407" w:rsidRDefault="0005709F" w:rsidP="00A80407">
            <w:pPr>
              <w:rPr>
                <w:sz w:val="12"/>
                <w:szCs w:val="12"/>
              </w:rPr>
            </w:pPr>
            <w:r w:rsidRPr="00A80407">
              <w:rPr>
                <w:sz w:val="12"/>
                <w:szCs w:val="12"/>
              </w:rPr>
              <w:t>5</w:t>
            </w:r>
          </w:p>
        </w:tc>
        <w:tc>
          <w:tcPr>
            <w:tcW w:w="1870" w:type="dxa"/>
            <w:noWrap/>
            <w:hideMark/>
          </w:tcPr>
          <w:p w14:paraId="53D7EF79" w14:textId="77777777" w:rsidR="0005709F" w:rsidRPr="00A80407" w:rsidRDefault="0005709F">
            <w:pPr>
              <w:rPr>
                <w:sz w:val="12"/>
                <w:szCs w:val="12"/>
              </w:rPr>
            </w:pPr>
            <w:r w:rsidRPr="00A80407">
              <w:rPr>
                <w:sz w:val="12"/>
                <w:szCs w:val="12"/>
              </w:rPr>
              <w:t>Limited number of subjects</w:t>
            </w:r>
          </w:p>
        </w:tc>
        <w:tc>
          <w:tcPr>
            <w:tcW w:w="1029" w:type="dxa"/>
            <w:noWrap/>
            <w:hideMark/>
          </w:tcPr>
          <w:p w14:paraId="1E0AEA5F" w14:textId="77777777" w:rsidR="0005709F" w:rsidRPr="00A80407" w:rsidRDefault="0005709F">
            <w:pPr>
              <w:rPr>
                <w:sz w:val="12"/>
                <w:szCs w:val="12"/>
              </w:rPr>
            </w:pPr>
            <w:r w:rsidRPr="00A80407">
              <w:rPr>
                <w:sz w:val="12"/>
                <w:szCs w:val="12"/>
              </w:rPr>
              <w:t>N/A</w:t>
            </w:r>
          </w:p>
        </w:tc>
        <w:tc>
          <w:tcPr>
            <w:tcW w:w="662" w:type="dxa"/>
            <w:noWrap/>
            <w:hideMark/>
          </w:tcPr>
          <w:p w14:paraId="23CE0A31" w14:textId="77777777" w:rsidR="0005709F" w:rsidRPr="00A80407" w:rsidRDefault="0005709F">
            <w:pPr>
              <w:rPr>
                <w:sz w:val="12"/>
                <w:szCs w:val="12"/>
              </w:rPr>
            </w:pPr>
            <w:r w:rsidRPr="00A80407">
              <w:rPr>
                <w:sz w:val="12"/>
                <w:szCs w:val="12"/>
              </w:rPr>
              <w:t>NO</w:t>
            </w:r>
          </w:p>
        </w:tc>
      </w:tr>
      <w:tr w:rsidR="007D1E2D" w:rsidRPr="00A80407" w14:paraId="7541A011" w14:textId="77777777" w:rsidTr="007D1E2D">
        <w:trPr>
          <w:trHeight w:val="300"/>
        </w:trPr>
        <w:tc>
          <w:tcPr>
            <w:tcW w:w="1873" w:type="dxa"/>
            <w:noWrap/>
            <w:hideMark/>
          </w:tcPr>
          <w:p w14:paraId="1DC9F034" w14:textId="244E4CC5" w:rsidR="0005709F" w:rsidRPr="00A80407" w:rsidRDefault="008023D6">
            <w:pPr>
              <w:rPr>
                <w:sz w:val="12"/>
                <w:szCs w:val="12"/>
              </w:rPr>
            </w:pPr>
            <w:r>
              <w:rPr>
                <w:sz w:val="12"/>
                <w:szCs w:val="12"/>
              </w:rPr>
              <w:fldChar w:fldCharType="begin"/>
            </w:r>
            <w:r>
              <w:rPr>
                <w:sz w:val="12"/>
                <w:szCs w:val="12"/>
              </w:rPr>
              <w:instrText xml:space="preserve"> ADDIN ZOTERO_ITEM CSL_CITATION {"citationID":"Ksrg3I7z","properties":{"formattedCitation":"(Ren et al., 2019)","plainCitation":"(Ren et al., 2019)","noteIndex":0},"citationItems":[{"id":228,"uris":["http://zotero.org/users/11398818/items/A72X998B"],"itemData":{"id":228,"type":"article-journal","container-title":"International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Pr>
                <w:sz w:val="12"/>
                <w:szCs w:val="12"/>
              </w:rPr>
              <w:fldChar w:fldCharType="separate"/>
            </w:r>
            <w:r w:rsidRPr="008023D6">
              <w:rPr>
                <w:rFonts w:ascii="Calibri" w:hAnsi="Calibri" w:cs="Calibri"/>
                <w:sz w:val="12"/>
              </w:rPr>
              <w:t>(Ren et al., 2019)</w:t>
            </w:r>
            <w:r>
              <w:rPr>
                <w:sz w:val="12"/>
                <w:szCs w:val="12"/>
              </w:rPr>
              <w:fldChar w:fldCharType="end"/>
            </w:r>
          </w:p>
        </w:tc>
        <w:tc>
          <w:tcPr>
            <w:tcW w:w="1143" w:type="dxa"/>
            <w:noWrap/>
            <w:hideMark/>
          </w:tcPr>
          <w:p w14:paraId="6710CF08" w14:textId="77777777" w:rsidR="0005709F" w:rsidRPr="00A80407" w:rsidRDefault="0005709F">
            <w:pPr>
              <w:rPr>
                <w:sz w:val="12"/>
                <w:szCs w:val="12"/>
              </w:rPr>
            </w:pPr>
            <w:r w:rsidRPr="00A80407">
              <w:rPr>
                <w:sz w:val="12"/>
                <w:szCs w:val="12"/>
              </w:rPr>
              <w:t>6 Square-Type force Sensing Resistors</w:t>
            </w:r>
          </w:p>
        </w:tc>
        <w:tc>
          <w:tcPr>
            <w:tcW w:w="925" w:type="dxa"/>
            <w:noWrap/>
            <w:hideMark/>
          </w:tcPr>
          <w:p w14:paraId="50B73302" w14:textId="77777777" w:rsidR="0005709F" w:rsidRPr="00A80407" w:rsidRDefault="0005709F">
            <w:pPr>
              <w:rPr>
                <w:sz w:val="12"/>
                <w:szCs w:val="12"/>
              </w:rPr>
            </w:pPr>
            <w:r w:rsidRPr="00A80407">
              <w:rPr>
                <w:sz w:val="12"/>
                <w:szCs w:val="12"/>
              </w:rPr>
              <w:t> </w:t>
            </w:r>
          </w:p>
        </w:tc>
        <w:tc>
          <w:tcPr>
            <w:tcW w:w="901" w:type="dxa"/>
            <w:noWrap/>
            <w:hideMark/>
          </w:tcPr>
          <w:p w14:paraId="0FC94853" w14:textId="77777777" w:rsidR="0005709F" w:rsidRPr="00A80407" w:rsidRDefault="0005709F">
            <w:pPr>
              <w:rPr>
                <w:sz w:val="12"/>
                <w:szCs w:val="12"/>
              </w:rPr>
            </w:pPr>
            <w:r w:rsidRPr="00A80407">
              <w:rPr>
                <w:sz w:val="12"/>
                <w:szCs w:val="12"/>
              </w:rPr>
              <w:t>ANN</w:t>
            </w:r>
          </w:p>
        </w:tc>
        <w:tc>
          <w:tcPr>
            <w:tcW w:w="871" w:type="dxa"/>
            <w:noWrap/>
            <w:hideMark/>
          </w:tcPr>
          <w:p w14:paraId="37E85D3D" w14:textId="77777777" w:rsidR="0005709F" w:rsidRPr="00A80407" w:rsidRDefault="0005709F">
            <w:pPr>
              <w:rPr>
                <w:sz w:val="12"/>
                <w:szCs w:val="12"/>
              </w:rPr>
            </w:pPr>
            <w:r w:rsidRPr="00A80407">
              <w:rPr>
                <w:sz w:val="12"/>
                <w:szCs w:val="12"/>
              </w:rPr>
              <w:t> </w:t>
            </w:r>
          </w:p>
        </w:tc>
        <w:tc>
          <w:tcPr>
            <w:tcW w:w="633" w:type="dxa"/>
            <w:noWrap/>
            <w:hideMark/>
          </w:tcPr>
          <w:p w14:paraId="684DB2C4" w14:textId="77777777" w:rsidR="0005709F" w:rsidRPr="00A80407" w:rsidRDefault="0005709F">
            <w:pPr>
              <w:rPr>
                <w:sz w:val="12"/>
                <w:szCs w:val="12"/>
              </w:rPr>
            </w:pPr>
            <w:r w:rsidRPr="00A80407">
              <w:rPr>
                <w:sz w:val="12"/>
                <w:szCs w:val="12"/>
              </w:rPr>
              <w:t> </w:t>
            </w:r>
          </w:p>
        </w:tc>
        <w:tc>
          <w:tcPr>
            <w:tcW w:w="1870" w:type="dxa"/>
            <w:noWrap/>
            <w:hideMark/>
          </w:tcPr>
          <w:p w14:paraId="07CFFF98" w14:textId="77777777" w:rsidR="0005709F" w:rsidRPr="00A80407" w:rsidRDefault="0005709F">
            <w:pPr>
              <w:rPr>
                <w:sz w:val="12"/>
                <w:szCs w:val="12"/>
              </w:rPr>
            </w:pPr>
          </w:p>
        </w:tc>
        <w:tc>
          <w:tcPr>
            <w:tcW w:w="1029" w:type="dxa"/>
            <w:noWrap/>
            <w:hideMark/>
          </w:tcPr>
          <w:p w14:paraId="518D1D65" w14:textId="77777777" w:rsidR="0005709F" w:rsidRPr="00A80407" w:rsidRDefault="0005709F">
            <w:pPr>
              <w:rPr>
                <w:sz w:val="12"/>
                <w:szCs w:val="12"/>
              </w:rPr>
            </w:pPr>
            <w:r w:rsidRPr="00A80407">
              <w:rPr>
                <w:sz w:val="12"/>
                <w:szCs w:val="12"/>
              </w:rPr>
              <w:t>RGB LED</w:t>
            </w:r>
          </w:p>
        </w:tc>
        <w:tc>
          <w:tcPr>
            <w:tcW w:w="662" w:type="dxa"/>
            <w:noWrap/>
            <w:hideMark/>
          </w:tcPr>
          <w:p w14:paraId="2DAD87DB" w14:textId="77777777" w:rsidR="0005709F" w:rsidRPr="00A80407" w:rsidRDefault="0005709F">
            <w:pPr>
              <w:rPr>
                <w:sz w:val="12"/>
                <w:szCs w:val="12"/>
              </w:rPr>
            </w:pPr>
            <w:r w:rsidRPr="00A80407">
              <w:rPr>
                <w:sz w:val="12"/>
                <w:szCs w:val="12"/>
              </w:rPr>
              <w:t>YES</w:t>
            </w:r>
          </w:p>
        </w:tc>
      </w:tr>
      <w:tr w:rsidR="007D1E2D" w:rsidRPr="00A80407" w14:paraId="1106F6BB" w14:textId="77777777" w:rsidTr="007D1E2D">
        <w:trPr>
          <w:trHeight w:val="315"/>
        </w:trPr>
        <w:tc>
          <w:tcPr>
            <w:tcW w:w="1873" w:type="dxa"/>
            <w:noWrap/>
            <w:hideMark/>
          </w:tcPr>
          <w:p w14:paraId="71A69F43" w14:textId="5003C913" w:rsidR="0005709F" w:rsidRPr="00A80407" w:rsidRDefault="008023D6">
            <w:pPr>
              <w:rPr>
                <w:sz w:val="12"/>
                <w:szCs w:val="12"/>
              </w:rPr>
            </w:pPr>
            <w:r>
              <w:rPr>
                <w:sz w:val="12"/>
                <w:szCs w:val="12"/>
              </w:rPr>
              <w:fldChar w:fldCharType="begin"/>
            </w:r>
            <w:r>
              <w:rPr>
                <w:sz w:val="12"/>
                <w:szCs w:val="12"/>
              </w:rPr>
              <w:instrText xml:space="preserve"> ADDIN ZOTERO_ITEM CSL_CITATION {"citationID":"lGjMv9m5","properties":{"formattedCitation":"(Wang et al., 2021)","plainCitation":"(Wang et al., 2021)","noteIndex":0},"citationItems":[{"id":139,"uris":["http://zotero.org/users/11398818/items/Y3DRPCH2"],"itemData":{"id":139,"type":"article-journal","container-title":"IEEE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Pr>
                <w:sz w:val="12"/>
                <w:szCs w:val="12"/>
              </w:rPr>
              <w:fldChar w:fldCharType="separate"/>
            </w:r>
            <w:r w:rsidRPr="008023D6">
              <w:rPr>
                <w:rFonts w:ascii="Calibri" w:hAnsi="Calibri" w:cs="Calibri"/>
                <w:sz w:val="12"/>
              </w:rPr>
              <w:t>(Wang et al., 2021)</w:t>
            </w:r>
            <w:r>
              <w:rPr>
                <w:sz w:val="12"/>
                <w:szCs w:val="12"/>
              </w:rPr>
              <w:fldChar w:fldCharType="end"/>
            </w:r>
          </w:p>
        </w:tc>
        <w:tc>
          <w:tcPr>
            <w:tcW w:w="1143" w:type="dxa"/>
            <w:noWrap/>
            <w:hideMark/>
          </w:tcPr>
          <w:p w14:paraId="2038CD8B" w14:textId="77777777" w:rsidR="0005709F" w:rsidRPr="00A80407" w:rsidRDefault="0005709F">
            <w:pPr>
              <w:rPr>
                <w:sz w:val="12"/>
                <w:szCs w:val="12"/>
              </w:rPr>
            </w:pPr>
            <w:r w:rsidRPr="00A80407">
              <w:rPr>
                <w:sz w:val="12"/>
                <w:szCs w:val="12"/>
              </w:rPr>
              <w:t>2 Pressure Sensors Array (FSR)</w:t>
            </w:r>
          </w:p>
        </w:tc>
        <w:tc>
          <w:tcPr>
            <w:tcW w:w="925" w:type="dxa"/>
            <w:noWrap/>
            <w:hideMark/>
          </w:tcPr>
          <w:p w14:paraId="23E56DE2" w14:textId="77777777" w:rsidR="0005709F" w:rsidRPr="00A80407" w:rsidRDefault="0005709F" w:rsidP="00A80407">
            <w:pPr>
              <w:rPr>
                <w:sz w:val="12"/>
                <w:szCs w:val="12"/>
              </w:rPr>
            </w:pPr>
            <w:r w:rsidRPr="00A80407">
              <w:rPr>
                <w:sz w:val="12"/>
                <w:szCs w:val="12"/>
              </w:rPr>
              <w:t>15</w:t>
            </w:r>
          </w:p>
        </w:tc>
        <w:tc>
          <w:tcPr>
            <w:tcW w:w="901" w:type="dxa"/>
            <w:noWrap/>
            <w:hideMark/>
          </w:tcPr>
          <w:p w14:paraId="4B935A61" w14:textId="77777777" w:rsidR="0005709F" w:rsidRPr="00A80407" w:rsidRDefault="0005709F">
            <w:pPr>
              <w:rPr>
                <w:sz w:val="12"/>
                <w:szCs w:val="12"/>
              </w:rPr>
            </w:pPr>
            <w:r w:rsidRPr="00A80407">
              <w:rPr>
                <w:sz w:val="12"/>
                <w:szCs w:val="12"/>
              </w:rPr>
              <w:t>SNN (LSM)</w:t>
            </w:r>
          </w:p>
        </w:tc>
        <w:tc>
          <w:tcPr>
            <w:tcW w:w="871" w:type="dxa"/>
            <w:noWrap/>
            <w:hideMark/>
          </w:tcPr>
          <w:p w14:paraId="6EFF2A0E" w14:textId="77777777" w:rsidR="0005709F" w:rsidRPr="00A80407" w:rsidRDefault="0005709F" w:rsidP="00A80407">
            <w:pPr>
              <w:rPr>
                <w:sz w:val="12"/>
                <w:szCs w:val="12"/>
              </w:rPr>
            </w:pPr>
            <w:r w:rsidRPr="00A80407">
              <w:rPr>
                <w:sz w:val="12"/>
                <w:szCs w:val="12"/>
              </w:rPr>
              <w:t>88.52%</w:t>
            </w:r>
          </w:p>
        </w:tc>
        <w:tc>
          <w:tcPr>
            <w:tcW w:w="633" w:type="dxa"/>
            <w:noWrap/>
            <w:hideMark/>
          </w:tcPr>
          <w:p w14:paraId="4DFD4DBA" w14:textId="77777777" w:rsidR="0005709F" w:rsidRPr="00A80407" w:rsidRDefault="0005709F" w:rsidP="00A80407">
            <w:pPr>
              <w:rPr>
                <w:sz w:val="12"/>
                <w:szCs w:val="12"/>
              </w:rPr>
            </w:pPr>
            <w:r w:rsidRPr="00A80407">
              <w:rPr>
                <w:sz w:val="12"/>
                <w:szCs w:val="12"/>
              </w:rPr>
              <w:t>19</w:t>
            </w:r>
          </w:p>
        </w:tc>
        <w:tc>
          <w:tcPr>
            <w:tcW w:w="1870" w:type="dxa"/>
            <w:hideMark/>
          </w:tcPr>
          <w:p w14:paraId="099BAF1E" w14:textId="77777777" w:rsidR="0005709F" w:rsidRPr="00A80407" w:rsidRDefault="0005709F">
            <w:pPr>
              <w:rPr>
                <w:sz w:val="12"/>
                <w:szCs w:val="12"/>
              </w:rPr>
            </w:pPr>
            <w:r w:rsidRPr="00A80407">
              <w:rPr>
                <w:sz w:val="12"/>
                <w:szCs w:val="12"/>
              </w:rPr>
              <w:t>Lack of focus on the User feedback aspects</w:t>
            </w:r>
            <w:r w:rsidRPr="00A80407">
              <w:rPr>
                <w:sz w:val="12"/>
                <w:szCs w:val="12"/>
              </w:rPr>
              <w:br/>
              <w:t xml:space="preserve">Not used in real-life setting to prove </w:t>
            </w:r>
            <w:proofErr w:type="spellStart"/>
            <w:proofErr w:type="gramStart"/>
            <w:r w:rsidRPr="00A80407">
              <w:rPr>
                <w:sz w:val="12"/>
                <w:szCs w:val="12"/>
              </w:rPr>
              <w:t>it's</w:t>
            </w:r>
            <w:proofErr w:type="spellEnd"/>
            <w:proofErr w:type="gramEnd"/>
            <w:r w:rsidRPr="00A80407">
              <w:rPr>
                <w:sz w:val="12"/>
                <w:szCs w:val="12"/>
              </w:rPr>
              <w:t xml:space="preserve"> usefulness</w:t>
            </w:r>
          </w:p>
        </w:tc>
        <w:tc>
          <w:tcPr>
            <w:tcW w:w="1029" w:type="dxa"/>
            <w:noWrap/>
            <w:hideMark/>
          </w:tcPr>
          <w:p w14:paraId="3499BD82" w14:textId="77777777" w:rsidR="0005709F" w:rsidRPr="00A80407" w:rsidRDefault="0005709F">
            <w:pPr>
              <w:rPr>
                <w:sz w:val="12"/>
                <w:szCs w:val="12"/>
              </w:rPr>
            </w:pPr>
            <w:r w:rsidRPr="00A80407">
              <w:rPr>
                <w:sz w:val="12"/>
                <w:szCs w:val="12"/>
              </w:rPr>
              <w:t>Desktop App</w:t>
            </w:r>
          </w:p>
        </w:tc>
        <w:tc>
          <w:tcPr>
            <w:tcW w:w="662" w:type="dxa"/>
            <w:noWrap/>
            <w:hideMark/>
          </w:tcPr>
          <w:p w14:paraId="0907F321" w14:textId="77777777" w:rsidR="0005709F" w:rsidRPr="00A80407" w:rsidRDefault="0005709F">
            <w:pPr>
              <w:rPr>
                <w:sz w:val="12"/>
                <w:szCs w:val="12"/>
              </w:rPr>
            </w:pPr>
            <w:r w:rsidRPr="00A80407">
              <w:rPr>
                <w:sz w:val="12"/>
                <w:szCs w:val="12"/>
              </w:rPr>
              <w:t>YES</w:t>
            </w:r>
          </w:p>
        </w:tc>
      </w:tr>
      <w:tr w:rsidR="007D1E2D" w:rsidRPr="00A80407" w14:paraId="01A1A4B2" w14:textId="77777777" w:rsidTr="007D1E2D">
        <w:trPr>
          <w:trHeight w:val="315"/>
        </w:trPr>
        <w:tc>
          <w:tcPr>
            <w:tcW w:w="1873" w:type="dxa"/>
            <w:noWrap/>
            <w:hideMark/>
          </w:tcPr>
          <w:p w14:paraId="5334312F" w14:textId="210DB7EE" w:rsidR="0005709F" w:rsidRPr="00A80407" w:rsidRDefault="008023D6">
            <w:pPr>
              <w:rPr>
                <w:sz w:val="12"/>
                <w:szCs w:val="12"/>
              </w:rPr>
            </w:pPr>
            <w:r>
              <w:rPr>
                <w:sz w:val="12"/>
                <w:szCs w:val="12"/>
              </w:rPr>
              <w:fldChar w:fldCharType="begin"/>
            </w:r>
            <w:r w:rsidR="00136AAB">
              <w:rPr>
                <w:sz w:val="12"/>
                <w:szCs w:val="12"/>
              </w:rPr>
              <w:instrText xml:space="preserve"> ADDIN ZOTERO_ITEM CSL_CITATION {"citationID":"7s2XVyIN","properties":{"formattedCitation":"(Xu et al., 2013)","plainCitation":"(Xu et al., 2013)","noteIndex":0},"citationItems":[{"id":232,"uris":["http://zotero.org/users/11398818/items/ZMS5CAZB"],"itemData":{"id":232,"type":"article-journal","container-title":"IEEE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Pr>
                <w:sz w:val="12"/>
                <w:szCs w:val="12"/>
              </w:rPr>
              <w:fldChar w:fldCharType="separate"/>
            </w:r>
            <w:r w:rsidR="00136AAB" w:rsidRPr="00136AAB">
              <w:rPr>
                <w:rFonts w:ascii="Calibri" w:hAnsi="Calibri" w:cs="Calibri"/>
                <w:sz w:val="12"/>
              </w:rPr>
              <w:t>(Xu et al., 2013)</w:t>
            </w:r>
            <w:r>
              <w:rPr>
                <w:sz w:val="12"/>
                <w:szCs w:val="12"/>
              </w:rPr>
              <w:fldChar w:fldCharType="end"/>
            </w:r>
          </w:p>
        </w:tc>
        <w:tc>
          <w:tcPr>
            <w:tcW w:w="1143" w:type="dxa"/>
            <w:noWrap/>
            <w:hideMark/>
          </w:tcPr>
          <w:p w14:paraId="144FBC55" w14:textId="77777777" w:rsidR="0005709F" w:rsidRPr="00A80407" w:rsidRDefault="0005709F">
            <w:pPr>
              <w:rPr>
                <w:sz w:val="12"/>
                <w:szCs w:val="12"/>
              </w:rPr>
            </w:pPr>
            <w:r w:rsidRPr="00A80407">
              <w:rPr>
                <w:sz w:val="12"/>
                <w:szCs w:val="12"/>
              </w:rPr>
              <w:t>Electrical Textile</w:t>
            </w:r>
          </w:p>
        </w:tc>
        <w:tc>
          <w:tcPr>
            <w:tcW w:w="925" w:type="dxa"/>
            <w:noWrap/>
            <w:hideMark/>
          </w:tcPr>
          <w:p w14:paraId="4E927E67" w14:textId="77777777" w:rsidR="0005709F" w:rsidRPr="00A80407" w:rsidRDefault="0005709F" w:rsidP="00A80407">
            <w:pPr>
              <w:rPr>
                <w:sz w:val="12"/>
                <w:szCs w:val="12"/>
              </w:rPr>
            </w:pPr>
            <w:r w:rsidRPr="00A80407">
              <w:rPr>
                <w:sz w:val="12"/>
                <w:szCs w:val="12"/>
              </w:rPr>
              <w:t>7</w:t>
            </w:r>
          </w:p>
        </w:tc>
        <w:tc>
          <w:tcPr>
            <w:tcW w:w="901" w:type="dxa"/>
            <w:noWrap/>
            <w:hideMark/>
          </w:tcPr>
          <w:p w14:paraId="018EA508" w14:textId="77777777" w:rsidR="0005709F" w:rsidRPr="00A80407" w:rsidRDefault="0005709F">
            <w:pPr>
              <w:rPr>
                <w:sz w:val="12"/>
                <w:szCs w:val="12"/>
              </w:rPr>
            </w:pPr>
            <w:r w:rsidRPr="00A80407">
              <w:rPr>
                <w:sz w:val="12"/>
                <w:szCs w:val="12"/>
              </w:rPr>
              <w:t>Naive Bayes Network</w:t>
            </w:r>
          </w:p>
        </w:tc>
        <w:tc>
          <w:tcPr>
            <w:tcW w:w="871" w:type="dxa"/>
            <w:noWrap/>
            <w:hideMark/>
          </w:tcPr>
          <w:p w14:paraId="585DD6A2" w14:textId="77777777" w:rsidR="0005709F" w:rsidRPr="00A80407" w:rsidRDefault="0005709F" w:rsidP="00A80407">
            <w:pPr>
              <w:rPr>
                <w:sz w:val="12"/>
                <w:szCs w:val="12"/>
              </w:rPr>
            </w:pPr>
            <w:r w:rsidRPr="00A80407">
              <w:rPr>
                <w:sz w:val="12"/>
                <w:szCs w:val="12"/>
              </w:rPr>
              <w:t>85.90%</w:t>
            </w:r>
          </w:p>
        </w:tc>
        <w:tc>
          <w:tcPr>
            <w:tcW w:w="633" w:type="dxa"/>
            <w:noWrap/>
            <w:hideMark/>
          </w:tcPr>
          <w:p w14:paraId="22FFDD92" w14:textId="77777777" w:rsidR="0005709F" w:rsidRPr="00A80407" w:rsidRDefault="0005709F" w:rsidP="00A80407">
            <w:pPr>
              <w:rPr>
                <w:sz w:val="12"/>
                <w:szCs w:val="12"/>
              </w:rPr>
            </w:pPr>
            <w:r w:rsidRPr="00A80407">
              <w:rPr>
                <w:sz w:val="12"/>
                <w:szCs w:val="12"/>
              </w:rPr>
              <w:t>14</w:t>
            </w:r>
          </w:p>
        </w:tc>
        <w:tc>
          <w:tcPr>
            <w:tcW w:w="1870" w:type="dxa"/>
            <w:hideMark/>
          </w:tcPr>
          <w:p w14:paraId="4CE3EB60" w14:textId="77777777" w:rsidR="0005709F" w:rsidRPr="00A80407" w:rsidRDefault="0005709F">
            <w:pPr>
              <w:rPr>
                <w:sz w:val="12"/>
                <w:szCs w:val="12"/>
              </w:rPr>
            </w:pPr>
            <w:r w:rsidRPr="00A80407">
              <w:rPr>
                <w:sz w:val="12"/>
                <w:szCs w:val="12"/>
              </w:rPr>
              <w:t xml:space="preserve">The mobile just visualizes the sitting pressure distribution, however the value of this is not really seen to the end user's </w:t>
            </w:r>
            <w:proofErr w:type="spellStart"/>
            <w:r w:rsidRPr="00A80407">
              <w:rPr>
                <w:sz w:val="12"/>
                <w:szCs w:val="12"/>
              </w:rPr>
              <w:t>persepective</w:t>
            </w:r>
            <w:proofErr w:type="spellEnd"/>
            <w:r w:rsidRPr="00A80407">
              <w:rPr>
                <w:sz w:val="12"/>
                <w:szCs w:val="12"/>
              </w:rPr>
              <w:t>.</w:t>
            </w:r>
            <w:r w:rsidRPr="00A80407">
              <w:rPr>
                <w:sz w:val="12"/>
                <w:szCs w:val="12"/>
              </w:rPr>
              <w:br/>
              <w:t>No sort of recommendation system.</w:t>
            </w:r>
          </w:p>
        </w:tc>
        <w:tc>
          <w:tcPr>
            <w:tcW w:w="1029" w:type="dxa"/>
            <w:noWrap/>
            <w:hideMark/>
          </w:tcPr>
          <w:p w14:paraId="5EC9AAB3" w14:textId="77777777" w:rsidR="0005709F" w:rsidRPr="00A80407" w:rsidRDefault="0005709F">
            <w:pPr>
              <w:rPr>
                <w:sz w:val="12"/>
                <w:szCs w:val="12"/>
              </w:rPr>
            </w:pPr>
            <w:r w:rsidRPr="00A80407">
              <w:rPr>
                <w:sz w:val="12"/>
                <w:szCs w:val="12"/>
              </w:rPr>
              <w:t>Mobile App</w:t>
            </w:r>
          </w:p>
        </w:tc>
        <w:tc>
          <w:tcPr>
            <w:tcW w:w="662" w:type="dxa"/>
            <w:noWrap/>
            <w:hideMark/>
          </w:tcPr>
          <w:p w14:paraId="79A67349" w14:textId="77777777" w:rsidR="0005709F" w:rsidRPr="00A80407" w:rsidRDefault="0005709F">
            <w:pPr>
              <w:rPr>
                <w:sz w:val="12"/>
                <w:szCs w:val="12"/>
              </w:rPr>
            </w:pPr>
            <w:r w:rsidRPr="00A80407">
              <w:rPr>
                <w:sz w:val="12"/>
                <w:szCs w:val="12"/>
              </w:rPr>
              <w:t>Yes</w:t>
            </w:r>
          </w:p>
        </w:tc>
      </w:tr>
      <w:tr w:rsidR="007D1E2D" w:rsidRPr="00A80407" w14:paraId="2DFF65CD" w14:textId="77777777" w:rsidTr="007D1E2D">
        <w:trPr>
          <w:trHeight w:val="345"/>
        </w:trPr>
        <w:tc>
          <w:tcPr>
            <w:tcW w:w="1873" w:type="dxa"/>
            <w:noWrap/>
            <w:hideMark/>
          </w:tcPr>
          <w:p w14:paraId="3137E6CE" w14:textId="34369284" w:rsidR="0005709F" w:rsidRPr="00A80407" w:rsidRDefault="00136AAB">
            <w:pPr>
              <w:rPr>
                <w:sz w:val="12"/>
                <w:szCs w:val="12"/>
              </w:rPr>
            </w:pPr>
            <w:r>
              <w:rPr>
                <w:sz w:val="12"/>
                <w:szCs w:val="12"/>
              </w:rPr>
              <w:fldChar w:fldCharType="begin"/>
            </w:r>
            <w:r>
              <w:rPr>
                <w:sz w:val="12"/>
                <w:szCs w:val="12"/>
              </w:rPr>
              <w:instrText xml:space="preserve"> ADDIN ZOTERO_ITEM CSL_CITATION {"citationID":"NnGsJrjC","properties":{"formattedCitation":"(R et al., 2023)","plainCitation":"(R et al., 2023)","noteIndex":0},"citationItems":[{"id":234,"uris":["http://zotero.org/users/11398818/items/IIIH2LBB"],"itemData":{"id":234,"type":"paper-conference","container-title":"2023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Pr>
                <w:sz w:val="12"/>
                <w:szCs w:val="12"/>
              </w:rPr>
              <w:fldChar w:fldCharType="separate"/>
            </w:r>
            <w:r w:rsidRPr="00136AAB">
              <w:rPr>
                <w:rFonts w:ascii="Calibri" w:hAnsi="Calibri" w:cs="Calibri"/>
                <w:sz w:val="12"/>
              </w:rPr>
              <w:t>(R et al., 2023)</w:t>
            </w:r>
            <w:r>
              <w:rPr>
                <w:sz w:val="12"/>
                <w:szCs w:val="12"/>
              </w:rPr>
              <w:fldChar w:fldCharType="end"/>
            </w:r>
          </w:p>
        </w:tc>
        <w:tc>
          <w:tcPr>
            <w:tcW w:w="1143" w:type="dxa"/>
            <w:noWrap/>
            <w:hideMark/>
          </w:tcPr>
          <w:p w14:paraId="489E31C5" w14:textId="77777777" w:rsidR="0005709F" w:rsidRPr="00A80407" w:rsidRDefault="0005709F">
            <w:pPr>
              <w:rPr>
                <w:sz w:val="12"/>
                <w:szCs w:val="12"/>
              </w:rPr>
            </w:pPr>
            <w:r w:rsidRPr="00A80407">
              <w:rPr>
                <w:sz w:val="12"/>
                <w:szCs w:val="12"/>
              </w:rPr>
              <w:t>Web Camera</w:t>
            </w:r>
          </w:p>
        </w:tc>
        <w:tc>
          <w:tcPr>
            <w:tcW w:w="925" w:type="dxa"/>
            <w:noWrap/>
            <w:hideMark/>
          </w:tcPr>
          <w:p w14:paraId="23569866" w14:textId="77777777" w:rsidR="0005709F" w:rsidRPr="00A80407" w:rsidRDefault="0005709F" w:rsidP="00A80407">
            <w:pPr>
              <w:rPr>
                <w:sz w:val="12"/>
                <w:szCs w:val="12"/>
              </w:rPr>
            </w:pPr>
            <w:r w:rsidRPr="00A80407">
              <w:rPr>
                <w:sz w:val="12"/>
                <w:szCs w:val="12"/>
              </w:rPr>
              <w:t>6</w:t>
            </w:r>
          </w:p>
        </w:tc>
        <w:tc>
          <w:tcPr>
            <w:tcW w:w="901" w:type="dxa"/>
            <w:noWrap/>
            <w:hideMark/>
          </w:tcPr>
          <w:p w14:paraId="343BF0CC" w14:textId="77777777" w:rsidR="0005709F" w:rsidRPr="00A80407" w:rsidRDefault="0005709F">
            <w:pPr>
              <w:rPr>
                <w:sz w:val="12"/>
                <w:szCs w:val="12"/>
              </w:rPr>
            </w:pPr>
            <w:r w:rsidRPr="00A80407">
              <w:rPr>
                <w:sz w:val="12"/>
                <w:szCs w:val="12"/>
              </w:rPr>
              <w:t>RCNN &amp; CNN</w:t>
            </w:r>
          </w:p>
        </w:tc>
        <w:tc>
          <w:tcPr>
            <w:tcW w:w="871" w:type="dxa"/>
            <w:noWrap/>
            <w:hideMark/>
          </w:tcPr>
          <w:p w14:paraId="7A91A34A" w14:textId="77777777" w:rsidR="0005709F" w:rsidRPr="00A80407" w:rsidRDefault="0005709F" w:rsidP="00A80407">
            <w:pPr>
              <w:rPr>
                <w:sz w:val="12"/>
                <w:szCs w:val="12"/>
              </w:rPr>
            </w:pPr>
            <w:r w:rsidRPr="00A80407">
              <w:rPr>
                <w:sz w:val="12"/>
                <w:szCs w:val="12"/>
              </w:rPr>
              <w:t>92.50%</w:t>
            </w:r>
          </w:p>
        </w:tc>
        <w:tc>
          <w:tcPr>
            <w:tcW w:w="633" w:type="dxa"/>
            <w:noWrap/>
            <w:hideMark/>
          </w:tcPr>
          <w:p w14:paraId="40323E47" w14:textId="77777777" w:rsidR="0005709F" w:rsidRPr="00A80407" w:rsidRDefault="0005709F">
            <w:pPr>
              <w:rPr>
                <w:sz w:val="12"/>
                <w:szCs w:val="12"/>
              </w:rPr>
            </w:pPr>
            <w:r w:rsidRPr="00A80407">
              <w:rPr>
                <w:sz w:val="12"/>
                <w:szCs w:val="12"/>
              </w:rPr>
              <w:t> </w:t>
            </w:r>
          </w:p>
        </w:tc>
        <w:tc>
          <w:tcPr>
            <w:tcW w:w="1870" w:type="dxa"/>
            <w:noWrap/>
            <w:hideMark/>
          </w:tcPr>
          <w:p w14:paraId="628BEEF3" w14:textId="77777777" w:rsidR="0005709F" w:rsidRPr="00A80407" w:rsidRDefault="0005709F">
            <w:pPr>
              <w:rPr>
                <w:sz w:val="12"/>
                <w:szCs w:val="12"/>
              </w:rPr>
            </w:pPr>
            <w:r w:rsidRPr="00A80407">
              <w:rPr>
                <w:sz w:val="12"/>
                <w:szCs w:val="12"/>
              </w:rPr>
              <w:t xml:space="preserve">No good user feedback/recommendation system </w:t>
            </w:r>
          </w:p>
        </w:tc>
        <w:tc>
          <w:tcPr>
            <w:tcW w:w="1029" w:type="dxa"/>
            <w:noWrap/>
            <w:hideMark/>
          </w:tcPr>
          <w:p w14:paraId="2D5AD338" w14:textId="77777777" w:rsidR="0005709F" w:rsidRPr="00A80407" w:rsidRDefault="0005709F">
            <w:pPr>
              <w:rPr>
                <w:sz w:val="12"/>
                <w:szCs w:val="12"/>
              </w:rPr>
            </w:pPr>
            <w:r w:rsidRPr="00A80407">
              <w:rPr>
                <w:sz w:val="12"/>
                <w:szCs w:val="12"/>
              </w:rPr>
              <w:t>N/A</w:t>
            </w:r>
          </w:p>
        </w:tc>
        <w:tc>
          <w:tcPr>
            <w:tcW w:w="662" w:type="dxa"/>
            <w:noWrap/>
            <w:hideMark/>
          </w:tcPr>
          <w:p w14:paraId="1065D740" w14:textId="77777777" w:rsidR="0005709F" w:rsidRPr="00A80407" w:rsidRDefault="0005709F">
            <w:pPr>
              <w:rPr>
                <w:sz w:val="12"/>
                <w:szCs w:val="12"/>
              </w:rPr>
            </w:pPr>
            <w:r w:rsidRPr="00A80407">
              <w:rPr>
                <w:sz w:val="12"/>
                <w:szCs w:val="12"/>
              </w:rPr>
              <w:t>YES</w:t>
            </w:r>
          </w:p>
        </w:tc>
      </w:tr>
      <w:tr w:rsidR="007D1E2D" w:rsidRPr="00A80407" w14:paraId="2B474EA3" w14:textId="77777777" w:rsidTr="007D1E2D">
        <w:trPr>
          <w:trHeight w:val="315"/>
        </w:trPr>
        <w:tc>
          <w:tcPr>
            <w:tcW w:w="1873" w:type="dxa"/>
            <w:noWrap/>
            <w:hideMark/>
          </w:tcPr>
          <w:p w14:paraId="39F1421D" w14:textId="28482D03" w:rsidR="0005709F" w:rsidRPr="00A80407" w:rsidRDefault="00136AAB">
            <w:pPr>
              <w:rPr>
                <w:sz w:val="12"/>
                <w:szCs w:val="12"/>
              </w:rPr>
            </w:pPr>
            <w:r>
              <w:rPr>
                <w:sz w:val="12"/>
                <w:szCs w:val="12"/>
              </w:rPr>
              <w:fldChar w:fldCharType="begin"/>
            </w:r>
            <w:r>
              <w:rPr>
                <w:sz w:val="12"/>
                <w:szCs w:val="12"/>
              </w:rPr>
              <w:instrText xml:space="preserve"> ADDIN ZOTERO_ITEM CSL_CITATION {"citationID":"kDEAKlQe","properties":{"formattedCitation":"(Fu and Macleod, 2014)","plainCitation":"(Fu and Macleod, 2014)","noteIndex":0},"citationItems":[{"id":235,"uris":["http://zotero.org/users/11398818/items/MM83R5MW"],"itemData":{"id":235,"type":"paper-conference","container-title":"2014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Pr>
                <w:sz w:val="12"/>
                <w:szCs w:val="12"/>
              </w:rPr>
              <w:fldChar w:fldCharType="separate"/>
            </w:r>
            <w:r w:rsidRPr="00136AAB">
              <w:rPr>
                <w:rFonts w:ascii="Calibri" w:hAnsi="Calibri" w:cs="Calibri"/>
                <w:sz w:val="12"/>
              </w:rPr>
              <w:t>(Fu and Macleod, 2014)</w:t>
            </w:r>
            <w:r>
              <w:rPr>
                <w:sz w:val="12"/>
                <w:szCs w:val="12"/>
              </w:rPr>
              <w:fldChar w:fldCharType="end"/>
            </w:r>
          </w:p>
        </w:tc>
        <w:tc>
          <w:tcPr>
            <w:tcW w:w="1143" w:type="dxa"/>
            <w:hideMark/>
          </w:tcPr>
          <w:p w14:paraId="778227CD" w14:textId="77777777" w:rsidR="0005709F" w:rsidRPr="00A80407" w:rsidRDefault="0005709F">
            <w:pPr>
              <w:rPr>
                <w:sz w:val="12"/>
                <w:szCs w:val="12"/>
              </w:rPr>
            </w:pPr>
            <w:r w:rsidRPr="00A80407">
              <w:rPr>
                <w:sz w:val="12"/>
                <w:szCs w:val="12"/>
              </w:rPr>
              <w:t>8 Force Sensing Resistors (FSR)</w:t>
            </w:r>
            <w:r w:rsidRPr="00A80407">
              <w:rPr>
                <w:sz w:val="12"/>
                <w:szCs w:val="12"/>
              </w:rPr>
              <w:br/>
              <w:t>FSR 406</w:t>
            </w:r>
          </w:p>
        </w:tc>
        <w:tc>
          <w:tcPr>
            <w:tcW w:w="925" w:type="dxa"/>
            <w:noWrap/>
            <w:hideMark/>
          </w:tcPr>
          <w:p w14:paraId="7AA508FD" w14:textId="77777777" w:rsidR="0005709F" w:rsidRPr="00A80407" w:rsidRDefault="0005709F">
            <w:pPr>
              <w:rPr>
                <w:sz w:val="12"/>
                <w:szCs w:val="12"/>
              </w:rPr>
            </w:pPr>
          </w:p>
        </w:tc>
        <w:tc>
          <w:tcPr>
            <w:tcW w:w="901" w:type="dxa"/>
            <w:noWrap/>
            <w:hideMark/>
          </w:tcPr>
          <w:p w14:paraId="27684175" w14:textId="77777777" w:rsidR="0005709F" w:rsidRPr="00A80407" w:rsidRDefault="0005709F">
            <w:pPr>
              <w:rPr>
                <w:sz w:val="12"/>
                <w:szCs w:val="12"/>
              </w:rPr>
            </w:pPr>
            <w:r w:rsidRPr="00A80407">
              <w:rPr>
                <w:sz w:val="12"/>
                <w:szCs w:val="12"/>
              </w:rPr>
              <w:t>HMM Decision Tree</w:t>
            </w:r>
          </w:p>
        </w:tc>
        <w:tc>
          <w:tcPr>
            <w:tcW w:w="871" w:type="dxa"/>
            <w:noWrap/>
            <w:hideMark/>
          </w:tcPr>
          <w:p w14:paraId="65A3E8CA" w14:textId="77777777" w:rsidR="0005709F" w:rsidRPr="00A80407" w:rsidRDefault="0005709F">
            <w:pPr>
              <w:rPr>
                <w:sz w:val="12"/>
                <w:szCs w:val="12"/>
              </w:rPr>
            </w:pPr>
            <w:r w:rsidRPr="00A80407">
              <w:rPr>
                <w:sz w:val="12"/>
                <w:szCs w:val="12"/>
              </w:rPr>
              <w:t> </w:t>
            </w:r>
          </w:p>
        </w:tc>
        <w:tc>
          <w:tcPr>
            <w:tcW w:w="633" w:type="dxa"/>
            <w:noWrap/>
            <w:hideMark/>
          </w:tcPr>
          <w:p w14:paraId="5C266B91" w14:textId="77777777" w:rsidR="0005709F" w:rsidRPr="00A80407" w:rsidRDefault="0005709F">
            <w:pPr>
              <w:rPr>
                <w:sz w:val="12"/>
                <w:szCs w:val="12"/>
              </w:rPr>
            </w:pPr>
            <w:r w:rsidRPr="00A80407">
              <w:rPr>
                <w:sz w:val="12"/>
                <w:szCs w:val="12"/>
              </w:rPr>
              <w:t> </w:t>
            </w:r>
          </w:p>
        </w:tc>
        <w:tc>
          <w:tcPr>
            <w:tcW w:w="1870" w:type="dxa"/>
            <w:hideMark/>
          </w:tcPr>
          <w:p w14:paraId="48F97FE1" w14:textId="77777777" w:rsidR="0005709F" w:rsidRPr="00A80407" w:rsidRDefault="0005709F">
            <w:pPr>
              <w:rPr>
                <w:sz w:val="12"/>
                <w:szCs w:val="12"/>
              </w:rPr>
            </w:pPr>
            <w:r w:rsidRPr="00A80407">
              <w:rPr>
                <w:sz w:val="12"/>
                <w:szCs w:val="12"/>
              </w:rPr>
              <w:t xml:space="preserve">Lacks Proper testing </w:t>
            </w:r>
            <w:r w:rsidRPr="00A80407">
              <w:rPr>
                <w:sz w:val="12"/>
                <w:szCs w:val="12"/>
              </w:rPr>
              <w:br/>
              <w:t>There's a need to implement a feedback system</w:t>
            </w:r>
          </w:p>
        </w:tc>
        <w:tc>
          <w:tcPr>
            <w:tcW w:w="1029" w:type="dxa"/>
            <w:noWrap/>
            <w:hideMark/>
          </w:tcPr>
          <w:p w14:paraId="26ABAB4A" w14:textId="77777777" w:rsidR="0005709F" w:rsidRPr="00A80407" w:rsidRDefault="0005709F">
            <w:pPr>
              <w:rPr>
                <w:sz w:val="12"/>
                <w:szCs w:val="12"/>
              </w:rPr>
            </w:pPr>
            <w:r w:rsidRPr="00A80407">
              <w:rPr>
                <w:sz w:val="12"/>
                <w:szCs w:val="12"/>
              </w:rPr>
              <w:t>N/A</w:t>
            </w:r>
          </w:p>
        </w:tc>
        <w:tc>
          <w:tcPr>
            <w:tcW w:w="662" w:type="dxa"/>
            <w:noWrap/>
            <w:hideMark/>
          </w:tcPr>
          <w:p w14:paraId="22D6F37A" w14:textId="77777777" w:rsidR="0005709F" w:rsidRPr="00A80407" w:rsidRDefault="0005709F">
            <w:pPr>
              <w:rPr>
                <w:sz w:val="12"/>
                <w:szCs w:val="12"/>
              </w:rPr>
            </w:pPr>
            <w:r w:rsidRPr="00A80407">
              <w:rPr>
                <w:sz w:val="12"/>
                <w:szCs w:val="12"/>
              </w:rPr>
              <w:t>YES</w:t>
            </w:r>
          </w:p>
        </w:tc>
      </w:tr>
    </w:tbl>
    <w:p w14:paraId="5ED8DD06" w14:textId="4D64D722" w:rsidR="00581654" w:rsidRPr="00A80407" w:rsidRDefault="00581654" w:rsidP="00581654">
      <w:pPr>
        <w:rPr>
          <w:sz w:val="12"/>
          <w:szCs w:val="12"/>
        </w:rPr>
      </w:pPr>
    </w:p>
    <w:sectPr w:rsidR="00581654" w:rsidRPr="00A8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47863"/>
    <w:multiLevelType w:val="hybridMultilevel"/>
    <w:tmpl w:val="52D41E38"/>
    <w:lvl w:ilvl="0" w:tplc="528C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F7A1F"/>
    <w:multiLevelType w:val="hybridMultilevel"/>
    <w:tmpl w:val="CFA2151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7915548"/>
    <w:multiLevelType w:val="hybridMultilevel"/>
    <w:tmpl w:val="5082EF1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95150D7"/>
    <w:multiLevelType w:val="hybridMultilevel"/>
    <w:tmpl w:val="8DFED37A"/>
    <w:lvl w:ilvl="0" w:tplc="8F3C9E1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FC2576"/>
    <w:multiLevelType w:val="hybridMultilevel"/>
    <w:tmpl w:val="3AC64B5A"/>
    <w:lvl w:ilvl="0" w:tplc="FB6C1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3C2178"/>
    <w:multiLevelType w:val="hybridMultilevel"/>
    <w:tmpl w:val="EC1A5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7"/>
  </w:num>
  <w:num w:numId="3" w16cid:durableId="754286301">
    <w:abstractNumId w:val="1"/>
  </w:num>
  <w:num w:numId="4" w16cid:durableId="1965234263">
    <w:abstractNumId w:val="5"/>
  </w:num>
  <w:num w:numId="5" w16cid:durableId="1809661221">
    <w:abstractNumId w:val="6"/>
  </w:num>
  <w:num w:numId="6" w16cid:durableId="2107993977">
    <w:abstractNumId w:val="4"/>
  </w:num>
  <w:num w:numId="7" w16cid:durableId="1062558027">
    <w:abstractNumId w:val="2"/>
  </w:num>
  <w:num w:numId="8" w16cid:durableId="1880778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00EEF"/>
    <w:rsid w:val="00001819"/>
    <w:rsid w:val="00011706"/>
    <w:rsid w:val="00011BFC"/>
    <w:rsid w:val="000131AC"/>
    <w:rsid w:val="0002009F"/>
    <w:rsid w:val="00023773"/>
    <w:rsid w:val="000252DF"/>
    <w:rsid w:val="00027A10"/>
    <w:rsid w:val="00035435"/>
    <w:rsid w:val="0005709F"/>
    <w:rsid w:val="0006188B"/>
    <w:rsid w:val="0006523E"/>
    <w:rsid w:val="0006722F"/>
    <w:rsid w:val="000702EA"/>
    <w:rsid w:val="0007410A"/>
    <w:rsid w:val="00074685"/>
    <w:rsid w:val="0007649D"/>
    <w:rsid w:val="000800F1"/>
    <w:rsid w:val="000814A2"/>
    <w:rsid w:val="000819B7"/>
    <w:rsid w:val="00091BA9"/>
    <w:rsid w:val="00093229"/>
    <w:rsid w:val="000A0DDC"/>
    <w:rsid w:val="000A14FA"/>
    <w:rsid w:val="000A57B5"/>
    <w:rsid w:val="000B1C48"/>
    <w:rsid w:val="000B2ED7"/>
    <w:rsid w:val="000B74FB"/>
    <w:rsid w:val="000C1840"/>
    <w:rsid w:val="000C1E10"/>
    <w:rsid w:val="000C41C8"/>
    <w:rsid w:val="000C6F45"/>
    <w:rsid w:val="000C70B2"/>
    <w:rsid w:val="000D0325"/>
    <w:rsid w:val="000D16F5"/>
    <w:rsid w:val="000D2B3B"/>
    <w:rsid w:val="000D429C"/>
    <w:rsid w:val="000D651D"/>
    <w:rsid w:val="000F3B89"/>
    <w:rsid w:val="000F7D96"/>
    <w:rsid w:val="00101154"/>
    <w:rsid w:val="001151CD"/>
    <w:rsid w:val="001178AB"/>
    <w:rsid w:val="00120E89"/>
    <w:rsid w:val="00121128"/>
    <w:rsid w:val="00130A48"/>
    <w:rsid w:val="00131C8D"/>
    <w:rsid w:val="00136AAB"/>
    <w:rsid w:val="00137DE7"/>
    <w:rsid w:val="00140A5B"/>
    <w:rsid w:val="00146316"/>
    <w:rsid w:val="0014776F"/>
    <w:rsid w:val="00154D79"/>
    <w:rsid w:val="00156B10"/>
    <w:rsid w:val="001574BD"/>
    <w:rsid w:val="00160D94"/>
    <w:rsid w:val="00164E39"/>
    <w:rsid w:val="0017499B"/>
    <w:rsid w:val="00175856"/>
    <w:rsid w:val="00176AA3"/>
    <w:rsid w:val="00180784"/>
    <w:rsid w:val="0018212E"/>
    <w:rsid w:val="00182818"/>
    <w:rsid w:val="00185272"/>
    <w:rsid w:val="001862C2"/>
    <w:rsid w:val="00187D99"/>
    <w:rsid w:val="00193C2F"/>
    <w:rsid w:val="00193FFA"/>
    <w:rsid w:val="0019556E"/>
    <w:rsid w:val="00195653"/>
    <w:rsid w:val="0019741F"/>
    <w:rsid w:val="0019764E"/>
    <w:rsid w:val="001A1B11"/>
    <w:rsid w:val="001A27D0"/>
    <w:rsid w:val="001A5951"/>
    <w:rsid w:val="001B1223"/>
    <w:rsid w:val="001B2FDF"/>
    <w:rsid w:val="001B3153"/>
    <w:rsid w:val="001C213D"/>
    <w:rsid w:val="001C5D38"/>
    <w:rsid w:val="001C72E4"/>
    <w:rsid w:val="001C75C2"/>
    <w:rsid w:val="001D02B9"/>
    <w:rsid w:val="001D47FC"/>
    <w:rsid w:val="001D547E"/>
    <w:rsid w:val="001D5820"/>
    <w:rsid w:val="001E60D3"/>
    <w:rsid w:val="001E6A0B"/>
    <w:rsid w:val="001F7944"/>
    <w:rsid w:val="00203404"/>
    <w:rsid w:val="00205208"/>
    <w:rsid w:val="00207313"/>
    <w:rsid w:val="0020793F"/>
    <w:rsid w:val="002222D7"/>
    <w:rsid w:val="00231C0A"/>
    <w:rsid w:val="002435F7"/>
    <w:rsid w:val="00245E43"/>
    <w:rsid w:val="00246118"/>
    <w:rsid w:val="002465FC"/>
    <w:rsid w:val="0024701E"/>
    <w:rsid w:val="00251A0C"/>
    <w:rsid w:val="00252899"/>
    <w:rsid w:val="00254134"/>
    <w:rsid w:val="00261CCE"/>
    <w:rsid w:val="00265379"/>
    <w:rsid w:val="00270EC5"/>
    <w:rsid w:val="0027309E"/>
    <w:rsid w:val="0027317A"/>
    <w:rsid w:val="00273DA8"/>
    <w:rsid w:val="0027482B"/>
    <w:rsid w:val="00276B3D"/>
    <w:rsid w:val="00281061"/>
    <w:rsid w:val="0028227B"/>
    <w:rsid w:val="0028413B"/>
    <w:rsid w:val="00287177"/>
    <w:rsid w:val="002873F4"/>
    <w:rsid w:val="00290E31"/>
    <w:rsid w:val="00293384"/>
    <w:rsid w:val="00294B5D"/>
    <w:rsid w:val="002A0921"/>
    <w:rsid w:val="002A13A0"/>
    <w:rsid w:val="002A2F8E"/>
    <w:rsid w:val="002A4793"/>
    <w:rsid w:val="002B1191"/>
    <w:rsid w:val="002B15F1"/>
    <w:rsid w:val="002B2849"/>
    <w:rsid w:val="002C05AC"/>
    <w:rsid w:val="002C167B"/>
    <w:rsid w:val="002C1BC1"/>
    <w:rsid w:val="002C256A"/>
    <w:rsid w:val="002C2750"/>
    <w:rsid w:val="002C33FB"/>
    <w:rsid w:val="002D1077"/>
    <w:rsid w:val="002D12C1"/>
    <w:rsid w:val="002D6B7E"/>
    <w:rsid w:val="002F0DCB"/>
    <w:rsid w:val="002F2D49"/>
    <w:rsid w:val="002F7F77"/>
    <w:rsid w:val="003017AA"/>
    <w:rsid w:val="00302365"/>
    <w:rsid w:val="0030601D"/>
    <w:rsid w:val="003145BA"/>
    <w:rsid w:val="00315F13"/>
    <w:rsid w:val="003225FD"/>
    <w:rsid w:val="00324E95"/>
    <w:rsid w:val="003367BB"/>
    <w:rsid w:val="00340C91"/>
    <w:rsid w:val="00344E72"/>
    <w:rsid w:val="00351211"/>
    <w:rsid w:val="00351B66"/>
    <w:rsid w:val="00352261"/>
    <w:rsid w:val="003562ED"/>
    <w:rsid w:val="00367E4D"/>
    <w:rsid w:val="00370347"/>
    <w:rsid w:val="003726ED"/>
    <w:rsid w:val="00372BFC"/>
    <w:rsid w:val="00375D65"/>
    <w:rsid w:val="00376326"/>
    <w:rsid w:val="0037683D"/>
    <w:rsid w:val="00381942"/>
    <w:rsid w:val="00385385"/>
    <w:rsid w:val="0038778A"/>
    <w:rsid w:val="00390184"/>
    <w:rsid w:val="00393021"/>
    <w:rsid w:val="003965D3"/>
    <w:rsid w:val="003A14E2"/>
    <w:rsid w:val="003A1B35"/>
    <w:rsid w:val="003A5F57"/>
    <w:rsid w:val="003B04E3"/>
    <w:rsid w:val="003B5BC3"/>
    <w:rsid w:val="003C7540"/>
    <w:rsid w:val="003C7F1F"/>
    <w:rsid w:val="003D0473"/>
    <w:rsid w:val="003D4B68"/>
    <w:rsid w:val="003E1D75"/>
    <w:rsid w:val="003E2C06"/>
    <w:rsid w:val="003E3290"/>
    <w:rsid w:val="003E796A"/>
    <w:rsid w:val="003F0FC7"/>
    <w:rsid w:val="003F362F"/>
    <w:rsid w:val="004004FF"/>
    <w:rsid w:val="004009F8"/>
    <w:rsid w:val="004018C2"/>
    <w:rsid w:val="00401BF0"/>
    <w:rsid w:val="0040319D"/>
    <w:rsid w:val="00405948"/>
    <w:rsid w:val="00406514"/>
    <w:rsid w:val="00410627"/>
    <w:rsid w:val="00412B6D"/>
    <w:rsid w:val="004138E6"/>
    <w:rsid w:val="00424266"/>
    <w:rsid w:val="00425FBE"/>
    <w:rsid w:val="0043148E"/>
    <w:rsid w:val="0043322B"/>
    <w:rsid w:val="00433F8F"/>
    <w:rsid w:val="004350D7"/>
    <w:rsid w:val="004374B0"/>
    <w:rsid w:val="0044397D"/>
    <w:rsid w:val="004511CB"/>
    <w:rsid w:val="00451937"/>
    <w:rsid w:val="00454220"/>
    <w:rsid w:val="0045463F"/>
    <w:rsid w:val="004642E1"/>
    <w:rsid w:val="00470593"/>
    <w:rsid w:val="004706ED"/>
    <w:rsid w:val="00472B47"/>
    <w:rsid w:val="00474AAE"/>
    <w:rsid w:val="0047523C"/>
    <w:rsid w:val="00481151"/>
    <w:rsid w:val="0048274B"/>
    <w:rsid w:val="00493F28"/>
    <w:rsid w:val="004A4425"/>
    <w:rsid w:val="004A6B9B"/>
    <w:rsid w:val="004A7D7D"/>
    <w:rsid w:val="004B6018"/>
    <w:rsid w:val="004B61FC"/>
    <w:rsid w:val="004B6640"/>
    <w:rsid w:val="004C16B6"/>
    <w:rsid w:val="004C1C5F"/>
    <w:rsid w:val="004C4F06"/>
    <w:rsid w:val="004C54BA"/>
    <w:rsid w:val="004C7037"/>
    <w:rsid w:val="004D007F"/>
    <w:rsid w:val="004D1C10"/>
    <w:rsid w:val="004D32C1"/>
    <w:rsid w:val="004D5932"/>
    <w:rsid w:val="004D6E53"/>
    <w:rsid w:val="004D7600"/>
    <w:rsid w:val="004E1BAB"/>
    <w:rsid w:val="004E31CF"/>
    <w:rsid w:val="004E6A94"/>
    <w:rsid w:val="004F00F5"/>
    <w:rsid w:val="004F1A09"/>
    <w:rsid w:val="0050113F"/>
    <w:rsid w:val="00511666"/>
    <w:rsid w:val="00511C48"/>
    <w:rsid w:val="005137C6"/>
    <w:rsid w:val="005146CB"/>
    <w:rsid w:val="00517F36"/>
    <w:rsid w:val="00524C48"/>
    <w:rsid w:val="00526A6A"/>
    <w:rsid w:val="00530D3C"/>
    <w:rsid w:val="00542024"/>
    <w:rsid w:val="005431B5"/>
    <w:rsid w:val="0054446B"/>
    <w:rsid w:val="005519B8"/>
    <w:rsid w:val="0055343A"/>
    <w:rsid w:val="00561326"/>
    <w:rsid w:val="005642F7"/>
    <w:rsid w:val="00570164"/>
    <w:rsid w:val="0057590C"/>
    <w:rsid w:val="00577912"/>
    <w:rsid w:val="00581654"/>
    <w:rsid w:val="00590487"/>
    <w:rsid w:val="005C131B"/>
    <w:rsid w:val="005C2D0D"/>
    <w:rsid w:val="005C3979"/>
    <w:rsid w:val="005C6364"/>
    <w:rsid w:val="005D1B1A"/>
    <w:rsid w:val="005D4500"/>
    <w:rsid w:val="005D4C89"/>
    <w:rsid w:val="005E37F9"/>
    <w:rsid w:val="005F0768"/>
    <w:rsid w:val="0060220C"/>
    <w:rsid w:val="00605254"/>
    <w:rsid w:val="00614658"/>
    <w:rsid w:val="006167C1"/>
    <w:rsid w:val="00624C79"/>
    <w:rsid w:val="00625171"/>
    <w:rsid w:val="006264A6"/>
    <w:rsid w:val="00632568"/>
    <w:rsid w:val="00635587"/>
    <w:rsid w:val="00641E6F"/>
    <w:rsid w:val="0064354B"/>
    <w:rsid w:val="006435A8"/>
    <w:rsid w:val="006504E3"/>
    <w:rsid w:val="00651334"/>
    <w:rsid w:val="00652918"/>
    <w:rsid w:val="006562CE"/>
    <w:rsid w:val="00662F03"/>
    <w:rsid w:val="00666F3E"/>
    <w:rsid w:val="00671AD5"/>
    <w:rsid w:val="006721C3"/>
    <w:rsid w:val="00673D3C"/>
    <w:rsid w:val="00692FE9"/>
    <w:rsid w:val="00695252"/>
    <w:rsid w:val="006A1351"/>
    <w:rsid w:val="006A1603"/>
    <w:rsid w:val="006A4707"/>
    <w:rsid w:val="006B1B39"/>
    <w:rsid w:val="006B1F8C"/>
    <w:rsid w:val="006C43E4"/>
    <w:rsid w:val="006C6121"/>
    <w:rsid w:val="006C7F90"/>
    <w:rsid w:val="006D0C68"/>
    <w:rsid w:val="006D4B93"/>
    <w:rsid w:val="006D6521"/>
    <w:rsid w:val="006E10D2"/>
    <w:rsid w:val="006F2038"/>
    <w:rsid w:val="00704E44"/>
    <w:rsid w:val="00707A46"/>
    <w:rsid w:val="00713F4C"/>
    <w:rsid w:val="00721F6C"/>
    <w:rsid w:val="00721FEE"/>
    <w:rsid w:val="00734AFC"/>
    <w:rsid w:val="00734FC0"/>
    <w:rsid w:val="0073663F"/>
    <w:rsid w:val="00736FF4"/>
    <w:rsid w:val="007453E3"/>
    <w:rsid w:val="00746258"/>
    <w:rsid w:val="00754114"/>
    <w:rsid w:val="007545A5"/>
    <w:rsid w:val="007620F7"/>
    <w:rsid w:val="00765CD1"/>
    <w:rsid w:val="00774D29"/>
    <w:rsid w:val="007937C0"/>
    <w:rsid w:val="007937E1"/>
    <w:rsid w:val="007A1BA1"/>
    <w:rsid w:val="007A2487"/>
    <w:rsid w:val="007A443D"/>
    <w:rsid w:val="007B06DB"/>
    <w:rsid w:val="007B17E6"/>
    <w:rsid w:val="007B1DB4"/>
    <w:rsid w:val="007B2A6C"/>
    <w:rsid w:val="007B55BA"/>
    <w:rsid w:val="007C376D"/>
    <w:rsid w:val="007C3F82"/>
    <w:rsid w:val="007C61E4"/>
    <w:rsid w:val="007D1E2D"/>
    <w:rsid w:val="007D26EC"/>
    <w:rsid w:val="007D2A0E"/>
    <w:rsid w:val="007D4150"/>
    <w:rsid w:val="007D6173"/>
    <w:rsid w:val="007E0C92"/>
    <w:rsid w:val="007E0F5B"/>
    <w:rsid w:val="007E5796"/>
    <w:rsid w:val="007E6DF4"/>
    <w:rsid w:val="007F4193"/>
    <w:rsid w:val="007F432F"/>
    <w:rsid w:val="007F72E1"/>
    <w:rsid w:val="007F7E92"/>
    <w:rsid w:val="008023D6"/>
    <w:rsid w:val="008029C9"/>
    <w:rsid w:val="008064C8"/>
    <w:rsid w:val="00815DCB"/>
    <w:rsid w:val="008167E0"/>
    <w:rsid w:val="00817B77"/>
    <w:rsid w:val="0082044B"/>
    <w:rsid w:val="0082337F"/>
    <w:rsid w:val="00823714"/>
    <w:rsid w:val="00826CB5"/>
    <w:rsid w:val="00845030"/>
    <w:rsid w:val="0084524A"/>
    <w:rsid w:val="008463D5"/>
    <w:rsid w:val="008515BF"/>
    <w:rsid w:val="00856C31"/>
    <w:rsid w:val="00856D01"/>
    <w:rsid w:val="00860B04"/>
    <w:rsid w:val="008639EE"/>
    <w:rsid w:val="00864B31"/>
    <w:rsid w:val="00866B74"/>
    <w:rsid w:val="00871AD9"/>
    <w:rsid w:val="00872143"/>
    <w:rsid w:val="0087341E"/>
    <w:rsid w:val="0088679A"/>
    <w:rsid w:val="00887A77"/>
    <w:rsid w:val="0089185C"/>
    <w:rsid w:val="00892C7D"/>
    <w:rsid w:val="00893B3A"/>
    <w:rsid w:val="00893FC0"/>
    <w:rsid w:val="00896C93"/>
    <w:rsid w:val="008B38C3"/>
    <w:rsid w:val="008B4082"/>
    <w:rsid w:val="008B6485"/>
    <w:rsid w:val="008B6869"/>
    <w:rsid w:val="008C0254"/>
    <w:rsid w:val="008C0579"/>
    <w:rsid w:val="008C29A0"/>
    <w:rsid w:val="008C5D71"/>
    <w:rsid w:val="008C5E97"/>
    <w:rsid w:val="008D3792"/>
    <w:rsid w:val="008D4EAA"/>
    <w:rsid w:val="008D4FD3"/>
    <w:rsid w:val="008D64FD"/>
    <w:rsid w:val="008E3161"/>
    <w:rsid w:val="008E3FDA"/>
    <w:rsid w:val="008E61B3"/>
    <w:rsid w:val="008F655E"/>
    <w:rsid w:val="009006AD"/>
    <w:rsid w:val="0091091F"/>
    <w:rsid w:val="0091235A"/>
    <w:rsid w:val="009144BC"/>
    <w:rsid w:val="009145DE"/>
    <w:rsid w:val="009165E2"/>
    <w:rsid w:val="00921F71"/>
    <w:rsid w:val="009310F5"/>
    <w:rsid w:val="009412B7"/>
    <w:rsid w:val="009529A5"/>
    <w:rsid w:val="00953CD6"/>
    <w:rsid w:val="00954E96"/>
    <w:rsid w:val="00955875"/>
    <w:rsid w:val="00955E88"/>
    <w:rsid w:val="009626DF"/>
    <w:rsid w:val="009748E9"/>
    <w:rsid w:val="00980DE4"/>
    <w:rsid w:val="00981E66"/>
    <w:rsid w:val="00982872"/>
    <w:rsid w:val="00983D74"/>
    <w:rsid w:val="009841B7"/>
    <w:rsid w:val="009862E7"/>
    <w:rsid w:val="009871FB"/>
    <w:rsid w:val="00993A09"/>
    <w:rsid w:val="009A2653"/>
    <w:rsid w:val="009A4E3C"/>
    <w:rsid w:val="009A7674"/>
    <w:rsid w:val="009B4D2E"/>
    <w:rsid w:val="009C1310"/>
    <w:rsid w:val="009C3956"/>
    <w:rsid w:val="009C4F94"/>
    <w:rsid w:val="009C565C"/>
    <w:rsid w:val="009C5C7F"/>
    <w:rsid w:val="009D0E30"/>
    <w:rsid w:val="009D436F"/>
    <w:rsid w:val="009E351A"/>
    <w:rsid w:val="009E4692"/>
    <w:rsid w:val="009F1132"/>
    <w:rsid w:val="009F22C2"/>
    <w:rsid w:val="009F2F8B"/>
    <w:rsid w:val="00A13282"/>
    <w:rsid w:val="00A153FA"/>
    <w:rsid w:val="00A15F63"/>
    <w:rsid w:val="00A17518"/>
    <w:rsid w:val="00A20919"/>
    <w:rsid w:val="00A215D8"/>
    <w:rsid w:val="00A222F1"/>
    <w:rsid w:val="00A2457E"/>
    <w:rsid w:val="00A24C70"/>
    <w:rsid w:val="00A3116A"/>
    <w:rsid w:val="00A327CE"/>
    <w:rsid w:val="00A331F6"/>
    <w:rsid w:val="00A3458B"/>
    <w:rsid w:val="00A40998"/>
    <w:rsid w:val="00A47B35"/>
    <w:rsid w:val="00A603E0"/>
    <w:rsid w:val="00A62F49"/>
    <w:rsid w:val="00A63370"/>
    <w:rsid w:val="00A640F9"/>
    <w:rsid w:val="00A65313"/>
    <w:rsid w:val="00A66B7F"/>
    <w:rsid w:val="00A66ECE"/>
    <w:rsid w:val="00A80407"/>
    <w:rsid w:val="00A8729F"/>
    <w:rsid w:val="00A91572"/>
    <w:rsid w:val="00A91C8B"/>
    <w:rsid w:val="00A9205D"/>
    <w:rsid w:val="00A963AA"/>
    <w:rsid w:val="00A978C3"/>
    <w:rsid w:val="00AA61FE"/>
    <w:rsid w:val="00AB1B4F"/>
    <w:rsid w:val="00AB213F"/>
    <w:rsid w:val="00AB693E"/>
    <w:rsid w:val="00AC437C"/>
    <w:rsid w:val="00AD2A29"/>
    <w:rsid w:val="00AD2FFE"/>
    <w:rsid w:val="00AD6BAF"/>
    <w:rsid w:val="00AD6C97"/>
    <w:rsid w:val="00AD7899"/>
    <w:rsid w:val="00AE5150"/>
    <w:rsid w:val="00AF0A8D"/>
    <w:rsid w:val="00AF4D3E"/>
    <w:rsid w:val="00B057D5"/>
    <w:rsid w:val="00B10958"/>
    <w:rsid w:val="00B10D18"/>
    <w:rsid w:val="00B231CF"/>
    <w:rsid w:val="00B30F70"/>
    <w:rsid w:val="00B32871"/>
    <w:rsid w:val="00B37B55"/>
    <w:rsid w:val="00B41F18"/>
    <w:rsid w:val="00B42788"/>
    <w:rsid w:val="00B42D60"/>
    <w:rsid w:val="00B434C9"/>
    <w:rsid w:val="00B436D0"/>
    <w:rsid w:val="00B44932"/>
    <w:rsid w:val="00B47577"/>
    <w:rsid w:val="00B479A4"/>
    <w:rsid w:val="00B53586"/>
    <w:rsid w:val="00B54C5D"/>
    <w:rsid w:val="00B619E4"/>
    <w:rsid w:val="00B63B70"/>
    <w:rsid w:val="00B74910"/>
    <w:rsid w:val="00B75633"/>
    <w:rsid w:val="00B75D80"/>
    <w:rsid w:val="00B76306"/>
    <w:rsid w:val="00B8184F"/>
    <w:rsid w:val="00B913F7"/>
    <w:rsid w:val="00B9743E"/>
    <w:rsid w:val="00B97B03"/>
    <w:rsid w:val="00BB08F7"/>
    <w:rsid w:val="00BC00F1"/>
    <w:rsid w:val="00BC115F"/>
    <w:rsid w:val="00BC3BBA"/>
    <w:rsid w:val="00BC5192"/>
    <w:rsid w:val="00BC5686"/>
    <w:rsid w:val="00BC6131"/>
    <w:rsid w:val="00BE10D8"/>
    <w:rsid w:val="00BE769C"/>
    <w:rsid w:val="00BF083C"/>
    <w:rsid w:val="00BF2FB7"/>
    <w:rsid w:val="00BF4063"/>
    <w:rsid w:val="00BF6929"/>
    <w:rsid w:val="00BF6C65"/>
    <w:rsid w:val="00C04BC0"/>
    <w:rsid w:val="00C05D8C"/>
    <w:rsid w:val="00C11283"/>
    <w:rsid w:val="00C130D8"/>
    <w:rsid w:val="00C13BBE"/>
    <w:rsid w:val="00C217F4"/>
    <w:rsid w:val="00C22E2A"/>
    <w:rsid w:val="00C32568"/>
    <w:rsid w:val="00C3708C"/>
    <w:rsid w:val="00C372E6"/>
    <w:rsid w:val="00C4277D"/>
    <w:rsid w:val="00C43221"/>
    <w:rsid w:val="00C44E8D"/>
    <w:rsid w:val="00C46115"/>
    <w:rsid w:val="00C47BF3"/>
    <w:rsid w:val="00C51253"/>
    <w:rsid w:val="00C55F13"/>
    <w:rsid w:val="00C6444E"/>
    <w:rsid w:val="00C663D7"/>
    <w:rsid w:val="00C75462"/>
    <w:rsid w:val="00C85063"/>
    <w:rsid w:val="00C877FC"/>
    <w:rsid w:val="00C91B46"/>
    <w:rsid w:val="00C93DA9"/>
    <w:rsid w:val="00CA0993"/>
    <w:rsid w:val="00CA10ED"/>
    <w:rsid w:val="00CA11F6"/>
    <w:rsid w:val="00CA7364"/>
    <w:rsid w:val="00CB009B"/>
    <w:rsid w:val="00CB70FA"/>
    <w:rsid w:val="00CC1256"/>
    <w:rsid w:val="00CC5486"/>
    <w:rsid w:val="00CD0016"/>
    <w:rsid w:val="00CD0D1F"/>
    <w:rsid w:val="00CD31A6"/>
    <w:rsid w:val="00CD60A3"/>
    <w:rsid w:val="00CD6460"/>
    <w:rsid w:val="00CE0707"/>
    <w:rsid w:val="00CE4818"/>
    <w:rsid w:val="00CE5538"/>
    <w:rsid w:val="00CE679D"/>
    <w:rsid w:val="00CF0FB9"/>
    <w:rsid w:val="00CF211B"/>
    <w:rsid w:val="00CF4CE0"/>
    <w:rsid w:val="00D0222E"/>
    <w:rsid w:val="00D05B27"/>
    <w:rsid w:val="00D060FC"/>
    <w:rsid w:val="00D12198"/>
    <w:rsid w:val="00D1646A"/>
    <w:rsid w:val="00D2220D"/>
    <w:rsid w:val="00D2542B"/>
    <w:rsid w:val="00D25823"/>
    <w:rsid w:val="00D33173"/>
    <w:rsid w:val="00D34BE3"/>
    <w:rsid w:val="00D36BD5"/>
    <w:rsid w:val="00D43B0F"/>
    <w:rsid w:val="00D55E9A"/>
    <w:rsid w:val="00D6050F"/>
    <w:rsid w:val="00D65A53"/>
    <w:rsid w:val="00D6656A"/>
    <w:rsid w:val="00D72F29"/>
    <w:rsid w:val="00D73E9A"/>
    <w:rsid w:val="00D9332F"/>
    <w:rsid w:val="00D95E34"/>
    <w:rsid w:val="00DA2AF6"/>
    <w:rsid w:val="00DA3FB0"/>
    <w:rsid w:val="00DA6C2D"/>
    <w:rsid w:val="00DB0218"/>
    <w:rsid w:val="00DB4E60"/>
    <w:rsid w:val="00DC1857"/>
    <w:rsid w:val="00DC253F"/>
    <w:rsid w:val="00DC34A2"/>
    <w:rsid w:val="00DD15F1"/>
    <w:rsid w:val="00DD23CF"/>
    <w:rsid w:val="00DD2F89"/>
    <w:rsid w:val="00DE1E75"/>
    <w:rsid w:val="00DE64D9"/>
    <w:rsid w:val="00DF11FC"/>
    <w:rsid w:val="00DF1353"/>
    <w:rsid w:val="00DF208B"/>
    <w:rsid w:val="00DF4C54"/>
    <w:rsid w:val="00E01703"/>
    <w:rsid w:val="00E03E8C"/>
    <w:rsid w:val="00E11009"/>
    <w:rsid w:val="00E1188D"/>
    <w:rsid w:val="00E1265D"/>
    <w:rsid w:val="00E127AB"/>
    <w:rsid w:val="00E13351"/>
    <w:rsid w:val="00E13D34"/>
    <w:rsid w:val="00E15418"/>
    <w:rsid w:val="00E20652"/>
    <w:rsid w:val="00E22AC5"/>
    <w:rsid w:val="00E25882"/>
    <w:rsid w:val="00E423E2"/>
    <w:rsid w:val="00E42FDD"/>
    <w:rsid w:val="00E4399F"/>
    <w:rsid w:val="00E45BC5"/>
    <w:rsid w:val="00E46068"/>
    <w:rsid w:val="00E54E56"/>
    <w:rsid w:val="00E55198"/>
    <w:rsid w:val="00E56ED8"/>
    <w:rsid w:val="00E6573A"/>
    <w:rsid w:val="00E70376"/>
    <w:rsid w:val="00E720E6"/>
    <w:rsid w:val="00E73868"/>
    <w:rsid w:val="00E86C51"/>
    <w:rsid w:val="00E93837"/>
    <w:rsid w:val="00E9650B"/>
    <w:rsid w:val="00EA4578"/>
    <w:rsid w:val="00EA51FF"/>
    <w:rsid w:val="00EA6F91"/>
    <w:rsid w:val="00EA74A2"/>
    <w:rsid w:val="00EB256D"/>
    <w:rsid w:val="00EB39FD"/>
    <w:rsid w:val="00EB46B5"/>
    <w:rsid w:val="00EB4B67"/>
    <w:rsid w:val="00EB560A"/>
    <w:rsid w:val="00EB5CE3"/>
    <w:rsid w:val="00EC4F6A"/>
    <w:rsid w:val="00EC62D6"/>
    <w:rsid w:val="00EC6A73"/>
    <w:rsid w:val="00ED192E"/>
    <w:rsid w:val="00ED79C2"/>
    <w:rsid w:val="00EE251D"/>
    <w:rsid w:val="00EE3138"/>
    <w:rsid w:val="00EE723A"/>
    <w:rsid w:val="00F00F17"/>
    <w:rsid w:val="00F03EA6"/>
    <w:rsid w:val="00F07C8E"/>
    <w:rsid w:val="00F11288"/>
    <w:rsid w:val="00F2480F"/>
    <w:rsid w:val="00F24C7E"/>
    <w:rsid w:val="00F267AB"/>
    <w:rsid w:val="00F27E5D"/>
    <w:rsid w:val="00F30E8B"/>
    <w:rsid w:val="00F3164B"/>
    <w:rsid w:val="00F318E2"/>
    <w:rsid w:val="00F33CF1"/>
    <w:rsid w:val="00F419E2"/>
    <w:rsid w:val="00F4431C"/>
    <w:rsid w:val="00F52572"/>
    <w:rsid w:val="00F54C61"/>
    <w:rsid w:val="00F554A4"/>
    <w:rsid w:val="00F63ACE"/>
    <w:rsid w:val="00F6580C"/>
    <w:rsid w:val="00F7019B"/>
    <w:rsid w:val="00F721D8"/>
    <w:rsid w:val="00F77065"/>
    <w:rsid w:val="00F77DC1"/>
    <w:rsid w:val="00F8120F"/>
    <w:rsid w:val="00F81C56"/>
    <w:rsid w:val="00F848C1"/>
    <w:rsid w:val="00F902B2"/>
    <w:rsid w:val="00F91F95"/>
    <w:rsid w:val="00FA2E07"/>
    <w:rsid w:val="00FA620F"/>
    <w:rsid w:val="00FB456D"/>
    <w:rsid w:val="00FB4807"/>
    <w:rsid w:val="00FB790A"/>
    <w:rsid w:val="00FB7DC8"/>
    <w:rsid w:val="00FC010E"/>
    <w:rsid w:val="00FC06BC"/>
    <w:rsid w:val="00FC24D9"/>
    <w:rsid w:val="00FD652A"/>
    <w:rsid w:val="00FE21B7"/>
    <w:rsid w:val="00FE4218"/>
    <w:rsid w:val="00FF3EB1"/>
    <w:rsid w:val="00FF474E"/>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4C23D5C5-2849-4503-8E28-B8A6CF25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0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0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 w:type="character" w:customStyle="1" w:styleId="Heading4Char">
    <w:name w:val="Heading 4 Char"/>
    <w:basedOn w:val="DefaultParagraphFont"/>
    <w:link w:val="Heading4"/>
    <w:uiPriority w:val="9"/>
    <w:rsid w:val="00C850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5063"/>
    <w:rPr>
      <w:rFonts w:asciiTheme="majorHAnsi" w:eastAsiaTheme="majorEastAsia" w:hAnsiTheme="majorHAnsi" w:cstheme="majorBidi"/>
      <w:color w:val="2F5496" w:themeColor="accent1" w:themeShade="BF"/>
    </w:rPr>
  </w:style>
  <w:style w:type="paragraph" w:styleId="TableofFigures">
    <w:name w:val="table of figures"/>
    <w:basedOn w:val="Normal"/>
    <w:next w:val="Normal"/>
    <w:uiPriority w:val="99"/>
    <w:unhideWhenUsed/>
    <w:rsid w:val="00692FE9"/>
    <w:pPr>
      <w:spacing w:after="0"/>
    </w:pPr>
  </w:style>
  <w:style w:type="paragraph" w:styleId="Caption">
    <w:name w:val="caption"/>
    <w:basedOn w:val="Normal"/>
    <w:next w:val="Normal"/>
    <w:uiPriority w:val="35"/>
    <w:unhideWhenUsed/>
    <w:qFormat/>
    <w:rsid w:val="005D4500"/>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A26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84223">
      <w:bodyDiv w:val="1"/>
      <w:marLeft w:val="0"/>
      <w:marRight w:val="0"/>
      <w:marTop w:val="0"/>
      <w:marBottom w:val="0"/>
      <w:divBdr>
        <w:top w:val="none" w:sz="0" w:space="0" w:color="auto"/>
        <w:left w:val="none" w:sz="0" w:space="0" w:color="auto"/>
        <w:bottom w:val="none" w:sz="0" w:space="0" w:color="auto"/>
        <w:right w:val="none" w:sz="0" w:space="0" w:color="auto"/>
      </w:divBdr>
    </w:div>
    <w:div w:id="1063676274">
      <w:bodyDiv w:val="1"/>
      <w:marLeft w:val="0"/>
      <w:marRight w:val="0"/>
      <w:marTop w:val="0"/>
      <w:marBottom w:val="0"/>
      <w:divBdr>
        <w:top w:val="none" w:sz="0" w:space="0" w:color="auto"/>
        <w:left w:val="none" w:sz="0" w:space="0" w:color="auto"/>
        <w:bottom w:val="none" w:sz="0" w:space="0" w:color="auto"/>
        <w:right w:val="none" w:sz="0" w:space="0" w:color="auto"/>
      </w:divBdr>
    </w:div>
    <w:div w:id="115287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'Sitting Posture System'!$D$1</c:f>
              <c:strCache>
                <c:ptCount val="1"/>
                <c:pt idx="0">
                  <c:v>Number of Postures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System'!$A$2:$A$30</c:f>
              <c:strCache>
                <c:ptCount val="29"/>
                <c:pt idx="0">
                  <c:v>Pereira and Plácido Da Silva, 2023</c:v>
                </c:pt>
                <c:pt idx="1">
                  <c:v>Ahmad et al., 2021</c:v>
                </c:pt>
                <c:pt idx="2">
                  <c:v>Huang et al., 2017</c:v>
                </c:pt>
                <c:pt idx="3">
                  <c:v>Martínez-Estrada et al., 2023</c:v>
                </c:pt>
                <c:pt idx="4">
                  <c:v>Matuska et al., 2020</c:v>
                </c:pt>
                <c:pt idx="5">
                  <c:v>Aminosharieh Najafi et al., 2022</c:v>
                </c:pt>
                <c:pt idx="6">
                  <c:v>Kundaliya et al., 2022</c:v>
                </c:pt>
                <c:pt idx="7">
                  <c:v>Ran et al., 2021</c:v>
                </c:pt>
                <c:pt idx="8">
                  <c:v>Roh et al., 2018</c:v>
                </c:pt>
                <c:pt idx="9">
                  <c:v>Kim et al, 2018</c:v>
                </c:pt>
                <c:pt idx="10">
                  <c:v>Feng et al., 2019</c:v>
                </c:pt>
                <c:pt idx="11">
                  <c:v>Hu et al., 2020</c:v>
                </c:pt>
                <c:pt idx="12">
                  <c:v>Jeong and Park, 2021</c:v>
                </c:pt>
                <c:pt idx="13">
                  <c:v>Martins et al. 2013</c:v>
                </c:pt>
                <c:pt idx="14">
                  <c:v>Mutlu et al., 2007</c:v>
                </c:pt>
                <c:pt idx="15">
                  <c:v>Ma et al., 2017</c:v>
                </c:pt>
                <c:pt idx="16">
                  <c:v>Zemp et al, 2016</c:v>
                </c:pt>
                <c:pt idx="17">
                  <c:v>Tsai et al, 2023</c:v>
                </c:pt>
                <c:pt idx="18">
                  <c:v>Kim et al, 2018</c:v>
                </c:pt>
                <c:pt idx="19">
                  <c:v>Luna-Perejón et al, 2021</c:v>
                </c:pt>
                <c:pt idx="20">
                  <c:v>Cai et al. 2021</c:v>
                </c:pt>
                <c:pt idx="21">
                  <c:v>Fan et al., 2022</c:v>
                </c:pt>
                <c:pt idx="22">
                  <c:v>Chen, 2019</c:v>
                </c:pt>
                <c:pt idx="23">
                  <c:v>Ma et al., 2020</c:v>
                </c:pt>
                <c:pt idx="24">
                  <c:v>Fard et al., 2013</c:v>
                </c:pt>
                <c:pt idx="25">
                  <c:v>Ren et al, 2013</c:v>
                </c:pt>
                <c:pt idx="26">
                  <c:v>Wang et al., 2021</c:v>
                </c:pt>
                <c:pt idx="27">
                  <c:v>R. et al, 2023</c:v>
                </c:pt>
                <c:pt idx="28">
                  <c:v>Fu and MacLeod, 2014</c:v>
                </c:pt>
              </c:strCache>
            </c:strRef>
          </c:cat>
          <c:val>
            <c:numRef>
              <c:f>'Sitting Posture System'!$D$2:$D$30</c:f>
              <c:numCache>
                <c:formatCode>General</c:formatCode>
                <c:ptCount val="29"/>
                <c:pt idx="0">
                  <c:v>8</c:v>
                </c:pt>
                <c:pt idx="1">
                  <c:v>4</c:v>
                </c:pt>
                <c:pt idx="2">
                  <c:v>8</c:v>
                </c:pt>
                <c:pt idx="3">
                  <c:v>8</c:v>
                </c:pt>
                <c:pt idx="4">
                  <c:v>9</c:v>
                </c:pt>
                <c:pt idx="5">
                  <c:v>8</c:v>
                </c:pt>
                <c:pt idx="6">
                  <c:v>5</c:v>
                </c:pt>
                <c:pt idx="7">
                  <c:v>7</c:v>
                </c:pt>
                <c:pt idx="8">
                  <c:v>6</c:v>
                </c:pt>
                <c:pt idx="9">
                  <c:v>7</c:v>
                </c:pt>
                <c:pt idx="10">
                  <c:v>3</c:v>
                </c:pt>
                <c:pt idx="11">
                  <c:v>7</c:v>
                </c:pt>
                <c:pt idx="12">
                  <c:v>11</c:v>
                </c:pt>
                <c:pt idx="13">
                  <c:v>8</c:v>
                </c:pt>
                <c:pt idx="14">
                  <c:v>10</c:v>
                </c:pt>
                <c:pt idx="15">
                  <c:v>5</c:v>
                </c:pt>
                <c:pt idx="16">
                  <c:v>7</c:v>
                </c:pt>
                <c:pt idx="17">
                  <c:v>10</c:v>
                </c:pt>
                <c:pt idx="18">
                  <c:v>5</c:v>
                </c:pt>
                <c:pt idx="19">
                  <c:v>7</c:v>
                </c:pt>
                <c:pt idx="20">
                  <c:v>6</c:v>
                </c:pt>
                <c:pt idx="21">
                  <c:v>5</c:v>
                </c:pt>
                <c:pt idx="22">
                  <c:v>0</c:v>
                </c:pt>
                <c:pt idx="23">
                  <c:v>5</c:v>
                </c:pt>
                <c:pt idx="24">
                  <c:v>4</c:v>
                </c:pt>
                <c:pt idx="26">
                  <c:v>15</c:v>
                </c:pt>
                <c:pt idx="27">
                  <c:v>6</c:v>
                </c:pt>
              </c:numCache>
            </c:numRef>
          </c:val>
          <c:extLst>
            <c:ext xmlns:c16="http://schemas.microsoft.com/office/drawing/2014/chart" uri="{C3380CC4-5D6E-409C-BE32-E72D297353CC}">
              <c16:uniqueId val="{00000000-24CF-4637-AEC0-0157A55EB953}"/>
            </c:ext>
          </c:extLst>
        </c:ser>
        <c:dLbls>
          <c:dLblPos val="inEnd"/>
          <c:showLegendKey val="0"/>
          <c:showVal val="1"/>
          <c:showCatName val="0"/>
          <c:showSerName val="0"/>
          <c:showPercent val="0"/>
          <c:showBubbleSize val="0"/>
        </c:dLbls>
        <c:gapWidth val="65"/>
        <c:axId val="964372416"/>
        <c:axId val="964555584"/>
      </c:barChart>
      <c:catAx>
        <c:axId val="96437241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64555584"/>
        <c:crosses val="autoZero"/>
        <c:auto val="1"/>
        <c:lblAlgn val="ctr"/>
        <c:lblOffset val="100"/>
        <c:noMultiLvlLbl val="0"/>
      </c:catAx>
      <c:valAx>
        <c:axId val="9645555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96437241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12503</TotalTime>
  <Pages>15</Pages>
  <Words>17499</Words>
  <Characters>99749</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77</cp:revision>
  <dcterms:created xsi:type="dcterms:W3CDTF">2023-10-29T16:09:00Z</dcterms:created>
  <dcterms:modified xsi:type="dcterms:W3CDTF">2023-12-05T23:17:00Z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id="Nt7cO4yb"/&gt;&lt;style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