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7D3E86A2" w:rsidR="00472B47" w:rsidRPr="00AB693E" w:rsidRDefault="00472B47" w:rsidP="00472B47">
      <w:r w:rsidRPr="00AB693E">
        <w:t>Artificial intelligence model for continuous, in-home, posture and health monitoring including user feedback and predictions of clinical assessment.</w:t>
      </w:r>
    </w:p>
    <w:p w14:paraId="5BA65FD7" w14:textId="2D6D0865" w:rsidR="00A8729F" w:rsidRDefault="00A8729F" w:rsidP="00A8729F">
      <w:pPr>
        <w:pStyle w:val="Heading2"/>
      </w:pPr>
      <w:r>
        <w:t>Introduction</w:t>
      </w:r>
    </w:p>
    <w:p w14:paraId="40226551" w14:textId="0C4E51AE" w:rsidR="006D6521" w:rsidRDefault="00375D65">
      <w:r w:rsidRPr="00375D65">
        <w:t>According to the</w:t>
      </w:r>
      <w:r w:rsidR="00C3708C">
        <w:t xml:space="preserve"> </w:t>
      </w:r>
      <w:r w:rsidR="00A640F9">
        <w:fldChar w:fldCharType="begin"/>
      </w:r>
      <w:r w:rsidR="00A640F9">
        <w:instrText xml:space="preserve"> ADDIN ZOTERO_ITEM CSL_CITATION {"citationID":"0B96y8go","properties":{"formattedCitation":"(Gill et al., 2023)","plainCitation":"(Gill et al., 2023)","noteIndex":0},"citationItems":[{"id":184,"uris":["http://zotero.org/users/11398818/items/KBFQKKQV"],"itemData":{"id":184,"type":"article-journal","container-title":"The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A640F9">
        <w:fldChar w:fldCharType="separate"/>
      </w:r>
      <w:r w:rsidR="00A640F9" w:rsidRPr="00A640F9">
        <w:rPr>
          <w:rFonts w:ascii="Calibri" w:hAnsi="Calibri" w:cs="Calibri"/>
        </w:rPr>
        <w:t>(Gill et al., 2023)</w:t>
      </w:r>
      <w:r w:rsidR="00A640F9">
        <w:fldChar w:fldCharType="end"/>
      </w:r>
      <w:r w:rsidR="00185272">
        <w:t xml:space="preserve"> in 2020</w:t>
      </w:r>
      <w:r w:rsidRPr="00375D65">
        <w:t>,</w:t>
      </w:r>
      <w:r w:rsidR="00A640F9">
        <w:t xml:space="preserve"> </w:t>
      </w:r>
      <w:r w:rsidRPr="00375D65">
        <w:t>musculoskeletal disorders (MSDs)</w:t>
      </w:r>
      <w:r w:rsidR="00887A77">
        <w:t xml:space="preserve"> </w:t>
      </w:r>
      <w:r w:rsidR="00185272">
        <w:t>was ranked 2</w:t>
      </w:r>
      <w:r w:rsidR="00185272" w:rsidRPr="00185272">
        <w:rPr>
          <w:vertAlign w:val="superscript"/>
        </w:rPr>
        <w:t>nd</w:t>
      </w:r>
      <w:r w:rsidR="00185272">
        <w:t xml:space="preserve"> </w:t>
      </w:r>
      <w:r w:rsidR="003C7F1F">
        <w:t>as the leading</w:t>
      </w:r>
      <w:r w:rsidR="00FC24D9">
        <w:t xml:space="preserve"> non-fatal disability that </w:t>
      </w:r>
      <w:r w:rsidR="00E720E6">
        <w:t xml:space="preserve">has </w:t>
      </w:r>
      <w:r w:rsidR="00DE64D9">
        <w:t xml:space="preserve">been </w:t>
      </w:r>
      <w:r w:rsidR="00E720E6">
        <w:t>affecting more than a billion people worldwide.</w:t>
      </w:r>
      <w:r w:rsidR="00EC6A73">
        <w:t xml:space="preserve"> In Finland alone, MSD </w:t>
      </w:r>
      <w:r w:rsidR="00704E44">
        <w:t>has taken the spotlight as being the</w:t>
      </w:r>
      <w:r w:rsidR="00EC6A73">
        <w:t xml:space="preserve"> leading</w:t>
      </w:r>
      <w:r w:rsidR="00864B31">
        <w:t xml:space="preserve"> cause of </w:t>
      </w:r>
      <w:r w:rsidR="00B75633">
        <w:t xml:space="preserve">temporal </w:t>
      </w:r>
      <w:r w:rsidR="00864B31">
        <w:t xml:space="preserve">disability </w:t>
      </w:r>
      <w:r w:rsidR="00721FEE">
        <w:t>within the nation</w:t>
      </w:r>
      <w:r w:rsidR="00DE64D9">
        <w:t>,</w:t>
      </w:r>
      <w:r w:rsidR="00721FEE">
        <w:t xml:space="preserve"> </w:t>
      </w:r>
      <w:r w:rsidR="00DE64D9">
        <w:t xml:space="preserve">through </w:t>
      </w:r>
      <w:r w:rsidR="00B75633">
        <w:t>which</w:t>
      </w:r>
      <w:r w:rsidR="00DE64D9">
        <w:t xml:space="preserve"> </w:t>
      </w:r>
      <w:r w:rsidR="00721FEE">
        <w:t>a lot of resources</w:t>
      </w:r>
      <w:r w:rsidR="00DE64D9">
        <w:t xml:space="preserve"> allocate</w:t>
      </w:r>
      <w:r w:rsidR="004D007F">
        <w:t xml:space="preserve">d </w:t>
      </w:r>
      <w:r w:rsidR="00DE64D9">
        <w:t>towards</w:t>
      </w:r>
      <w:r w:rsidR="00721FEE">
        <w:t xml:space="preserve"> the</w:t>
      </w:r>
      <w:r w:rsidR="000819B7">
        <w:t xml:space="preserve"> health services</w:t>
      </w:r>
      <w:r w:rsidR="00DC34A2">
        <w:t xml:space="preserve"> </w:t>
      </w:r>
      <w:r w:rsidR="00DC34A2">
        <w:fldChar w:fldCharType="begin"/>
      </w:r>
      <w:r w:rsidR="004E31CF">
        <w:instrText xml:space="preserve"> ADDIN ZOTERO_ITEM CSL_CITATION {"citationID":"V9V7CheP","properties":{"formattedCitation":"(Martimo, 2010)","plainCitation":"(Martimo, 2010)","noteIndex":0},"citationItems":[{"id":186,"uris":["http://zotero.org/users/11398818/items/8BQT2UIN"],"itemData":{"id":186,"type":"book","event-place":"Helsinki,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fldChar w:fldCharType="separate"/>
      </w:r>
      <w:r w:rsidR="004E31CF" w:rsidRPr="004E31CF">
        <w:rPr>
          <w:rFonts w:ascii="Calibri" w:hAnsi="Calibri" w:cs="Calibri"/>
        </w:rPr>
        <w:t>(Martimo, 2010)</w:t>
      </w:r>
      <w:r w:rsidR="00DC34A2">
        <w:fldChar w:fldCharType="end"/>
      </w:r>
      <w:r w:rsidR="00B75633">
        <w:t xml:space="preserve">. </w:t>
      </w:r>
      <w:r w:rsidR="005C3979" w:rsidRPr="005C3979">
        <w:t xml:space="preserve">It </w:t>
      </w:r>
      <w:r w:rsidR="005C3979">
        <w:t xml:space="preserve">might be </w:t>
      </w:r>
      <w:r w:rsidR="00D33173" w:rsidRPr="00D33173">
        <w:t>misconceived</w:t>
      </w:r>
      <w:r w:rsidR="00D33173">
        <w:t xml:space="preserve"> </w:t>
      </w:r>
      <w:r w:rsidR="005C3979" w:rsidRPr="005C3979">
        <w:t>that only the elderly are the only ones that suffer from this condition</w:t>
      </w:r>
      <w:r w:rsidR="00FF5C1A">
        <w:t>.</w:t>
      </w:r>
      <w:r w:rsidR="004F00F5">
        <w:t xml:space="preserve"> </w:t>
      </w:r>
      <w:r w:rsidR="004F00F5" w:rsidRPr="004F00F5">
        <w:t xml:space="preserve">However, a report by (US Bone and Joint Initiative, 2014) has concluded that quite </w:t>
      </w:r>
      <w:r w:rsidR="003A14E2" w:rsidRPr="004F00F5">
        <w:t>a few</w:t>
      </w:r>
      <w:r w:rsidR="004F00F5" w:rsidRPr="004F00F5">
        <w:t xml:space="preserve"> individuals across different age groups are currently suffering from it. </w:t>
      </w:r>
      <w:r w:rsidR="004F00F5" w:rsidRPr="004F00F5">
        <w:rPr>
          <w:b/>
          <w:bCs/>
        </w:rPr>
        <w:t>(Schmidt et al., 2021)</w:t>
      </w:r>
      <w:r w:rsidR="004F00F5" w:rsidRPr="004F00F5">
        <w:t xml:space="preserve"> reported that musculoskeletal disorders (MSDs) can often originate during childhood due to abnormal postures, which can further lead to 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 </w:t>
      </w:r>
      <w:r w:rsidR="004F00F5" w:rsidRPr="00A17518">
        <w:rPr>
          <w:b/>
          <w:bCs/>
        </w:rPr>
        <w:t>(Stephen Bevan, 2013</w:t>
      </w:r>
      <w:r w:rsidR="004F00F5" w:rsidRPr="004F00F5">
        <w:t xml:space="preserve">), MSDs </w:t>
      </w:r>
      <w:r w:rsidR="00A17518" w:rsidRPr="004F00F5">
        <w:t>have</w:t>
      </w:r>
      <w:r w:rsidR="004F00F5" w:rsidRPr="004F00F5">
        <w:t xml:space="preserve"> cost the EU over 2% of its gross domestic product (GDP) which is estimated to be over €240bn each year. There is no doubt that this is a steadily growing concern that needs to be properly addressed.</w:t>
      </w:r>
    </w:p>
    <w:p w14:paraId="2303A5F5" w14:textId="783567EB" w:rsidR="00A17518" w:rsidRDefault="0006523E" w:rsidP="004018C2">
      <w:r w:rsidRPr="0006523E">
        <w:t>Furthermore, with the rapid advancement in data sensor technology and Artificial Intelligence</w:t>
      </w:r>
      <w:r w:rsidR="00AC437C">
        <w:t>,</w:t>
      </w:r>
      <w:r w:rsidRPr="0006523E">
        <w:t xml:space="preserve"> there should be new and creative solutions for continuous posture and health monitoring, allowing for personalized medicine and improved quality of life for individuals suffering from MSDs. </w:t>
      </w:r>
      <w:r w:rsidR="00AF4D3E">
        <w:t>With this in mind v</w:t>
      </w:r>
      <w:r w:rsidR="00AC437C">
        <w:t xml:space="preserve">arious studies have implemented smart sensing </w:t>
      </w:r>
      <w:r w:rsidR="003A14E2">
        <w:t xml:space="preserve">equipped with </w:t>
      </w:r>
      <w:r w:rsidR="00671AD5">
        <w:t xml:space="preserve">sensors with the goal of accurately classifying one’s </w:t>
      </w:r>
      <w:r w:rsidR="006B1B39">
        <w:t>postures based on different sitting positions.</w:t>
      </w:r>
      <w:r w:rsidR="004018C2">
        <w:t xml:space="preserve"> Furthermore, this literature review 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 By</w:t>
      </w:r>
      <w:r w:rsidR="00270EC5">
        <w:t xml:space="preserve"> exploring existing studies, </w:t>
      </w:r>
      <w:r w:rsidR="00BF6929">
        <w:t>it is possible to gain a better understanding of the current state</w:t>
      </w:r>
      <w:r w:rsidR="003E1D75">
        <w:t xml:space="preserve"> </w:t>
      </w:r>
      <w:r w:rsidR="004C16B6">
        <w:t xml:space="preserve">on the implementation of a smart sensing chair for posture classification. </w:t>
      </w:r>
      <w:r w:rsidR="00BF6929">
        <w:t xml:space="preserve"> </w:t>
      </w:r>
    </w:p>
    <w:p w14:paraId="14E63DCF" w14:textId="77777777" w:rsidR="003A14E2" w:rsidRDefault="003A14E2"/>
    <w:p w14:paraId="5F4E1B59" w14:textId="77777777" w:rsidR="000F3B89" w:rsidRDefault="000F3B89"/>
    <w:p w14:paraId="7C7FCF8E" w14:textId="77777777" w:rsidR="000F3B89" w:rsidRDefault="000F3B89"/>
    <w:p w14:paraId="194A153C" w14:textId="77777777" w:rsidR="000F3B89" w:rsidRDefault="000F3B89"/>
    <w:p w14:paraId="63E12278" w14:textId="77777777" w:rsidR="000F3B89" w:rsidRDefault="000F3B89"/>
    <w:p w14:paraId="09E35A74" w14:textId="32684470" w:rsidR="000F3B89" w:rsidRDefault="000F3B89"/>
    <w:p w14:paraId="23759C90" w14:textId="77777777" w:rsidR="000F3B89" w:rsidRDefault="000F3B89"/>
    <w:p w14:paraId="21582842" w14:textId="77777777" w:rsidR="000F3B89" w:rsidRDefault="000F3B89"/>
    <w:p w14:paraId="6A3CE2A3" w14:textId="77777777" w:rsidR="000F3B89" w:rsidRDefault="000F3B89"/>
    <w:p w14:paraId="7C1E587E" w14:textId="77777777" w:rsidR="000F3B89" w:rsidRDefault="000F3B89"/>
    <w:p w14:paraId="35C408E0" w14:textId="77777777" w:rsidR="000F3B89" w:rsidRDefault="000F3B89"/>
    <w:p w14:paraId="669D2261" w14:textId="35C45BD8" w:rsidR="00A17518" w:rsidRDefault="00A17518" w:rsidP="00D55E9A">
      <w:pPr>
        <w:pStyle w:val="Heading2"/>
      </w:pPr>
      <w:r>
        <w:lastRenderedPageBreak/>
        <w:t>Literature Review</w:t>
      </w:r>
    </w:p>
    <w:p w14:paraId="57F468AA" w14:textId="34930068" w:rsidR="0006523E" w:rsidRPr="0006523E" w:rsidRDefault="004018C2" w:rsidP="0006523E">
      <w:r>
        <w:t>Similar studies:</w:t>
      </w:r>
    </w:p>
    <w:tbl>
      <w:tblPr>
        <w:tblStyle w:val="TableGrid"/>
        <w:tblW w:w="10903" w:type="dxa"/>
        <w:tblInd w:w="-882" w:type="dxa"/>
        <w:tblLook w:val="04A0" w:firstRow="1" w:lastRow="0" w:firstColumn="1" w:lastColumn="0" w:noHBand="0" w:noVBand="1"/>
      </w:tblPr>
      <w:tblGrid>
        <w:gridCol w:w="1528"/>
        <w:gridCol w:w="1674"/>
        <w:gridCol w:w="1611"/>
        <w:gridCol w:w="994"/>
        <w:gridCol w:w="1658"/>
        <w:gridCol w:w="1745"/>
        <w:gridCol w:w="1693"/>
      </w:tblGrid>
      <w:tr w:rsidR="003B04E3" w14:paraId="06D8A211" w14:textId="70C54D58" w:rsidTr="0082044B">
        <w:trPr>
          <w:trHeight w:val="271"/>
        </w:trPr>
        <w:tc>
          <w:tcPr>
            <w:tcW w:w="1448" w:type="dxa"/>
          </w:tcPr>
          <w:p w14:paraId="24673D06" w14:textId="2426958D" w:rsidR="0082044B" w:rsidRDefault="0082044B">
            <w:r>
              <w:t>Reference</w:t>
            </w:r>
          </w:p>
        </w:tc>
        <w:tc>
          <w:tcPr>
            <w:tcW w:w="1265" w:type="dxa"/>
          </w:tcPr>
          <w:p w14:paraId="470F143C" w14:textId="0D8FF7E3" w:rsidR="0082044B" w:rsidRDefault="0082044B">
            <w:r>
              <w:t>Methods</w:t>
            </w:r>
          </w:p>
        </w:tc>
        <w:tc>
          <w:tcPr>
            <w:tcW w:w="1247" w:type="dxa"/>
          </w:tcPr>
          <w:p w14:paraId="28880FF3" w14:textId="45280AFE" w:rsidR="0082044B" w:rsidRDefault="0082044B">
            <w:r>
              <w:t>Sensors</w:t>
            </w:r>
          </w:p>
        </w:tc>
        <w:tc>
          <w:tcPr>
            <w:tcW w:w="769" w:type="dxa"/>
          </w:tcPr>
          <w:p w14:paraId="19B7226C" w14:textId="20972588" w:rsidR="0082044B" w:rsidRDefault="0082044B">
            <w:r>
              <w:t>Postures</w:t>
            </w:r>
          </w:p>
        </w:tc>
        <w:tc>
          <w:tcPr>
            <w:tcW w:w="1922" w:type="dxa"/>
          </w:tcPr>
          <w:p w14:paraId="74DFA65F" w14:textId="22DC2880" w:rsidR="0082044B" w:rsidRDefault="0082044B">
            <w:r>
              <w:t>Classification</w:t>
            </w:r>
          </w:p>
        </w:tc>
        <w:tc>
          <w:tcPr>
            <w:tcW w:w="2126" w:type="dxa"/>
          </w:tcPr>
          <w:p w14:paraId="7E49ECBF" w14:textId="4AE74DBA" w:rsidR="0082044B" w:rsidRDefault="0082044B">
            <w:r>
              <w:t>Results</w:t>
            </w:r>
          </w:p>
        </w:tc>
        <w:tc>
          <w:tcPr>
            <w:tcW w:w="2126" w:type="dxa"/>
          </w:tcPr>
          <w:p w14:paraId="5C351FF4" w14:textId="25C7D52D" w:rsidR="0082044B" w:rsidRDefault="0082044B">
            <w:r>
              <w:t>Research Gaps</w:t>
            </w:r>
          </w:p>
        </w:tc>
      </w:tr>
      <w:tr w:rsidR="003B04E3" w14:paraId="47CE407F" w14:textId="77777777" w:rsidTr="0082044B">
        <w:trPr>
          <w:trHeight w:val="2953"/>
        </w:trPr>
        <w:tc>
          <w:tcPr>
            <w:tcW w:w="1448" w:type="dxa"/>
          </w:tcPr>
          <w:p w14:paraId="1782E8A3" w14:textId="0DCD45A2" w:rsidR="0082044B" w:rsidRDefault="0082044B">
            <w:r>
              <w:fldChar w:fldCharType="begin"/>
            </w:r>
            <w:r>
              <w:instrText xml:space="preserve"> ADDIN ZOTERO_ITEM CSL_CITATION {"citationID":"Cese1Qaj","properties":{"formattedCitation":"(Pereira and Pl\\uc0\\u225{}cido Da Silva, 2023)","plainCitation":"(Pereira and Plácido Da Silva, 2023)","noteIndex":0},"citationItems":[{"id":145,"uris":["http://zotero.org/users/11398818/items/A9UVN24S"],"itemData":{"id":145,"type":"article-journal","abstract":"In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fldChar w:fldCharType="separate"/>
            </w:r>
            <w:r w:rsidRPr="00F721D8">
              <w:rPr>
                <w:rFonts w:ascii="Calibri" w:hAnsi="Calibri" w:cs="Calibri"/>
                <w:szCs w:val="24"/>
              </w:rPr>
              <w:t>(Pereira and Plácido Da Silva, 2023)</w:t>
            </w:r>
            <w:r>
              <w:fldChar w:fldCharType="end"/>
            </w:r>
          </w:p>
        </w:tc>
        <w:tc>
          <w:tcPr>
            <w:tcW w:w="1265" w:type="dxa"/>
          </w:tcPr>
          <w:p w14:paraId="380A998F" w14:textId="3AC85CE8" w:rsidR="0082044B" w:rsidRDefault="0082044B" w:rsidP="00F721D8">
            <w:r>
              <w:t>ML trained on weight (center of mass) dataset measured from sensors.</w:t>
            </w:r>
          </w:p>
          <w:p w14:paraId="67963174" w14:textId="77777777" w:rsidR="0082044B" w:rsidRDefault="0082044B" w:rsidP="00F721D8"/>
          <w:p w14:paraId="311D35D0" w14:textId="6587A337" w:rsidR="0082044B" w:rsidRDefault="0082044B" w:rsidP="00F721D8"/>
        </w:tc>
        <w:tc>
          <w:tcPr>
            <w:tcW w:w="1247" w:type="dxa"/>
          </w:tcPr>
          <w:p w14:paraId="3BC869BF" w14:textId="77777777" w:rsidR="0082044B" w:rsidRDefault="0082044B">
            <w:r>
              <w:t>Load Cell</w:t>
            </w:r>
          </w:p>
          <w:p w14:paraId="5E7A630D" w14:textId="77777777" w:rsidR="0082044B" w:rsidRDefault="0082044B"/>
          <w:p w14:paraId="48A64534" w14:textId="180088C2" w:rsidR="0082044B" w:rsidRDefault="0082044B">
            <w:r w:rsidRPr="0082044B">
              <w:t>Conductive nappa (connected to a single-lead sensor) was used for ECG measurements.</w:t>
            </w:r>
          </w:p>
        </w:tc>
        <w:tc>
          <w:tcPr>
            <w:tcW w:w="769" w:type="dxa"/>
          </w:tcPr>
          <w:p w14:paraId="02FBADF0" w14:textId="1ED6F642" w:rsidR="0082044B" w:rsidRDefault="0082044B">
            <w:r>
              <w:t>5</w:t>
            </w:r>
          </w:p>
        </w:tc>
        <w:tc>
          <w:tcPr>
            <w:tcW w:w="1922" w:type="dxa"/>
          </w:tcPr>
          <w:p w14:paraId="69CD6610" w14:textId="77777777" w:rsidR="00385385" w:rsidRDefault="0082044B">
            <w:r>
              <w:t>K-NN Model for posture evaluation</w:t>
            </w:r>
            <w:r w:rsidR="00385385">
              <w:t>.</w:t>
            </w:r>
          </w:p>
          <w:p w14:paraId="05407E76" w14:textId="77777777" w:rsidR="00385385" w:rsidRDefault="00385385"/>
          <w:p w14:paraId="371FC2A1" w14:textId="72D19FAA" w:rsidR="0082044B" w:rsidRDefault="0082044B">
            <w:r>
              <w:t xml:space="preserve"> </w:t>
            </w:r>
            <w:r w:rsidR="00385385" w:rsidRPr="00385385">
              <w:t>DBSCAN (clustering algorithm) for the ECG segmentation</w:t>
            </w:r>
          </w:p>
        </w:tc>
        <w:tc>
          <w:tcPr>
            <w:tcW w:w="2126" w:type="dxa"/>
          </w:tcPr>
          <w:p w14:paraId="2A835BD6" w14:textId="2754A88D" w:rsidR="0082044B" w:rsidRDefault="0082044B">
            <w:r>
              <w:t xml:space="preserve">Achieved </w:t>
            </w:r>
            <w:r w:rsidRPr="0082044B">
              <w:rPr>
                <w:b/>
                <w:bCs/>
              </w:rPr>
              <w:t>98.5%</w:t>
            </w:r>
            <w:r w:rsidRPr="0082044B">
              <w:t xml:space="preserve"> </w:t>
            </w:r>
            <w:r>
              <w:t xml:space="preserve">for </w:t>
            </w:r>
            <w:r w:rsidRPr="0082044B">
              <w:t>5 posture positions</w:t>
            </w:r>
            <w:r>
              <w:t xml:space="preserve"> and </w:t>
            </w:r>
            <w:r w:rsidRPr="0082044B">
              <w:rPr>
                <w:b/>
                <w:bCs/>
              </w:rPr>
              <w:t>85%</w:t>
            </w:r>
            <w:r w:rsidRPr="0082044B">
              <w:t xml:space="preserve"> using 7 </w:t>
            </w:r>
            <w:r w:rsidR="00C217F4" w:rsidRPr="0082044B">
              <w:t>positions.</w:t>
            </w:r>
          </w:p>
          <w:p w14:paraId="652C5D5C" w14:textId="77777777" w:rsidR="00C217F4" w:rsidRDefault="00C217F4"/>
          <w:p w14:paraId="3AB093EB" w14:textId="77777777" w:rsidR="00C217F4" w:rsidRDefault="00C217F4"/>
          <w:p w14:paraId="7408F9B5" w14:textId="5376D3DE" w:rsidR="00C217F4" w:rsidRDefault="00C217F4">
            <w:r w:rsidRPr="00C217F4">
              <w:t>ECG segmentation performance (88.21%) and accuracy (90.50%)</w:t>
            </w:r>
          </w:p>
        </w:tc>
        <w:tc>
          <w:tcPr>
            <w:tcW w:w="2126" w:type="dxa"/>
          </w:tcPr>
          <w:p w14:paraId="2DB9B129" w14:textId="2E27611B" w:rsidR="0082044B" w:rsidRDefault="006E10D2">
            <w:r>
              <w:t>Only 10 subjects participated in the testing</w:t>
            </w:r>
          </w:p>
        </w:tc>
      </w:tr>
      <w:tr w:rsidR="003B04E3" w14:paraId="552F592A" w14:textId="77777777" w:rsidTr="0082044B">
        <w:trPr>
          <w:trHeight w:val="2953"/>
        </w:trPr>
        <w:tc>
          <w:tcPr>
            <w:tcW w:w="1448" w:type="dxa"/>
          </w:tcPr>
          <w:p w14:paraId="5318A2A6" w14:textId="20200895" w:rsidR="00F11288" w:rsidRDefault="00F11288">
            <w:r>
              <w:fldChar w:fldCharType="begin"/>
            </w:r>
            <w:r>
              <w:instrText xml:space="preserve"> ADDIN ZOTERO_ITEM CSL_CITATION {"citationID":"P5SmMK0P","properties":{"formattedCitation":"(Ahmad et al., 2021)","plainCitation":"(Ahmad et al., 2021)","noteIndex":0},"citationItems":[{"id":165,"uris":["http://zotero.org/users/11398818/items/AVZW7PKR"],"itemData":{"id":165,"type":"article-journal","abstract":"This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Pr="00F11288">
              <w:rPr>
                <w:rFonts w:ascii="Calibri" w:hAnsi="Calibri" w:cs="Calibri"/>
              </w:rPr>
              <w:t>(Ahmad et al., 2021)</w:t>
            </w:r>
            <w:r>
              <w:fldChar w:fldCharType="end"/>
            </w:r>
          </w:p>
        </w:tc>
        <w:tc>
          <w:tcPr>
            <w:tcW w:w="1265" w:type="dxa"/>
          </w:tcPr>
          <w:p w14:paraId="7324A107" w14:textId="715FB1DE" w:rsidR="00F11288" w:rsidRDefault="00410627" w:rsidP="00F721D8">
            <w:r>
              <w:t>O</w:t>
            </w:r>
            <w:r w:rsidRPr="00410627">
              <w:t>btain</w:t>
            </w:r>
            <w:r>
              <w:t xml:space="preserve">ing </w:t>
            </w:r>
            <w:r w:rsidRPr="00410627">
              <w:t>pressure data, which are sampled and processed in real-time</w:t>
            </w:r>
            <w:r>
              <w:t xml:space="preserve"> using ML</w:t>
            </w:r>
          </w:p>
        </w:tc>
        <w:tc>
          <w:tcPr>
            <w:tcW w:w="1247" w:type="dxa"/>
          </w:tcPr>
          <w:p w14:paraId="5F428ADE" w14:textId="70A290EC" w:rsidR="00F11288" w:rsidRDefault="00410627">
            <w:r>
              <w:t xml:space="preserve">Array of </w:t>
            </w:r>
            <w:r w:rsidR="00AD6BAF" w:rsidRPr="00AD6BAF">
              <w:t>16 screen printed pressure sensor units</w:t>
            </w:r>
          </w:p>
        </w:tc>
        <w:tc>
          <w:tcPr>
            <w:tcW w:w="769" w:type="dxa"/>
          </w:tcPr>
          <w:p w14:paraId="16D65445" w14:textId="7035A3C2" w:rsidR="00F11288" w:rsidRDefault="00EE723A">
            <w:r>
              <w:t>4</w:t>
            </w:r>
          </w:p>
        </w:tc>
        <w:tc>
          <w:tcPr>
            <w:tcW w:w="1922" w:type="dxa"/>
          </w:tcPr>
          <w:p w14:paraId="2ADBA680" w14:textId="77777777" w:rsidR="00F11288" w:rsidRDefault="005519B8">
            <w:r>
              <w:t>K</w:t>
            </w:r>
            <w:r w:rsidRPr="005519B8">
              <w:t xml:space="preserve">-NN, SVM, </w:t>
            </w:r>
            <w:r>
              <w:t>D</w:t>
            </w:r>
            <w:r w:rsidRPr="005519B8">
              <w:t xml:space="preserve">ecision </w:t>
            </w:r>
            <w:r>
              <w:t>T</w:t>
            </w:r>
            <w:r w:rsidRPr="005519B8">
              <w:t xml:space="preserve">ree, </w:t>
            </w:r>
            <w:r>
              <w:t>R</w:t>
            </w:r>
            <w:r w:rsidRPr="005519B8">
              <w:t xml:space="preserve">andom </w:t>
            </w:r>
            <w:r>
              <w:t>F</w:t>
            </w:r>
            <w:r w:rsidRPr="005519B8">
              <w:t>orest and LightGBM</w:t>
            </w:r>
          </w:p>
          <w:p w14:paraId="376BAAF1" w14:textId="63694422" w:rsidR="00590487" w:rsidRDefault="00590487"/>
        </w:tc>
        <w:tc>
          <w:tcPr>
            <w:tcW w:w="2126" w:type="dxa"/>
          </w:tcPr>
          <w:p w14:paraId="3889AB27" w14:textId="59415F3B" w:rsidR="00F11288" w:rsidRDefault="007A1BA1">
            <w:r>
              <w:t xml:space="preserve">LightGBM </w:t>
            </w:r>
            <w:r>
              <w:t>achieved the</w:t>
            </w:r>
            <w:r>
              <w:t xml:space="preserve"> highest </w:t>
            </w:r>
            <w:r>
              <w:t xml:space="preserve">accuracy </w:t>
            </w:r>
            <w:r>
              <w:t xml:space="preserve">at </w:t>
            </w:r>
            <w:r w:rsidRPr="00823714">
              <w:rPr>
                <w:b/>
                <w:bCs/>
              </w:rPr>
              <w:t>99.03%</w:t>
            </w:r>
          </w:p>
        </w:tc>
        <w:tc>
          <w:tcPr>
            <w:tcW w:w="2126" w:type="dxa"/>
          </w:tcPr>
          <w:p w14:paraId="1DD89D92" w14:textId="5211E4D5" w:rsidR="00F11288" w:rsidRDefault="00EB39FD">
            <w:r>
              <w:t xml:space="preserve">Only </w:t>
            </w:r>
            <w:r w:rsidR="003726ED">
              <w:t xml:space="preserve">32 volunteers </w:t>
            </w:r>
            <w:r>
              <w:t>were u</w:t>
            </w:r>
            <w:r w:rsidR="000A14FA">
              <w:t>tilized</w:t>
            </w:r>
            <w:r w:rsidR="003726ED">
              <w:t xml:space="preserve"> in the testing phase. </w:t>
            </w:r>
            <w:r>
              <w:t xml:space="preserve">The testing data could be improved. </w:t>
            </w:r>
          </w:p>
          <w:p w14:paraId="17179D74" w14:textId="77777777" w:rsidR="003726ED" w:rsidRDefault="003726ED"/>
          <w:p w14:paraId="1477DB93" w14:textId="32B63F36" w:rsidR="003726ED" w:rsidRDefault="003726ED">
            <w:r>
              <w:t xml:space="preserve">Limited number of </w:t>
            </w:r>
            <w:r w:rsidR="00D43B0F">
              <w:t>postures</w:t>
            </w:r>
            <w:r>
              <w:t>.</w:t>
            </w:r>
          </w:p>
        </w:tc>
      </w:tr>
      <w:tr w:rsidR="002A13A0" w14:paraId="15C0FBC1" w14:textId="77777777" w:rsidTr="0082044B">
        <w:trPr>
          <w:trHeight w:val="2953"/>
        </w:trPr>
        <w:tc>
          <w:tcPr>
            <w:tcW w:w="1448" w:type="dxa"/>
          </w:tcPr>
          <w:p w14:paraId="166FCD61" w14:textId="06FBD747" w:rsidR="00D43B0F" w:rsidRDefault="00F30E8B">
            <w:r>
              <w:fldChar w:fldCharType="begin"/>
            </w:r>
            <w:r>
              <w:instrText xml:space="preserve"> ADDIN ZOTERO_ITEM CSL_CITATION {"citationID":"T8d5EkLQ","properties":{"formattedCitation":"(Huang et al., 2017)","plainCitation":"(Huang et al., 2017)","noteIndex":0},"citationItems":[{"id":151,"uris":["http://zotero.org/users/11398818/items/IH6ZVDXW"],"itemData":{"id":151,"type":"article-journal","abstract":"&lt;p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Pr="00F30E8B">
              <w:rPr>
                <w:rFonts w:ascii="Calibri" w:hAnsi="Calibri" w:cs="Calibri"/>
              </w:rPr>
              <w:t>(Huang et al., 2017)</w:t>
            </w:r>
            <w:r>
              <w:fldChar w:fldCharType="end"/>
            </w:r>
          </w:p>
        </w:tc>
        <w:tc>
          <w:tcPr>
            <w:tcW w:w="1265" w:type="dxa"/>
          </w:tcPr>
          <w:p w14:paraId="5A26B7F6" w14:textId="344B81FE" w:rsidR="00D43B0F" w:rsidRPr="00B913F7" w:rsidRDefault="00577912" w:rsidP="00F721D8">
            <w:r>
              <w:t xml:space="preserve">The use of </w:t>
            </w:r>
            <w:r w:rsidRPr="00577912">
              <w:t>artificial neural network classifier</w:t>
            </w:r>
            <w:r>
              <w:t xml:space="preserve"> to detect sitting postures in real-time </w:t>
            </w:r>
          </w:p>
        </w:tc>
        <w:tc>
          <w:tcPr>
            <w:tcW w:w="1247" w:type="dxa"/>
          </w:tcPr>
          <w:p w14:paraId="1A6C3B46" w14:textId="5D6C28D2" w:rsidR="00D43B0F" w:rsidRPr="00AD6BAF" w:rsidRDefault="00DB4E60">
            <w:r w:rsidRPr="00DB4E60">
              <w:t>52 by 44 piezo-resistive sensor array</w:t>
            </w:r>
          </w:p>
        </w:tc>
        <w:tc>
          <w:tcPr>
            <w:tcW w:w="769" w:type="dxa"/>
          </w:tcPr>
          <w:p w14:paraId="452ABD47" w14:textId="6E2E95BB" w:rsidR="00D43B0F" w:rsidRDefault="00651334">
            <w:r>
              <w:t>8</w:t>
            </w:r>
          </w:p>
        </w:tc>
        <w:tc>
          <w:tcPr>
            <w:tcW w:w="1922" w:type="dxa"/>
          </w:tcPr>
          <w:p w14:paraId="13AC2643" w14:textId="27E20187" w:rsidR="00D43B0F" w:rsidRDefault="008515BF">
            <w:r w:rsidRPr="008515BF">
              <w:t>ANN</w:t>
            </w:r>
          </w:p>
        </w:tc>
        <w:tc>
          <w:tcPr>
            <w:tcW w:w="2126" w:type="dxa"/>
          </w:tcPr>
          <w:p w14:paraId="4E44872B" w14:textId="1BCC08BC" w:rsidR="00D43B0F" w:rsidRDefault="00823714">
            <w:r>
              <w:t>T</w:t>
            </w:r>
            <w:r w:rsidRPr="00823714">
              <w:t xml:space="preserve">he overall classification accuracy of eight sitting postures reached </w:t>
            </w:r>
            <w:r w:rsidRPr="00823714">
              <w:rPr>
                <w:b/>
                <w:bCs/>
              </w:rPr>
              <w:t>92.2%</w:t>
            </w:r>
          </w:p>
        </w:tc>
        <w:tc>
          <w:tcPr>
            <w:tcW w:w="2126" w:type="dxa"/>
          </w:tcPr>
          <w:p w14:paraId="1C1A4EE7" w14:textId="3CC76735" w:rsidR="00D43B0F" w:rsidRDefault="00EB39FD">
            <w:r>
              <w:t>F</w:t>
            </w:r>
            <w:r w:rsidRPr="00EB39FD">
              <w:t xml:space="preserve">ocused on only static sitting </w:t>
            </w:r>
            <w:r w:rsidR="00101154" w:rsidRPr="00EB39FD">
              <w:t>postures.</w:t>
            </w:r>
          </w:p>
          <w:p w14:paraId="30F6EF33" w14:textId="77777777" w:rsidR="00101154" w:rsidRDefault="00101154"/>
          <w:p w14:paraId="36026A9E" w14:textId="5B90512A" w:rsidR="00101154" w:rsidRDefault="00101154">
            <w:r>
              <w:t>Wider range of sitting posture classification</w:t>
            </w:r>
          </w:p>
        </w:tc>
      </w:tr>
      <w:tr w:rsidR="00F848C1" w14:paraId="0C89A363" w14:textId="77777777" w:rsidTr="0082044B">
        <w:trPr>
          <w:trHeight w:val="2953"/>
        </w:trPr>
        <w:tc>
          <w:tcPr>
            <w:tcW w:w="1448" w:type="dxa"/>
          </w:tcPr>
          <w:p w14:paraId="19BB5C75" w14:textId="3A507D00" w:rsidR="006C7F90" w:rsidRDefault="00F03EA6">
            <w:r>
              <w:lastRenderedPageBreak/>
              <w:fldChar w:fldCharType="begin"/>
            </w:r>
            <w:r>
              <w:instrText xml:space="preserve"> ADDIN ZOTERO_ITEM CSL_CITATION {"citationID":"UnoNhQDb","properties":{"formattedCitation":"(Mart\\uc0\\u237{}nez-Estrada et al., 2023)","plainCitation":"(Martínez-Estrada et al., 2023)","noteIndex":0},"citationItems":[{"id":153,"uris":["http://zotero.org/users/11398818/items/NETFL3DX"],"itemData":{"id":153,"type":"article-journal","abstract":"In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fldChar w:fldCharType="separate"/>
            </w:r>
            <w:r w:rsidRPr="00F03EA6">
              <w:rPr>
                <w:rFonts w:ascii="Calibri" w:hAnsi="Calibri" w:cs="Calibri"/>
                <w:szCs w:val="24"/>
              </w:rPr>
              <w:t>(Martínez-Estrada et al., 2023)</w:t>
            </w:r>
            <w:r>
              <w:fldChar w:fldCharType="end"/>
            </w:r>
          </w:p>
        </w:tc>
        <w:tc>
          <w:tcPr>
            <w:tcW w:w="1265" w:type="dxa"/>
          </w:tcPr>
          <w:p w14:paraId="43D6A9B4" w14:textId="1CE5A70B" w:rsidR="006C7F90" w:rsidRPr="00B913F7" w:rsidRDefault="003B04E3" w:rsidP="00F721D8">
            <w:r>
              <w:t xml:space="preserve">Removable </w:t>
            </w:r>
            <w:r w:rsidRPr="003B04E3">
              <w:t>textile sensors, utilizing a presence textile capacitive sensor and microcontroller-based real-time monitoring to detect and prevent incorrect sitting postures</w:t>
            </w:r>
          </w:p>
        </w:tc>
        <w:tc>
          <w:tcPr>
            <w:tcW w:w="1247" w:type="dxa"/>
          </w:tcPr>
          <w:p w14:paraId="3F730C29" w14:textId="1DBC57A0" w:rsidR="006C7F90" w:rsidRDefault="007D2A0E">
            <w:r>
              <w:t xml:space="preserve">10 </w:t>
            </w:r>
            <w:r w:rsidR="00DD2F89">
              <w:t>P</w:t>
            </w:r>
            <w:r w:rsidR="00DD2F89" w:rsidRPr="00DD2F89">
              <w:t>resence textile capacitive sensor</w:t>
            </w:r>
          </w:p>
          <w:p w14:paraId="1D3936E2" w14:textId="3C54BA95" w:rsidR="007D2A0E" w:rsidRPr="00DB4E60" w:rsidRDefault="007D2A0E">
            <w:r>
              <w:t>(</w:t>
            </w:r>
            <w:r w:rsidRPr="007D2A0E">
              <w:t>embroidered</w:t>
            </w:r>
            <w:r>
              <w:t>)</w:t>
            </w:r>
          </w:p>
        </w:tc>
        <w:tc>
          <w:tcPr>
            <w:tcW w:w="769" w:type="dxa"/>
          </w:tcPr>
          <w:p w14:paraId="36FB436F" w14:textId="6445C7E6" w:rsidR="006C7F90" w:rsidRDefault="007D2A0E">
            <w:r>
              <w:t>8</w:t>
            </w:r>
          </w:p>
        </w:tc>
        <w:tc>
          <w:tcPr>
            <w:tcW w:w="1922" w:type="dxa"/>
          </w:tcPr>
          <w:p w14:paraId="6056D02A" w14:textId="009F7252" w:rsidR="006C7F90" w:rsidRPr="008515BF" w:rsidRDefault="00CB009B">
            <w:r>
              <w:t>N/A</w:t>
            </w:r>
          </w:p>
        </w:tc>
        <w:tc>
          <w:tcPr>
            <w:tcW w:w="2126" w:type="dxa"/>
          </w:tcPr>
          <w:p w14:paraId="7D7CC919" w14:textId="1CBFAF60" w:rsidR="006C7F90" w:rsidRDefault="00474AAE">
            <w:r>
              <w:t>The data</w:t>
            </w:r>
            <w:r w:rsidR="00A3458B">
              <w:t xml:space="preserve"> </w:t>
            </w:r>
            <w:r>
              <w:t xml:space="preserve">gathered </w:t>
            </w:r>
            <w:r w:rsidR="00A3458B">
              <w:t xml:space="preserve">shows each </w:t>
            </w:r>
            <w:r w:rsidR="001E6A0B">
              <w:t xml:space="preserve">sensor </w:t>
            </w:r>
            <w:r w:rsidR="00A3458B">
              <w:t>reading under different postures.</w:t>
            </w:r>
          </w:p>
        </w:tc>
        <w:tc>
          <w:tcPr>
            <w:tcW w:w="2126" w:type="dxa"/>
          </w:tcPr>
          <w:p w14:paraId="736D0A74" w14:textId="2F39E0F3" w:rsidR="00DD2F89" w:rsidRDefault="00DD2F89" w:rsidP="00DD2F89">
            <w:r>
              <w:t xml:space="preserve">Five </w:t>
            </w:r>
            <w:r>
              <w:t>individuals</w:t>
            </w:r>
            <w:r>
              <w:t xml:space="preserve"> were involved in the testing</w:t>
            </w:r>
            <w:r>
              <w:t>.</w:t>
            </w:r>
            <w:r w:rsidR="00A222F1">
              <w:t xml:space="preserve"> (Bad quality of testing </w:t>
            </w:r>
            <w:r w:rsidR="00176AA3">
              <w:t>data)</w:t>
            </w:r>
          </w:p>
          <w:p w14:paraId="6EF523CB" w14:textId="77777777" w:rsidR="00DD2F89" w:rsidRDefault="00DD2F89" w:rsidP="00DD2F89">
            <w:pPr>
              <w:spacing w:after="0" w:line="240" w:lineRule="auto"/>
            </w:pPr>
          </w:p>
          <w:p w14:paraId="39370A43" w14:textId="6CC914A5" w:rsidR="00DD2F89" w:rsidRDefault="00DD2F89" w:rsidP="00DD2F89">
            <w:r>
              <w:t xml:space="preserve">More testing </w:t>
            </w:r>
            <w:r>
              <w:t>is needed</w:t>
            </w:r>
            <w:r>
              <w:t xml:space="preserve"> to know its usefulness in </w:t>
            </w:r>
            <w:r>
              <w:t>a real</w:t>
            </w:r>
            <w:r>
              <w:t xml:space="preserve">-life setting. </w:t>
            </w:r>
          </w:p>
          <w:p w14:paraId="63A5C6DB" w14:textId="77777777" w:rsidR="00DD2F89" w:rsidRDefault="00DD2F89" w:rsidP="00DD2F89">
            <w:pPr>
              <w:spacing w:after="0" w:line="240" w:lineRule="auto"/>
            </w:pPr>
          </w:p>
          <w:p w14:paraId="0F918B94" w14:textId="0239591A" w:rsidR="00DD2F89" w:rsidRDefault="00DD2F89" w:rsidP="00DD2F89">
            <w:r>
              <w:t xml:space="preserve">There </w:t>
            </w:r>
            <w:r>
              <w:t>wasn’t</w:t>
            </w:r>
            <w:r>
              <w:t xml:space="preserve"> any proper evaluation done to determine the accuracy of the readings that were found. </w:t>
            </w:r>
          </w:p>
          <w:p w14:paraId="39841438" w14:textId="77777777" w:rsidR="00176AA3" w:rsidRDefault="00176AA3" w:rsidP="00DD2F89">
            <w:pPr>
              <w:spacing w:after="0" w:line="240" w:lineRule="auto"/>
            </w:pPr>
          </w:p>
          <w:p w14:paraId="25D7162B" w14:textId="77777777" w:rsidR="006C7F90" w:rsidRDefault="00DD2F89" w:rsidP="00DD2F89">
            <w:r>
              <w:t>No informative feedback to the user</w:t>
            </w:r>
          </w:p>
          <w:p w14:paraId="39278820" w14:textId="77777777" w:rsidR="004642E1" w:rsidRDefault="004642E1" w:rsidP="00DD2F89"/>
          <w:p w14:paraId="373BCF3A" w14:textId="50E42DD0" w:rsidR="004642E1" w:rsidRDefault="004642E1" w:rsidP="00DD2F89">
            <w:r>
              <w:t>Lack of AI/ML prediction</w:t>
            </w:r>
          </w:p>
        </w:tc>
      </w:tr>
      <w:tr w:rsidR="00F554A4" w14:paraId="7CE17657" w14:textId="77777777" w:rsidTr="0082044B">
        <w:trPr>
          <w:trHeight w:val="2953"/>
        </w:trPr>
        <w:tc>
          <w:tcPr>
            <w:tcW w:w="1448" w:type="dxa"/>
          </w:tcPr>
          <w:p w14:paraId="27BB997E" w14:textId="3E59FFFE" w:rsidR="00F554A4" w:rsidRDefault="00F554A4">
            <w:r>
              <w:fldChar w:fldCharType="begin"/>
            </w:r>
            <w:r>
              <w:instrText xml:space="preserve"> ADDIN ZOTERO_ITEM CSL_CITATION {"citationID":"9l3JSGGG","properties":{"formattedCitation":"(Matuska et al., 2020)","plainCitation":"(Matuska et al., 2020)","noteIndex":0},"citationItems":[{"id":155,"uris":["http://zotero.org/users/11398818/items/UWUTEDIW"],"itemData":{"id":155,"type":"article-journal","abstract":"The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Pr="00F554A4">
              <w:rPr>
                <w:rFonts w:ascii="Calibri" w:hAnsi="Calibri" w:cs="Calibri"/>
              </w:rPr>
              <w:t>(Matuska et al., 2020)</w:t>
            </w:r>
            <w:r>
              <w:fldChar w:fldCharType="end"/>
            </w:r>
          </w:p>
        </w:tc>
        <w:tc>
          <w:tcPr>
            <w:tcW w:w="1265" w:type="dxa"/>
          </w:tcPr>
          <w:p w14:paraId="62FC5003" w14:textId="337AEFA1" w:rsidR="00F554A4" w:rsidRDefault="00F554A4" w:rsidP="00F721D8">
            <w:r>
              <w:t>The</w:t>
            </w:r>
            <w:r w:rsidR="00CA7364">
              <w:t xml:space="preserve"> integration</w:t>
            </w:r>
            <w:r>
              <w:t xml:space="preserve"> of IoT </w:t>
            </w:r>
            <w:r w:rsidR="00CA7364">
              <w:t xml:space="preserve">to detect Bad postures in real-time with user feedback via a mobile app. </w:t>
            </w:r>
          </w:p>
        </w:tc>
        <w:tc>
          <w:tcPr>
            <w:tcW w:w="1247" w:type="dxa"/>
          </w:tcPr>
          <w:p w14:paraId="049669BF" w14:textId="0DEA3434" w:rsidR="00F554A4" w:rsidRDefault="004511CB">
            <w:r w:rsidRPr="004511CB">
              <w:t>Six flexible force sensors</w:t>
            </w:r>
          </w:p>
        </w:tc>
        <w:tc>
          <w:tcPr>
            <w:tcW w:w="769" w:type="dxa"/>
          </w:tcPr>
          <w:p w14:paraId="19637205" w14:textId="13475A6B" w:rsidR="00F554A4" w:rsidRDefault="00F8120F">
            <w:r>
              <w:t>9</w:t>
            </w:r>
          </w:p>
        </w:tc>
        <w:tc>
          <w:tcPr>
            <w:tcW w:w="1922" w:type="dxa"/>
          </w:tcPr>
          <w:p w14:paraId="1719F50C" w14:textId="629142C7" w:rsidR="00F554A4" w:rsidRDefault="00FE4218">
            <w:r>
              <w:t>Utilization of Average Standard deviation</w:t>
            </w:r>
            <w:r w:rsidR="00F8120F">
              <w:t xml:space="preserve"> with 3 Threshold values</w:t>
            </w:r>
            <w:r w:rsidR="004511CB">
              <w:t xml:space="preserve"> to determine good/bad postures</w:t>
            </w:r>
          </w:p>
        </w:tc>
        <w:tc>
          <w:tcPr>
            <w:tcW w:w="2126" w:type="dxa"/>
          </w:tcPr>
          <w:p w14:paraId="6A710785" w14:textId="7370C9FF" w:rsidR="002B15F1" w:rsidRDefault="001E6A0B">
            <w:r>
              <w:t xml:space="preserve">The system used standard </w:t>
            </w:r>
            <w:r w:rsidR="002B15F1">
              <w:t>deviation</w:t>
            </w:r>
            <w:r>
              <w:t xml:space="preserve"> </w:t>
            </w:r>
            <w:r w:rsidR="002B15F1">
              <w:t xml:space="preserve">to determine the postures. It was </w:t>
            </w:r>
            <w:r w:rsidR="00B76306">
              <w:t>categorized</w:t>
            </w:r>
            <w:r w:rsidR="002B15F1">
              <w:t xml:space="preserve"> in to </w:t>
            </w:r>
            <w:r w:rsidR="002B15F1">
              <w:br/>
              <w:t>“GREEN”, “YELLO</w:t>
            </w:r>
            <w:r w:rsidR="00B76306">
              <w:t>W</w:t>
            </w:r>
            <w:r w:rsidR="002B15F1">
              <w:t>”, and “</w:t>
            </w:r>
            <w:r w:rsidR="000D0325">
              <w:t>RED.</w:t>
            </w:r>
            <w:r w:rsidR="002B15F1">
              <w:t>”</w:t>
            </w:r>
          </w:p>
          <w:p w14:paraId="174095E5" w14:textId="77777777" w:rsidR="00B76306" w:rsidRDefault="00B76306"/>
          <w:p w14:paraId="59DA8EEC" w14:textId="36EB9567" w:rsidR="00B76306" w:rsidRDefault="00B76306">
            <w:r>
              <w:t>Data was sent using the MQTT protocol</w:t>
            </w:r>
          </w:p>
        </w:tc>
        <w:tc>
          <w:tcPr>
            <w:tcW w:w="2126" w:type="dxa"/>
          </w:tcPr>
          <w:p w14:paraId="1BECEA42" w14:textId="77777777" w:rsidR="00F554A4" w:rsidRDefault="00F554A4" w:rsidP="00DD2F89"/>
          <w:p w14:paraId="426E654A" w14:textId="77777777" w:rsidR="00E86C51" w:rsidRDefault="008D4FD3" w:rsidP="00DD2F89">
            <w:r>
              <w:t xml:space="preserve">(12) </w:t>
            </w:r>
            <w:r w:rsidR="00E86C51" w:rsidRPr="00E86C51">
              <w:t>Limited number participants</w:t>
            </w:r>
            <w:r w:rsidR="00E86C51">
              <w:t xml:space="preserve"> (test data)</w:t>
            </w:r>
          </w:p>
          <w:p w14:paraId="0351B80C" w14:textId="77777777" w:rsidR="006264A6" w:rsidRDefault="006264A6" w:rsidP="00DD2F89"/>
          <w:p w14:paraId="30A9CB1A" w14:textId="23DCB5C8" w:rsidR="006264A6" w:rsidRDefault="006264A6" w:rsidP="00DD2F89">
            <w:r>
              <w:t xml:space="preserve">Nowhere to determine </w:t>
            </w:r>
            <w:r w:rsidR="00381942">
              <w:t>its</w:t>
            </w:r>
            <w:r>
              <w:t xml:space="preserve"> accuracy.</w:t>
            </w:r>
          </w:p>
        </w:tc>
      </w:tr>
      <w:tr w:rsidR="002A13A0" w14:paraId="2E1CC801" w14:textId="77777777" w:rsidTr="0082044B">
        <w:trPr>
          <w:trHeight w:val="2953"/>
        </w:trPr>
        <w:tc>
          <w:tcPr>
            <w:tcW w:w="1448" w:type="dxa"/>
          </w:tcPr>
          <w:p w14:paraId="66DF56B0" w14:textId="690348A1" w:rsidR="002A13A0" w:rsidRDefault="002A13A0">
            <w:r>
              <w:lastRenderedPageBreak/>
              <w:fldChar w:fldCharType="begin"/>
            </w:r>
            <w:r>
              <w:instrText xml:space="preserve"> ADDIN ZOTERO_ITEM CSL_CITATION {"citationID":"7bQuzmGu","properties":{"formattedCitation":"(Aminosharieh Najafi et al., 2022)","plainCitation":"(Aminosharieh Najafi et al., 2022)","noteIndex":0},"citationItems":[{"id":157,"uris":["http://zotero.org/users/11398818/items/RFVAKVUE"],"itemData":{"id":157,"type":"article-journal","abstract":"Nowadays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Pr="002A13A0">
              <w:rPr>
                <w:rFonts w:ascii="Calibri" w:hAnsi="Calibri" w:cs="Calibri"/>
              </w:rPr>
              <w:t>(Aminosharieh Najafi et al., 2022)</w:t>
            </w:r>
            <w:r>
              <w:fldChar w:fldCharType="end"/>
            </w:r>
          </w:p>
        </w:tc>
        <w:tc>
          <w:tcPr>
            <w:tcW w:w="1265" w:type="dxa"/>
          </w:tcPr>
          <w:p w14:paraId="210D90BB" w14:textId="342418C4" w:rsidR="002A13A0" w:rsidRDefault="00EB46B5" w:rsidP="00F721D8">
            <w:r>
              <w:t>The use of ML and pressure t</w:t>
            </w:r>
          </w:p>
        </w:tc>
        <w:tc>
          <w:tcPr>
            <w:tcW w:w="1247" w:type="dxa"/>
          </w:tcPr>
          <w:p w14:paraId="207613E7" w14:textId="2725F67E" w:rsidR="002A13A0" w:rsidRPr="004511CB" w:rsidRDefault="002465FC">
            <w:r>
              <w:t xml:space="preserve">8 </w:t>
            </w:r>
            <w:r w:rsidRPr="002465FC">
              <w:t>Force Sensing Resistors (FSR)</w:t>
            </w:r>
          </w:p>
        </w:tc>
        <w:tc>
          <w:tcPr>
            <w:tcW w:w="769" w:type="dxa"/>
          </w:tcPr>
          <w:p w14:paraId="6CE640B5" w14:textId="29ED4666" w:rsidR="002A13A0" w:rsidRDefault="002A13A0">
            <w:r>
              <w:t>8</w:t>
            </w:r>
          </w:p>
        </w:tc>
        <w:tc>
          <w:tcPr>
            <w:tcW w:w="1922" w:type="dxa"/>
          </w:tcPr>
          <w:p w14:paraId="584D5E02" w14:textId="75DC8D85" w:rsidR="002A13A0" w:rsidRDefault="00F848C1">
            <w:r w:rsidRPr="00F848C1">
              <w:t>MLP</w:t>
            </w:r>
            <w:r>
              <w:t xml:space="preserve">, </w:t>
            </w:r>
            <w:r w:rsidRPr="00F848C1">
              <w:t>CNN</w:t>
            </w:r>
            <w:r>
              <w:t xml:space="preserve">, </w:t>
            </w:r>
            <w:r w:rsidRPr="00F848C1">
              <w:t>RNN</w:t>
            </w:r>
            <w:r>
              <w:t xml:space="preserve">, </w:t>
            </w:r>
            <w:r w:rsidRPr="00F848C1">
              <w:t>LSTM</w:t>
            </w:r>
            <w:r>
              <w:t>,</w:t>
            </w:r>
            <w:r w:rsidRPr="00F848C1">
              <w:t xml:space="preserve"> LSTM</w:t>
            </w:r>
            <w:r>
              <w:t xml:space="preserve">, </w:t>
            </w:r>
            <w:r w:rsidR="0006722F" w:rsidRPr="00F848C1">
              <w:t>BDLSTM</w:t>
            </w:r>
            <w:r w:rsidR="0006722F">
              <w:t xml:space="preserve">, </w:t>
            </w:r>
            <w:r w:rsidR="0006722F" w:rsidRPr="00F848C1">
              <w:t>CNN</w:t>
            </w:r>
            <w:r w:rsidRPr="00F848C1">
              <w:t>-LSTM</w:t>
            </w:r>
            <w:r>
              <w:t xml:space="preserve">, </w:t>
            </w:r>
            <w:r w:rsidRPr="00F848C1">
              <w:t>CNLSTMLSTM CVLSTM</w:t>
            </w:r>
            <w:r>
              <w:t>,</w:t>
            </w:r>
            <w:r w:rsidRPr="00F848C1">
              <w:t xml:space="preserve"> and an Echo Memory Network (EMN)</w:t>
            </w:r>
          </w:p>
        </w:tc>
        <w:tc>
          <w:tcPr>
            <w:tcW w:w="2126" w:type="dxa"/>
          </w:tcPr>
          <w:p w14:paraId="2B1C4F1D" w14:textId="439A54EC" w:rsidR="002A13A0" w:rsidRDefault="00662F03">
            <w:r>
              <w:t xml:space="preserve">The Echo memory network model (EMNM) </w:t>
            </w:r>
            <w:r w:rsidR="00EB46B5">
              <w:t>achieved the best accuracy with 91.68%</w:t>
            </w:r>
          </w:p>
        </w:tc>
        <w:tc>
          <w:tcPr>
            <w:tcW w:w="2126" w:type="dxa"/>
          </w:tcPr>
          <w:p w14:paraId="379F1325" w14:textId="77777777" w:rsidR="002A13A0" w:rsidRDefault="0006722F" w:rsidP="00DD2F89">
            <w:r>
              <w:t>Low number of sitting postures</w:t>
            </w:r>
            <w:r w:rsidR="000C70B2">
              <w:t xml:space="preserve">. </w:t>
            </w:r>
          </w:p>
          <w:p w14:paraId="73F3ABDF" w14:textId="77777777" w:rsidR="000C70B2" w:rsidRDefault="000C70B2" w:rsidP="00DD2F89"/>
          <w:p w14:paraId="7813E3F3" w14:textId="4B9B07D5" w:rsidR="000C70B2" w:rsidRDefault="000C70B2" w:rsidP="00DD2F89">
            <w:r>
              <w:t xml:space="preserve">Only 40 subjects using in the testing </w:t>
            </w:r>
          </w:p>
        </w:tc>
      </w:tr>
    </w:tbl>
    <w:p w14:paraId="140D54F0" w14:textId="77777777" w:rsidR="007D6173" w:rsidRDefault="007D6173"/>
    <w:sectPr w:rsidR="007D6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372"/>
    <w:multiLevelType w:val="hybridMultilevel"/>
    <w:tmpl w:val="482AC76E"/>
    <w:lvl w:ilvl="0" w:tplc="4C3618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E3541D"/>
    <w:multiLevelType w:val="hybridMultilevel"/>
    <w:tmpl w:val="0CB27706"/>
    <w:lvl w:ilvl="0" w:tplc="3AC02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97447">
    <w:abstractNumId w:val="0"/>
  </w:num>
  <w:num w:numId="2" w16cid:durableId="413672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6523E"/>
    <w:rsid w:val="0006722F"/>
    <w:rsid w:val="000814A2"/>
    <w:rsid w:val="000819B7"/>
    <w:rsid w:val="000A14FA"/>
    <w:rsid w:val="000A57B5"/>
    <w:rsid w:val="000B1C48"/>
    <w:rsid w:val="000C70B2"/>
    <w:rsid w:val="000D0325"/>
    <w:rsid w:val="000F3B89"/>
    <w:rsid w:val="00101154"/>
    <w:rsid w:val="00160D94"/>
    <w:rsid w:val="00176AA3"/>
    <w:rsid w:val="00185272"/>
    <w:rsid w:val="0019741F"/>
    <w:rsid w:val="0019764E"/>
    <w:rsid w:val="001E6A0B"/>
    <w:rsid w:val="002465FC"/>
    <w:rsid w:val="00270EC5"/>
    <w:rsid w:val="002A13A0"/>
    <w:rsid w:val="002B15F1"/>
    <w:rsid w:val="002C1BC1"/>
    <w:rsid w:val="00351B66"/>
    <w:rsid w:val="003726ED"/>
    <w:rsid w:val="00375D65"/>
    <w:rsid w:val="00381942"/>
    <w:rsid w:val="00385385"/>
    <w:rsid w:val="0038778A"/>
    <w:rsid w:val="003A14E2"/>
    <w:rsid w:val="003B04E3"/>
    <w:rsid w:val="003C7F1F"/>
    <w:rsid w:val="003E1D75"/>
    <w:rsid w:val="004018C2"/>
    <w:rsid w:val="00410627"/>
    <w:rsid w:val="004511CB"/>
    <w:rsid w:val="004642E1"/>
    <w:rsid w:val="00472B47"/>
    <w:rsid w:val="00474AAE"/>
    <w:rsid w:val="004C16B6"/>
    <w:rsid w:val="004D007F"/>
    <w:rsid w:val="004E31CF"/>
    <w:rsid w:val="004F00F5"/>
    <w:rsid w:val="00511C48"/>
    <w:rsid w:val="005519B8"/>
    <w:rsid w:val="00577912"/>
    <w:rsid w:val="00590487"/>
    <w:rsid w:val="005C3979"/>
    <w:rsid w:val="006264A6"/>
    <w:rsid w:val="00651334"/>
    <w:rsid w:val="00662F03"/>
    <w:rsid w:val="00671AD5"/>
    <w:rsid w:val="006B1B39"/>
    <w:rsid w:val="006C43E4"/>
    <w:rsid w:val="006C7F90"/>
    <w:rsid w:val="006D6521"/>
    <w:rsid w:val="006E10D2"/>
    <w:rsid w:val="00704E44"/>
    <w:rsid w:val="00721FEE"/>
    <w:rsid w:val="007453E3"/>
    <w:rsid w:val="007A1BA1"/>
    <w:rsid w:val="007D2A0E"/>
    <w:rsid w:val="007D6173"/>
    <w:rsid w:val="0082044B"/>
    <w:rsid w:val="00823714"/>
    <w:rsid w:val="008515BF"/>
    <w:rsid w:val="00864B31"/>
    <w:rsid w:val="00887A77"/>
    <w:rsid w:val="008B6869"/>
    <w:rsid w:val="008D4FD3"/>
    <w:rsid w:val="00A13282"/>
    <w:rsid w:val="00A153FA"/>
    <w:rsid w:val="00A17518"/>
    <w:rsid w:val="00A222F1"/>
    <w:rsid w:val="00A3458B"/>
    <w:rsid w:val="00A640F9"/>
    <w:rsid w:val="00A8729F"/>
    <w:rsid w:val="00A91572"/>
    <w:rsid w:val="00A963AA"/>
    <w:rsid w:val="00AB693E"/>
    <w:rsid w:val="00AC437C"/>
    <w:rsid w:val="00AD6BAF"/>
    <w:rsid w:val="00AD6C97"/>
    <w:rsid w:val="00AF4D3E"/>
    <w:rsid w:val="00B41F18"/>
    <w:rsid w:val="00B42D60"/>
    <w:rsid w:val="00B75633"/>
    <w:rsid w:val="00B76306"/>
    <w:rsid w:val="00B913F7"/>
    <w:rsid w:val="00BF6929"/>
    <w:rsid w:val="00C217F4"/>
    <w:rsid w:val="00C32568"/>
    <w:rsid w:val="00C3708C"/>
    <w:rsid w:val="00CA7364"/>
    <w:rsid w:val="00CB009B"/>
    <w:rsid w:val="00CC5486"/>
    <w:rsid w:val="00CD0D1F"/>
    <w:rsid w:val="00CD31A6"/>
    <w:rsid w:val="00D33173"/>
    <w:rsid w:val="00D43B0F"/>
    <w:rsid w:val="00D55E9A"/>
    <w:rsid w:val="00DA2AF6"/>
    <w:rsid w:val="00DB4E60"/>
    <w:rsid w:val="00DC34A2"/>
    <w:rsid w:val="00DD2F89"/>
    <w:rsid w:val="00DE64D9"/>
    <w:rsid w:val="00E1188D"/>
    <w:rsid w:val="00E6573A"/>
    <w:rsid w:val="00E720E6"/>
    <w:rsid w:val="00E86C51"/>
    <w:rsid w:val="00EB39FD"/>
    <w:rsid w:val="00EB46B5"/>
    <w:rsid w:val="00EC6A73"/>
    <w:rsid w:val="00EE723A"/>
    <w:rsid w:val="00F03EA6"/>
    <w:rsid w:val="00F11288"/>
    <w:rsid w:val="00F30E8B"/>
    <w:rsid w:val="00F554A4"/>
    <w:rsid w:val="00F721D8"/>
    <w:rsid w:val="00F8120F"/>
    <w:rsid w:val="00F848C1"/>
    <w:rsid w:val="00FC24D9"/>
    <w:rsid w:val="00FE4218"/>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D533F016-9E6E-475B-B720-ED3A12B5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4220</TotalTime>
  <Pages>4</Pages>
  <Words>3943</Words>
  <Characters>22477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David Odesola</cp:lastModifiedBy>
  <cp:revision>7</cp:revision>
  <dcterms:created xsi:type="dcterms:W3CDTF">2023-10-29T16:09:00Z</dcterms:created>
  <dcterms:modified xsi:type="dcterms:W3CDTF">2023-11-08T02:38:00Z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id="gJQs8qw2"/&gt;&lt;style id="http://www.zotero.org/styles/university-of-south-wales-harvard" hasBibliography="1" bibliographyStyleHasBeenSet="0"/&gt;&lt;prefs&gt;&lt;pref name="fieldType" value="Field"/&gt;&lt;/prefs&gt;&lt;/d</vt:lpwstr>
  </property>
  <property fmtid="{D5CDD505-2E9C-101B-9397-08002B2CF9AE}" pid="3" name="ZOTERO_PREF_2">
    <vt:lpwstr>ata&gt;</vt:lpwstr>
  </property>
</Properties>
</file>