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6077278F" w:rsidR="00913916" w:rsidRDefault="003F6B55" w:rsidP="00E93210">
      <w:pPr>
        <w:pStyle w:val="MDPI13authornames"/>
      </w:pPr>
      <w:r>
        <w:t>David Faith Odesola</w:t>
      </w:r>
      <w:r w:rsidR="003E3CB9">
        <w:t xml:space="preserve"> </w:t>
      </w:r>
      <w:r w:rsidR="00E93210" w:rsidRPr="001F31D1">
        <w:rPr>
          <w:vertAlign w:val="superscript"/>
        </w:rPr>
        <w:t>1</w:t>
      </w:r>
      <w:r w:rsidR="00E93210" w:rsidRPr="00D945EC">
        <w:t xml:space="preserve">, </w:t>
      </w:r>
      <w:r>
        <w:t>Janusz Kulon</w:t>
      </w:r>
      <w:r w:rsidR="003E3CB9">
        <w:t xml:space="preserve"> </w:t>
      </w:r>
      <w:r w:rsidRPr="001F31D1">
        <w:rPr>
          <w:vertAlign w:val="superscript"/>
        </w:rPr>
        <w:t>1</w:t>
      </w:r>
      <w:r w:rsidR="003E3CB9">
        <w:rPr>
          <w:vertAlign w:val="superscript"/>
        </w:rPr>
        <w:t>*</w:t>
      </w:r>
      <w:r w:rsidR="00E93210" w:rsidRPr="00D945EC">
        <w:t xml:space="preserve"> and</w:t>
      </w:r>
      <w:r w:rsidR="0017537C">
        <w:t xml:space="preserve">, </w:t>
      </w:r>
      <w:r w:rsidR="0017537C" w:rsidRPr="0017537C">
        <w:t>Shiny Verghese</w:t>
      </w:r>
      <w:r w:rsidR="003E3CB9">
        <w:t xml:space="preserve"> </w:t>
      </w:r>
      <w:r w:rsidR="0017537C" w:rsidRPr="001F31D1">
        <w:rPr>
          <w:vertAlign w:val="superscript"/>
        </w:rPr>
        <w:t>1</w:t>
      </w:r>
      <w:r w:rsidR="003E3CB9">
        <w:rPr>
          <w:lang w:val="en-GB"/>
        </w:rPr>
        <w:t xml:space="preserve">, </w:t>
      </w:r>
      <w:r w:rsidR="003E3CB9" w:rsidRPr="00F235EE">
        <w:rPr>
          <w:lang w:val="en-GB"/>
        </w:rPr>
        <w:t>Adam Partlow</w:t>
      </w:r>
      <w:r w:rsidR="003E3CB9">
        <w:rPr>
          <w:lang w:val="en-GB"/>
        </w:rPr>
        <w:t xml:space="preserve"> </w:t>
      </w:r>
      <w:r w:rsidR="003E3CB9" w:rsidRPr="00F235EE">
        <w:rPr>
          <w:vertAlign w:val="superscript"/>
          <w:lang w:val="en-GB"/>
        </w:rPr>
        <w:t>2</w:t>
      </w:r>
      <w:r w:rsidR="003E3CB9" w:rsidRPr="00F235EE">
        <w:rPr>
          <w:lang w:val="en-GB"/>
        </w:rPr>
        <w:t>, and Colin Gibson</w:t>
      </w:r>
      <w:r w:rsidR="003E3CB9">
        <w:rPr>
          <w:lang w:val="en-GB"/>
        </w:rPr>
        <w:t xml:space="preserve"> </w:t>
      </w:r>
      <w:r w:rsidR="003E3CB9" w:rsidRPr="00F235EE">
        <w:rPr>
          <w:vertAlign w:val="superscript"/>
          <w:lang w:val="en-GB"/>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67E08A32" w14:textId="77777777" w:rsidR="003E3CB9" w:rsidRPr="00F235EE" w:rsidRDefault="003E3CB9" w:rsidP="003E3CB9">
      <w:pPr>
        <w:pStyle w:val="MDPI16affiliation"/>
        <w:rPr>
          <w:lang w:val="en-GB"/>
        </w:rPr>
      </w:pPr>
      <w:r w:rsidRPr="00F235EE">
        <w:rPr>
          <w:vertAlign w:val="superscript"/>
          <w:lang w:val="en-GB"/>
        </w:rPr>
        <w:t>2</w:t>
      </w:r>
      <w:r w:rsidRPr="00F235EE">
        <w:rPr>
          <w:lang w:val="en-GB"/>
        </w:rPr>
        <w:tab/>
        <w:t xml:space="preserve">Rehabilitation Engineering Unit, Cardiff and Vale University Health Board, CF37 5TF, UK </w:t>
      </w:r>
      <w:r w:rsidRPr="00F235EE">
        <w:rPr>
          <w:lang w:val="en-GB"/>
        </w:rPr>
        <w:tab/>
      </w:r>
    </w:p>
    <w:p w14:paraId="2C227C1A" w14:textId="4F7E270E" w:rsidR="003E3CB9" w:rsidRPr="00F235EE" w:rsidRDefault="009445D8" w:rsidP="003E3CB9">
      <w:pPr>
        <w:pStyle w:val="MDPI16affiliation"/>
        <w:ind w:firstLine="0"/>
        <w:rPr>
          <w:color w:val="auto"/>
          <w:lang w:val="en-GB"/>
        </w:rPr>
      </w:pPr>
      <w:r w:rsidRPr="00CE2AA0">
        <w:rPr>
          <w:lang w:val="en-GB"/>
        </w:rPr>
        <w:t>Adam.Partlow@wales.nhs.uk</w:t>
      </w:r>
      <w:r w:rsidRPr="00F235EE">
        <w:rPr>
          <w:color w:val="auto"/>
          <w:lang w:val="en-GB"/>
        </w:rPr>
        <w:t>;</w:t>
      </w:r>
      <w:r w:rsidR="003E3CB9" w:rsidRPr="00F235EE">
        <w:rPr>
          <w:color w:val="auto"/>
          <w:lang w:val="en-GB"/>
        </w:rPr>
        <w:t xml:space="preserve"> </w:t>
      </w:r>
      <w:r w:rsidR="003E3CB9" w:rsidRPr="00CE2AA0">
        <w:rPr>
          <w:lang w:val="en-GB"/>
        </w:rPr>
        <w:t>Colin.Gibson@wales.nhs.uk</w:t>
      </w:r>
    </w:p>
    <w:p w14:paraId="41FFC66A" w14:textId="2B859066" w:rsidR="003E3CB9" w:rsidRPr="00F235EE" w:rsidRDefault="003E3CB9" w:rsidP="003E3CB9">
      <w:pPr>
        <w:pStyle w:val="MDPI16affiliation"/>
        <w:rPr>
          <w:lang w:val="en-GB"/>
        </w:rPr>
      </w:pPr>
      <w:r w:rsidRPr="00F235EE">
        <w:rPr>
          <w:lang w:val="en-GB"/>
        </w:rPr>
        <w:t xml:space="preserve">* </w:t>
      </w:r>
      <w:r w:rsidRPr="00F235EE">
        <w:rPr>
          <w:lang w:val="en-GB"/>
        </w:rPr>
        <w:tab/>
        <w:t xml:space="preserve">Correspondence: </w:t>
      </w:r>
      <w:r w:rsidRPr="00CE2AA0">
        <w:rPr>
          <w:lang w:val="en-GB"/>
        </w:rPr>
        <w:t>j.kulon@southwales.ac.uk</w:t>
      </w:r>
      <w:r w:rsidRPr="00F235EE">
        <w:rPr>
          <w:lang w:val="en-GB"/>
        </w:rPr>
        <w:t xml:space="preserve">  </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756A6EB3" w14:textId="490EFE5C" w:rsidR="00EE632A" w:rsidRDefault="00B54CF1" w:rsidP="00AB141A">
      <w:pPr>
        <w:pStyle w:val="MDPI31text"/>
      </w:pPr>
      <w:r>
        <w:t>In this present day and age,</w:t>
      </w:r>
      <w:r w:rsidR="00AC3061">
        <w:t xml:space="preserve"> </w:t>
      </w:r>
      <w:r w:rsidR="00EA4084">
        <w:t xml:space="preserve">sedentary behaviors such as </w:t>
      </w:r>
      <w:r>
        <w:t>sitting has become</w:t>
      </w:r>
      <w:r w:rsidR="003E46C7">
        <w:t xml:space="preserve"> </w:t>
      </w:r>
      <w:r w:rsidR="00B0341F">
        <w:t>a</w:t>
      </w:r>
      <w:r w:rsidR="00AC3061">
        <w:t xml:space="preserve"> fundamental </w:t>
      </w:r>
      <w:r w:rsidR="00EA4084">
        <w:t>part</w:t>
      </w:r>
      <w:r w:rsidR="00AC3061">
        <w:t xml:space="preserve">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w:t>
      </w:r>
      <w:r w:rsidR="00AB141A">
        <w:t xml:space="preserve">, </w:t>
      </w:r>
      <w:r w:rsidR="00EA4084">
        <w:t xml:space="preserve">in front </w:t>
      </w:r>
      <w:r w:rsidR="00AB141A">
        <w:t>o</w:t>
      </w:r>
      <w:r w:rsidR="00EA4084">
        <w:t xml:space="preserve">f a computer </w:t>
      </w:r>
      <w:r w:rsidR="00AB141A">
        <w:t>screen</w:t>
      </w:r>
      <w:r w:rsidR="00F20494">
        <w:t xml:space="preserve">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E632A">
        <w:t xml:space="preserve">According to the World Health Organization (WHO), the economic burdens attributed to </w:t>
      </w:r>
      <w:r w:rsidR="0030503D">
        <w:t>sedentary</w:t>
      </w:r>
      <w:r w:rsidR="00EE632A">
        <w:t xml:space="preserve"> behaviors is costing around US$ 27 billion annually and </w:t>
      </w:r>
      <w:r w:rsidR="0030503D">
        <w:t xml:space="preserve">is expected to reach </w:t>
      </w:r>
      <w:r w:rsidR="00EE632A">
        <w:t>US $300 billion by the year 2030</w:t>
      </w:r>
      <w:r w:rsidR="000A1CF4">
        <w:t xml:space="preserve"> </w:t>
      </w:r>
      <w:r w:rsidR="000A1CF4">
        <w:fldChar w:fldCharType="begin"/>
      </w:r>
      <w:r w:rsidR="000A1CF4">
        <w:instrText xml:space="preserve"> ADDIN ZOTERO_ITEM CSL_CITATION {"citationID":"ZebT5L9l","properties":{"formattedCitation":"[3]","plainCitation":"[3]","noteIndex":0},"citationItems":[{"id":356,"uris":["http://zotero.org/users/11398818/items/6FRGN9GG"],"itemData":{"id":356,"type":"book","event-place":"Geneva","ISBN":"978-92-4-005915-3","language":"eng","note":"OCLC: 1452597495","publisher":"World Health Organization","publisher-place":"Geneva","source":"Open WorldCat","title":"Global Status Report on Physical Activity 2022","issued":{"date-parts":[["2022"]]}}}],"schema":"https://github.com/citation-style-language/schema/raw/master/csl-citation.json"} </w:instrText>
      </w:r>
      <w:r w:rsidR="000A1CF4">
        <w:fldChar w:fldCharType="separate"/>
      </w:r>
      <w:r w:rsidR="000A1CF4">
        <w:rPr>
          <w:noProof/>
        </w:rPr>
        <w:t>[3]</w:t>
      </w:r>
      <w:r w:rsidR="000A1CF4">
        <w:fldChar w:fldCharType="end"/>
      </w:r>
      <w:r w:rsidR="00EE632A">
        <w:t>.</w:t>
      </w:r>
    </w:p>
    <w:p w14:paraId="6040A26C" w14:textId="1B2A8742" w:rsidR="00E93210" w:rsidRDefault="00AB141A" w:rsidP="00434E4B">
      <w:pPr>
        <w:pStyle w:val="MDPI31text"/>
      </w:pPr>
      <w:r>
        <w:t xml:space="preserve">The adoption of an </w:t>
      </w:r>
      <w:r w:rsidR="005C14FB">
        <w:t>improper sitting posture</w:t>
      </w:r>
      <w:r>
        <w:t xml:space="preserve">s such as slouching and asymmetric </w:t>
      </w:r>
      <w:r w:rsidR="00AE54B9">
        <w:t>sitting</w:t>
      </w:r>
      <w:r w:rsidR="00A36A10">
        <w:t xml:space="preserve"> </w:t>
      </w:r>
      <w:r>
        <w:t xml:space="preserve">is a contributing factor that further increases </w:t>
      </w:r>
      <w:r w:rsidR="00D25682">
        <w:t>the</w:t>
      </w:r>
      <w:r>
        <w:t xml:space="preserve"> </w:t>
      </w:r>
      <w:r w:rsidR="00D25682">
        <w:t xml:space="preserve">risk of </w:t>
      </w:r>
      <w:r w:rsidR="003B313C">
        <w:t>several</w:t>
      </w:r>
      <w:r w:rsidR="0071214F">
        <w:t xml:space="preserve"> health</w:t>
      </w:r>
      <w:r w:rsidR="003E7DD1">
        <w:t xml:space="preserve"> </w:t>
      </w:r>
      <w:r w:rsidR="00E3360A">
        <w:t>issue</w:t>
      </w:r>
      <w:r w:rsidR="0071214F">
        <w:t xml:space="preserve">s, ultimately </w:t>
      </w:r>
      <w:r w:rsidR="00AE54B9">
        <w:t xml:space="preserve">negatively affecting </w:t>
      </w:r>
      <w:r>
        <w:t>the</w:t>
      </w:r>
      <w:r w:rsidR="003E7DD1">
        <w:t xml:space="preserve"> quality of life.</w:t>
      </w:r>
      <w:r w:rsidR="00434E4B">
        <w:t xml:space="preserve"> This bad habit is not just </w:t>
      </w:r>
      <w:r w:rsidR="00AE54B9">
        <w:t>prevalent</w:t>
      </w:r>
      <w:r w:rsidR="00434E4B">
        <w:t xml:space="preserve"> among the elderly population, but also</w:t>
      </w:r>
      <w:r w:rsidR="00AE54B9">
        <w:t xml:space="preserve"> across</w:t>
      </w:r>
      <w:r w:rsidR="00434E4B">
        <w:t xml:space="preserve"> individuals </w:t>
      </w:r>
      <w:r w:rsidR="00AE54B9">
        <w:t>within</w:t>
      </w:r>
      <w:r w:rsidR="00434E4B">
        <w:t xml:space="preserve"> different age groups</w:t>
      </w:r>
      <w:r w:rsidR="00E86395">
        <w:t xml:space="preserve"> </w:t>
      </w:r>
      <w:r w:rsidR="00E86395">
        <w:fldChar w:fldCharType="begin"/>
      </w:r>
      <w:r w:rsidR="00E86395">
        <w:instrText xml:space="preserve"> ADDIN ZOTERO_ITEM CSL_CITATION {"citationID":"M9jBf2el","properties":{"formattedCitation":"[4]","plainCitation":"[4]","noteIndex":0},"citationItems":[{"id":361,"uris":["http://zotero.org/users/11398818/items/A5ZIWH3F"],"itemData":{"id":361,"type":"article-journal","container-title":"iScience","DOI":"10.1016/j.isci.2020.101043","ISSN":"25890042","issue":"5","journalAbbreviation":"iScience","language":"en","page":"101043","source":"DOI.org (Crossref)","title":"Prevalence of Incorrect Posture among Children and Adolescents: Finding from a Large Population-Based Study in China","title-short":"Prevalence of Incorrect Posture among Children and Adolescents","volume":"23","author":[{"family":"Yang","given":"Lei"},{"family":"Lu","given":"Xinhai"},{"family":"Yan","given":"Bin"},{"family":"Huang","given":"Yeen"}],"issued":{"date-parts":[["2020",5]]}}}],"schema":"https://github.com/citation-style-language/schema/raw/master/csl-citation.json"} </w:instrText>
      </w:r>
      <w:r w:rsidR="00E86395">
        <w:fldChar w:fldCharType="separate"/>
      </w:r>
      <w:r w:rsidR="00E86395">
        <w:rPr>
          <w:noProof/>
        </w:rPr>
        <w:t>[4]</w:t>
      </w:r>
      <w:r w:rsidR="00E86395">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7E6058">
        <w:t xml:space="preserve">s </w:t>
      </w:r>
      <w:r w:rsidR="007E6058">
        <w:fldChar w:fldCharType="begin"/>
      </w:r>
      <w:r w:rsidR="007E6058">
        <w:instrText xml:space="preserve"> ADDIN ZOTERO_ITEM CSL_CITATION {"citationID":"G7fUPlCG","properties":{"formattedCitation":"[5]","plainCitation":"[5]","noteIndex":0},"citationItems":[{"id":357,"uris":["http://zotero.org/users/11398818/items/3BBR2DRX"],"itemData":{"id":357,"type":"article-journal","abstract":"While it is generally recognized that prolonged sitting periods at work can harm the locomotor system, little attention has been paid to the impact of sitting behavior on muscle stiffness. This study investigated the effect of sitting posture and postural activity on lower back muscle stiffness in a controlled experiment in which participants sat at a desk for 4.5 h. Lower back muscle stiffness was measured before and after the sitting period. In addition, continuous recording of kinematic data of the lower back using an eight-camera motion analysis system was applied to quantify sitting posture and the level of postural activity. The results show that the prolonged sitting period led to a significant increase in muscle stiffness. Further, all participants spent a substantial amount of time in a slumped sitting posture, and the level of postural activity varied significantly throughout the 4.5 h sitting period. Those results suggest that the increase in lumbar muscle stiffness is presumably related to the often-preferred slump sitting posture and may help to understand how prolonged sitting periods can increase susceptibility to common pathological conditions such as low back pain. However, the results also leave some uncertainties that need further investigation.","container-title":"Biomechanics","DOI":"10.3390/biomechanics1020018","ISSN":"2673-7078","issue":"2","journalAbbreviation":"Biomechanics","language":"en","license":"https://creativecommons.org/licenses/by/4.0/","page":"214-224","source":"DOI.org (Crossref)","title":"The Effect of Sitting Posture and Postural Activity on Low Back Muscle Stiffness","volume":"1","author":[{"family":"Kett","given":"Alexander R."},{"family":"Sichting","given":"Freddy"},{"family":"Milani","given":"Thomas L."}],"issued":{"date-parts":[["2021",8,12]]}}}],"schema":"https://github.com/citation-style-language/schema/raw/master/csl-citation.json"} </w:instrText>
      </w:r>
      <w:r w:rsidR="007E6058">
        <w:fldChar w:fldCharType="separate"/>
      </w:r>
      <w:r w:rsidR="007E6058">
        <w:rPr>
          <w:noProof/>
        </w:rPr>
        <w:t>[5]</w:t>
      </w:r>
      <w:r w:rsidR="007E6058">
        <w:fldChar w:fldCharType="end"/>
      </w:r>
      <w:r w:rsidR="0049666E">
        <w:t xml:space="preserve"> </w:t>
      </w:r>
      <w:r w:rsidR="00862F8B">
        <w:t xml:space="preserve">and other </w:t>
      </w:r>
      <w:r w:rsidR="0049666E" w:rsidRPr="0049666E">
        <w:t>musculoskeletal</w:t>
      </w:r>
      <w:r w:rsidR="0049666E">
        <w:t xml:space="preserve"> conditions</w:t>
      </w:r>
      <w:r w:rsidR="00E86395">
        <w:t xml:space="preserve"> </w:t>
      </w:r>
      <w:r w:rsidR="00E86395">
        <w:fldChar w:fldCharType="begin"/>
      </w:r>
      <w:r w:rsidR="00E86395">
        <w:instrText xml:space="preserve"> ADDIN ZOTERO_ITEM CSL_CITATION {"citationID":"krtL7B85","properties":{"formattedCitation":"[6]","plainCitation":"[6]","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rsidR="00E86395">
        <w:fldChar w:fldCharType="separate"/>
      </w:r>
      <w:r w:rsidR="00E86395">
        <w:t>[6]</w:t>
      </w:r>
      <w:r w:rsidR="00E86395">
        <w:fldChar w:fldCharType="end"/>
      </w:r>
      <w:r w:rsidR="0049666E">
        <w:t xml:space="preserve">. </w:t>
      </w:r>
      <w:r w:rsidR="002A4F12">
        <w:t xml:space="preserve">Hence, it is </w:t>
      </w:r>
      <w:r w:rsidR="00AE54B9">
        <w:t>naturally</w:t>
      </w:r>
      <w:r w:rsidR="002A4F12">
        <w:t xml:space="preserve">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having your back in a straight position</w:t>
      </w:r>
      <w:r w:rsidR="00AE54B9">
        <w:t xml:space="preserve"> </w:t>
      </w:r>
      <w:r w:rsidR="009445D8">
        <w:t>or</w:t>
      </w:r>
      <w:r w:rsidR="00AE54B9">
        <w:t xml:space="preserve"> perpendicular to the seat’s backrest</w:t>
      </w:r>
      <w:r w:rsidR="00D35906">
        <w:t>.</w:t>
      </w:r>
      <w:r w:rsidR="009445D8">
        <w:t xml:space="preserve"> Furthermore, i</w:t>
      </w:r>
      <w:r w:rsidR="00985EB9">
        <w:t xml:space="preserve">n addition to maintaining an upright sitting posture, it is also </w:t>
      </w:r>
      <w:r w:rsidR="008465E9">
        <w:t xml:space="preserve">recommended </w:t>
      </w:r>
      <w:r w:rsidR="00985EB9">
        <w:t xml:space="preserve">to avoid sitting </w:t>
      </w:r>
      <w:r w:rsidR="004A66FF">
        <w:t xml:space="preserve">for a long period of time </w:t>
      </w:r>
      <w:r w:rsidR="008465E9">
        <w:t xml:space="preserve">or maintaining a singular posture for a long duration </w:t>
      </w:r>
      <w:r w:rsidR="008465E9">
        <w:fldChar w:fldCharType="begin"/>
      </w:r>
      <w:r w:rsidR="008465E9">
        <w:instrText xml:space="preserve"> ADDIN ZOTERO_ITEM CSL_CITATION {"citationID":"Gep7TGTV","properties":{"formattedCitation":"[7]","plainCitation":"[7]","noteIndex":0},"citationItems":[{"id":363,"uris":["http://zotero.org/users/11398818/items/BMX22JCX"],"itemData":{"id":363,"type":"article-journal","container-title":"Journal of Tissue Viability","DOI":"10.1016/j.jtv.2017.09.004","ISSN":"0965206X","issue":"1","journalAbbreviation":"Journal of Tissue Viability","language":"en","page":"59-73","source":"DOI.org (Crossref)","title":"Understanding the association between pressure ulcers and sitting in adults what does it mean for me and my carers? Seating guidelines for people, carers and health &amp; social care professionals","title-short":"Understanding the association between pressure ulcers and sitting in adults what does it mean for me and my carers?","volume":"27","author":[{"family":"Stephens","given":"M."},{"family":"Bartley","given":"C.A."}],"issued":{"date-parts":[["2018",2]]}}}],"schema":"https://github.com/citation-style-language/schema/raw/master/csl-citation.json"} </w:instrText>
      </w:r>
      <w:r w:rsidR="008465E9">
        <w:fldChar w:fldCharType="separate"/>
      </w:r>
      <w:r w:rsidR="00E747B3">
        <w:rPr>
          <w:noProof/>
        </w:rPr>
        <w:t>[7,8]</w:t>
      </w:r>
      <w:r w:rsidR="008465E9">
        <w:fldChar w:fldCharType="end"/>
      </w:r>
      <w:r w:rsidR="004A66FF">
        <w:t xml:space="preserve">. </w:t>
      </w:r>
      <w:r w:rsidR="00E747B3">
        <w:t>Additionally, i</w:t>
      </w:r>
      <w:r w:rsidR="004A66FF">
        <w:t xml:space="preserve">t is advised to take </w:t>
      </w:r>
      <w:r w:rsidR="00E747B3">
        <w:t>squeeze in a few</w:t>
      </w:r>
      <w:r w:rsidR="004A6981">
        <w:t xml:space="preserve">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40BABC5A" w14:textId="476C4998" w:rsidR="00705181" w:rsidRDefault="00830A8F" w:rsidP="00AE54B9">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t>
      </w:r>
      <w:r w:rsidR="00F8683B">
        <w:t>which are capable of</w:t>
      </w:r>
      <w:r w:rsidR="0026576E">
        <w:t xml:space="preserve"> </w:t>
      </w:r>
      <w:r w:rsidR="00A131E8">
        <w:t>can detect</w:t>
      </w:r>
      <w:r w:rsidR="00A74632">
        <w:t xml:space="preserve"> various</w:t>
      </w:r>
      <w:r w:rsidR="00F17EFC">
        <w:t xml:space="preserve"> </w:t>
      </w:r>
      <w:r w:rsidR="002B5297">
        <w:t>sitting postures</w:t>
      </w:r>
      <w:r w:rsidR="00F8683B">
        <w:t>, thereby guiding the end user to enforce proper sitting habits</w:t>
      </w:r>
      <w:r w:rsidR="0094402D">
        <w:t>. So far</w:t>
      </w:r>
      <w:r w:rsidR="00F41192">
        <w:t>,</w:t>
      </w:r>
      <w:r w:rsidR="00F8683B">
        <w:t xml:space="preserve"> </w:t>
      </w:r>
      <w:r w:rsidR="003F1EA4">
        <w:t xml:space="preserve">various </w:t>
      </w:r>
      <w:r w:rsidR="00F63563">
        <w:t>method</w:t>
      </w:r>
      <w:r w:rsidR="003F1EA4">
        <w:t xml:space="preserve">s </w:t>
      </w:r>
      <w:r w:rsidR="008911EE">
        <w:t>have been</w:t>
      </w:r>
      <w:r w:rsidR="00F41192">
        <w:t xml:space="preserve"> </w:t>
      </w:r>
      <w:r w:rsidR="00F8683B">
        <w:t>employed</w:t>
      </w:r>
      <w:r w:rsidR="00F41192">
        <w:t xml:space="preserve"> </w:t>
      </w:r>
      <w:r w:rsidR="003F1EA4">
        <w:t xml:space="preserve">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w:t>
      </w:r>
      <w:r w:rsidR="009056B9">
        <w:t>s</w:t>
      </w:r>
      <w:r w:rsidR="009822CD">
        <w:t>or types.</w:t>
      </w:r>
      <w:r w:rsidR="001242B9">
        <w:t xml:space="preserve"> A</w:t>
      </w:r>
      <w:r w:rsidR="008911EE">
        <w:t xml:space="preserve"> recent study by </w:t>
      </w:r>
      <w:r w:rsidR="00C6419F">
        <w:fldChar w:fldCharType="begin"/>
      </w:r>
      <w:r w:rsidR="00E747B3">
        <w:instrText xml:space="preserve"> ADDIN ZOTERO_ITEM CSL_CITATION {"citationID":"0ZArbvLN","properties":{"formattedCitation":"[9]","plainCitation":"[9]","noteIndex":0},"citationItems":[{"id":215,"uris":["http://zotero.org/users/11398818/items/6NT4SXRW"],"itemData":{"id":215,"type":"article-journal","abstract":"Incorrect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E747B3">
        <w:t>[9]</w:t>
      </w:r>
      <w:r w:rsidR="00C6419F">
        <w:fldChar w:fldCharType="end"/>
      </w:r>
      <w:r w:rsidR="008911EE">
        <w:t xml:space="preserve"> highlighted </w:t>
      </w:r>
      <w:r w:rsidR="00331911">
        <w:t xml:space="preserve">a gap </w:t>
      </w:r>
      <w:r w:rsidR="001242B9">
        <w:t xml:space="preserve">in the current research landscape which found </w:t>
      </w:r>
      <w:r w:rsidR="00B045E6">
        <w:t xml:space="preserve">that </w:t>
      </w:r>
      <w:r w:rsidR="001242B9">
        <w:t>the</w:t>
      </w:r>
      <w:r w:rsidR="00B045E6">
        <w:t xml:space="preserve"> vast majority of the </w:t>
      </w:r>
      <w:r w:rsidR="001242B9">
        <w:t xml:space="preserve">similar </w:t>
      </w:r>
      <w:r w:rsidR="00B045E6">
        <w:t xml:space="preserve">studies </w:t>
      </w:r>
      <w:r w:rsidR="00961E00">
        <w:t>primarily focus just</w:t>
      </w:r>
      <w:r w:rsidR="00C84F7B">
        <w:t xml:space="preserve"> on the detection of different sitting postures</w:t>
      </w:r>
      <w:r w:rsidR="00BF0F0A">
        <w:t xml:space="preserve"> and achieving</w:t>
      </w:r>
      <w:r w:rsidR="00C84F7B">
        <w:t xml:space="preserve"> </w:t>
      </w:r>
      <w:r w:rsidR="001242B9">
        <w:t xml:space="preserve">high </w:t>
      </w:r>
      <w:r w:rsidR="00C84F7B">
        <w:t>classification accurac</w:t>
      </w:r>
      <w:r w:rsidR="00BF0F0A">
        <w:t>y</w:t>
      </w:r>
      <w:r w:rsidR="00C84F7B">
        <w:t xml:space="preserve">. </w:t>
      </w:r>
      <w:r w:rsidR="001242B9">
        <w:t>There is no doubt that there are integral in the development of such system, h</w:t>
      </w:r>
      <w:r w:rsidR="00C84F7B">
        <w:t>owever</w:t>
      </w:r>
      <w:r w:rsidR="00BF0F0A">
        <w:t xml:space="preserve"> there is more that can be </w:t>
      </w:r>
      <w:r w:rsidR="00BF0F0A" w:rsidRPr="00BF0F0A">
        <w:t xml:space="preserve">done in </w:t>
      </w:r>
      <w:r w:rsidR="001242B9">
        <w:t>improving the</w:t>
      </w:r>
      <w:r w:rsidR="00AD57B9">
        <w:t xml:space="preserve"> </w:t>
      </w:r>
      <w:r w:rsidR="001242B9">
        <w:t>feedback mechanism that is bring provided</w:t>
      </w:r>
      <w:r w:rsidR="007C23CC">
        <w:t xml:space="preserve"> back</w:t>
      </w:r>
      <w:r w:rsidR="00BF0F0A" w:rsidRPr="00BF0F0A">
        <w:t xml:space="preserve"> to the end user</w:t>
      </w:r>
      <w:r w:rsidR="001242B9">
        <w:t xml:space="preserve">, subsequently </w:t>
      </w:r>
      <w:r w:rsidR="00BF0F0A" w:rsidRPr="00BF0F0A">
        <w:t>encourag</w:t>
      </w:r>
      <w:r w:rsidR="001242B9">
        <w:t>ing</w:t>
      </w:r>
      <w:r w:rsidR="00B629E5">
        <w:t xml:space="preserve"> and motivat</w:t>
      </w:r>
      <w:r w:rsidR="001242B9">
        <w:t>ing</w:t>
      </w:r>
      <w:r w:rsidR="00BF0F0A" w:rsidRPr="00BF0F0A">
        <w:t xml:space="preserve"> them to adopt</w:t>
      </w:r>
      <w:r w:rsidR="005B040E" w:rsidRPr="005B040E">
        <w:t xml:space="preserve"> proper sitting </w:t>
      </w:r>
      <w:commentRangeStart w:id="0"/>
      <w:r w:rsidR="005B040E" w:rsidRPr="005B040E">
        <w:t>postures</w:t>
      </w:r>
      <w:commentRangeEnd w:id="0"/>
      <w:r w:rsidR="00877F4C">
        <w:rPr>
          <w:rStyle w:val="CommentReference"/>
          <w:rFonts w:eastAsia="SimSun"/>
          <w:snapToGrid/>
          <w:lang w:eastAsia="zh-CN" w:bidi="ar-SA"/>
        </w:rPr>
        <w:commentReference w:id="0"/>
      </w:r>
      <w:r w:rsidR="005B040E">
        <w:t>.</w:t>
      </w:r>
    </w:p>
    <w:p w14:paraId="4896C35D" w14:textId="77777777" w:rsidR="008B35E1" w:rsidRDefault="008B35E1" w:rsidP="00AE54B9">
      <w:pPr>
        <w:pStyle w:val="MDPI31text"/>
      </w:pPr>
    </w:p>
    <w:p w14:paraId="782D0B31" w14:textId="5FBB30D9" w:rsidR="00821C7C" w:rsidRDefault="00821C7C" w:rsidP="0057218A">
      <w:pPr>
        <w:pStyle w:val="MDPI22heading2"/>
      </w:pPr>
      <w:r>
        <w:lastRenderedPageBreak/>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t xml:space="preserve">2. </w:t>
      </w:r>
      <w:r w:rsidR="00F96D1C">
        <w:t>Related Works</w:t>
      </w:r>
    </w:p>
    <w:p w14:paraId="3D6F5D39" w14:textId="3560D89F" w:rsidR="00A60676" w:rsidRDefault="00E149A1" w:rsidP="00CE223B">
      <w:pPr>
        <w:pStyle w:val="MDPI31text"/>
      </w:pPr>
      <w:r>
        <w:t>Over the recent year</w:t>
      </w:r>
      <w:r w:rsidR="00031281">
        <w:t>s</w:t>
      </w:r>
      <w:r w:rsidR="00E24A48">
        <w:t xml:space="preserve">, </w:t>
      </w:r>
      <w:r w:rsidR="00EC38D0">
        <w:t xml:space="preserve">there has been </w:t>
      </w:r>
      <w:r w:rsidR="006B097E">
        <w:t xml:space="preserve">a </w:t>
      </w:r>
      <w:r w:rsidR="00EC38D0">
        <w:t xml:space="preserve">rise in the number of research studies </w:t>
      </w:r>
      <w:r w:rsidR="00661C49">
        <w:t>conducted</w:t>
      </w:r>
      <w:r w:rsidR="00497020" w:rsidRPr="00497020">
        <w:t xml:space="preserve"> on</w:t>
      </w:r>
      <w:r w:rsidR="00D30B96">
        <w:t xml:space="preserve"> </w:t>
      </w:r>
      <w:r w:rsidR="00497020" w:rsidRPr="00497020">
        <w:t xml:space="preserve">smart </w:t>
      </w:r>
      <w:r w:rsidR="00CD6410">
        <w:t>seating</w:t>
      </w:r>
      <w:r w:rsidR="00497020" w:rsidRPr="00497020">
        <w:t xml:space="preserve"> systems</w:t>
      </w:r>
      <w:r w:rsidR="00FB28C7">
        <w:t xml:space="preserve">, capable of intelligently classifying </w:t>
      </w:r>
      <w:r w:rsidR="00EB14EE">
        <w:t>various sitting postures</w:t>
      </w:r>
      <w:r w:rsidR="002743C7">
        <w:t xml:space="preserve">. </w:t>
      </w:r>
      <w:r w:rsidR="00633515">
        <w:t>Across some the research studies found</w:t>
      </w:r>
      <w:r w:rsidR="009C0990">
        <w:t>, it was</w:t>
      </w:r>
      <w:r w:rsidR="00633515">
        <w:t xml:space="preserve"> apparent that there are various methods being employed </w:t>
      </w:r>
      <w:r w:rsidR="000D25DC">
        <w:t xml:space="preserve">ranging </w:t>
      </w:r>
      <w:r w:rsidR="00724EB6">
        <w:t>from the</w:t>
      </w:r>
      <w:r w:rsidR="00CD6410">
        <w:t xml:space="preserve"> </w:t>
      </w:r>
      <w:r w:rsidR="00497020" w:rsidRPr="00497020">
        <w:t xml:space="preserve">classification </w:t>
      </w:r>
      <w:r w:rsidR="00633515">
        <w:t>algorithms</w:t>
      </w:r>
      <w:r w:rsidR="00497020" w:rsidRPr="00497020">
        <w:t xml:space="preserve"> to</w:t>
      </w:r>
      <w:r w:rsidR="00B20D99">
        <w:t xml:space="preserve"> the </w:t>
      </w:r>
      <w:r w:rsidR="006D6377">
        <w:t xml:space="preserve">sensor </w:t>
      </w:r>
      <w:r w:rsidR="00705181">
        <w:t>types</w:t>
      </w:r>
      <w:r w:rsidR="006D6377">
        <w:t>.</w:t>
      </w:r>
      <w:r w:rsidR="00633515">
        <w:t xml:space="preserve"> </w:t>
      </w:r>
      <w:r w:rsidR="002D6365">
        <w:t>Furthermore, o</w:t>
      </w:r>
      <w:r w:rsidR="004F5F68">
        <w:t xml:space="preserve">ne of </w:t>
      </w:r>
      <w:r w:rsidR="00324A8C">
        <w:t>the</w:t>
      </w:r>
      <w:r w:rsidR="00A60676">
        <w:t xml:space="preserve"> first research paper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E747B3">
        <w:instrText xml:space="preserve"> ADDIN ZOTERO_ITEM CSL_CITATION {"citationID":"Np1uUkLq","properties":{"formattedCitation":"[10]","plainCitation":"[10]","noteIndex":0},"citationItems":[{"id":295,"uris":["http://zotero.org/users/11398818/items/LUPZ3F98"],"itemData":{"id":295,"type":"article-journal","container-title":"IEEE/ASME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E747B3">
        <w:t>[10]</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w:t>
      </w:r>
      <w:r w:rsidR="00763DAC">
        <w:t xml:space="preserve"> a </w:t>
      </w:r>
      <w:r w:rsidR="00B10A1D">
        <w:t>(</w:t>
      </w:r>
      <w:r w:rsidR="001154C0">
        <w:t>Principal Component Analysis</w:t>
      </w:r>
      <w:r w:rsidR="00B10A1D">
        <w:t>)-based</w:t>
      </w:r>
      <w:r w:rsidR="00763DAC">
        <w:t xml:space="preserve"> algorithm</w:t>
      </w:r>
      <w:r w:rsidR="001154C0">
        <w:t xml:space="preserve"> which </w:t>
      </w:r>
      <w:r w:rsidR="00763DAC">
        <w:t>interfaced</w:t>
      </w:r>
      <w:r w:rsidR="001154C0">
        <w:t xml:space="preserve"> with </w:t>
      </w:r>
      <w:r w:rsidR="004F5F68">
        <w:t>pressure sensor array module</w:t>
      </w:r>
      <w:r w:rsidR="002C3209">
        <w:t xml:space="preserve"> placed the both the back rest and the sitting area of the chair</w:t>
      </w:r>
      <w:r w:rsidR="00763DAC">
        <w:t>;</w:t>
      </w:r>
      <w:r w:rsidR="00051C65">
        <w:t xml:space="preserve"> </w:t>
      </w:r>
      <w:r w:rsidR="00763DAC">
        <w:t xml:space="preserve">achieving an </w:t>
      </w:r>
      <w:r w:rsidR="00183C47">
        <w:t xml:space="preserve">overall accuracy </w:t>
      </w:r>
      <w:r w:rsidR="00763DAC">
        <w:t xml:space="preserve">ranging </w:t>
      </w:r>
      <w:r w:rsidR="00183C47">
        <w:t xml:space="preserve">between 79% to 96%. </w:t>
      </w:r>
      <w:r w:rsidR="00CE223B">
        <w:t>Subsequently,</w:t>
      </w:r>
      <w:r w:rsidR="002D6365">
        <w:t xml:space="preserve"> </w:t>
      </w:r>
      <w:r w:rsidR="002C3209">
        <w:t xml:space="preserve">a lot of </w:t>
      </w:r>
      <w:r w:rsidR="00183C47">
        <w:t>research</w:t>
      </w:r>
      <w:r w:rsidR="005C1CA5">
        <w:t xml:space="preserve"> studie</w:t>
      </w:r>
      <w:r w:rsidR="00183C47">
        <w:t xml:space="preserve">s </w:t>
      </w:r>
      <w:r w:rsidR="00763DAC">
        <w:t>has been</w:t>
      </w:r>
      <w:r w:rsidR="002C3209">
        <w:t xml:space="preserve"> published</w:t>
      </w:r>
      <w:r w:rsidR="00763DAC">
        <w:t xml:space="preserve"> primarily following</w:t>
      </w:r>
      <w:r w:rsidR="00994B8B">
        <w:t xml:space="preserve"> a</w:t>
      </w:r>
      <w:r w:rsidR="00763DAC">
        <w:t xml:space="preserve"> very</w:t>
      </w:r>
      <w:r w:rsidR="00994B8B">
        <w:t xml:space="preserve"> similar approach.</w:t>
      </w:r>
    </w:p>
    <w:p w14:paraId="098F2F32" w14:textId="77777777" w:rsidR="0013238C" w:rsidRDefault="0013238C" w:rsidP="00D30B96">
      <w:pPr>
        <w:pStyle w:val="MDPI31text"/>
      </w:pPr>
    </w:p>
    <w:p w14:paraId="2F16CC14" w14:textId="77777777" w:rsidR="00241D00" w:rsidRDefault="0086092D" w:rsidP="00241D00">
      <w:pPr>
        <w:pStyle w:val="MDPI23heading3"/>
      </w:pPr>
      <w:r>
        <w:t>2.1 Sensor Technology</w:t>
      </w:r>
    </w:p>
    <w:p w14:paraId="5815E5F2" w14:textId="72960E68" w:rsidR="00AE0F97" w:rsidRDefault="00241D00" w:rsidP="00316D9A">
      <w:pPr>
        <w:pStyle w:val="MDPI31text"/>
      </w:pPr>
      <w:r>
        <w:t>T</w:t>
      </w:r>
      <w:r w:rsidR="00BD4CB6" w:rsidRPr="00BD4CB6">
        <w:t xml:space="preserve">he sensor being </w:t>
      </w:r>
      <w:r w:rsidR="00621CE1">
        <w:t>integrated</w:t>
      </w:r>
      <w:r w:rsidR="00BD4CB6" w:rsidRPr="00BD4CB6">
        <w:t xml:space="preserve"> is one of the </w:t>
      </w:r>
      <w:r w:rsidR="00182F27">
        <w:t>key</w:t>
      </w:r>
      <w:r w:rsidR="00BD4CB6" w:rsidRPr="00BD4CB6">
        <w:t xml:space="preserve"> components </w:t>
      </w:r>
      <w:r w:rsidR="00182F27">
        <w:t>in</w:t>
      </w:r>
      <w:r w:rsidR="00696A6E">
        <w:t xml:space="preserve"> </w:t>
      </w:r>
      <w:r w:rsidR="00182F27">
        <w:t xml:space="preserve">the development of </w:t>
      </w:r>
      <w:r w:rsidR="00BD4CB6" w:rsidRPr="00BD4CB6">
        <w:t xml:space="preserve">smart sensing </w:t>
      </w:r>
      <w:r w:rsidR="00621CE1" w:rsidRPr="00BD4CB6">
        <w:t>systems</w:t>
      </w:r>
      <w:r w:rsidR="00182F27">
        <w:t>,</w:t>
      </w:r>
      <w:r w:rsidR="00696A6E">
        <w:t xml:space="preserve"> </w:t>
      </w:r>
      <w:r w:rsidR="00621CE1">
        <w:t>as it plays a key role in</w:t>
      </w:r>
      <w:r w:rsidR="00696A6E">
        <w:t xml:space="preserve"> captur</w:t>
      </w:r>
      <w:r w:rsidR="00621CE1">
        <w:t>ing</w:t>
      </w:r>
      <w:r w:rsidR="00696A6E">
        <w:t xml:space="preserve"> one’s sitting pattern which would subsequently</w:t>
      </w:r>
      <w:r w:rsidR="00182F27">
        <w:t xml:space="preserve"> be processed and</w:t>
      </w:r>
      <w:r w:rsidR="00696A6E">
        <w:t xml:space="preserve"> classified by a detection algorithm</w:t>
      </w:r>
      <w:r w:rsidR="003F0D48">
        <w:t>. Furthermore,</w:t>
      </w:r>
      <w:r w:rsidR="00BD4CB6" w:rsidRPr="00BD4CB6">
        <w:t xml:space="preserve"> </w:t>
      </w:r>
      <w:r w:rsidR="003F0D48">
        <w:t>across the research studies found,</w:t>
      </w:r>
      <w:r w:rsidR="00344DB3">
        <w:t xml:space="preserve"> there are 2 categories of sensors in which sitting postures can be detected which are wearable and non-wearable. </w:t>
      </w:r>
      <w:r w:rsidR="00621CE1">
        <w:t>Those under the wearable category</w:t>
      </w:r>
      <w:r w:rsidR="00182F27">
        <w:t xml:space="preserve"> involved the use of</w:t>
      </w:r>
      <w:r w:rsidR="00621CE1">
        <w:t xml:space="preserve"> </w:t>
      </w:r>
      <w:r w:rsidR="007F1819">
        <w:t>sensors such as accelerometers, gyroscopes, and inertial measurement units.</w:t>
      </w:r>
      <w:r w:rsidR="00182F27">
        <w:t xml:space="preserve"> </w:t>
      </w:r>
      <w:r w:rsidR="007F1819">
        <w:t xml:space="preserve">On the other hand, there are the non-wearable systems which do not require the individual to directly put on or wear the sensor, promoting </w:t>
      </w:r>
      <w:r w:rsidR="00182F27">
        <w:t>its</w:t>
      </w:r>
      <w:r w:rsidR="007F1819">
        <w:t xml:space="preserve"> non-invasive nature. </w:t>
      </w:r>
      <w:r w:rsidR="00316D9A">
        <w:t xml:space="preserve">These </w:t>
      </w:r>
      <w:r w:rsidR="00D1614C">
        <w:t xml:space="preserve">types of sensors </w:t>
      </w:r>
      <w:r w:rsidR="00316D9A">
        <w:t>mostly</w:t>
      </w:r>
      <w:r w:rsidR="00696A6E">
        <w:t xml:space="preserve"> </w:t>
      </w:r>
      <w:r w:rsidR="00316D9A">
        <w:t xml:space="preserve">used which are </w:t>
      </w:r>
      <w:r w:rsidR="00BD4CB6" w:rsidRPr="00BD4CB6">
        <w:t>pressure sensor</w:t>
      </w:r>
      <w:r w:rsidR="00D1614C">
        <w:t>s</w:t>
      </w:r>
      <w:r w:rsidR="003F0D48">
        <w:t>,</w:t>
      </w:r>
      <w:r w:rsidR="00BD4CB6" w:rsidRPr="00BD4CB6">
        <w:t xml:space="preserve"> load cells</w:t>
      </w:r>
      <w:r w:rsidR="003F0D48">
        <w:t xml:space="preserve">, </w:t>
      </w:r>
      <w:r w:rsidR="00BD4CB6" w:rsidRPr="00BD4CB6">
        <w:t>camera</w:t>
      </w:r>
      <w:r w:rsidR="00994B8B">
        <w:t>s</w:t>
      </w:r>
      <w:r w:rsidR="003F0D48">
        <w:t xml:space="preserve">, </w:t>
      </w:r>
      <w:r w:rsidR="00BD4CB6" w:rsidRPr="00BD4CB6">
        <w:t>flex sensor</w:t>
      </w:r>
      <w:r w:rsidR="003F0D48">
        <w:t xml:space="preserve">s </w:t>
      </w:r>
      <w:r w:rsidR="00BD4CB6" w:rsidRPr="00BD4CB6">
        <w:t>and distance sensors</w:t>
      </w:r>
      <w:r w:rsidR="00BD4CB6">
        <w:t>.</w:t>
      </w:r>
      <w:r>
        <w:t xml:space="preserve"> </w:t>
      </w:r>
      <w:r w:rsidR="00696A6E">
        <w:t xml:space="preserve">According to </w:t>
      </w:r>
      <w:r w:rsidR="008F0D5C">
        <w:t xml:space="preserve">a study by Odesola et al. in 2024 </w:t>
      </w:r>
      <w:r w:rsidR="008F0D5C">
        <w:fldChar w:fldCharType="begin"/>
      </w:r>
      <w:r w:rsidR="00E747B3">
        <w:instrText xml:space="preserve"> ADDIN ZOTERO_ITEM CSL_CITATION {"citationID":"pZGfqLdq","properties":{"formattedCitation":"[9]","plainCitation":"[9]","noteIndex":0},"citationItems":[{"id":215,"uris":["http://zotero.org/users/11398818/items/6NT4SXRW"],"itemData":{"id":215,"type":"article-journal","abstract":"Incorrect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8F0D5C">
        <w:fldChar w:fldCharType="separate"/>
      </w:r>
      <w:r w:rsidR="00E747B3">
        <w:rPr>
          <w:noProof/>
        </w:rPr>
        <w:t>[9]</w:t>
      </w:r>
      <w:r w:rsidR="008F0D5C">
        <w:fldChar w:fldCharType="end"/>
      </w:r>
      <w:r w:rsidR="00696A6E">
        <w:t xml:space="preserve">, the pressure sensor was seen as the most popular option </w:t>
      </w:r>
      <w:r w:rsidR="008F0D5C">
        <w:t>among related studies</w:t>
      </w:r>
      <w:r w:rsidR="00696A6E">
        <w:t xml:space="preserve">. </w:t>
      </w:r>
    </w:p>
    <w:p w14:paraId="1304082D" w14:textId="7F4FE8A2" w:rsidR="00696A6E" w:rsidRDefault="009F5F6B" w:rsidP="00241D00">
      <w:pPr>
        <w:pStyle w:val="MDPI31text"/>
      </w:pPr>
      <w:r>
        <w:t xml:space="preserve">Wang et al. </w:t>
      </w:r>
      <w:r>
        <w:fldChar w:fldCharType="begin"/>
      </w:r>
      <w:r w:rsidR="00E747B3">
        <w:instrText xml:space="preserve"> ADDIN ZOTERO_ITEM CSL_CITATION {"citationID":"7AU2CkXM","properties":{"formattedCitation":"[11]","plainCitation":"[11]","noteIndex":0},"citationItems":[{"id":34,"uris":["http://zotero.org/users/11398818/items/Y3DRPCH2"],"itemData":{"id":34,"type":"article-journal","container-title":"IEEE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747B3">
        <w:rPr>
          <w:noProof/>
        </w:rPr>
        <w:t>[11]</w:t>
      </w:r>
      <w:r>
        <w:fldChar w:fldCharType="end"/>
      </w:r>
      <w:r>
        <w:t xml:space="preserve"> </w:t>
      </w:r>
      <w:r w:rsidR="00696A6E">
        <w:t xml:space="preserve">developed </w:t>
      </w:r>
      <w:commentRangeStart w:id="1"/>
      <w:r w:rsidR="00696A6E">
        <w:t>a</w:t>
      </w:r>
      <w:commentRangeEnd w:id="1"/>
      <w:r w:rsidR="00257A4B">
        <w:rPr>
          <w:rStyle w:val="CommentReference"/>
          <w:rFonts w:eastAsia="SimSun"/>
          <w:snapToGrid/>
          <w:lang w:eastAsia="zh-CN" w:bidi="ar-SA"/>
        </w:rPr>
        <w:commentReference w:id="1"/>
      </w:r>
      <w:r w:rsidR="001B3B25">
        <w:t xml:space="preserve"> smart chair system equipped with a 2 FSR pressure matrix was able to classify</w:t>
      </w:r>
      <w:r w:rsidR="00524451">
        <w:t xml:space="preserve"> </w:t>
      </w:r>
      <w:r w:rsidR="001B3B25">
        <w:t>15 different sitting postures</w:t>
      </w:r>
      <w:r w:rsidR="00524451">
        <w:t xml:space="preserve"> using the SNN (Spike</w:t>
      </w:r>
      <w:r w:rsidR="008707E3">
        <w:t xml:space="preserve"> Neural Networks</w:t>
      </w:r>
      <w:r w:rsidR="00524451">
        <w:t>)</w:t>
      </w:r>
      <w:r w:rsidR="001B3B25">
        <w:t>.</w:t>
      </w:r>
      <w:r w:rsidR="00524451">
        <w:t xml:space="preserve"> __ also adopted a similar approach by</w:t>
      </w:r>
      <w:r w:rsidR="001B3B25">
        <w:t xml:space="preserve"> </w:t>
      </w:r>
    </w:p>
    <w:p w14:paraId="05563A6A" w14:textId="77777777" w:rsidR="00696A6E" w:rsidRDefault="00696A6E" w:rsidP="00241D00">
      <w:pPr>
        <w:pStyle w:val="MDPI31text"/>
      </w:pPr>
    </w:p>
    <w:p w14:paraId="181F9D48" w14:textId="05060DA0" w:rsidR="00696A6E" w:rsidRDefault="00D56F8F" w:rsidP="00696A6E">
      <w:pPr>
        <w:pStyle w:val="MDPI23heading3"/>
      </w:pPr>
      <w:r>
        <w:t>2.</w:t>
      </w:r>
      <w:r w:rsidR="00C137EF">
        <w:t>2</w:t>
      </w:r>
      <w:r>
        <w:t xml:space="preserve"> </w:t>
      </w:r>
      <w:r w:rsidR="00C137EF">
        <w:t xml:space="preserve">Machine Learning </w:t>
      </w:r>
      <w:r w:rsidR="00FE06B3">
        <w:t>Techniques</w:t>
      </w:r>
    </w:p>
    <w:p w14:paraId="2B8BE3D6" w14:textId="2BAAE094" w:rsidR="00F31AEC" w:rsidRDefault="008F0D5C" w:rsidP="00074EE7">
      <w:pPr>
        <w:pStyle w:val="MDPI31text"/>
      </w:pPr>
      <w:r>
        <w:t xml:space="preserve">The ability for a smart sensing chair in the detection multiple sitting postures significantly lies in the posture detection algorithm being employed. </w:t>
      </w:r>
      <w:r w:rsidR="00AF67A2">
        <w:t xml:space="preserve">Hence, various types of machine learning tool and statistical models </w:t>
      </w:r>
      <w:r w:rsidR="00F34A90">
        <w:t>are</w:t>
      </w:r>
      <w:r w:rsidR="00AF67A2">
        <w:t xml:space="preserve"> being evaluated in hopes to achieve high classification accuracy among a wide range of sitting </w:t>
      </w:r>
      <w:commentRangeStart w:id="2"/>
      <w:r w:rsidR="00AF67A2">
        <w:t>postures</w:t>
      </w:r>
      <w:commentRangeEnd w:id="2"/>
      <w:r w:rsidR="00CA49E0">
        <w:rPr>
          <w:rStyle w:val="CommentReference"/>
          <w:rFonts w:eastAsia="SimSun"/>
          <w:snapToGrid/>
          <w:lang w:eastAsia="zh-CN" w:bidi="ar-SA"/>
        </w:rPr>
        <w:commentReference w:id="2"/>
      </w:r>
      <w:r w:rsidR="00AF67A2">
        <w:t xml:space="preserve">. </w:t>
      </w:r>
    </w:p>
    <w:p w14:paraId="6248C6A5" w14:textId="77777777" w:rsidR="00696A6E" w:rsidRDefault="00696A6E" w:rsidP="00226328">
      <w:pPr>
        <w:pStyle w:val="MDPI23heading3"/>
        <w:ind w:left="0"/>
      </w:pPr>
    </w:p>
    <w:p w14:paraId="5697C998" w14:textId="7255D7E8" w:rsidR="008E5E6D" w:rsidRDefault="008E5E6D" w:rsidP="008E7A80">
      <w:pPr>
        <w:pStyle w:val="MDPI23heading3"/>
      </w:pPr>
      <w:r>
        <w:t>2.3 Feedback Mechanism</w:t>
      </w:r>
    </w:p>
    <w:p w14:paraId="023C8E85" w14:textId="76F25EE5" w:rsidR="006317C1" w:rsidRDefault="00C67385" w:rsidP="00C67385">
      <w:pPr>
        <w:pStyle w:val="MDPI31text"/>
      </w:pPr>
      <w:r>
        <w:t>There is</w:t>
      </w:r>
      <w:r w:rsidR="00226328">
        <w:t xml:space="preserve"> no doubt that achieving high posture classification accuracy is crucial</w:t>
      </w:r>
      <w:r>
        <w:t xml:space="preserve"> among smart sensing chair systems</w:t>
      </w:r>
      <w:r w:rsidR="00226328">
        <w:t>. However, this alone</w:t>
      </w:r>
      <w:r>
        <w:t xml:space="preserve"> doesn’t bring any value back to the end user. What is also needed is a feedback mechanism</w:t>
      </w:r>
      <w:r w:rsidR="00226328">
        <w:t xml:space="preserve"> that would both inform and encourage the end user </w:t>
      </w:r>
      <w:r>
        <w:t>to adopt “proper” sitting postures while also providing valuable insights that would improve their overall sitting pattern.</w:t>
      </w:r>
      <w:r w:rsidR="007355A4">
        <w:t xml:space="preserve"> Whenever a bad sitting posture is detected for a long duration of time, the user should be alert in one way or another to correct it. 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for collecting and displaying</w:t>
      </w:r>
      <w:r w:rsidR="00036414">
        <w:t xml:space="preserve"> </w:t>
      </w:r>
      <w:r w:rsidR="00F4659E">
        <w:t xml:space="preserve">useful </w:t>
      </w:r>
      <w:r w:rsidR="00036414">
        <w:t xml:space="preserve">feedback </w:t>
      </w:r>
      <w:r w:rsidR="00F4659E">
        <w:t xml:space="preserve">back to the end user. Cai </w:t>
      </w:r>
      <w:r w:rsidR="005955F6">
        <w:t xml:space="preserve">et al. </w:t>
      </w:r>
      <w:r w:rsidR="005955F6">
        <w:fldChar w:fldCharType="begin"/>
      </w:r>
      <w:r w:rsidR="00E747B3">
        <w:instrText xml:space="preserve"> ADDIN ZOTERO_ITEM CSL_CITATION {"citationID":"CKNBE9Va","properties":{"formattedCitation":"[12]","plainCitation":"[12]","noteIndex":0},"citationItems":[{"id":30,"uris":["http://zotero.org/users/11398818/items/6LWNY69L"],"itemData":{"id":30,"type":"article-journal","abstract":"As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5955F6">
        <w:fldChar w:fldCharType="separate"/>
      </w:r>
      <w:r w:rsidR="00E747B3">
        <w:rPr>
          <w:noProof/>
        </w:rPr>
        <w:t>[12]</w:t>
      </w:r>
      <w:r w:rsidR="005955F6">
        <w:fldChar w:fldCharType="end"/>
      </w:r>
      <w:r w:rsidR="00F4659E">
        <w:t xml:space="preserve"> developed a smart sensing chair system which relayed </w:t>
      </w:r>
      <w:r w:rsidR="00B363C9">
        <w:t xml:space="preserve">the detected posture via a mobile app. Additionally, Cho et al </w:t>
      </w:r>
      <w:r w:rsidR="004156D6">
        <w:lastRenderedPageBreak/>
        <w:fldChar w:fldCharType="begin"/>
      </w:r>
      <w:r w:rsidR="00E747B3">
        <w:instrText xml:space="preserve"> ADDIN ZOTERO_ITEM CSL_CITATION {"citationID":"wIKIsGTe","properties":{"formattedCitation":"[13]","plainCitation":"[13]","noteIndex":0},"citationItems":[{"id":282,"uris":["http://zotero.org/users/11398818/items/89B29YFX"],"itemData":{"id":282,"type":"paper-conference","container-title":"2019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E747B3">
        <w:rPr>
          <w:noProof/>
        </w:rPr>
        <w:t>[13]</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w:t>
      </w:r>
      <w:r w:rsidR="000C154A">
        <w:t>the sitting postures being adopted</w:t>
      </w:r>
      <w:r w:rsidR="00BF78CD">
        <w:t>.</w:t>
      </w:r>
      <w:r w:rsidR="00C74E65">
        <w:t xml:space="preserve"> </w:t>
      </w:r>
    </w:p>
    <w:p w14:paraId="103D0E9D" w14:textId="4BEEF179" w:rsidR="00372EE7" w:rsidRDefault="00351B4C" w:rsidP="00C67385">
      <w:pPr>
        <w:pStyle w:val="MDPI31text"/>
      </w:pPr>
      <w:r>
        <w:t>There are also other ways that the end user could be notified or alerted whenever an incorrect sitting posture is being adopted</w:t>
      </w:r>
      <w:r w:rsidR="006317C1">
        <w:t xml:space="preserve">. Ran et al. </w:t>
      </w:r>
      <w:r w:rsidR="006317C1">
        <w:fldChar w:fldCharType="begin"/>
      </w:r>
      <w:r w:rsidR="00E747B3">
        <w:instrText xml:space="preserve"> ADDIN ZOTERO_ITEM CSL_CITATION {"citationID":"PakQucIJ","properties":{"formattedCitation":"[14]","plainCitation":"[14]","noteIndex":0},"citationItems":[{"id":20,"uris":["http://zotero.org/users/11398818/items/L7KAFSQC"],"itemData":{"id":20,"type":"article-journal","container-title":"Sensors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E747B3">
        <w:rPr>
          <w:noProof/>
        </w:rPr>
        <w:t>[14]</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E747B3">
        <w:instrText xml:space="preserve"> ADDIN ZOTERO_ITEM CSL_CITATION {"citationID":"fjoUhxJ6","properties":{"formattedCitation":"[15]","plainCitation":"[15]","noteIndex":0},"citationItems":[{"id":352,"uris":["http://zotero.org/users/11398818/items/6NQHANGT"],"itemData":{"id":352,"type":"article-journal","abstract":"The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E747B3">
        <w:rPr>
          <w:noProof/>
        </w:rPr>
        <w:t>[15]</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Ren et al. </w:t>
      </w:r>
      <w:r w:rsidR="00D2767E">
        <w:fldChar w:fldCharType="begin"/>
      </w:r>
      <w:r w:rsidR="00E747B3">
        <w:instrText xml:space="preserve"> ADDIN ZOTERO_ITEM CSL_CITATION {"citationID":"u4PLUq2Z","properties":{"formattedCitation":"[16]","plainCitation":"[16]","noteIndex":0},"citationItems":[{"id":306,"uris":["http://zotero.org/users/11398818/items/A72X998B"],"itemData":{"id":306,"type":"article-journal","container-title":"International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E747B3">
        <w:rPr>
          <w:noProof/>
        </w:rPr>
        <w:t>[16]</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3466228D" w14:textId="7729F07A" w:rsidR="00257A4B" w:rsidRDefault="00372EE7" w:rsidP="00C67385">
      <w:pPr>
        <w:pStyle w:val="MDPI31text"/>
      </w:pPr>
      <w:r>
        <w:t>Overall, it was seen that the feedback mechanism</w:t>
      </w:r>
      <w:r w:rsidR="005A537D">
        <w:t xml:space="preserve"> implemented among existing studies were severely lacking mainly in its informative elements and valuable insights which ideally should encourage the adoption of proper sitting postures among individuals. Most systems simply just </w:t>
      </w:r>
      <w:r w:rsidR="00340BBC">
        <w:t xml:space="preserve">focused on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proofErr w:type="gramStart"/>
      <w:r w:rsidR="00F43FA0">
        <w:t>in regard to</w:t>
      </w:r>
      <w:proofErr w:type="gramEnd"/>
      <w:r w:rsidR="000C25A8">
        <w:t xml:space="preserve"> both its usability and </w:t>
      </w:r>
      <w:r w:rsidR="00622FFB">
        <w:t>effectiveness</w:t>
      </w:r>
      <w:r w:rsidR="000C25A8">
        <w:t xml:space="preserve"> in a real-life environment.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7351D487" w14:textId="77777777" w:rsidR="00351B4C" w:rsidRDefault="00351B4C" w:rsidP="00C67385">
      <w:pPr>
        <w:pStyle w:val="MDPI31text"/>
      </w:pPr>
    </w:p>
    <w:p w14:paraId="474D18E9" w14:textId="77777777" w:rsidR="004026F5" w:rsidRPr="00F43FA0" w:rsidRDefault="004026F5" w:rsidP="004026F5">
      <w:pPr>
        <w:pStyle w:val="MDPI41tablecaption"/>
        <w:rPr>
          <w:color w:val="FF0000"/>
        </w:rPr>
      </w:pPr>
      <w:r w:rsidRPr="00F43FA0">
        <w:rPr>
          <w:b/>
          <w:color w:val="FF0000"/>
        </w:rPr>
        <w:t>Table 1.</w:t>
      </w:r>
      <w:r w:rsidRPr="00F43FA0">
        <w:rPr>
          <w:color w:val="FF0000"/>
        </w:rPr>
        <w:t xml:space="preserve"> Summary of related studies.</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F43FA0" w:rsidRPr="00F43FA0" w14:paraId="3A12A9F3" w14:textId="77777777" w:rsidTr="00DD621D">
        <w:tc>
          <w:tcPr>
            <w:tcW w:w="2619" w:type="dxa"/>
            <w:tcBorders>
              <w:bottom w:val="single" w:sz="4" w:space="0" w:color="auto"/>
            </w:tcBorders>
            <w:shd w:val="clear" w:color="auto" w:fill="auto"/>
            <w:vAlign w:val="center"/>
          </w:tcPr>
          <w:p w14:paraId="73C18E3D" w14:textId="5D7166AB" w:rsidR="004026F5" w:rsidRPr="00F43FA0" w:rsidRDefault="008666F8" w:rsidP="00DD621D">
            <w:pPr>
              <w:pStyle w:val="MDPI42tablebody"/>
              <w:spacing w:line="240" w:lineRule="auto"/>
              <w:rPr>
                <w:b/>
                <w:snapToGrid/>
                <w:color w:val="FF0000"/>
              </w:rPr>
            </w:pPr>
            <w:r w:rsidRPr="00F43FA0">
              <w:rPr>
                <w:b/>
                <w:snapToGrid/>
                <w:color w:val="FF0000"/>
              </w:rPr>
              <w:t>Sensor</w:t>
            </w:r>
          </w:p>
        </w:tc>
        <w:tc>
          <w:tcPr>
            <w:tcW w:w="2619" w:type="dxa"/>
            <w:tcBorders>
              <w:bottom w:val="single" w:sz="4" w:space="0" w:color="auto"/>
            </w:tcBorders>
            <w:shd w:val="clear" w:color="auto" w:fill="auto"/>
            <w:vAlign w:val="center"/>
          </w:tcPr>
          <w:p w14:paraId="637AB411" w14:textId="77777777" w:rsidR="004026F5" w:rsidRPr="00F43FA0" w:rsidRDefault="004026F5" w:rsidP="00DD621D">
            <w:pPr>
              <w:pStyle w:val="MDPI42tablebody"/>
              <w:spacing w:line="240" w:lineRule="auto"/>
              <w:rPr>
                <w:b/>
                <w:snapToGrid/>
                <w:color w:val="FF0000"/>
              </w:rPr>
            </w:pPr>
            <w:r w:rsidRPr="00F43FA0">
              <w:rPr>
                <w:b/>
                <w:snapToGrid/>
                <w:color w:val="FF0000"/>
              </w:rPr>
              <w:t>Title 2</w:t>
            </w:r>
          </w:p>
        </w:tc>
        <w:tc>
          <w:tcPr>
            <w:tcW w:w="2619" w:type="dxa"/>
            <w:tcBorders>
              <w:bottom w:val="single" w:sz="4" w:space="0" w:color="auto"/>
            </w:tcBorders>
            <w:shd w:val="clear" w:color="auto" w:fill="auto"/>
            <w:vAlign w:val="center"/>
          </w:tcPr>
          <w:p w14:paraId="755ADE64" w14:textId="77777777" w:rsidR="004026F5" w:rsidRPr="00F43FA0" w:rsidRDefault="004026F5" w:rsidP="00DD621D">
            <w:pPr>
              <w:pStyle w:val="MDPI42tablebody"/>
              <w:spacing w:line="240" w:lineRule="auto"/>
              <w:rPr>
                <w:b/>
                <w:snapToGrid/>
                <w:color w:val="FF0000"/>
              </w:rPr>
            </w:pPr>
            <w:r w:rsidRPr="00F43FA0">
              <w:rPr>
                <w:b/>
                <w:snapToGrid/>
                <w:color w:val="FF0000"/>
              </w:rPr>
              <w:t>Title 3</w:t>
            </w:r>
          </w:p>
        </w:tc>
      </w:tr>
      <w:tr w:rsidR="00F43FA0" w:rsidRPr="00F43FA0" w14:paraId="74C16167" w14:textId="77777777" w:rsidTr="00DD621D">
        <w:tc>
          <w:tcPr>
            <w:tcW w:w="2619" w:type="dxa"/>
            <w:shd w:val="clear" w:color="auto" w:fill="auto"/>
            <w:vAlign w:val="center"/>
          </w:tcPr>
          <w:p w14:paraId="790EA06C" w14:textId="77777777" w:rsidR="004026F5" w:rsidRPr="00F43FA0" w:rsidRDefault="004026F5" w:rsidP="00DD621D">
            <w:pPr>
              <w:pStyle w:val="MDPI42tablebody"/>
              <w:spacing w:line="240" w:lineRule="auto"/>
              <w:rPr>
                <w:color w:val="FF0000"/>
              </w:rPr>
            </w:pPr>
            <w:r w:rsidRPr="00F43FA0">
              <w:rPr>
                <w:color w:val="FF0000"/>
              </w:rPr>
              <w:t>entry 1</w:t>
            </w:r>
          </w:p>
        </w:tc>
        <w:tc>
          <w:tcPr>
            <w:tcW w:w="2619" w:type="dxa"/>
            <w:shd w:val="clear" w:color="auto" w:fill="auto"/>
            <w:vAlign w:val="center"/>
          </w:tcPr>
          <w:p w14:paraId="412D4493" w14:textId="77777777" w:rsidR="004026F5" w:rsidRPr="00F43FA0" w:rsidRDefault="004026F5" w:rsidP="00DD621D">
            <w:pPr>
              <w:pStyle w:val="MDPI42tablebody"/>
              <w:spacing w:line="240" w:lineRule="auto"/>
              <w:rPr>
                <w:color w:val="FF0000"/>
              </w:rPr>
            </w:pPr>
            <w:r w:rsidRPr="00F43FA0">
              <w:rPr>
                <w:color w:val="FF0000"/>
              </w:rPr>
              <w:t>data</w:t>
            </w:r>
          </w:p>
        </w:tc>
        <w:tc>
          <w:tcPr>
            <w:tcW w:w="2619" w:type="dxa"/>
            <w:shd w:val="clear" w:color="auto" w:fill="auto"/>
            <w:vAlign w:val="center"/>
          </w:tcPr>
          <w:p w14:paraId="00AC8044" w14:textId="77777777" w:rsidR="004026F5" w:rsidRPr="00F43FA0" w:rsidRDefault="004026F5" w:rsidP="00DD621D">
            <w:pPr>
              <w:pStyle w:val="MDPI42tablebody"/>
              <w:spacing w:line="240" w:lineRule="auto"/>
              <w:rPr>
                <w:color w:val="FF0000"/>
              </w:rPr>
            </w:pPr>
            <w:r w:rsidRPr="00F43FA0">
              <w:rPr>
                <w:color w:val="FF0000"/>
              </w:rPr>
              <w:t>data</w:t>
            </w:r>
          </w:p>
        </w:tc>
      </w:tr>
      <w:tr w:rsidR="00F43FA0" w:rsidRPr="00F43FA0" w14:paraId="7DA896CD" w14:textId="77777777" w:rsidTr="00DD621D">
        <w:tc>
          <w:tcPr>
            <w:tcW w:w="2619" w:type="dxa"/>
            <w:shd w:val="clear" w:color="auto" w:fill="auto"/>
            <w:vAlign w:val="center"/>
          </w:tcPr>
          <w:p w14:paraId="39C2AF2B" w14:textId="77777777" w:rsidR="004026F5" w:rsidRPr="00F43FA0" w:rsidRDefault="004026F5" w:rsidP="00DD621D">
            <w:pPr>
              <w:pStyle w:val="MDPI42tablebody"/>
              <w:spacing w:line="240" w:lineRule="auto"/>
              <w:rPr>
                <w:color w:val="FF0000"/>
              </w:rPr>
            </w:pPr>
            <w:r w:rsidRPr="00F43FA0">
              <w:rPr>
                <w:color w:val="FF0000"/>
              </w:rPr>
              <w:t>entry 2</w:t>
            </w:r>
          </w:p>
        </w:tc>
        <w:tc>
          <w:tcPr>
            <w:tcW w:w="2619" w:type="dxa"/>
            <w:shd w:val="clear" w:color="auto" w:fill="auto"/>
            <w:vAlign w:val="center"/>
          </w:tcPr>
          <w:p w14:paraId="7CC6E8A6" w14:textId="77777777" w:rsidR="004026F5" w:rsidRPr="00F43FA0" w:rsidRDefault="004026F5" w:rsidP="00DD621D">
            <w:pPr>
              <w:pStyle w:val="MDPI42tablebody"/>
              <w:spacing w:line="240" w:lineRule="auto"/>
              <w:rPr>
                <w:color w:val="FF0000"/>
              </w:rPr>
            </w:pPr>
            <w:r w:rsidRPr="00F43FA0">
              <w:rPr>
                <w:color w:val="FF0000"/>
              </w:rPr>
              <w:t>data</w:t>
            </w:r>
          </w:p>
        </w:tc>
        <w:tc>
          <w:tcPr>
            <w:tcW w:w="2619" w:type="dxa"/>
            <w:shd w:val="clear" w:color="auto" w:fill="auto"/>
            <w:vAlign w:val="center"/>
          </w:tcPr>
          <w:p w14:paraId="75D814F3" w14:textId="77777777" w:rsidR="004026F5" w:rsidRPr="00F43FA0" w:rsidRDefault="004026F5" w:rsidP="00DD621D">
            <w:pPr>
              <w:pStyle w:val="MDPI42tablebody"/>
              <w:spacing w:line="240" w:lineRule="auto"/>
              <w:rPr>
                <w:color w:val="FF0000"/>
              </w:rPr>
            </w:pPr>
            <w:r w:rsidRPr="00F43FA0">
              <w:rPr>
                <w:color w:val="FF0000"/>
              </w:rPr>
              <w:t xml:space="preserve">data </w:t>
            </w:r>
            <w:r w:rsidRPr="00F43FA0">
              <w:rPr>
                <w:color w:val="FF0000"/>
                <w:vertAlign w:val="superscript"/>
              </w:rPr>
              <w:t>1</w:t>
            </w:r>
          </w:p>
        </w:tc>
      </w:tr>
    </w:tbl>
    <w:p w14:paraId="08A2E173" w14:textId="77777777" w:rsidR="004026F5" w:rsidRDefault="004026F5" w:rsidP="008E7A80">
      <w:pPr>
        <w:pStyle w:val="MDPI23heading3"/>
      </w:pPr>
    </w:p>
    <w:p w14:paraId="083C4716" w14:textId="713DBF89" w:rsidR="00882971" w:rsidRPr="00E53808" w:rsidRDefault="00882971" w:rsidP="00DC399A">
      <w:pPr>
        <w:pStyle w:val="MDPI31text"/>
        <w:numPr>
          <w:ilvl w:val="0"/>
          <w:numId w:val="25"/>
        </w:numPr>
        <w:rPr>
          <w:color w:val="FF0000"/>
        </w:rPr>
      </w:pPr>
      <w:r w:rsidRPr="00E53808">
        <w:rPr>
          <w:color w:val="FF0000"/>
        </w:rPr>
        <w:t>Review existing technologies and methodologies used for posture detection and correction.</w:t>
      </w:r>
    </w:p>
    <w:p w14:paraId="0CDBFA2F" w14:textId="77777777" w:rsidR="00DC399A" w:rsidRPr="00E53808" w:rsidRDefault="00882971" w:rsidP="00DC399A">
      <w:pPr>
        <w:pStyle w:val="MDPI31text"/>
        <w:numPr>
          <w:ilvl w:val="0"/>
          <w:numId w:val="25"/>
        </w:numPr>
        <w:rPr>
          <w:color w:val="FF0000"/>
        </w:rPr>
      </w:pPr>
      <w:r w:rsidRPr="00E53808">
        <w:rPr>
          <w:color w:val="FF0000"/>
        </w:rPr>
        <w:t>Discuss current state-of-the-art solutions, including wearable devices, camera-based systems, and pressure mats.</w:t>
      </w:r>
    </w:p>
    <w:p w14:paraId="4C8EB4C0" w14:textId="77777777" w:rsidR="00DC399A" w:rsidRPr="00E53808" w:rsidRDefault="00882971" w:rsidP="00DC399A">
      <w:pPr>
        <w:pStyle w:val="MDPI31text"/>
        <w:numPr>
          <w:ilvl w:val="0"/>
          <w:numId w:val="25"/>
        </w:numPr>
        <w:rPr>
          <w:color w:val="FF0000"/>
        </w:rPr>
      </w:pPr>
      <w:r w:rsidRPr="00E53808">
        <w:rPr>
          <w:color w:val="FF0000"/>
        </w:rPr>
        <w:t>Summary of machine learning techniques previously applied to posture detection.</w:t>
      </w:r>
    </w:p>
    <w:p w14:paraId="2BA19CF4" w14:textId="77777777" w:rsidR="00DC399A" w:rsidRPr="00E53808" w:rsidRDefault="00882971" w:rsidP="00DC399A">
      <w:pPr>
        <w:pStyle w:val="MDPI31text"/>
        <w:numPr>
          <w:ilvl w:val="0"/>
          <w:numId w:val="25"/>
        </w:numPr>
        <w:rPr>
          <w:color w:val="FF0000"/>
        </w:rPr>
      </w:pPr>
      <w:r w:rsidRPr="00E53808">
        <w:rPr>
          <w:color w:val="FF0000"/>
        </w:rPr>
        <w:t>Analysis of the advantages and limitations of these methods.</w:t>
      </w:r>
    </w:p>
    <w:p w14:paraId="7B5B2BDE" w14:textId="77777777" w:rsidR="00DC399A" w:rsidRPr="00E53808" w:rsidRDefault="00882971" w:rsidP="00DC399A">
      <w:pPr>
        <w:pStyle w:val="MDPI31text"/>
        <w:numPr>
          <w:ilvl w:val="0"/>
          <w:numId w:val="25"/>
        </w:numPr>
        <w:rPr>
          <w:color w:val="FF0000"/>
        </w:rPr>
      </w:pPr>
      <w:r w:rsidRPr="00E53808">
        <w:rPr>
          <w:color w:val="FF0000"/>
        </w:rPr>
        <w:t>Identification of shortcomings in current posture monitoring systems, such as lack of real-time feedback, limited scope in posture types, and absence of scoring mechanisms.</w:t>
      </w:r>
    </w:p>
    <w:p w14:paraId="27B0B481" w14:textId="5304D48E" w:rsidR="00882971" w:rsidRPr="00E53808" w:rsidRDefault="00882971" w:rsidP="00DC399A">
      <w:pPr>
        <w:pStyle w:val="MDPI31text"/>
        <w:numPr>
          <w:ilvl w:val="0"/>
          <w:numId w:val="25"/>
        </w:numPr>
        <w:rPr>
          <w:color w:val="FF0000"/>
        </w:rPr>
      </w:pPr>
      <w:r w:rsidRPr="00E53808">
        <w:rPr>
          <w:color w:val="FF0000"/>
        </w:rPr>
        <w:t>Discussion on the need for comprehensive systems that integrate posture detection, evaluation, and feedback.</w:t>
      </w:r>
    </w:p>
    <w:p w14:paraId="4B69EEB5" w14:textId="03851B81" w:rsidR="00F31AEC" w:rsidRDefault="00E93210" w:rsidP="00F31AEC">
      <w:pPr>
        <w:pStyle w:val="MDPI21heading1"/>
      </w:pPr>
      <w:r w:rsidRPr="001F31D1">
        <w:t xml:space="preserve">3. </w:t>
      </w:r>
      <w:r w:rsidR="00833AAF">
        <w:t>Methodology</w:t>
      </w:r>
    </w:p>
    <w:p w14:paraId="0886ACF8" w14:textId="26BAA60B" w:rsidR="00FE3158" w:rsidRDefault="00DA1BD6" w:rsidP="00FE3158">
      <w:pPr>
        <w:pStyle w:val="MDPI31text"/>
      </w:pPr>
      <w:r>
        <w:t>In this paper</w:t>
      </w:r>
      <w:r w:rsidR="005739E1">
        <w:t>, a smart sensing chair system is developed classify different sitting postures using a FSR pressure sensor array. Th</w:t>
      </w:r>
      <w:r w:rsidR="00AF1AF7">
        <w:t xml:space="preserve">is </w:t>
      </w:r>
      <w:r w:rsidR="005739E1">
        <w:t xml:space="preserve">study will be focusing on 5 sitting postures with are </w:t>
      </w:r>
      <w:r w:rsidR="005739E1">
        <w:t>upright, slouching, leaning right, leaning left, leaning back</w:t>
      </w:r>
      <w:r w:rsidR="005739E1">
        <w:t xml:space="preserve">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B53919C" w14:textId="78B7AD30" w:rsidR="00FE3158" w:rsidRDefault="00FE3158" w:rsidP="00FE3158">
      <w:pPr>
        <w:pStyle w:val="MDPI31text"/>
      </w:pPr>
      <w:proofErr w:type="gramStart"/>
      <w:r>
        <w:t xml:space="preserve">In </w:t>
      </w:r>
      <w:r w:rsidR="002F24E0">
        <w:t>order to</w:t>
      </w:r>
      <w:proofErr w:type="gramEnd"/>
      <w:r w:rsidR="002F24E0">
        <w:t xml:space="preserve"> capture the entire sitting posture of an individual, 2 (32x32) </w:t>
      </w:r>
      <w:proofErr w:type="spellStart"/>
      <w:r w:rsidR="002F24E0" w:rsidRPr="002F24E0">
        <w:t>CONFORMat</w:t>
      </w:r>
      <w:proofErr w:type="spellEnd"/>
      <w:r w:rsidR="002F24E0">
        <w:t xml:space="preserve"> </w:t>
      </w:r>
      <w:r>
        <w:t>pressure sensor array</w:t>
      </w:r>
      <w:r w:rsidR="002F24E0">
        <w:t>s</w:t>
      </w:r>
      <w:r>
        <w:t xml:space="preserve"> </w:t>
      </w:r>
      <w:r w:rsidR="002F24E0">
        <w:t xml:space="preserve">which will be placed on the backrest and the seating cushion of the chair. The pressure sensor </w:t>
      </w:r>
      <w:r w:rsidR="00845612">
        <w:t xml:space="preserve">mat </w:t>
      </w:r>
      <w:r w:rsidR="002F24E0">
        <w:t>was</w:t>
      </w:r>
      <w:r w:rsidR="00845612">
        <w:t xml:space="preserve"> developed by a company called </w:t>
      </w:r>
      <w:proofErr w:type="spellStart"/>
      <w:r w:rsidR="00845612">
        <w:t>Tekscan</w:t>
      </w:r>
      <w:proofErr w:type="spellEnd"/>
      <w:r w:rsidR="00845612">
        <w:t xml:space="preserve"> </w:t>
      </w:r>
      <w:r w:rsidR="009F5F6B">
        <w:t>who</w:t>
      </w:r>
      <w:r w:rsidR="00845612">
        <w:t xml:space="preserve"> specializes in the manufacturing of pressure measure sensor units</w:t>
      </w:r>
      <w:r w:rsidR="008E5B7B">
        <w:t xml:space="preserve"> </w:t>
      </w:r>
      <w:r w:rsidR="003A3FC2">
        <w:fldChar w:fldCharType="begin"/>
      </w:r>
      <w:r w:rsidR="00E747B3">
        <w:instrText xml:space="preserve"> ADDIN ZOTERO_ITEM CSL_CITATION {"citationID":"Yh1NmjQQ","properties":{"formattedCitation":"[17]","plainCitation":"[17]","noteIndex":0},"citationItems":[{"id":354,"uris":["http://zotero.org/users/11398818/items/LQNIBNL6"],"itemData":{"id":354,"type":"webpage","title":"Tekscan","URL":"https://www.tekscan.com","author":[{"literal":"Tekscan"}],"accessed":{"date-parts":[["2024",10,8]]}}}],"schema":"https://github.com/citation-style-language/schema/raw/master/csl-citation.json"} </w:instrText>
      </w:r>
      <w:r w:rsidR="003A3FC2">
        <w:fldChar w:fldCharType="separate"/>
      </w:r>
      <w:r w:rsidR="00E747B3">
        <w:rPr>
          <w:noProof/>
        </w:rPr>
        <w:t>[17]</w:t>
      </w:r>
      <w:r w:rsidR="003A3FC2">
        <w:fldChar w:fldCharType="end"/>
      </w:r>
      <w:r w:rsidR="008E5B7B">
        <w:t>.</w:t>
      </w:r>
      <w:r w:rsidR="00845612">
        <w:t xml:space="preserve"> </w:t>
      </w:r>
    </w:p>
    <w:p w14:paraId="203C55E4" w14:textId="77777777" w:rsidR="00AF1AF7" w:rsidRDefault="00AF1AF7" w:rsidP="00DA1BD6">
      <w:pPr>
        <w:pStyle w:val="MDPI31text"/>
      </w:pPr>
    </w:p>
    <w:p w14:paraId="75E49565" w14:textId="149354F7" w:rsidR="00AF1AF7" w:rsidRDefault="00AF1AF7" w:rsidP="00AF1AF7">
      <w:pPr>
        <w:pStyle w:val="MDPI52figure"/>
      </w:pPr>
      <w:r>
        <w:lastRenderedPageBreak/>
        <w:fldChar w:fldCharType="begin"/>
      </w:r>
      <w:r>
        <w:instrText xml:space="preserve"> INCLUDEPICTURE "https://upload.wikimedia.org/wikipedia/commons/f/fa/CkS8MpbB.png" \* MERGEFORMATINET </w:instrText>
      </w:r>
      <w:r>
        <w:fldChar w:fldCharType="separate"/>
      </w:r>
      <w:r>
        <w:rPr>
          <w:noProof/>
        </w:rPr>
        <w:drawing>
          <wp:inline distT="0" distB="0" distL="0" distR="0" wp14:anchorId="6964E100" wp14:editId="236AF15B">
            <wp:extent cx="2429644" cy="2429644"/>
            <wp:effectExtent l="0" t="0" r="0" b="0"/>
            <wp:docPr id="2974074" name="Picture 1" descr="Figure 1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2820" cy="2442820"/>
                    </a:xfrm>
                    <a:prstGeom prst="rect">
                      <a:avLst/>
                    </a:prstGeom>
                    <a:noFill/>
                    <a:ln>
                      <a:noFill/>
                    </a:ln>
                  </pic:spPr>
                </pic:pic>
              </a:graphicData>
            </a:graphic>
          </wp:inline>
        </w:drawing>
      </w:r>
      <w:r>
        <w:fldChar w:fldCharType="end"/>
      </w:r>
      <w:commentRangeStart w:id="3"/>
      <w:commentRangeEnd w:id="3"/>
      <w:r w:rsidR="00FE3158">
        <w:rPr>
          <w:rStyle w:val="CommentReference"/>
          <w:rFonts w:eastAsia="SimSun"/>
          <w:snapToGrid/>
          <w:lang w:eastAsia="zh-CN" w:bidi="ar-SA"/>
        </w:rPr>
        <w:commentReference w:id="3"/>
      </w:r>
    </w:p>
    <w:p w14:paraId="1521DFD2" w14:textId="75DABD59" w:rsidR="00AF1AF7" w:rsidRDefault="00AF1AF7" w:rsidP="00ED3A86">
      <w:pPr>
        <w:pStyle w:val="MDPI51figurecaption"/>
      </w:pPr>
      <w:r w:rsidRPr="00ED3A86">
        <w:rPr>
          <w:b/>
          <w:bCs/>
        </w:rPr>
        <w:t>Figure 1</w:t>
      </w:r>
      <w:r w:rsidR="00ED3A86">
        <w:t>.</w:t>
      </w:r>
      <w:r>
        <w:t xml:space="preserve"> 5 different sitting postures.</w:t>
      </w:r>
      <w:r w:rsidR="00ED3A86">
        <w:t xml:space="preserve"> (SP1) Upright, (SP2) Leaning Back, </w:t>
      </w:r>
      <w:r w:rsidR="00ED3A86">
        <w:t>(SP</w:t>
      </w:r>
      <w:r w:rsidR="00ED3A86">
        <w:t>3</w:t>
      </w:r>
      <w:r w:rsidR="00ED3A86">
        <w:t>)</w:t>
      </w:r>
      <w:r w:rsidR="00ED3A86">
        <w:t xml:space="preserve"> Leaning Left, </w:t>
      </w:r>
      <w:r w:rsidR="00ED3A86">
        <w:t>(SP</w:t>
      </w:r>
      <w:r w:rsidR="00ED3A86">
        <w:t>4</w:t>
      </w:r>
      <w:r w:rsidR="00ED3A86">
        <w:t>)</w:t>
      </w:r>
      <w:r w:rsidR="00ED3A86">
        <w:t xml:space="preserve"> Leaning Right, </w:t>
      </w:r>
      <w:r w:rsidR="00ED3A86">
        <w:t>(SP</w:t>
      </w:r>
      <w:r w:rsidR="00ED3A86">
        <w:t>5</w:t>
      </w:r>
      <w:r w:rsidR="00ED3A86">
        <w:t>)</w:t>
      </w:r>
      <w:r w:rsidR="00582E73">
        <w:t xml:space="preserve"> Slouching</w:t>
      </w:r>
    </w:p>
    <w:p w14:paraId="39CEF783" w14:textId="77777777" w:rsidR="005739E1" w:rsidRDefault="005739E1" w:rsidP="00DA1BD6">
      <w:pPr>
        <w:pStyle w:val="MDPI31text"/>
      </w:pPr>
    </w:p>
    <w:p w14:paraId="055CCA9C" w14:textId="77777777" w:rsidR="005739E1" w:rsidRPr="00FE3158" w:rsidRDefault="005739E1" w:rsidP="00FE3158">
      <w:pPr>
        <w:pStyle w:val="MDPI31text"/>
      </w:pPr>
    </w:p>
    <w:p w14:paraId="3BD20AA6" w14:textId="77777777" w:rsidR="005739E1" w:rsidRDefault="005739E1" w:rsidP="00DA1BD6">
      <w:pPr>
        <w:pStyle w:val="MDPI31text"/>
      </w:pPr>
    </w:p>
    <w:p w14:paraId="24D89D77" w14:textId="02B98627" w:rsidR="005739E1" w:rsidRDefault="005739E1" w:rsidP="005739E1">
      <w:pPr>
        <w:pStyle w:val="MDPI52figure"/>
      </w:pPr>
      <w:r w:rsidRPr="005739E1">
        <w:drawing>
          <wp:inline distT="0" distB="0" distL="0" distR="0" wp14:anchorId="225C3586" wp14:editId="037B1C7A">
            <wp:extent cx="3344779" cy="2496919"/>
            <wp:effectExtent l="0" t="0" r="0" b="5080"/>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4"/>
                    <a:stretch>
                      <a:fillRect/>
                    </a:stretch>
                  </pic:blipFill>
                  <pic:spPr>
                    <a:xfrm>
                      <a:off x="0" y="0"/>
                      <a:ext cx="3366746" cy="2513317"/>
                    </a:xfrm>
                    <a:prstGeom prst="rect">
                      <a:avLst/>
                    </a:prstGeom>
                  </pic:spPr>
                </pic:pic>
              </a:graphicData>
            </a:graphic>
          </wp:inline>
        </w:drawing>
      </w:r>
    </w:p>
    <w:p w14:paraId="4A8F5817" w14:textId="5C39D8C0" w:rsidR="00ED3A86" w:rsidRDefault="00ED3A86" w:rsidP="00E93AB3">
      <w:pPr>
        <w:pStyle w:val="MDPI52figure"/>
      </w:pPr>
      <w:r w:rsidRPr="00ED3A86">
        <w:rPr>
          <w:b/>
          <w:bCs/>
        </w:rPr>
        <w:t>Figure 1</w:t>
      </w:r>
      <w:r>
        <w:t>. 5 different sitting postures</w:t>
      </w:r>
    </w:p>
    <w:p w14:paraId="15F633F4" w14:textId="77777777" w:rsidR="005739E1" w:rsidRDefault="005739E1" w:rsidP="005739E1">
      <w:pPr>
        <w:pStyle w:val="MDPI52figure"/>
      </w:pPr>
    </w:p>
    <w:p w14:paraId="20040CC7" w14:textId="112C4ABD" w:rsidR="003D6D46" w:rsidRPr="00DA1BD6" w:rsidRDefault="003D6D46" w:rsidP="00DA1BD6">
      <w:pPr>
        <w:pStyle w:val="MDPI23heading3"/>
      </w:pPr>
      <w:r w:rsidRPr="00DA1BD6">
        <w:t xml:space="preserve">3.1 </w:t>
      </w:r>
      <w:r w:rsidRPr="00DA1BD6">
        <w:t>Data Collection</w:t>
      </w:r>
    </w:p>
    <w:p w14:paraId="441EBF8F" w14:textId="77777777" w:rsidR="00155694" w:rsidRPr="00DA1BD6" w:rsidRDefault="00155694" w:rsidP="00DA1BD6">
      <w:pPr>
        <w:pStyle w:val="MDPI23heading3"/>
      </w:pPr>
    </w:p>
    <w:p w14:paraId="566AFD31" w14:textId="381CCE2F" w:rsidR="003D6D46" w:rsidRPr="00DA1BD6" w:rsidRDefault="003D6D46" w:rsidP="00DA1BD6">
      <w:pPr>
        <w:pStyle w:val="MDPI23heading3"/>
      </w:pPr>
      <w:r w:rsidRPr="00DA1BD6">
        <w:t xml:space="preserve">3.1.1 </w:t>
      </w:r>
      <w:r w:rsidRPr="00DA1BD6">
        <w:t>Participants</w:t>
      </w:r>
    </w:p>
    <w:p w14:paraId="786F4745" w14:textId="77777777" w:rsidR="00155694" w:rsidRPr="00DA1BD6" w:rsidRDefault="00155694" w:rsidP="00DA1BD6">
      <w:pPr>
        <w:pStyle w:val="MDPI23heading3"/>
      </w:pPr>
    </w:p>
    <w:p w14:paraId="7D1D5B33" w14:textId="1256629C" w:rsidR="00DA1BD6" w:rsidRPr="00DA1BD6" w:rsidRDefault="003D6D46" w:rsidP="00DA1BD6">
      <w:pPr>
        <w:pStyle w:val="MDPI23heading3"/>
      </w:pPr>
      <w:r w:rsidRPr="00DA1BD6">
        <w:t xml:space="preserve">3.1.2 </w:t>
      </w:r>
      <w:r w:rsidRPr="00DA1BD6">
        <w:t>Experimental Setup</w:t>
      </w:r>
    </w:p>
    <w:p w14:paraId="39FD0EB7" w14:textId="3E27DD46" w:rsidR="00155694" w:rsidRDefault="00DA1BD6" w:rsidP="00DA1BD6">
      <w:pPr>
        <w:pStyle w:val="MDPI52figure"/>
      </w:pPr>
      <w:r w:rsidRPr="0043601F">
        <w:rPr>
          <w:noProof/>
        </w:rPr>
        <w:lastRenderedPageBreak/>
        <w:drawing>
          <wp:inline distT="0" distB="0" distL="0" distR="0" wp14:anchorId="028CD0ED" wp14:editId="3A076476">
            <wp:extent cx="1897606" cy="2530212"/>
            <wp:effectExtent l="0" t="0" r="0"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9987" cy="2546720"/>
                    </a:xfrm>
                    <a:prstGeom prst="rect">
                      <a:avLst/>
                    </a:prstGeom>
                    <a:noFill/>
                    <a:ln>
                      <a:noFill/>
                    </a:ln>
                  </pic:spPr>
                </pic:pic>
              </a:graphicData>
            </a:graphic>
          </wp:inline>
        </w:drawing>
      </w:r>
    </w:p>
    <w:p w14:paraId="463EFB0C" w14:textId="77777777" w:rsidR="00DA1BD6" w:rsidRDefault="00DA1BD6" w:rsidP="00DA1BD6">
      <w:pPr>
        <w:pStyle w:val="MDPI52figure"/>
      </w:pPr>
    </w:p>
    <w:p w14:paraId="76BFE67C" w14:textId="043F6E49" w:rsidR="00155694" w:rsidRDefault="003D6D46" w:rsidP="00DA1BD6">
      <w:pPr>
        <w:pStyle w:val="MDPI31text"/>
      </w:pPr>
      <w:r>
        <w:t xml:space="preserve">3.2 </w:t>
      </w:r>
      <w:r>
        <w:t>Machine Learning Algorithm</w:t>
      </w:r>
    </w:p>
    <w:p w14:paraId="50EB651C" w14:textId="77777777" w:rsidR="00DA1BD6" w:rsidRDefault="00DA1BD6" w:rsidP="00DA1BD6">
      <w:pPr>
        <w:pStyle w:val="MDPI31text"/>
      </w:pPr>
    </w:p>
    <w:p w14:paraId="5EE6689A" w14:textId="77777777" w:rsidR="00DA1BD6" w:rsidRDefault="00DA1BD6" w:rsidP="00DA1BD6">
      <w:pPr>
        <w:pStyle w:val="MDPI31text"/>
      </w:pPr>
    </w:p>
    <w:p w14:paraId="4379E67C" w14:textId="35567551" w:rsidR="00DA1BD6" w:rsidRDefault="00DA1BD6" w:rsidP="00DA1BD6">
      <w:pPr>
        <w:pStyle w:val="MDPI52figure"/>
      </w:pPr>
      <w:r w:rsidRPr="00DA1BD6">
        <w:drawing>
          <wp:inline distT="0" distB="0" distL="0" distR="0" wp14:anchorId="50DF811D" wp14:editId="013BB0A5">
            <wp:extent cx="4177740" cy="1759952"/>
            <wp:effectExtent l="12700" t="12700" r="13335" b="18415"/>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6"/>
                    <a:stretch>
                      <a:fillRect/>
                    </a:stretch>
                  </pic:blipFill>
                  <pic:spPr>
                    <a:xfrm>
                      <a:off x="0" y="0"/>
                      <a:ext cx="4239412" cy="1785932"/>
                    </a:xfrm>
                    <a:prstGeom prst="rect">
                      <a:avLst/>
                    </a:prstGeom>
                    <a:ln>
                      <a:solidFill>
                        <a:schemeClr val="tx1"/>
                      </a:solidFill>
                    </a:ln>
                  </pic:spPr>
                </pic:pic>
              </a:graphicData>
            </a:graphic>
          </wp:inline>
        </w:drawing>
      </w:r>
    </w:p>
    <w:p w14:paraId="013A8EA0" w14:textId="77777777" w:rsidR="00155694" w:rsidRDefault="00155694" w:rsidP="003D6D46">
      <w:pPr>
        <w:pStyle w:val="MDPI31text"/>
      </w:pPr>
    </w:p>
    <w:p w14:paraId="79572581" w14:textId="741D399C" w:rsidR="003D6D46" w:rsidRDefault="003D6D46" w:rsidP="003D6D46">
      <w:pPr>
        <w:pStyle w:val="MDPI31text"/>
      </w:pPr>
      <w:r>
        <w:t xml:space="preserve">3.3 </w:t>
      </w:r>
      <w:r>
        <w:t>Posture Monitoring and Scoring System</w:t>
      </w:r>
    </w:p>
    <w:p w14:paraId="3C6C8B91" w14:textId="77777777" w:rsidR="003D6D46" w:rsidRDefault="003D6D46" w:rsidP="003D6D46">
      <w:pPr>
        <w:pStyle w:val="MDPI31text"/>
      </w:pPr>
    </w:p>
    <w:p w14:paraId="2146F0D5" w14:textId="1AD98C20" w:rsidR="00DA1BD6" w:rsidRDefault="00C467EA" w:rsidP="00DA1BD6">
      <w:pPr>
        <w:pStyle w:val="MDPI21heading1"/>
      </w:pPr>
      <w:r>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lastRenderedPageBreak/>
        <w:drawing>
          <wp:inline distT="0" distB="0" distL="0" distR="0" wp14:anchorId="74E820A0" wp14:editId="54DF3A13">
            <wp:extent cx="4668604" cy="3240505"/>
            <wp:effectExtent l="0" t="0" r="5080" b="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3304" cy="3250708"/>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7F09BCC3" w14:textId="3B34E760" w:rsidR="00F303C6" w:rsidRDefault="00F303C6" w:rsidP="00F303C6">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4" w:name="_Hlk89945590"/>
      <w:bookmarkStart w:id="5" w:name="_Hlk60054323"/>
      <w:r w:rsidRPr="00B27433">
        <w:rPr>
          <w:b/>
        </w:rPr>
        <w:t>Institutional Review Board Statement:</w:t>
      </w:r>
      <w:r w:rsidR="003F0D48">
        <w:rPr>
          <w:b/>
        </w:rPr>
        <w:t xml:space="preserve"> </w:t>
      </w:r>
      <w:r w:rsidR="003F0D48">
        <w:t>Not Applicable.</w:t>
      </w:r>
      <w:r w:rsidR="003F0D48">
        <w:tab/>
      </w:r>
    </w:p>
    <w:bookmarkEnd w:id="4"/>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5"/>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lastRenderedPageBreak/>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3A211F3E" w14:textId="77777777" w:rsidR="00E747B3" w:rsidRPr="00E747B3" w:rsidRDefault="00321B44" w:rsidP="00E747B3">
      <w:pPr>
        <w:pStyle w:val="Bibliography"/>
        <w:rPr>
          <w:sz w:val="18"/>
        </w:rPr>
      </w:pPr>
      <w:r>
        <w:fldChar w:fldCharType="begin"/>
      </w:r>
      <w:r w:rsidR="00E86395">
        <w:instrText xml:space="preserve"> ADDIN ZOTERO_BIBL {"uncited":[],"omitted":[],"custom":[]} CSL_BIBLIOGRAPHY </w:instrText>
      </w:r>
      <w:r>
        <w:fldChar w:fldCharType="separate"/>
      </w:r>
      <w:r w:rsidR="00E747B3" w:rsidRPr="00E747B3">
        <w:rPr>
          <w:sz w:val="18"/>
        </w:rPr>
        <w:t xml:space="preserve">1. </w:t>
      </w:r>
      <w:r w:rsidR="00E747B3" w:rsidRPr="00E747B3">
        <w:rPr>
          <w:sz w:val="18"/>
        </w:rPr>
        <w:tab/>
      </w:r>
      <w:proofErr w:type="spellStart"/>
      <w:r w:rsidR="00E747B3" w:rsidRPr="00E747B3">
        <w:rPr>
          <w:sz w:val="18"/>
        </w:rPr>
        <w:t>Daneshmandi</w:t>
      </w:r>
      <w:proofErr w:type="spellEnd"/>
      <w:r w:rsidR="00E747B3" w:rsidRPr="00E747B3">
        <w:rPr>
          <w:sz w:val="18"/>
        </w:rPr>
        <w:t xml:space="preserve">, H.; </w:t>
      </w:r>
      <w:proofErr w:type="spellStart"/>
      <w:r w:rsidR="00E747B3" w:rsidRPr="00E747B3">
        <w:rPr>
          <w:sz w:val="18"/>
        </w:rPr>
        <w:t>Choobineh</w:t>
      </w:r>
      <w:proofErr w:type="spellEnd"/>
      <w:r w:rsidR="00E747B3" w:rsidRPr="00E747B3">
        <w:rPr>
          <w:sz w:val="18"/>
        </w:rPr>
        <w:t xml:space="preserve">, A.; </w:t>
      </w:r>
      <w:proofErr w:type="spellStart"/>
      <w:r w:rsidR="00E747B3" w:rsidRPr="00E747B3">
        <w:rPr>
          <w:sz w:val="18"/>
        </w:rPr>
        <w:t>Ghaem</w:t>
      </w:r>
      <w:proofErr w:type="spellEnd"/>
      <w:r w:rsidR="00E747B3" w:rsidRPr="00E747B3">
        <w:rPr>
          <w:sz w:val="18"/>
        </w:rPr>
        <w:t xml:space="preserve">, H.; Karimi, M. Adverse Effects of Prolonged Sitting Behavior on the General Health of Office Workers. </w:t>
      </w:r>
      <w:r w:rsidR="00E747B3" w:rsidRPr="00E747B3">
        <w:rPr>
          <w:i/>
          <w:iCs/>
          <w:sz w:val="18"/>
        </w:rPr>
        <w:t>J Lifestyle Med</w:t>
      </w:r>
      <w:r w:rsidR="00E747B3" w:rsidRPr="00E747B3">
        <w:rPr>
          <w:sz w:val="18"/>
        </w:rPr>
        <w:t xml:space="preserve"> </w:t>
      </w:r>
      <w:r w:rsidR="00E747B3" w:rsidRPr="00E747B3">
        <w:rPr>
          <w:b/>
          <w:bCs/>
          <w:sz w:val="18"/>
        </w:rPr>
        <w:t>2017</w:t>
      </w:r>
      <w:r w:rsidR="00E747B3" w:rsidRPr="00E747B3">
        <w:rPr>
          <w:sz w:val="18"/>
        </w:rPr>
        <w:t xml:space="preserve">, </w:t>
      </w:r>
      <w:r w:rsidR="00E747B3" w:rsidRPr="00E747B3">
        <w:rPr>
          <w:i/>
          <w:iCs/>
          <w:sz w:val="18"/>
        </w:rPr>
        <w:t>7</w:t>
      </w:r>
      <w:r w:rsidR="00E747B3" w:rsidRPr="00E747B3">
        <w:rPr>
          <w:sz w:val="18"/>
        </w:rPr>
        <w:t>, 69–75, doi:10.15280/jlm.2017.7.2.69.</w:t>
      </w:r>
    </w:p>
    <w:p w14:paraId="23B86D5C" w14:textId="77777777" w:rsidR="00E747B3" w:rsidRPr="00E747B3" w:rsidRDefault="00E747B3" w:rsidP="00E747B3">
      <w:pPr>
        <w:pStyle w:val="Bibliography"/>
        <w:rPr>
          <w:sz w:val="18"/>
        </w:rPr>
      </w:pPr>
      <w:r w:rsidRPr="00E747B3">
        <w:rPr>
          <w:sz w:val="18"/>
        </w:rPr>
        <w:t xml:space="preserve">2. </w:t>
      </w:r>
      <w:r w:rsidRPr="00E747B3">
        <w:rPr>
          <w:sz w:val="18"/>
        </w:rPr>
        <w:tab/>
        <w:t xml:space="preserve">Keskin, Y. Correlation between Sitting Duration and Position and Lumbar Pain among Office Workers. </w:t>
      </w:r>
      <w:proofErr w:type="spellStart"/>
      <w:r w:rsidRPr="00E747B3">
        <w:rPr>
          <w:i/>
          <w:iCs/>
          <w:sz w:val="18"/>
        </w:rPr>
        <w:t>Haydarpasa</w:t>
      </w:r>
      <w:proofErr w:type="spellEnd"/>
      <w:r w:rsidRPr="00E747B3">
        <w:rPr>
          <w:i/>
          <w:iCs/>
          <w:sz w:val="18"/>
        </w:rPr>
        <w:t xml:space="preserve"> </w:t>
      </w:r>
      <w:proofErr w:type="spellStart"/>
      <w:r w:rsidRPr="00E747B3">
        <w:rPr>
          <w:i/>
          <w:iCs/>
          <w:sz w:val="18"/>
        </w:rPr>
        <w:t>Numune</w:t>
      </w:r>
      <w:proofErr w:type="spellEnd"/>
      <w:r w:rsidRPr="00E747B3">
        <w:rPr>
          <w:i/>
          <w:iCs/>
          <w:sz w:val="18"/>
        </w:rPr>
        <w:t xml:space="preserve"> Med J</w:t>
      </w:r>
      <w:r w:rsidRPr="00E747B3">
        <w:rPr>
          <w:sz w:val="18"/>
        </w:rPr>
        <w:t xml:space="preserve"> </w:t>
      </w:r>
      <w:r w:rsidRPr="00E747B3">
        <w:rPr>
          <w:b/>
          <w:bCs/>
          <w:sz w:val="18"/>
        </w:rPr>
        <w:t>2019</w:t>
      </w:r>
      <w:r w:rsidRPr="00E747B3">
        <w:rPr>
          <w:sz w:val="18"/>
        </w:rPr>
        <w:t>, doi:10.14744/hnhj.2019.04909.</w:t>
      </w:r>
    </w:p>
    <w:p w14:paraId="7548221C" w14:textId="77777777" w:rsidR="00E747B3" w:rsidRPr="00E747B3" w:rsidRDefault="00E747B3" w:rsidP="00E747B3">
      <w:pPr>
        <w:pStyle w:val="Bibliography"/>
        <w:rPr>
          <w:sz w:val="18"/>
        </w:rPr>
      </w:pPr>
      <w:r w:rsidRPr="00E747B3">
        <w:rPr>
          <w:sz w:val="18"/>
        </w:rPr>
        <w:t xml:space="preserve">3. </w:t>
      </w:r>
      <w:r w:rsidRPr="00E747B3">
        <w:rPr>
          <w:sz w:val="18"/>
        </w:rPr>
        <w:tab/>
      </w:r>
      <w:r w:rsidRPr="00E747B3">
        <w:rPr>
          <w:i/>
          <w:iCs/>
          <w:sz w:val="18"/>
        </w:rPr>
        <w:t>Global Status Report on Physical Activity 2022</w:t>
      </w:r>
      <w:r w:rsidRPr="00E747B3">
        <w:rPr>
          <w:sz w:val="18"/>
        </w:rPr>
        <w:t>; World Health Organization: Geneva, 2022; ISBN 978-92-4-005915-3.</w:t>
      </w:r>
    </w:p>
    <w:p w14:paraId="6B517525" w14:textId="77777777" w:rsidR="00E747B3" w:rsidRPr="00E747B3" w:rsidRDefault="00E747B3" w:rsidP="00E747B3">
      <w:pPr>
        <w:pStyle w:val="Bibliography"/>
        <w:rPr>
          <w:sz w:val="18"/>
        </w:rPr>
      </w:pPr>
      <w:r w:rsidRPr="00E747B3">
        <w:rPr>
          <w:sz w:val="18"/>
        </w:rPr>
        <w:t xml:space="preserve">4. </w:t>
      </w:r>
      <w:r w:rsidRPr="00E747B3">
        <w:rPr>
          <w:sz w:val="18"/>
        </w:rPr>
        <w:tab/>
        <w:t xml:space="preserve">Yang, L.; Lu, X.; Yan, B.; Huang, Y. Prevalence of Incorrect Posture among Children and Adolescents: Finding from a Large Population-Based Study in China. </w:t>
      </w:r>
      <w:proofErr w:type="spellStart"/>
      <w:r w:rsidRPr="00E747B3">
        <w:rPr>
          <w:i/>
          <w:iCs/>
          <w:sz w:val="18"/>
        </w:rPr>
        <w:t>iScience</w:t>
      </w:r>
      <w:proofErr w:type="spellEnd"/>
      <w:r w:rsidRPr="00E747B3">
        <w:rPr>
          <w:sz w:val="18"/>
        </w:rPr>
        <w:t xml:space="preserve"> </w:t>
      </w:r>
      <w:r w:rsidRPr="00E747B3">
        <w:rPr>
          <w:b/>
          <w:bCs/>
          <w:sz w:val="18"/>
        </w:rPr>
        <w:t>2020</w:t>
      </w:r>
      <w:r w:rsidRPr="00E747B3">
        <w:rPr>
          <w:sz w:val="18"/>
        </w:rPr>
        <w:t xml:space="preserve">, </w:t>
      </w:r>
      <w:r w:rsidRPr="00E747B3">
        <w:rPr>
          <w:i/>
          <w:iCs/>
          <w:sz w:val="18"/>
        </w:rPr>
        <w:t>23</w:t>
      </w:r>
      <w:r w:rsidRPr="00E747B3">
        <w:rPr>
          <w:sz w:val="18"/>
        </w:rPr>
        <w:t xml:space="preserve">, 101043, </w:t>
      </w:r>
      <w:proofErr w:type="gramStart"/>
      <w:r w:rsidRPr="00E747B3">
        <w:rPr>
          <w:sz w:val="18"/>
        </w:rPr>
        <w:t>doi:10.1016/j.isci</w:t>
      </w:r>
      <w:proofErr w:type="gramEnd"/>
      <w:r w:rsidRPr="00E747B3">
        <w:rPr>
          <w:sz w:val="18"/>
        </w:rPr>
        <w:t>.2020.101043.</w:t>
      </w:r>
    </w:p>
    <w:p w14:paraId="2F07F8B7" w14:textId="77777777" w:rsidR="00E747B3" w:rsidRPr="00E747B3" w:rsidRDefault="00E747B3" w:rsidP="00E747B3">
      <w:pPr>
        <w:pStyle w:val="Bibliography"/>
        <w:rPr>
          <w:sz w:val="18"/>
        </w:rPr>
      </w:pPr>
      <w:r w:rsidRPr="00E747B3">
        <w:rPr>
          <w:sz w:val="18"/>
        </w:rPr>
        <w:t xml:space="preserve">5. </w:t>
      </w:r>
      <w:r w:rsidRPr="00E747B3">
        <w:rPr>
          <w:sz w:val="18"/>
        </w:rPr>
        <w:tab/>
      </w:r>
      <w:proofErr w:type="spellStart"/>
      <w:r w:rsidRPr="00E747B3">
        <w:rPr>
          <w:sz w:val="18"/>
        </w:rPr>
        <w:t>Kett</w:t>
      </w:r>
      <w:proofErr w:type="spellEnd"/>
      <w:r w:rsidRPr="00E747B3">
        <w:rPr>
          <w:sz w:val="18"/>
        </w:rPr>
        <w:t xml:space="preserve">, A.R.; Sichting, F.; Milani, T.L. The Effect of Sitting Posture and Postural Activity on Low Back Muscle Stiffness. </w:t>
      </w:r>
      <w:r w:rsidRPr="00E747B3">
        <w:rPr>
          <w:i/>
          <w:iCs/>
          <w:sz w:val="18"/>
        </w:rPr>
        <w:t>Biomechanics</w:t>
      </w:r>
      <w:r w:rsidRPr="00E747B3">
        <w:rPr>
          <w:sz w:val="18"/>
        </w:rPr>
        <w:t xml:space="preserve"> </w:t>
      </w:r>
      <w:r w:rsidRPr="00E747B3">
        <w:rPr>
          <w:b/>
          <w:bCs/>
          <w:sz w:val="18"/>
        </w:rPr>
        <w:t>2021</w:t>
      </w:r>
      <w:r w:rsidRPr="00E747B3">
        <w:rPr>
          <w:sz w:val="18"/>
        </w:rPr>
        <w:t xml:space="preserve">, </w:t>
      </w:r>
      <w:r w:rsidRPr="00E747B3">
        <w:rPr>
          <w:i/>
          <w:iCs/>
          <w:sz w:val="18"/>
        </w:rPr>
        <w:t>1</w:t>
      </w:r>
      <w:r w:rsidRPr="00E747B3">
        <w:rPr>
          <w:sz w:val="18"/>
        </w:rPr>
        <w:t>, 214–224, doi:10.3390/biomechanics1020018.</w:t>
      </w:r>
    </w:p>
    <w:p w14:paraId="5FDD4A16" w14:textId="77777777" w:rsidR="00E747B3" w:rsidRPr="00E747B3" w:rsidRDefault="00E747B3" w:rsidP="00E747B3">
      <w:pPr>
        <w:pStyle w:val="Bibliography"/>
        <w:rPr>
          <w:sz w:val="18"/>
        </w:rPr>
      </w:pPr>
      <w:r w:rsidRPr="00E747B3">
        <w:rPr>
          <w:sz w:val="18"/>
        </w:rPr>
        <w:t xml:space="preserve">6. </w:t>
      </w:r>
      <w:r w:rsidRPr="00E747B3">
        <w:rPr>
          <w:sz w:val="18"/>
        </w:rPr>
        <w:tab/>
        <w:t xml:space="preserve">Susilowati, I.H.; </w:t>
      </w:r>
      <w:proofErr w:type="spellStart"/>
      <w:r w:rsidRPr="00E747B3">
        <w:rPr>
          <w:sz w:val="18"/>
        </w:rPr>
        <w:t>Kurniawidjaja</w:t>
      </w:r>
      <w:proofErr w:type="spellEnd"/>
      <w:r w:rsidRPr="00E747B3">
        <w:rPr>
          <w:sz w:val="18"/>
        </w:rPr>
        <w:t xml:space="preserve">, L.M.; </w:t>
      </w:r>
      <w:proofErr w:type="spellStart"/>
      <w:r w:rsidRPr="00E747B3">
        <w:rPr>
          <w:sz w:val="18"/>
        </w:rPr>
        <w:t>Nugraha</w:t>
      </w:r>
      <w:proofErr w:type="spellEnd"/>
      <w:r w:rsidRPr="00E747B3">
        <w:rPr>
          <w:sz w:val="18"/>
        </w:rPr>
        <w:t xml:space="preserve">, S.; Nasri, S.M.; </w:t>
      </w:r>
      <w:proofErr w:type="spellStart"/>
      <w:r w:rsidRPr="00E747B3">
        <w:rPr>
          <w:sz w:val="18"/>
        </w:rPr>
        <w:t>Pujiriani</w:t>
      </w:r>
      <w:proofErr w:type="spellEnd"/>
      <w:r w:rsidRPr="00E747B3">
        <w:rPr>
          <w:sz w:val="18"/>
        </w:rPr>
        <w:t xml:space="preserve">, I.; </w:t>
      </w:r>
      <w:proofErr w:type="spellStart"/>
      <w:r w:rsidRPr="00E747B3">
        <w:rPr>
          <w:sz w:val="18"/>
        </w:rPr>
        <w:t>Hasiholan</w:t>
      </w:r>
      <w:proofErr w:type="spellEnd"/>
      <w:r w:rsidRPr="00E747B3">
        <w:rPr>
          <w:sz w:val="18"/>
        </w:rPr>
        <w:t xml:space="preserve">, B.P. The Prevalence of Bad Posture and Musculoskeletal Symptoms Originating from the Use of Gadgets as an Impact of the Work from Home Program of the University Community. </w:t>
      </w:r>
      <w:proofErr w:type="spellStart"/>
      <w:r w:rsidRPr="00E747B3">
        <w:rPr>
          <w:i/>
          <w:iCs/>
          <w:sz w:val="18"/>
        </w:rPr>
        <w:t>Heliyon</w:t>
      </w:r>
      <w:proofErr w:type="spellEnd"/>
      <w:r w:rsidRPr="00E747B3">
        <w:rPr>
          <w:sz w:val="18"/>
        </w:rPr>
        <w:t xml:space="preserve"> </w:t>
      </w:r>
      <w:r w:rsidRPr="00E747B3">
        <w:rPr>
          <w:b/>
          <w:bCs/>
          <w:sz w:val="18"/>
        </w:rPr>
        <w:t>2022</w:t>
      </w:r>
      <w:r w:rsidRPr="00E747B3">
        <w:rPr>
          <w:sz w:val="18"/>
        </w:rPr>
        <w:t xml:space="preserve">, </w:t>
      </w:r>
      <w:r w:rsidRPr="00E747B3">
        <w:rPr>
          <w:i/>
          <w:iCs/>
          <w:sz w:val="18"/>
        </w:rPr>
        <w:t>8</w:t>
      </w:r>
      <w:r w:rsidRPr="00E747B3">
        <w:rPr>
          <w:sz w:val="18"/>
        </w:rPr>
        <w:t xml:space="preserve">, e11059, </w:t>
      </w:r>
      <w:proofErr w:type="gramStart"/>
      <w:r w:rsidRPr="00E747B3">
        <w:rPr>
          <w:sz w:val="18"/>
        </w:rPr>
        <w:t>doi:10.1016/j.heliyon</w:t>
      </w:r>
      <w:proofErr w:type="gramEnd"/>
      <w:r w:rsidRPr="00E747B3">
        <w:rPr>
          <w:sz w:val="18"/>
        </w:rPr>
        <w:t>.2022.e11059.</w:t>
      </w:r>
    </w:p>
    <w:p w14:paraId="47702461" w14:textId="77777777" w:rsidR="00E747B3" w:rsidRPr="00E747B3" w:rsidRDefault="00E747B3" w:rsidP="00E747B3">
      <w:pPr>
        <w:pStyle w:val="Bibliography"/>
        <w:rPr>
          <w:sz w:val="18"/>
        </w:rPr>
      </w:pPr>
      <w:r w:rsidRPr="00E747B3">
        <w:rPr>
          <w:sz w:val="18"/>
        </w:rPr>
        <w:t xml:space="preserve">7. </w:t>
      </w:r>
      <w:r w:rsidRPr="00E747B3">
        <w:rPr>
          <w:sz w:val="18"/>
        </w:rPr>
        <w:tab/>
        <w:t xml:space="preserve">Stephens, M.; Bartley, C.A. Understanding the Association between Pressure Ulcers and Sitting in Adults What Does It Mean for Me and My Carers? Seating Guidelines for People, Carers and Health &amp; Social Care Professionals. </w:t>
      </w:r>
      <w:r w:rsidRPr="00E747B3">
        <w:rPr>
          <w:i/>
          <w:iCs/>
          <w:sz w:val="18"/>
        </w:rPr>
        <w:t>Journal of Tissue Viability</w:t>
      </w:r>
      <w:r w:rsidRPr="00E747B3">
        <w:rPr>
          <w:sz w:val="18"/>
        </w:rPr>
        <w:t xml:space="preserve"> </w:t>
      </w:r>
      <w:r w:rsidRPr="00E747B3">
        <w:rPr>
          <w:b/>
          <w:bCs/>
          <w:sz w:val="18"/>
        </w:rPr>
        <w:t>2018</w:t>
      </w:r>
      <w:r w:rsidRPr="00E747B3">
        <w:rPr>
          <w:sz w:val="18"/>
        </w:rPr>
        <w:t xml:space="preserve">, </w:t>
      </w:r>
      <w:r w:rsidRPr="00E747B3">
        <w:rPr>
          <w:i/>
          <w:iCs/>
          <w:sz w:val="18"/>
        </w:rPr>
        <w:t>27</w:t>
      </w:r>
      <w:r w:rsidRPr="00E747B3">
        <w:rPr>
          <w:sz w:val="18"/>
        </w:rPr>
        <w:t xml:space="preserve">, 59–73, </w:t>
      </w:r>
      <w:proofErr w:type="gramStart"/>
      <w:r w:rsidRPr="00E747B3">
        <w:rPr>
          <w:sz w:val="18"/>
        </w:rPr>
        <w:t>doi:10.1016/j.jtv</w:t>
      </w:r>
      <w:proofErr w:type="gramEnd"/>
      <w:r w:rsidRPr="00E747B3">
        <w:rPr>
          <w:sz w:val="18"/>
        </w:rPr>
        <w:t>.2017.09.004.</w:t>
      </w:r>
    </w:p>
    <w:p w14:paraId="343076C7" w14:textId="77777777" w:rsidR="00E747B3" w:rsidRPr="00E747B3" w:rsidRDefault="00E747B3" w:rsidP="00E747B3">
      <w:pPr>
        <w:pStyle w:val="Bibliography"/>
        <w:rPr>
          <w:sz w:val="18"/>
        </w:rPr>
      </w:pPr>
      <w:r w:rsidRPr="00E747B3">
        <w:rPr>
          <w:sz w:val="18"/>
        </w:rPr>
        <w:t xml:space="preserve">8. </w:t>
      </w:r>
      <w:r w:rsidRPr="00E747B3">
        <w:rPr>
          <w:sz w:val="18"/>
        </w:rPr>
        <w:tab/>
      </w:r>
      <w:proofErr w:type="spellStart"/>
      <w:r w:rsidRPr="00E747B3">
        <w:rPr>
          <w:sz w:val="18"/>
        </w:rPr>
        <w:t>Benatti</w:t>
      </w:r>
      <w:proofErr w:type="spellEnd"/>
      <w:r w:rsidRPr="00E747B3">
        <w:rPr>
          <w:sz w:val="18"/>
        </w:rPr>
        <w:t xml:space="preserve">, F.B.; </w:t>
      </w:r>
      <w:proofErr w:type="spellStart"/>
      <w:r w:rsidRPr="00E747B3">
        <w:rPr>
          <w:sz w:val="18"/>
        </w:rPr>
        <w:t>Ried</w:t>
      </w:r>
      <w:proofErr w:type="spellEnd"/>
      <w:r w:rsidRPr="00E747B3">
        <w:rPr>
          <w:sz w:val="18"/>
        </w:rPr>
        <w:t xml:space="preserve">-Larsen, M. The Effects of Breaking up Prolonged Sitting Time: A Review of Experimental Studies. </w:t>
      </w:r>
      <w:r w:rsidRPr="00E747B3">
        <w:rPr>
          <w:i/>
          <w:iCs/>
          <w:sz w:val="18"/>
        </w:rPr>
        <w:t>Medicine &amp; Science in Sports &amp; Exercise</w:t>
      </w:r>
      <w:r w:rsidRPr="00E747B3">
        <w:rPr>
          <w:sz w:val="18"/>
        </w:rPr>
        <w:t xml:space="preserve"> </w:t>
      </w:r>
      <w:r w:rsidRPr="00E747B3">
        <w:rPr>
          <w:b/>
          <w:bCs/>
          <w:sz w:val="18"/>
        </w:rPr>
        <w:t>2015</w:t>
      </w:r>
      <w:r w:rsidRPr="00E747B3">
        <w:rPr>
          <w:sz w:val="18"/>
        </w:rPr>
        <w:t xml:space="preserve">, </w:t>
      </w:r>
      <w:r w:rsidRPr="00E747B3">
        <w:rPr>
          <w:i/>
          <w:iCs/>
          <w:sz w:val="18"/>
        </w:rPr>
        <w:t>47</w:t>
      </w:r>
      <w:r w:rsidRPr="00E747B3">
        <w:rPr>
          <w:sz w:val="18"/>
        </w:rPr>
        <w:t>, 2053–2061, doi:10.1249/MSS.0000000000000654.</w:t>
      </w:r>
    </w:p>
    <w:p w14:paraId="42498C74" w14:textId="77777777" w:rsidR="00E747B3" w:rsidRPr="00E747B3" w:rsidRDefault="00E747B3" w:rsidP="00E747B3">
      <w:pPr>
        <w:pStyle w:val="Bibliography"/>
        <w:rPr>
          <w:sz w:val="18"/>
        </w:rPr>
      </w:pPr>
      <w:r w:rsidRPr="00E747B3">
        <w:rPr>
          <w:sz w:val="18"/>
        </w:rPr>
        <w:t xml:space="preserve">9. </w:t>
      </w:r>
      <w:r w:rsidRPr="00E747B3">
        <w:rPr>
          <w:sz w:val="18"/>
        </w:rPr>
        <w:tab/>
        <w:t xml:space="preserve">Odesola, D.F.; Kulon, J.; Verghese, S.; Partlow, A.; Gibson, C. Smart Sensing Chairs for Sitting Posture Detection, Classification, and Monitoring: A Comprehensive Review. </w:t>
      </w:r>
      <w:r w:rsidRPr="00E747B3">
        <w:rPr>
          <w:i/>
          <w:iCs/>
          <w:sz w:val="18"/>
        </w:rPr>
        <w:t>Sensors</w:t>
      </w:r>
      <w:r w:rsidRPr="00E747B3">
        <w:rPr>
          <w:sz w:val="18"/>
        </w:rPr>
        <w:t xml:space="preserve"> </w:t>
      </w:r>
      <w:r w:rsidRPr="00E747B3">
        <w:rPr>
          <w:b/>
          <w:bCs/>
          <w:sz w:val="18"/>
        </w:rPr>
        <w:t>2024</w:t>
      </w:r>
      <w:r w:rsidRPr="00E747B3">
        <w:rPr>
          <w:sz w:val="18"/>
        </w:rPr>
        <w:t xml:space="preserve">, </w:t>
      </w:r>
      <w:r w:rsidRPr="00E747B3">
        <w:rPr>
          <w:i/>
          <w:iCs/>
          <w:sz w:val="18"/>
        </w:rPr>
        <w:t>24</w:t>
      </w:r>
      <w:r w:rsidRPr="00E747B3">
        <w:rPr>
          <w:sz w:val="18"/>
        </w:rPr>
        <w:t>, 2940, doi:10.3390/s24092940.</w:t>
      </w:r>
    </w:p>
    <w:p w14:paraId="1A9E2804" w14:textId="77777777" w:rsidR="00E747B3" w:rsidRPr="00E747B3" w:rsidRDefault="00E747B3" w:rsidP="00E747B3">
      <w:pPr>
        <w:pStyle w:val="Bibliography"/>
        <w:rPr>
          <w:sz w:val="18"/>
        </w:rPr>
      </w:pPr>
      <w:r w:rsidRPr="00E747B3">
        <w:rPr>
          <w:sz w:val="18"/>
        </w:rPr>
        <w:t xml:space="preserve">10. </w:t>
      </w:r>
      <w:r w:rsidRPr="00E747B3">
        <w:rPr>
          <w:sz w:val="18"/>
        </w:rPr>
        <w:tab/>
        <w:t xml:space="preserve">Tan, H.Z.; </w:t>
      </w:r>
      <w:proofErr w:type="spellStart"/>
      <w:r w:rsidRPr="00E747B3">
        <w:rPr>
          <w:sz w:val="18"/>
        </w:rPr>
        <w:t>Slivovsky</w:t>
      </w:r>
      <w:proofErr w:type="spellEnd"/>
      <w:r w:rsidRPr="00E747B3">
        <w:rPr>
          <w:sz w:val="18"/>
        </w:rPr>
        <w:t xml:space="preserve">, L.A.; Pentland, A. A Sensing Chair Using Pressure Distribution Sensors. </w:t>
      </w:r>
      <w:r w:rsidRPr="00E747B3">
        <w:rPr>
          <w:i/>
          <w:iCs/>
          <w:sz w:val="18"/>
        </w:rPr>
        <w:t xml:space="preserve">IEEE/ASME Trans. </w:t>
      </w:r>
      <w:proofErr w:type="spellStart"/>
      <w:r w:rsidRPr="00E747B3">
        <w:rPr>
          <w:i/>
          <w:iCs/>
          <w:sz w:val="18"/>
        </w:rPr>
        <w:t>Mechatron</w:t>
      </w:r>
      <w:proofErr w:type="spellEnd"/>
      <w:r w:rsidRPr="00E747B3">
        <w:rPr>
          <w:i/>
          <w:iCs/>
          <w:sz w:val="18"/>
        </w:rPr>
        <w:t>.</w:t>
      </w:r>
      <w:r w:rsidRPr="00E747B3">
        <w:rPr>
          <w:sz w:val="18"/>
        </w:rPr>
        <w:t xml:space="preserve"> </w:t>
      </w:r>
      <w:r w:rsidRPr="00E747B3">
        <w:rPr>
          <w:b/>
          <w:bCs/>
          <w:sz w:val="18"/>
        </w:rPr>
        <w:t>2001</w:t>
      </w:r>
      <w:r w:rsidRPr="00E747B3">
        <w:rPr>
          <w:sz w:val="18"/>
        </w:rPr>
        <w:t xml:space="preserve">, </w:t>
      </w:r>
      <w:r w:rsidRPr="00E747B3">
        <w:rPr>
          <w:i/>
          <w:iCs/>
          <w:sz w:val="18"/>
        </w:rPr>
        <w:t>6</w:t>
      </w:r>
      <w:r w:rsidRPr="00E747B3">
        <w:rPr>
          <w:sz w:val="18"/>
        </w:rPr>
        <w:t>, 261–268, doi:10.1109/3516.951364.</w:t>
      </w:r>
    </w:p>
    <w:p w14:paraId="4071EE2E" w14:textId="77777777" w:rsidR="00E747B3" w:rsidRPr="00E747B3" w:rsidRDefault="00E747B3" w:rsidP="00E747B3">
      <w:pPr>
        <w:pStyle w:val="Bibliography"/>
        <w:rPr>
          <w:sz w:val="18"/>
        </w:rPr>
      </w:pPr>
      <w:r w:rsidRPr="00E747B3">
        <w:rPr>
          <w:sz w:val="18"/>
        </w:rPr>
        <w:t xml:space="preserve">11. </w:t>
      </w:r>
      <w:r w:rsidRPr="00E747B3">
        <w:rPr>
          <w:sz w:val="18"/>
        </w:rPr>
        <w:tab/>
        <w:t xml:space="preserve">Wang, J.; </w:t>
      </w:r>
      <w:proofErr w:type="spellStart"/>
      <w:r w:rsidRPr="00E747B3">
        <w:rPr>
          <w:sz w:val="18"/>
        </w:rPr>
        <w:t>Hafidh</w:t>
      </w:r>
      <w:proofErr w:type="spellEnd"/>
      <w:r w:rsidRPr="00E747B3">
        <w:rPr>
          <w:sz w:val="18"/>
        </w:rPr>
        <w:t xml:space="preserve">, B.; Dong, H.; El Saddik, A. Sitting Posture Recognition Using a Spiking Neural Network. </w:t>
      </w:r>
      <w:r w:rsidRPr="00E747B3">
        <w:rPr>
          <w:i/>
          <w:iCs/>
          <w:sz w:val="18"/>
        </w:rPr>
        <w:t>IEEE Sensors J.</w:t>
      </w:r>
      <w:r w:rsidRPr="00E747B3">
        <w:rPr>
          <w:sz w:val="18"/>
        </w:rPr>
        <w:t xml:space="preserve"> </w:t>
      </w:r>
      <w:r w:rsidRPr="00E747B3">
        <w:rPr>
          <w:b/>
          <w:bCs/>
          <w:sz w:val="18"/>
        </w:rPr>
        <w:t>2021</w:t>
      </w:r>
      <w:r w:rsidRPr="00E747B3">
        <w:rPr>
          <w:sz w:val="18"/>
        </w:rPr>
        <w:t xml:space="preserve">, </w:t>
      </w:r>
      <w:r w:rsidRPr="00E747B3">
        <w:rPr>
          <w:i/>
          <w:iCs/>
          <w:sz w:val="18"/>
        </w:rPr>
        <w:t>21</w:t>
      </w:r>
      <w:r w:rsidRPr="00E747B3">
        <w:rPr>
          <w:sz w:val="18"/>
        </w:rPr>
        <w:t>, 1779–1786, doi:10.1109/JSEN.2020.3016611.</w:t>
      </w:r>
    </w:p>
    <w:p w14:paraId="6DCB348C" w14:textId="77777777" w:rsidR="00E747B3" w:rsidRPr="00E747B3" w:rsidRDefault="00E747B3" w:rsidP="00E747B3">
      <w:pPr>
        <w:pStyle w:val="Bibliography"/>
        <w:rPr>
          <w:sz w:val="18"/>
        </w:rPr>
      </w:pPr>
      <w:r w:rsidRPr="00E747B3">
        <w:rPr>
          <w:sz w:val="18"/>
        </w:rPr>
        <w:t xml:space="preserve">12. </w:t>
      </w:r>
      <w:r w:rsidRPr="00E747B3">
        <w:rPr>
          <w:sz w:val="18"/>
        </w:rPr>
        <w:tab/>
        <w:t xml:space="preserve">Cai, W.; Zhao, D.; Zhang, M.; Xu, Y.; Li, Z. Improved Self-Organizing Map-Based Unsupervised Learning Algorithm for Sitting Posture Recognition System. </w:t>
      </w:r>
      <w:r w:rsidRPr="00E747B3">
        <w:rPr>
          <w:i/>
          <w:iCs/>
          <w:sz w:val="18"/>
        </w:rPr>
        <w:t>Sensors</w:t>
      </w:r>
      <w:r w:rsidRPr="00E747B3">
        <w:rPr>
          <w:sz w:val="18"/>
        </w:rPr>
        <w:t xml:space="preserve"> </w:t>
      </w:r>
      <w:r w:rsidRPr="00E747B3">
        <w:rPr>
          <w:b/>
          <w:bCs/>
          <w:sz w:val="18"/>
        </w:rPr>
        <w:t>2021</w:t>
      </w:r>
      <w:r w:rsidRPr="00E747B3">
        <w:rPr>
          <w:sz w:val="18"/>
        </w:rPr>
        <w:t xml:space="preserve">, </w:t>
      </w:r>
      <w:r w:rsidRPr="00E747B3">
        <w:rPr>
          <w:i/>
          <w:iCs/>
          <w:sz w:val="18"/>
        </w:rPr>
        <w:t>21</w:t>
      </w:r>
      <w:r w:rsidRPr="00E747B3">
        <w:rPr>
          <w:sz w:val="18"/>
        </w:rPr>
        <w:t>, 6246, doi:10.3390/s21186246.</w:t>
      </w:r>
    </w:p>
    <w:p w14:paraId="27ABD6E5" w14:textId="77777777" w:rsidR="00E747B3" w:rsidRPr="00E747B3" w:rsidRDefault="00E747B3" w:rsidP="00E747B3">
      <w:pPr>
        <w:pStyle w:val="Bibliography"/>
        <w:rPr>
          <w:sz w:val="18"/>
        </w:rPr>
      </w:pPr>
      <w:r w:rsidRPr="00E747B3">
        <w:rPr>
          <w:sz w:val="18"/>
        </w:rPr>
        <w:t xml:space="preserve">13. </w:t>
      </w:r>
      <w:r w:rsidRPr="00E747B3">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065FE896" w14:textId="77777777" w:rsidR="00E747B3" w:rsidRPr="00E747B3" w:rsidRDefault="00E747B3" w:rsidP="00E747B3">
      <w:pPr>
        <w:pStyle w:val="Bibliography"/>
        <w:rPr>
          <w:sz w:val="18"/>
        </w:rPr>
      </w:pPr>
      <w:r w:rsidRPr="00E747B3">
        <w:rPr>
          <w:sz w:val="18"/>
        </w:rPr>
        <w:t xml:space="preserve">14. </w:t>
      </w:r>
      <w:r w:rsidRPr="00E747B3">
        <w:rPr>
          <w:sz w:val="18"/>
        </w:rPr>
        <w:tab/>
        <w:t xml:space="preserve">Ran, X.; Wang, C.; Xiao, Y.; Gao, X.; Zhu, Z.; Chen, B. A Portable Sitting Posture Monitoring System Based on a Pressure Sensor Array and Machine Learning. </w:t>
      </w:r>
      <w:r w:rsidRPr="00E747B3">
        <w:rPr>
          <w:i/>
          <w:iCs/>
          <w:sz w:val="18"/>
        </w:rPr>
        <w:t>Sensors and Actuators A: Physical</w:t>
      </w:r>
      <w:r w:rsidRPr="00E747B3">
        <w:rPr>
          <w:sz w:val="18"/>
        </w:rPr>
        <w:t xml:space="preserve"> </w:t>
      </w:r>
      <w:r w:rsidRPr="00E747B3">
        <w:rPr>
          <w:b/>
          <w:bCs/>
          <w:sz w:val="18"/>
        </w:rPr>
        <w:t>2021</w:t>
      </w:r>
      <w:r w:rsidRPr="00E747B3">
        <w:rPr>
          <w:sz w:val="18"/>
        </w:rPr>
        <w:t xml:space="preserve">, </w:t>
      </w:r>
      <w:r w:rsidRPr="00E747B3">
        <w:rPr>
          <w:i/>
          <w:iCs/>
          <w:sz w:val="18"/>
        </w:rPr>
        <w:t>331</w:t>
      </w:r>
      <w:r w:rsidRPr="00E747B3">
        <w:rPr>
          <w:sz w:val="18"/>
        </w:rPr>
        <w:t xml:space="preserve">, 112900, </w:t>
      </w:r>
      <w:proofErr w:type="gramStart"/>
      <w:r w:rsidRPr="00E747B3">
        <w:rPr>
          <w:sz w:val="18"/>
        </w:rPr>
        <w:t>doi:10.1016/j.sna</w:t>
      </w:r>
      <w:proofErr w:type="gramEnd"/>
      <w:r w:rsidRPr="00E747B3">
        <w:rPr>
          <w:sz w:val="18"/>
        </w:rPr>
        <w:t>.2021.112900.</w:t>
      </w:r>
    </w:p>
    <w:p w14:paraId="286A6A5B" w14:textId="77777777" w:rsidR="00E747B3" w:rsidRPr="00E747B3" w:rsidRDefault="00E747B3" w:rsidP="00E747B3">
      <w:pPr>
        <w:pStyle w:val="Bibliography"/>
        <w:rPr>
          <w:sz w:val="18"/>
        </w:rPr>
      </w:pPr>
      <w:r w:rsidRPr="00E747B3">
        <w:rPr>
          <w:sz w:val="18"/>
        </w:rPr>
        <w:t xml:space="preserve">15. </w:t>
      </w:r>
      <w:r w:rsidRPr="00E747B3">
        <w:rPr>
          <w:sz w:val="18"/>
        </w:rPr>
        <w:tab/>
      </w:r>
      <w:proofErr w:type="spellStart"/>
      <w:r w:rsidRPr="00E747B3">
        <w:rPr>
          <w:sz w:val="18"/>
        </w:rPr>
        <w:t>Ishac</w:t>
      </w:r>
      <w:proofErr w:type="spellEnd"/>
      <w:r w:rsidRPr="00E747B3">
        <w:rPr>
          <w:sz w:val="18"/>
        </w:rPr>
        <w:t xml:space="preserve">, K.; Suzuki, K. </w:t>
      </w:r>
      <w:proofErr w:type="spellStart"/>
      <w:r w:rsidRPr="00E747B3">
        <w:rPr>
          <w:sz w:val="18"/>
        </w:rPr>
        <w:t>LifeChair</w:t>
      </w:r>
      <w:proofErr w:type="spellEnd"/>
      <w:r w:rsidRPr="00E747B3">
        <w:rPr>
          <w:sz w:val="18"/>
        </w:rPr>
        <w:t xml:space="preserve">: A Conductive Fabric Sensor-Based Smart Cushion for Actively Shaping Sitting Posture. </w:t>
      </w:r>
      <w:r w:rsidRPr="00E747B3">
        <w:rPr>
          <w:i/>
          <w:iCs/>
          <w:sz w:val="18"/>
        </w:rPr>
        <w:t>Sensors</w:t>
      </w:r>
      <w:r w:rsidRPr="00E747B3">
        <w:rPr>
          <w:sz w:val="18"/>
        </w:rPr>
        <w:t xml:space="preserve"> </w:t>
      </w:r>
      <w:r w:rsidRPr="00E747B3">
        <w:rPr>
          <w:b/>
          <w:bCs/>
          <w:sz w:val="18"/>
        </w:rPr>
        <w:t>2018</w:t>
      </w:r>
      <w:r w:rsidRPr="00E747B3">
        <w:rPr>
          <w:sz w:val="18"/>
        </w:rPr>
        <w:t xml:space="preserve">, </w:t>
      </w:r>
      <w:r w:rsidRPr="00E747B3">
        <w:rPr>
          <w:i/>
          <w:iCs/>
          <w:sz w:val="18"/>
        </w:rPr>
        <w:t>18</w:t>
      </w:r>
      <w:r w:rsidRPr="00E747B3">
        <w:rPr>
          <w:sz w:val="18"/>
        </w:rPr>
        <w:t>, 2261, doi:10.3390/s18072261.</w:t>
      </w:r>
    </w:p>
    <w:p w14:paraId="157EF0D0" w14:textId="77777777" w:rsidR="00E747B3" w:rsidRPr="00E747B3" w:rsidRDefault="00E747B3" w:rsidP="00E747B3">
      <w:pPr>
        <w:pStyle w:val="Bibliography"/>
        <w:rPr>
          <w:sz w:val="18"/>
        </w:rPr>
      </w:pPr>
      <w:r w:rsidRPr="00E747B3">
        <w:rPr>
          <w:sz w:val="18"/>
        </w:rPr>
        <w:lastRenderedPageBreak/>
        <w:t xml:space="preserve">16. </w:t>
      </w:r>
      <w:r w:rsidRPr="00E747B3">
        <w:rPr>
          <w:sz w:val="18"/>
        </w:rPr>
        <w:tab/>
        <w:t xml:space="preserve">Ren, X.; Yu, B.; Lu, Y.; Chen, Y.; Pu, P. </w:t>
      </w:r>
      <w:proofErr w:type="spellStart"/>
      <w:r w:rsidRPr="00E747B3">
        <w:rPr>
          <w:sz w:val="18"/>
        </w:rPr>
        <w:t>HealthSit</w:t>
      </w:r>
      <w:proofErr w:type="spellEnd"/>
      <w:r w:rsidRPr="00E747B3">
        <w:rPr>
          <w:sz w:val="18"/>
        </w:rPr>
        <w:t xml:space="preserve">: Designing Posture-Based Interaction to Promote Exercise during Fitness Breaks. </w:t>
      </w:r>
      <w:r w:rsidRPr="00E747B3">
        <w:rPr>
          <w:i/>
          <w:iCs/>
          <w:sz w:val="18"/>
        </w:rPr>
        <w:t>International Journal of Human–Computer Interaction</w:t>
      </w:r>
      <w:r w:rsidRPr="00E747B3">
        <w:rPr>
          <w:sz w:val="18"/>
        </w:rPr>
        <w:t xml:space="preserve"> </w:t>
      </w:r>
      <w:r w:rsidRPr="00E747B3">
        <w:rPr>
          <w:b/>
          <w:bCs/>
          <w:sz w:val="18"/>
        </w:rPr>
        <w:t>2019</w:t>
      </w:r>
      <w:r w:rsidRPr="00E747B3">
        <w:rPr>
          <w:sz w:val="18"/>
        </w:rPr>
        <w:t xml:space="preserve">, </w:t>
      </w:r>
      <w:r w:rsidRPr="00E747B3">
        <w:rPr>
          <w:i/>
          <w:iCs/>
          <w:sz w:val="18"/>
        </w:rPr>
        <w:t>35</w:t>
      </w:r>
      <w:r w:rsidRPr="00E747B3">
        <w:rPr>
          <w:sz w:val="18"/>
        </w:rPr>
        <w:t>, 870–885, doi:10.1080/10447318.2018.1506641.</w:t>
      </w:r>
    </w:p>
    <w:p w14:paraId="41E9278A" w14:textId="77777777" w:rsidR="00E747B3" w:rsidRPr="00E747B3" w:rsidRDefault="00E747B3" w:rsidP="00E747B3">
      <w:pPr>
        <w:pStyle w:val="Bibliography"/>
        <w:rPr>
          <w:sz w:val="18"/>
        </w:rPr>
      </w:pPr>
      <w:r w:rsidRPr="00E747B3">
        <w:rPr>
          <w:sz w:val="18"/>
        </w:rPr>
        <w:t xml:space="preserve">17. </w:t>
      </w:r>
      <w:r w:rsidRPr="00E747B3">
        <w:rPr>
          <w:sz w:val="18"/>
        </w:rPr>
        <w:tab/>
      </w:r>
      <w:proofErr w:type="spellStart"/>
      <w:r w:rsidRPr="00E747B3">
        <w:rPr>
          <w:sz w:val="18"/>
        </w:rPr>
        <w:t>Tekscan</w:t>
      </w:r>
      <w:proofErr w:type="spellEnd"/>
      <w:r w:rsidRPr="00E747B3">
        <w:rPr>
          <w:sz w:val="18"/>
        </w:rPr>
        <w:t xml:space="preserve"> </w:t>
      </w:r>
      <w:proofErr w:type="spellStart"/>
      <w:r w:rsidRPr="00E747B3">
        <w:rPr>
          <w:sz w:val="18"/>
        </w:rPr>
        <w:t>Tekscan</w:t>
      </w:r>
      <w:proofErr w:type="spellEnd"/>
      <w:r w:rsidRPr="00E747B3">
        <w:rPr>
          <w:sz w:val="18"/>
        </w:rPr>
        <w:t xml:space="preserve"> Available online: https://www.tekscan.com (accessed on 8 October 2024).</w:t>
      </w:r>
    </w:p>
    <w:p w14:paraId="69D67379" w14:textId="4080BE34"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18"/>
      <w:headerReference w:type="default" r:id="rId19"/>
      <w:footerReference w:type="default" r:id="rId20"/>
      <w:headerReference w:type="first" r:id="rId21"/>
      <w:footerReference w:type="first" r:id="rId2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1" w:author="Odesola D F (FCES)" w:date="2024-10-08T03:24:00Z" w:initials="DO">
    <w:p w14:paraId="71127D2F" w14:textId="77777777" w:rsidR="00257A4B" w:rsidRDefault="00257A4B" w:rsidP="00257A4B">
      <w:pPr>
        <w:jc w:val="left"/>
      </w:pPr>
      <w:r>
        <w:rPr>
          <w:rStyle w:val="CommentReference"/>
        </w:rPr>
        <w:annotationRef/>
      </w:r>
      <w:r>
        <w:t>Section talking about studies adopting different sensors</w:t>
      </w:r>
    </w:p>
  </w:comment>
  <w:comment w:id="2" w:author="Odesola D F (FCES)" w:date="2024-10-08T03:36:00Z" w:initials="DO">
    <w:p w14:paraId="66A3BC39" w14:textId="77777777" w:rsidR="00CA49E0" w:rsidRDefault="00CA49E0" w:rsidP="00CA49E0">
      <w:pPr>
        <w:jc w:val="left"/>
      </w:pPr>
      <w:r>
        <w:rPr>
          <w:rStyle w:val="CommentReference"/>
        </w:rPr>
        <w:annotationRef/>
      </w:r>
      <w:r>
        <w:t>Discuss the ML models being used</w:t>
      </w:r>
    </w:p>
  </w:comment>
  <w:comment w:id="3" w:author="Odesola D F (FCES)" w:date="2024-10-08T10:31:00Z" w:initials="DO">
    <w:p w14:paraId="7AD56D8E" w14:textId="77777777" w:rsidR="00FE3158" w:rsidRDefault="00FE3158" w:rsidP="00FE3158">
      <w:pPr>
        <w:jc w:val="left"/>
      </w:pPr>
      <w:r>
        <w:rPr>
          <w:rStyle w:val="CommentReference"/>
        </w:rPr>
        <w:annotationRef/>
      </w:r>
      <w:r>
        <w:t>Add figure showing 5 different sitting postures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94C6C" w15:done="0"/>
  <w15:commentEx w15:paraId="71127D2F" w15:done="0"/>
  <w15:commentEx w15:paraId="66A3BC39" w15:done="0"/>
  <w15:commentEx w15:paraId="7AD56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FE296" w16cex:dateUtc="2024-10-01T09:37:00Z"/>
  <w16cex:commentExtensible w16cex:durableId="253370BB" w16cex:dateUtc="2024-10-08T02:24:00Z"/>
  <w16cex:commentExtensible w16cex:durableId="11EC1ACC" w16cex:dateUtc="2024-10-08T02:36:00Z"/>
  <w16cex:commentExtensible w16cex:durableId="0D11B984" w16cex:dateUtc="2024-10-08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94C6C" w16cid:durableId="0D6FE296"/>
  <w16cid:commentId w16cid:paraId="71127D2F" w16cid:durableId="253370BB"/>
  <w16cid:commentId w16cid:paraId="66A3BC39" w16cid:durableId="11EC1ACC"/>
  <w16cid:commentId w16cid:paraId="7AD56D8E" w16cid:durableId="0D11B9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61A826" w14:textId="77777777" w:rsidR="00BC1D22" w:rsidRDefault="00BC1D22">
      <w:pPr>
        <w:spacing w:line="240" w:lineRule="auto"/>
      </w:pPr>
      <w:r>
        <w:separator/>
      </w:r>
    </w:p>
  </w:endnote>
  <w:endnote w:type="continuationSeparator" w:id="0">
    <w:p w14:paraId="7873F79E" w14:textId="77777777" w:rsidR="00BC1D22" w:rsidRDefault="00BC1D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06A57F" w14:textId="77777777" w:rsidR="00BC1D22" w:rsidRDefault="00BC1D22">
      <w:pPr>
        <w:spacing w:line="240" w:lineRule="auto"/>
      </w:pPr>
      <w:r>
        <w:separator/>
      </w:r>
    </w:p>
  </w:footnote>
  <w:footnote w:type="continuationSeparator" w:id="0">
    <w:p w14:paraId="2F8280F6" w14:textId="77777777" w:rsidR="00BC1D22" w:rsidRDefault="00BC1D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51C65"/>
    <w:rsid w:val="00054346"/>
    <w:rsid w:val="000561FF"/>
    <w:rsid w:val="00057F45"/>
    <w:rsid w:val="00061BB1"/>
    <w:rsid w:val="00064A99"/>
    <w:rsid w:val="00070792"/>
    <w:rsid w:val="00072F75"/>
    <w:rsid w:val="00074EE7"/>
    <w:rsid w:val="00074FAD"/>
    <w:rsid w:val="00080004"/>
    <w:rsid w:val="0008750F"/>
    <w:rsid w:val="000921C6"/>
    <w:rsid w:val="000A1CF4"/>
    <w:rsid w:val="000A22EF"/>
    <w:rsid w:val="000B0C7D"/>
    <w:rsid w:val="000B5EC8"/>
    <w:rsid w:val="000C154A"/>
    <w:rsid w:val="000C25A8"/>
    <w:rsid w:val="000D093B"/>
    <w:rsid w:val="000D0AF6"/>
    <w:rsid w:val="000D25DC"/>
    <w:rsid w:val="000E6D20"/>
    <w:rsid w:val="00115223"/>
    <w:rsid w:val="001154C0"/>
    <w:rsid w:val="001242B9"/>
    <w:rsid w:val="0013238C"/>
    <w:rsid w:val="0013291E"/>
    <w:rsid w:val="00135066"/>
    <w:rsid w:val="00141D18"/>
    <w:rsid w:val="001445B9"/>
    <w:rsid w:val="00145B73"/>
    <w:rsid w:val="00146F28"/>
    <w:rsid w:val="00155694"/>
    <w:rsid w:val="00163483"/>
    <w:rsid w:val="00164AE5"/>
    <w:rsid w:val="00171982"/>
    <w:rsid w:val="00171992"/>
    <w:rsid w:val="0017537C"/>
    <w:rsid w:val="00181772"/>
    <w:rsid w:val="00182F27"/>
    <w:rsid w:val="00183C47"/>
    <w:rsid w:val="001A280C"/>
    <w:rsid w:val="001B2108"/>
    <w:rsid w:val="001B3687"/>
    <w:rsid w:val="001B3B25"/>
    <w:rsid w:val="001B65E3"/>
    <w:rsid w:val="001C4008"/>
    <w:rsid w:val="001C448B"/>
    <w:rsid w:val="001E2AEB"/>
    <w:rsid w:val="001F5853"/>
    <w:rsid w:val="00214271"/>
    <w:rsid w:val="00217BC0"/>
    <w:rsid w:val="00222CA6"/>
    <w:rsid w:val="00223486"/>
    <w:rsid w:val="00226328"/>
    <w:rsid w:val="0023111C"/>
    <w:rsid w:val="00232AD5"/>
    <w:rsid w:val="00241D00"/>
    <w:rsid w:val="00251416"/>
    <w:rsid w:val="002532CA"/>
    <w:rsid w:val="00253947"/>
    <w:rsid w:val="00255A6D"/>
    <w:rsid w:val="00257A4B"/>
    <w:rsid w:val="0026576E"/>
    <w:rsid w:val="002743C7"/>
    <w:rsid w:val="0028224B"/>
    <w:rsid w:val="00291C82"/>
    <w:rsid w:val="002A1F1B"/>
    <w:rsid w:val="002A4F12"/>
    <w:rsid w:val="002A557B"/>
    <w:rsid w:val="002A77E9"/>
    <w:rsid w:val="002B5297"/>
    <w:rsid w:val="002B786A"/>
    <w:rsid w:val="002C3209"/>
    <w:rsid w:val="002C622D"/>
    <w:rsid w:val="002D6365"/>
    <w:rsid w:val="002D7D5E"/>
    <w:rsid w:val="002E327A"/>
    <w:rsid w:val="002F24E0"/>
    <w:rsid w:val="002F26EF"/>
    <w:rsid w:val="002F2BD0"/>
    <w:rsid w:val="00304ECE"/>
    <w:rsid w:val="0030503D"/>
    <w:rsid w:val="00307E66"/>
    <w:rsid w:val="0031544F"/>
    <w:rsid w:val="00316D9A"/>
    <w:rsid w:val="00320D3C"/>
    <w:rsid w:val="00321B44"/>
    <w:rsid w:val="00321E01"/>
    <w:rsid w:val="00324A8C"/>
    <w:rsid w:val="00326141"/>
    <w:rsid w:val="00331911"/>
    <w:rsid w:val="00340BBC"/>
    <w:rsid w:val="00344DB3"/>
    <w:rsid w:val="00351B4C"/>
    <w:rsid w:val="00354C2D"/>
    <w:rsid w:val="0036011B"/>
    <w:rsid w:val="003609A1"/>
    <w:rsid w:val="003652CD"/>
    <w:rsid w:val="00365BB4"/>
    <w:rsid w:val="00372EE7"/>
    <w:rsid w:val="00375A07"/>
    <w:rsid w:val="003A2904"/>
    <w:rsid w:val="003A3FC2"/>
    <w:rsid w:val="003A6333"/>
    <w:rsid w:val="003B20F2"/>
    <w:rsid w:val="003B2676"/>
    <w:rsid w:val="003B313C"/>
    <w:rsid w:val="003C08D6"/>
    <w:rsid w:val="003C26E1"/>
    <w:rsid w:val="003C391D"/>
    <w:rsid w:val="003C7292"/>
    <w:rsid w:val="003D428C"/>
    <w:rsid w:val="003D660D"/>
    <w:rsid w:val="003D68F2"/>
    <w:rsid w:val="003D6D46"/>
    <w:rsid w:val="003E1F3A"/>
    <w:rsid w:val="003E2099"/>
    <w:rsid w:val="003E3CB9"/>
    <w:rsid w:val="003E46C7"/>
    <w:rsid w:val="003E7DD1"/>
    <w:rsid w:val="003E7FFA"/>
    <w:rsid w:val="003F0D48"/>
    <w:rsid w:val="003F1EA4"/>
    <w:rsid w:val="003F3E95"/>
    <w:rsid w:val="003F5356"/>
    <w:rsid w:val="003F6B55"/>
    <w:rsid w:val="0040008C"/>
    <w:rsid w:val="00401D30"/>
    <w:rsid w:val="004026F5"/>
    <w:rsid w:val="004156D6"/>
    <w:rsid w:val="00434E4B"/>
    <w:rsid w:val="0045658A"/>
    <w:rsid w:val="00466881"/>
    <w:rsid w:val="00473E89"/>
    <w:rsid w:val="00483ABD"/>
    <w:rsid w:val="004846E4"/>
    <w:rsid w:val="004853C6"/>
    <w:rsid w:val="0048591A"/>
    <w:rsid w:val="004860FC"/>
    <w:rsid w:val="0049403A"/>
    <w:rsid w:val="00494C08"/>
    <w:rsid w:val="004955E5"/>
    <w:rsid w:val="0049666E"/>
    <w:rsid w:val="00497020"/>
    <w:rsid w:val="00497112"/>
    <w:rsid w:val="004A432D"/>
    <w:rsid w:val="004A49D9"/>
    <w:rsid w:val="004A66FF"/>
    <w:rsid w:val="004A6981"/>
    <w:rsid w:val="004B2B0E"/>
    <w:rsid w:val="004C3326"/>
    <w:rsid w:val="004D3153"/>
    <w:rsid w:val="004D7751"/>
    <w:rsid w:val="004D7BC9"/>
    <w:rsid w:val="004F560F"/>
    <w:rsid w:val="004F5EEF"/>
    <w:rsid w:val="004F5F68"/>
    <w:rsid w:val="00521416"/>
    <w:rsid w:val="00524451"/>
    <w:rsid w:val="00535E6D"/>
    <w:rsid w:val="00553910"/>
    <w:rsid w:val="00554016"/>
    <w:rsid w:val="005608DF"/>
    <w:rsid w:val="00560CE4"/>
    <w:rsid w:val="00562FC7"/>
    <w:rsid w:val="005643C5"/>
    <w:rsid w:val="0057218A"/>
    <w:rsid w:val="00572A35"/>
    <w:rsid w:val="005739E1"/>
    <w:rsid w:val="00582E73"/>
    <w:rsid w:val="005851B2"/>
    <w:rsid w:val="0058611F"/>
    <w:rsid w:val="005939A2"/>
    <w:rsid w:val="005942A1"/>
    <w:rsid w:val="005955F6"/>
    <w:rsid w:val="00597617"/>
    <w:rsid w:val="005A4FCA"/>
    <w:rsid w:val="005A537D"/>
    <w:rsid w:val="005B040E"/>
    <w:rsid w:val="005B2BBA"/>
    <w:rsid w:val="005B33B4"/>
    <w:rsid w:val="005C14FB"/>
    <w:rsid w:val="005C1CA5"/>
    <w:rsid w:val="005C64F1"/>
    <w:rsid w:val="005D0CFE"/>
    <w:rsid w:val="005D3F34"/>
    <w:rsid w:val="005E2BCD"/>
    <w:rsid w:val="005F159A"/>
    <w:rsid w:val="006008F6"/>
    <w:rsid w:val="0060528D"/>
    <w:rsid w:val="0060704E"/>
    <w:rsid w:val="00621CE1"/>
    <w:rsid w:val="00621FA4"/>
    <w:rsid w:val="00622FFB"/>
    <w:rsid w:val="00625FF5"/>
    <w:rsid w:val="00630ACA"/>
    <w:rsid w:val="006317C1"/>
    <w:rsid w:val="00633515"/>
    <w:rsid w:val="00652DA3"/>
    <w:rsid w:val="00661C49"/>
    <w:rsid w:val="00667A39"/>
    <w:rsid w:val="006843E2"/>
    <w:rsid w:val="00691AA3"/>
    <w:rsid w:val="00691DC4"/>
    <w:rsid w:val="00692393"/>
    <w:rsid w:val="00696A6E"/>
    <w:rsid w:val="006A64EF"/>
    <w:rsid w:val="006B097E"/>
    <w:rsid w:val="006B20D5"/>
    <w:rsid w:val="006C4480"/>
    <w:rsid w:val="006C6ED9"/>
    <w:rsid w:val="006C6F07"/>
    <w:rsid w:val="006D3202"/>
    <w:rsid w:val="006D6377"/>
    <w:rsid w:val="006E1AAC"/>
    <w:rsid w:val="006E1CF8"/>
    <w:rsid w:val="006E79A4"/>
    <w:rsid w:val="006F2E13"/>
    <w:rsid w:val="00704B35"/>
    <w:rsid w:val="00705181"/>
    <w:rsid w:val="0070534D"/>
    <w:rsid w:val="0071214F"/>
    <w:rsid w:val="00724EB6"/>
    <w:rsid w:val="007273C6"/>
    <w:rsid w:val="00732A6D"/>
    <w:rsid w:val="007355A4"/>
    <w:rsid w:val="00743DD4"/>
    <w:rsid w:val="00745DF4"/>
    <w:rsid w:val="0075771E"/>
    <w:rsid w:val="00763DAC"/>
    <w:rsid w:val="00764ED9"/>
    <w:rsid w:val="007712FB"/>
    <w:rsid w:val="00777CAB"/>
    <w:rsid w:val="007A24AE"/>
    <w:rsid w:val="007B4388"/>
    <w:rsid w:val="007B6906"/>
    <w:rsid w:val="007B749B"/>
    <w:rsid w:val="007B7FAD"/>
    <w:rsid w:val="007C23CC"/>
    <w:rsid w:val="007E6058"/>
    <w:rsid w:val="007F1819"/>
    <w:rsid w:val="007F2D39"/>
    <w:rsid w:val="007F61E0"/>
    <w:rsid w:val="00812D7F"/>
    <w:rsid w:val="00821C7C"/>
    <w:rsid w:val="00824F40"/>
    <w:rsid w:val="00825441"/>
    <w:rsid w:val="00826665"/>
    <w:rsid w:val="00830A8F"/>
    <w:rsid w:val="00833AAF"/>
    <w:rsid w:val="00845612"/>
    <w:rsid w:val="008465B9"/>
    <w:rsid w:val="008465E9"/>
    <w:rsid w:val="00855216"/>
    <w:rsid w:val="0086092D"/>
    <w:rsid w:val="00862F8B"/>
    <w:rsid w:val="00864137"/>
    <w:rsid w:val="008666F8"/>
    <w:rsid w:val="008707E3"/>
    <w:rsid w:val="00874E39"/>
    <w:rsid w:val="00877F4C"/>
    <w:rsid w:val="0088102D"/>
    <w:rsid w:val="0088200B"/>
    <w:rsid w:val="00882971"/>
    <w:rsid w:val="008837AF"/>
    <w:rsid w:val="008911EE"/>
    <w:rsid w:val="00892001"/>
    <w:rsid w:val="0089538F"/>
    <w:rsid w:val="00897848"/>
    <w:rsid w:val="008B35E1"/>
    <w:rsid w:val="008C4951"/>
    <w:rsid w:val="008C59BD"/>
    <w:rsid w:val="008D2D50"/>
    <w:rsid w:val="008D45E5"/>
    <w:rsid w:val="008D74C8"/>
    <w:rsid w:val="008E5863"/>
    <w:rsid w:val="008E5B7B"/>
    <w:rsid w:val="008E5E6D"/>
    <w:rsid w:val="008E7A80"/>
    <w:rsid w:val="008F0CDA"/>
    <w:rsid w:val="008F0D5C"/>
    <w:rsid w:val="009056B9"/>
    <w:rsid w:val="00911B1A"/>
    <w:rsid w:val="00913916"/>
    <w:rsid w:val="00913BBC"/>
    <w:rsid w:val="00915F79"/>
    <w:rsid w:val="009169F1"/>
    <w:rsid w:val="00925AEC"/>
    <w:rsid w:val="009306EC"/>
    <w:rsid w:val="0094402D"/>
    <w:rsid w:val="009445D8"/>
    <w:rsid w:val="00947030"/>
    <w:rsid w:val="00952152"/>
    <w:rsid w:val="00954494"/>
    <w:rsid w:val="00961E00"/>
    <w:rsid w:val="00967F36"/>
    <w:rsid w:val="00974112"/>
    <w:rsid w:val="00974880"/>
    <w:rsid w:val="009762B9"/>
    <w:rsid w:val="0097642D"/>
    <w:rsid w:val="009800B0"/>
    <w:rsid w:val="009822CD"/>
    <w:rsid w:val="00984B4C"/>
    <w:rsid w:val="00985EB9"/>
    <w:rsid w:val="00990FE4"/>
    <w:rsid w:val="00994B8B"/>
    <w:rsid w:val="009A435E"/>
    <w:rsid w:val="009A6675"/>
    <w:rsid w:val="009C0990"/>
    <w:rsid w:val="009C1197"/>
    <w:rsid w:val="009D0D08"/>
    <w:rsid w:val="009D5D04"/>
    <w:rsid w:val="009D68F1"/>
    <w:rsid w:val="009F5F6B"/>
    <w:rsid w:val="009F70E6"/>
    <w:rsid w:val="00A05001"/>
    <w:rsid w:val="00A07C26"/>
    <w:rsid w:val="00A131E8"/>
    <w:rsid w:val="00A13902"/>
    <w:rsid w:val="00A17DA6"/>
    <w:rsid w:val="00A34842"/>
    <w:rsid w:val="00A34E4E"/>
    <w:rsid w:val="00A36A10"/>
    <w:rsid w:val="00A40CBC"/>
    <w:rsid w:val="00A41F22"/>
    <w:rsid w:val="00A446F5"/>
    <w:rsid w:val="00A45D2B"/>
    <w:rsid w:val="00A60676"/>
    <w:rsid w:val="00A6539F"/>
    <w:rsid w:val="00A67DDB"/>
    <w:rsid w:val="00A70432"/>
    <w:rsid w:val="00A74632"/>
    <w:rsid w:val="00A763B6"/>
    <w:rsid w:val="00A77E62"/>
    <w:rsid w:val="00A84D7D"/>
    <w:rsid w:val="00A8692B"/>
    <w:rsid w:val="00A91D27"/>
    <w:rsid w:val="00A920A9"/>
    <w:rsid w:val="00A944CF"/>
    <w:rsid w:val="00AA34D1"/>
    <w:rsid w:val="00AA5DD1"/>
    <w:rsid w:val="00AB0005"/>
    <w:rsid w:val="00AB141A"/>
    <w:rsid w:val="00AB5DD6"/>
    <w:rsid w:val="00AC1248"/>
    <w:rsid w:val="00AC3061"/>
    <w:rsid w:val="00AD1D46"/>
    <w:rsid w:val="00AD57B9"/>
    <w:rsid w:val="00AE0F97"/>
    <w:rsid w:val="00AE2596"/>
    <w:rsid w:val="00AE54B9"/>
    <w:rsid w:val="00AF1AF7"/>
    <w:rsid w:val="00AF504B"/>
    <w:rsid w:val="00AF52C8"/>
    <w:rsid w:val="00AF67A2"/>
    <w:rsid w:val="00B01EAE"/>
    <w:rsid w:val="00B0341F"/>
    <w:rsid w:val="00B045E6"/>
    <w:rsid w:val="00B10A1D"/>
    <w:rsid w:val="00B13A35"/>
    <w:rsid w:val="00B16D31"/>
    <w:rsid w:val="00B17B20"/>
    <w:rsid w:val="00B20D99"/>
    <w:rsid w:val="00B22FDD"/>
    <w:rsid w:val="00B3227F"/>
    <w:rsid w:val="00B363C9"/>
    <w:rsid w:val="00B41DE3"/>
    <w:rsid w:val="00B53E13"/>
    <w:rsid w:val="00B54CF1"/>
    <w:rsid w:val="00B629E5"/>
    <w:rsid w:val="00B753B4"/>
    <w:rsid w:val="00B768DE"/>
    <w:rsid w:val="00B8421D"/>
    <w:rsid w:val="00B843DF"/>
    <w:rsid w:val="00B952A3"/>
    <w:rsid w:val="00B958EA"/>
    <w:rsid w:val="00BA310A"/>
    <w:rsid w:val="00BB0DF8"/>
    <w:rsid w:val="00BB6348"/>
    <w:rsid w:val="00BB7246"/>
    <w:rsid w:val="00BC1D22"/>
    <w:rsid w:val="00BD0D6D"/>
    <w:rsid w:val="00BD4CB6"/>
    <w:rsid w:val="00BE7E82"/>
    <w:rsid w:val="00BF0F0A"/>
    <w:rsid w:val="00BF6337"/>
    <w:rsid w:val="00BF78CD"/>
    <w:rsid w:val="00C1007D"/>
    <w:rsid w:val="00C137EF"/>
    <w:rsid w:val="00C24F53"/>
    <w:rsid w:val="00C266E2"/>
    <w:rsid w:val="00C26F76"/>
    <w:rsid w:val="00C31700"/>
    <w:rsid w:val="00C3191B"/>
    <w:rsid w:val="00C44DC4"/>
    <w:rsid w:val="00C467EA"/>
    <w:rsid w:val="00C56F2E"/>
    <w:rsid w:val="00C63CFB"/>
    <w:rsid w:val="00C6419F"/>
    <w:rsid w:val="00C67385"/>
    <w:rsid w:val="00C71A67"/>
    <w:rsid w:val="00C74E65"/>
    <w:rsid w:val="00C76330"/>
    <w:rsid w:val="00C84F7B"/>
    <w:rsid w:val="00C93814"/>
    <w:rsid w:val="00CA1D7B"/>
    <w:rsid w:val="00CA3C9E"/>
    <w:rsid w:val="00CA4948"/>
    <w:rsid w:val="00CA49E0"/>
    <w:rsid w:val="00CA58DF"/>
    <w:rsid w:val="00CA6928"/>
    <w:rsid w:val="00CB101D"/>
    <w:rsid w:val="00CD1ED8"/>
    <w:rsid w:val="00CD4B8A"/>
    <w:rsid w:val="00CD6410"/>
    <w:rsid w:val="00CD6C60"/>
    <w:rsid w:val="00CE223B"/>
    <w:rsid w:val="00CE2AA0"/>
    <w:rsid w:val="00CE65FD"/>
    <w:rsid w:val="00D0323C"/>
    <w:rsid w:val="00D03724"/>
    <w:rsid w:val="00D03CBA"/>
    <w:rsid w:val="00D157BF"/>
    <w:rsid w:val="00D1614C"/>
    <w:rsid w:val="00D21544"/>
    <w:rsid w:val="00D25682"/>
    <w:rsid w:val="00D2767E"/>
    <w:rsid w:val="00D30B96"/>
    <w:rsid w:val="00D35906"/>
    <w:rsid w:val="00D42D71"/>
    <w:rsid w:val="00D56F8F"/>
    <w:rsid w:val="00D57D9F"/>
    <w:rsid w:val="00D60F9D"/>
    <w:rsid w:val="00D62A8C"/>
    <w:rsid w:val="00D70AE4"/>
    <w:rsid w:val="00D8161A"/>
    <w:rsid w:val="00D836BD"/>
    <w:rsid w:val="00D84C3B"/>
    <w:rsid w:val="00D94F65"/>
    <w:rsid w:val="00DA1BD6"/>
    <w:rsid w:val="00DA1FD6"/>
    <w:rsid w:val="00DB554F"/>
    <w:rsid w:val="00DC04F0"/>
    <w:rsid w:val="00DC399A"/>
    <w:rsid w:val="00DC728D"/>
    <w:rsid w:val="00DD2C50"/>
    <w:rsid w:val="00DD34F9"/>
    <w:rsid w:val="00DE5E2F"/>
    <w:rsid w:val="00DF25C3"/>
    <w:rsid w:val="00DF2A6B"/>
    <w:rsid w:val="00DF3ACF"/>
    <w:rsid w:val="00E02AA2"/>
    <w:rsid w:val="00E04F0E"/>
    <w:rsid w:val="00E07F0F"/>
    <w:rsid w:val="00E149A1"/>
    <w:rsid w:val="00E16CB6"/>
    <w:rsid w:val="00E2476B"/>
    <w:rsid w:val="00E24A48"/>
    <w:rsid w:val="00E25B0B"/>
    <w:rsid w:val="00E3360A"/>
    <w:rsid w:val="00E35AB9"/>
    <w:rsid w:val="00E401DB"/>
    <w:rsid w:val="00E40704"/>
    <w:rsid w:val="00E460EA"/>
    <w:rsid w:val="00E467C7"/>
    <w:rsid w:val="00E46B71"/>
    <w:rsid w:val="00E53808"/>
    <w:rsid w:val="00E55A61"/>
    <w:rsid w:val="00E74609"/>
    <w:rsid w:val="00E747B3"/>
    <w:rsid w:val="00E8000C"/>
    <w:rsid w:val="00E81F53"/>
    <w:rsid w:val="00E86395"/>
    <w:rsid w:val="00E93210"/>
    <w:rsid w:val="00E93AB3"/>
    <w:rsid w:val="00EA4084"/>
    <w:rsid w:val="00EB14EE"/>
    <w:rsid w:val="00EC38D0"/>
    <w:rsid w:val="00ED3A86"/>
    <w:rsid w:val="00ED7579"/>
    <w:rsid w:val="00EE06ED"/>
    <w:rsid w:val="00EE632A"/>
    <w:rsid w:val="00EF08AF"/>
    <w:rsid w:val="00EF6C57"/>
    <w:rsid w:val="00F0207C"/>
    <w:rsid w:val="00F077E1"/>
    <w:rsid w:val="00F17EFC"/>
    <w:rsid w:val="00F20494"/>
    <w:rsid w:val="00F22B98"/>
    <w:rsid w:val="00F303C6"/>
    <w:rsid w:val="00F30EE5"/>
    <w:rsid w:val="00F31AEC"/>
    <w:rsid w:val="00F34A90"/>
    <w:rsid w:val="00F352B4"/>
    <w:rsid w:val="00F41192"/>
    <w:rsid w:val="00F43FA0"/>
    <w:rsid w:val="00F4659E"/>
    <w:rsid w:val="00F47EE4"/>
    <w:rsid w:val="00F55287"/>
    <w:rsid w:val="00F559CB"/>
    <w:rsid w:val="00F6283E"/>
    <w:rsid w:val="00F62E4A"/>
    <w:rsid w:val="00F63563"/>
    <w:rsid w:val="00F72534"/>
    <w:rsid w:val="00F75D8B"/>
    <w:rsid w:val="00F8147A"/>
    <w:rsid w:val="00F8683B"/>
    <w:rsid w:val="00F8699A"/>
    <w:rsid w:val="00F96D1C"/>
    <w:rsid w:val="00FA7232"/>
    <w:rsid w:val="00FB2688"/>
    <w:rsid w:val="00FB28C7"/>
    <w:rsid w:val="00FC230C"/>
    <w:rsid w:val="00FD3564"/>
    <w:rsid w:val="00FE06B3"/>
    <w:rsid w:val="00FE2A09"/>
    <w:rsid w:val="00FE3158"/>
    <w:rsid w:val="00FE4463"/>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13705</TotalTime>
  <Pages>8</Pages>
  <Words>5940</Words>
  <Characters>33861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75</cp:revision>
  <dcterms:created xsi:type="dcterms:W3CDTF">2024-08-29T21:11:00Z</dcterms:created>
  <dcterms:modified xsi:type="dcterms:W3CDTF">2024-10-13T22:22:00Z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id="yUKt1Ftj"/&gt;&lt;style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