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064" w:rsidRDefault="00B65E10">
      <w:pPr>
        <w:rPr>
          <w:u w:val="single"/>
        </w:rPr>
      </w:pPr>
      <w:r w:rsidRPr="00B65E10">
        <w:rPr>
          <w:u w:val="single"/>
        </w:rPr>
        <w:t>Teori – Øving 6</w:t>
      </w:r>
    </w:p>
    <w:p w:rsidR="00B65E10" w:rsidRPr="00B65E10" w:rsidRDefault="00B65E10" w:rsidP="00B65E10">
      <w:pPr>
        <w:pStyle w:val="Listeavsnitt"/>
        <w:numPr>
          <w:ilvl w:val="0"/>
          <w:numId w:val="1"/>
        </w:numPr>
        <w:rPr>
          <w:u w:val="single"/>
        </w:rPr>
      </w:pPr>
      <w:r>
        <w:t xml:space="preserve">Forgjengerne til det vi kaller «internett» het ARPLANET og Advanced </w:t>
      </w:r>
      <w:proofErr w:type="spellStart"/>
      <w:r>
        <w:t>Reserch</w:t>
      </w:r>
      <w:proofErr w:type="spellEnd"/>
      <w:r>
        <w:t xml:space="preserve"> </w:t>
      </w:r>
      <w:proofErr w:type="spellStart"/>
      <w:r>
        <w:t>Prodjects</w:t>
      </w:r>
      <w:proofErr w:type="spellEnd"/>
      <w:r>
        <w:t xml:space="preserve"> </w:t>
      </w:r>
      <w:proofErr w:type="spellStart"/>
      <w:r>
        <w:t>Ageny</w:t>
      </w:r>
      <w:proofErr w:type="spellEnd"/>
      <w:r>
        <w:t xml:space="preserve"> i USA startet det.</w:t>
      </w:r>
    </w:p>
    <w:p w:rsidR="00B65E10" w:rsidRPr="00B65E10" w:rsidRDefault="00B65E10" w:rsidP="00B65E10">
      <w:pPr>
        <w:pStyle w:val="Listeavsnitt"/>
        <w:numPr>
          <w:ilvl w:val="0"/>
          <w:numId w:val="1"/>
        </w:numPr>
        <w:rPr>
          <w:u w:val="single"/>
        </w:rPr>
      </w:pPr>
    </w:p>
    <w:p w:rsidR="00B65E10" w:rsidRPr="00B65E10" w:rsidRDefault="00B65E10" w:rsidP="00B65E10">
      <w:pPr>
        <w:pStyle w:val="Listeavsnitt"/>
        <w:numPr>
          <w:ilvl w:val="1"/>
          <w:numId w:val="1"/>
        </w:numPr>
        <w:rPr>
          <w:u w:val="single"/>
        </w:rPr>
      </w:pPr>
      <w:r>
        <w:t>Singel paritet (SPC) er en feildeteksjonsmetode der sender legger til en ekstra bit til hver byte for å lage et partall (eller oddetall) av antall 1-er bit og mottaker verifiserer om innkommende data har riktig antall 1-ere.</w:t>
      </w:r>
    </w:p>
    <w:p w:rsidR="00BE164F" w:rsidRPr="00BE164F" w:rsidRDefault="00B65E10" w:rsidP="00BE164F">
      <w:pPr>
        <w:pStyle w:val="Listeavsnitt"/>
        <w:numPr>
          <w:ilvl w:val="1"/>
          <w:numId w:val="1"/>
        </w:numPr>
        <w:rPr>
          <w:u w:val="single"/>
        </w:rPr>
      </w:pPr>
      <w:proofErr w:type="spellStart"/>
      <w:r>
        <w:t>Row</w:t>
      </w:r>
      <w:proofErr w:type="spellEnd"/>
      <w:r>
        <w:t xml:space="preserve"> and </w:t>
      </w:r>
      <w:proofErr w:type="spellStart"/>
      <w:r>
        <w:t>Colum</w:t>
      </w:r>
      <w:proofErr w:type="spellEnd"/>
      <w:r>
        <w:t xml:space="preserve"> paritet (RAC) </w:t>
      </w:r>
      <w:r w:rsidR="00861DC9">
        <w:t>funger som SPC men ikke bare på linjer, men også kolonner, dermed kan mottaker finne ut nøyaktig hvor feilen skjedde.</w:t>
      </w:r>
    </w:p>
    <w:p w:rsidR="00BE164F" w:rsidRPr="00BE164F" w:rsidRDefault="00BE164F" w:rsidP="00BE164F">
      <w:pPr>
        <w:pStyle w:val="Listeavsnitt"/>
        <w:numPr>
          <w:ilvl w:val="0"/>
          <w:numId w:val="1"/>
        </w:numPr>
        <w:rPr>
          <w:u w:val="single"/>
        </w:rPr>
      </w:pPr>
    </w:p>
    <w:p w:rsidR="00B65E10" w:rsidRPr="00BE164F" w:rsidRDefault="00BE164F" w:rsidP="00BE164F">
      <w:pPr>
        <w:pStyle w:val="Listeavsnitt"/>
        <w:numPr>
          <w:ilvl w:val="1"/>
          <w:numId w:val="1"/>
        </w:numPr>
        <w:rPr>
          <w:u w:val="single"/>
        </w:rPr>
      </w:pPr>
      <w:proofErr w:type="spellStart"/>
      <w:r>
        <w:t>Curcut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lager en illusjon av en isolert direkte forbindelse mellom partene i en kommunikasjon. Forbindelsen opprettholdes så lenge den trengs. </w:t>
      </w:r>
    </w:p>
    <w:p w:rsidR="00372A84" w:rsidRDefault="00BE164F" w:rsidP="00372A84">
      <w:pPr>
        <w:pStyle w:val="Listeavsnitt"/>
        <w:numPr>
          <w:ilvl w:val="1"/>
          <w:numId w:val="1"/>
        </w:numPr>
      </w:pPr>
      <w:r>
        <w:t xml:space="preserve">I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må sender dele meldingen opp i flere biter før den sendes via nettet i flere deler, gjerne på forskjellige stier, for å så settes sammen igjen hos mottaker. Hvis mottaker ikke fikk del 2 kan han spørre om å bare få tilsendt del 2.</w:t>
      </w:r>
    </w:p>
    <w:p w:rsidR="00372A84" w:rsidRPr="00372A84" w:rsidRDefault="00372A84" w:rsidP="007709F3">
      <w:pPr>
        <w:pStyle w:val="Listeavsnitt"/>
        <w:numPr>
          <w:ilvl w:val="0"/>
          <w:numId w:val="1"/>
        </w:numPr>
      </w:pPr>
      <w:r w:rsidRPr="00372A84">
        <w:rPr>
          <w:rFonts w:eastAsia="Times New Roman" w:cs="Arial"/>
          <w:lang w:eastAsia="nb-NO"/>
        </w:rPr>
        <w:t>4 TCP/IP stabelen (</w:t>
      </w:r>
      <w:proofErr w:type="spellStart"/>
      <w:r w:rsidRPr="00372A84">
        <w:rPr>
          <w:rFonts w:eastAsia="Times New Roman" w:cs="Arial"/>
          <w:lang w:eastAsia="nb-NO"/>
        </w:rPr>
        <w:t>stack</w:t>
      </w:r>
      <w:proofErr w:type="spellEnd"/>
      <w:r w:rsidRPr="00372A84">
        <w:rPr>
          <w:rFonts w:eastAsia="Times New Roman" w:cs="Arial"/>
          <w:lang w:eastAsia="nb-NO"/>
        </w:rPr>
        <w:t>)</w:t>
      </w:r>
      <w:bookmarkStart w:id="0" w:name="_GoBack"/>
      <w:bookmarkEnd w:id="0"/>
    </w:p>
    <w:p w:rsidR="00372A84" w:rsidRPr="00372A84" w:rsidRDefault="00372A84" w:rsidP="00372A84">
      <w:pPr>
        <w:pStyle w:val="Listeavsnitt"/>
        <w:shd w:val="clear" w:color="auto" w:fill="FFFFFF"/>
        <w:spacing w:after="0" w:line="240" w:lineRule="auto"/>
        <w:ind w:left="2832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Applikasjon</w:t>
      </w:r>
    </w:p>
    <w:p w:rsidR="00372A84" w:rsidRPr="00372A84" w:rsidRDefault="00372A84" w:rsidP="00372A84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 xml:space="preserve">WWW, Snapchat, </w:t>
      </w:r>
      <w:proofErr w:type="spellStart"/>
      <w:r w:rsidRPr="00372A84">
        <w:rPr>
          <w:rFonts w:eastAsia="Times New Roman" w:cs="Arial"/>
          <w:lang w:eastAsia="nb-NO"/>
        </w:rPr>
        <w:t>YouTube</w:t>
      </w:r>
      <w:proofErr w:type="spellEnd"/>
    </w:p>
    <w:p w:rsidR="00372A84" w:rsidRPr="00372A84" w:rsidRDefault="00372A84" w:rsidP="00372A84">
      <w:pPr>
        <w:pStyle w:val="Listeavsnitt"/>
        <w:shd w:val="clear" w:color="auto" w:fill="FFFFFF"/>
        <w:spacing w:after="0" w:line="240" w:lineRule="auto"/>
        <w:ind w:left="2496" w:firstLine="336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Transport</w:t>
      </w:r>
    </w:p>
    <w:p w:rsidR="00372A84" w:rsidRPr="00372A84" w:rsidRDefault="00372A84" w:rsidP="00372A84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lang w:val="en-GB" w:eastAsia="nb-NO"/>
        </w:rPr>
      </w:pPr>
      <w:r w:rsidRPr="00372A84">
        <w:rPr>
          <w:rFonts w:eastAsia="Times New Roman" w:cs="Arial"/>
          <w:lang w:val="en-GB" w:eastAsia="nb-NO"/>
        </w:rPr>
        <w:t>TCP: ntnu.no, google.no</w:t>
      </w:r>
    </w:p>
    <w:p w:rsidR="00372A84" w:rsidRPr="00372A84" w:rsidRDefault="00372A84" w:rsidP="00372A84">
      <w:pPr>
        <w:pStyle w:val="Listeavsnitt"/>
        <w:shd w:val="clear" w:color="auto" w:fill="FFFFFF"/>
        <w:spacing w:after="0" w:line="240" w:lineRule="auto"/>
        <w:ind w:left="2136" w:firstLine="696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Internett</w:t>
      </w:r>
    </w:p>
    <w:p w:rsidR="00372A84" w:rsidRPr="00372A84" w:rsidRDefault="00372A84" w:rsidP="00372A84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IP: 129.241.103.4</w:t>
      </w:r>
    </w:p>
    <w:p w:rsidR="00372A84" w:rsidRPr="00372A84" w:rsidRDefault="00372A84" w:rsidP="00372A84">
      <w:pPr>
        <w:pStyle w:val="Listeavsnitt"/>
        <w:shd w:val="clear" w:color="auto" w:fill="FFFFFF"/>
        <w:spacing w:after="0" w:line="240" w:lineRule="auto"/>
        <w:ind w:left="2136" w:firstLine="696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Nettverksgrensesnitt</w:t>
      </w:r>
    </w:p>
    <w:p w:rsidR="00372A84" w:rsidRPr="00372A84" w:rsidRDefault="00372A84" w:rsidP="00372A84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MAC</w:t>
      </w:r>
      <w:r>
        <w:rPr>
          <w:rFonts w:eastAsia="Times New Roman" w:cs="Arial"/>
          <w:lang w:eastAsia="nb-NO"/>
        </w:rPr>
        <w:t xml:space="preserve"> </w:t>
      </w:r>
      <w:r w:rsidRPr="00372A84">
        <w:rPr>
          <w:rFonts w:eastAsia="Times New Roman" w:cs="Arial"/>
          <w:lang w:eastAsia="nb-NO"/>
        </w:rPr>
        <w:t>AB:</w:t>
      </w:r>
      <w:proofErr w:type="gramStart"/>
      <w:r w:rsidRPr="00372A84">
        <w:rPr>
          <w:rFonts w:eastAsia="Times New Roman" w:cs="Arial"/>
          <w:lang w:eastAsia="nb-NO"/>
        </w:rPr>
        <w:t>CD:EF</w:t>
      </w:r>
      <w:proofErr w:type="gramEnd"/>
      <w:r w:rsidRPr="00372A84">
        <w:rPr>
          <w:rFonts w:eastAsia="Times New Roman" w:cs="Arial"/>
          <w:lang w:eastAsia="nb-NO"/>
        </w:rPr>
        <w:t>:12:34:56</w:t>
      </w:r>
    </w:p>
    <w:p w:rsidR="00372A84" w:rsidRPr="00372A84" w:rsidRDefault="00372A84" w:rsidP="00372A84">
      <w:pPr>
        <w:shd w:val="clear" w:color="auto" w:fill="FFFFFF"/>
        <w:spacing w:after="0" w:line="240" w:lineRule="auto"/>
        <w:ind w:left="2484" w:firstLine="348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>Fysisk lag</w:t>
      </w:r>
    </w:p>
    <w:p w:rsidR="00372A84" w:rsidRPr="00372A84" w:rsidRDefault="00372A84" w:rsidP="00372A84">
      <w:pPr>
        <w:pStyle w:val="Listeavsnitt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lang w:eastAsia="nb-NO"/>
        </w:rPr>
      </w:pPr>
      <w:r w:rsidRPr="00372A84">
        <w:rPr>
          <w:rFonts w:eastAsia="Times New Roman" w:cs="Arial"/>
          <w:lang w:eastAsia="nb-NO"/>
        </w:rPr>
        <w:t xml:space="preserve">Spenning i kobber, radiofrekvens i luft, lys i rør, </w:t>
      </w:r>
      <w:r w:rsidR="0090223C">
        <w:rPr>
          <w:rFonts w:eastAsia="Times New Roman" w:cs="Arial"/>
          <w:lang w:eastAsia="nb-NO"/>
        </w:rPr>
        <w:t>…</w:t>
      </w:r>
    </w:p>
    <w:p w:rsidR="00BE164F" w:rsidRPr="00372A84" w:rsidRDefault="0090223C" w:rsidP="00372A84">
      <w:pPr>
        <w:pStyle w:val="Listeavsnitt"/>
        <w:numPr>
          <w:ilvl w:val="0"/>
          <w:numId w:val="1"/>
        </w:numPr>
      </w:pPr>
      <w:r>
        <w:t xml:space="preserve">Oppgaven til rutere i nettverk er å koble flere like eller forskjellige «nettskyer» sammen. Siden rutere kan koble sammen nett av forskjellige typer media, teknologi og OSV, kan de gi organisasjoner mulighet til å velge det de trenger.  </w:t>
      </w:r>
    </w:p>
    <w:sectPr w:rsidR="00BE164F" w:rsidRPr="0037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B7ED9"/>
    <w:multiLevelType w:val="hybridMultilevel"/>
    <w:tmpl w:val="CA2ED9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522"/>
    <w:multiLevelType w:val="hybridMultilevel"/>
    <w:tmpl w:val="86F85796"/>
    <w:lvl w:ilvl="0" w:tplc="0414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0"/>
    <w:rsid w:val="00291064"/>
    <w:rsid w:val="00372A84"/>
    <w:rsid w:val="007709F3"/>
    <w:rsid w:val="00861DC9"/>
    <w:rsid w:val="0090223C"/>
    <w:rsid w:val="00B65E10"/>
    <w:rsid w:val="00B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D543"/>
  <w15:chartTrackingRefBased/>
  <w15:docId w15:val="{63AF6816-CE19-4F75-B5A4-6403186B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Milian Schmitt Gran</dc:creator>
  <cp:keywords/>
  <dc:description/>
  <cp:lastModifiedBy>Olav Milian Schmitt Gran</cp:lastModifiedBy>
  <cp:revision>4</cp:revision>
  <dcterms:created xsi:type="dcterms:W3CDTF">2017-10-16T15:27:00Z</dcterms:created>
  <dcterms:modified xsi:type="dcterms:W3CDTF">2017-10-17T07:08:00Z</dcterms:modified>
</cp:coreProperties>
</file>