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345865372"/>
        <w:docPartObj>
          <w:docPartGallery w:val="Cover Pages"/>
          <w:docPartUnique/>
        </w:docPartObj>
      </w:sdtPr>
      <w:sdtEndPr>
        <w:rPr>
          <w:rFonts w:ascii="Montserrat" w:hAnsi="Montserrat"/>
          <w:b/>
          <w:bCs/>
        </w:rPr>
      </w:sdtEndPr>
      <w:sdtContent>
        <w:p w:rsidR="00F7784C" w:rsidRDefault="0081261F" w14:paraId="31BC4F11" w14:textId="17BB2D9B">
          <w:r w:rsidRPr="005C648B">
            <w:rPr>
              <w:rFonts w:ascii="Arial Narrow" w:hAnsi="Arial Narrow"/>
              <w:sz w:val="28"/>
              <w:szCs w:val="28"/>
            </w:rPr>
            <w:drawing>
              <wp:anchor distT="0" distB="0" distL="114300" distR="114300" simplePos="0" relativeHeight="251658242" behindDoc="1" locked="0" layoutInCell="1" allowOverlap="1" wp14:anchorId="79D6C31A" wp14:editId="28A7FE71">
                <wp:simplePos x="0" y="0"/>
                <wp:positionH relativeFrom="column">
                  <wp:posOffset>2675255</wp:posOffset>
                </wp:positionH>
                <wp:positionV relativeFrom="paragraph">
                  <wp:posOffset>-94615</wp:posOffset>
                </wp:positionV>
                <wp:extent cx="1054100" cy="639849"/>
                <wp:effectExtent l="0" t="0" r="0" b="8255"/>
                <wp:wrapNone/>
                <wp:docPr id="14953084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843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4100" cy="639849"/>
                        </a:xfrm>
                        <a:prstGeom prst="rect">
                          <a:avLst/>
                        </a:prstGeom>
                      </pic:spPr>
                    </pic:pic>
                  </a:graphicData>
                </a:graphic>
                <wp14:sizeRelH relativeFrom="margin">
                  <wp14:pctWidth>0</wp14:pctWidth>
                </wp14:sizeRelH>
                <wp14:sizeRelV relativeFrom="margin">
                  <wp14:pctHeight>0</wp14:pctHeight>
                </wp14:sizeRelV>
              </wp:anchor>
            </w:drawing>
          </w:r>
          <w:r w:rsidRPr="00BC41F3">
            <w:rPr>
              <w:rFonts w:ascii="Arial Narrow" w:hAnsi="Arial Narrow"/>
              <w:sz w:val="28"/>
              <w:szCs w:val="28"/>
            </w:rPr>
            <w:drawing>
              <wp:anchor distT="0" distB="0" distL="114300" distR="114300" simplePos="0" relativeHeight="251658243" behindDoc="1" locked="0" layoutInCell="1" allowOverlap="1" wp14:anchorId="24D79555" wp14:editId="3467BE53">
                <wp:simplePos x="0" y="0"/>
                <wp:positionH relativeFrom="column">
                  <wp:posOffset>4554855</wp:posOffset>
                </wp:positionH>
                <wp:positionV relativeFrom="paragraph">
                  <wp:posOffset>-176530</wp:posOffset>
                </wp:positionV>
                <wp:extent cx="1381760" cy="673562"/>
                <wp:effectExtent l="0" t="0" r="0" b="0"/>
                <wp:wrapNone/>
                <wp:docPr id="120265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65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81760" cy="673562"/>
                        </a:xfrm>
                        <a:prstGeom prst="rect">
                          <a:avLst/>
                        </a:prstGeom>
                      </pic:spPr>
                    </pic:pic>
                  </a:graphicData>
                </a:graphic>
                <wp14:sizeRelH relativeFrom="margin">
                  <wp14:pctWidth>0</wp14:pctWidth>
                </wp14:sizeRelH>
                <wp14:sizeRelV relativeFrom="margin">
                  <wp14:pctHeight>0</wp14:pctHeight>
                </wp14:sizeRelV>
              </wp:anchor>
            </w:drawing>
          </w:r>
          <w:r w:rsidRPr="00D71CA5">
            <w:drawing>
              <wp:anchor distT="0" distB="0" distL="114300" distR="114300" simplePos="0" relativeHeight="251658244" behindDoc="1" locked="0" layoutInCell="1" allowOverlap="1" wp14:anchorId="7E25A03B" wp14:editId="0B0AB846">
                <wp:simplePos x="0" y="0"/>
                <wp:positionH relativeFrom="column">
                  <wp:posOffset>-103505</wp:posOffset>
                </wp:positionH>
                <wp:positionV relativeFrom="paragraph">
                  <wp:posOffset>-233045</wp:posOffset>
                </wp:positionV>
                <wp:extent cx="1706518" cy="645160"/>
                <wp:effectExtent l="0" t="0" r="8255" b="2540"/>
                <wp:wrapNone/>
                <wp:docPr id="11957774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6518" cy="6451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A7D2A" w:rsidRDefault="002A7D2A" w14:paraId="44CEE29D" w14:textId="0EEBFB31">
          <w:pPr>
            <w:rPr>
              <w:rFonts w:ascii="Montserrat" w:hAnsi="Montserrat"/>
            </w:rPr>
          </w:pPr>
        </w:p>
        <w:p w:rsidR="002A7D2A" w:rsidRDefault="002A7D2A" w14:paraId="3FA3D85D" w14:textId="71A82A55">
          <w:pPr>
            <w:rPr>
              <w:rFonts w:ascii="Montserrat" w:hAnsi="Montserrat"/>
            </w:rPr>
          </w:pPr>
        </w:p>
        <w:p w:rsidR="002A7D2A" w:rsidRDefault="002A7D2A" w14:paraId="03E3A806" w14:textId="2D131BD3">
          <w:pPr>
            <w:rPr>
              <w:rFonts w:ascii="Montserrat" w:hAnsi="Montserrat"/>
            </w:rPr>
          </w:pPr>
        </w:p>
        <w:p w:rsidR="002A7D2A" w:rsidRDefault="00A0647B" w14:paraId="6E8D64F0" w14:textId="3DBBDF43">
          <w:pPr>
            <w:rPr>
              <w:rFonts w:ascii="Montserrat" w:hAnsi="Montserrat"/>
            </w:rPr>
          </w:pPr>
          <w:r>
            <mc:AlternateContent>
              <mc:Choice Requires="wps">
                <w:drawing>
                  <wp:anchor distT="0" distB="0" distL="114300" distR="114300" simplePos="0" relativeHeight="251658245" behindDoc="0" locked="0" layoutInCell="1" allowOverlap="1" wp14:anchorId="6B70D4BF" wp14:editId="4337DA4F">
                    <wp:simplePos x="0" y="0"/>
                    <wp:positionH relativeFrom="column">
                      <wp:posOffset>588010</wp:posOffset>
                    </wp:positionH>
                    <wp:positionV relativeFrom="paragraph">
                      <wp:posOffset>247650</wp:posOffset>
                    </wp:positionV>
                    <wp:extent cx="4516755" cy="586740"/>
                    <wp:effectExtent l="0" t="0" r="0" b="3810"/>
                    <wp:wrapSquare wrapText="bothSides"/>
                    <wp:docPr id="870629916" name="Zone de texte 1"/>
                    <wp:cNvGraphicFramePr/>
                    <a:graphic xmlns:a="http://schemas.openxmlformats.org/drawingml/2006/main">
                      <a:graphicData uri="http://schemas.microsoft.com/office/word/2010/wordprocessingShape">
                        <wps:wsp>
                          <wps:cNvSpPr txBox="1"/>
                          <wps:spPr>
                            <a:xfrm>
                              <a:off x="0" y="0"/>
                              <a:ext cx="4516755" cy="586740"/>
                            </a:xfrm>
                            <a:prstGeom prst="rect">
                              <a:avLst/>
                            </a:prstGeom>
                            <a:noFill/>
                            <a:ln>
                              <a:noFill/>
                            </a:ln>
                          </wps:spPr>
                          <wps:txbx>
                            <w:txbxContent>
                              <w:p w:rsidRPr="00A0647B" w:rsidR="00A0647B" w:rsidP="00A0647B" w:rsidRDefault="00A0647B" w14:paraId="03F3EBC4" w14:textId="77777777">
                                <w:pPr>
                                  <w:spacing w:line="276" w:lineRule="auto"/>
                                  <w:jc w:val="center"/>
                                  <w:rPr>
                                    <w:rFonts w:ascii="Arial Narrow" w:hAnsi="Arial Narrow"/>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noFill/>
                                      <w14:prstDash w14:val="solid"/>
                                      <w14:round/>
                                    </w14:textOutline>
                                  </w:rPr>
                                </w:pPr>
                                <w:r w:rsidRPr="00A0647B">
                                  <w:rPr>
                                    <w:rFonts w:ascii="Arial Narrow" w:hAnsi="Arial Narrow"/>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noFill/>
                                      <w14:prstDash w14:val="solid"/>
                                      <w14:round/>
                                    </w14:textOutline>
                                  </w:rPr>
                                  <w:t>REPUBLIQUE DU BENIN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C4B8A39">
                  <v:shapetype id="_x0000_t202" coordsize="21600,21600" o:spt="202" path="m,l,21600r21600,l21600,xe" w14:anchorId="6B70D4BF">
                    <v:stroke joinstyle="miter"/>
                    <v:path gradientshapeok="t" o:connecttype="rect"/>
                  </v:shapetype>
                  <v:shape id="Zone de texte 1" style="position:absolute;margin-left:46.3pt;margin-top:19.5pt;width:355.65pt;height:46.2pt;z-index:25165824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">
                    <v:textbox>
                      <w:txbxContent>
                        <w:p w:rsidRPr="00A0647B" w:rsidR="00A0647B" w:rsidP="00A0647B" w:rsidRDefault="00A0647B" w14:paraId="5EB75FD2" w14:textId="77777777">
                          <w:pPr>
                            <w:spacing w:line="276" w:lineRule="auto"/>
                            <w:jc w:val="center"/>
                            <w:rPr>
                              <w:rFonts w:ascii="Arial Narrow" w:hAnsi="Arial Narrow"/>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noFill/>
                                <w14:prstDash w14:val="solid"/>
                                <w14:round/>
                              </w14:textOutline>
                            </w:rPr>
                          </w:pPr>
                          <w:r w:rsidRPr="00A0647B">
                            <w:rPr>
                              <w:rFonts w:ascii="Arial Narrow" w:hAnsi="Arial Narrow"/>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noFill/>
                                <w14:prstDash w14:val="solid"/>
                                <w14:round/>
                              </w14:textOutline>
                            </w:rPr>
                            <w:t>REPUBLIQUE DU BENIN</w:t>
                          </w:r>
                        </w:p>
                      </w:txbxContent>
                    </v:textbox>
                    <w10:wrap type="square"/>
                  </v:shape>
                </w:pict>
              </mc:Fallback>
            </mc:AlternateContent>
          </w:r>
        </w:p>
        <w:p w:rsidR="002A7D2A" w:rsidRDefault="002A7D2A" w14:paraId="0CDFC7A6" w14:textId="46B56C3C">
          <w:pPr>
            <w:rPr>
              <w:rFonts w:ascii="Montserrat" w:hAnsi="Montserrat"/>
            </w:rPr>
          </w:pPr>
        </w:p>
        <w:p w:rsidR="002A7D2A" w:rsidRDefault="002A7D2A" w14:paraId="544A66F6" w14:textId="41494ABF">
          <w:pPr>
            <w:rPr>
              <w:rFonts w:ascii="Montserrat" w:hAnsi="Montserrat"/>
            </w:rPr>
          </w:pPr>
        </w:p>
        <w:p w:rsidR="002A7D2A" w:rsidRDefault="002A7D2A" w14:paraId="11CFE1E5" w14:textId="0C08A9FF">
          <w:pPr>
            <w:rPr>
              <w:rFonts w:ascii="Montserrat" w:hAnsi="Montserrat"/>
            </w:rPr>
          </w:pPr>
        </w:p>
        <w:p w:rsidR="002A7D2A" w:rsidRDefault="002A7D2A" w14:paraId="4D8BA7BC" w14:textId="70BB54DE">
          <w:pPr>
            <w:rPr>
              <w:rFonts w:ascii="Montserrat" w:hAnsi="Montserrat"/>
            </w:rPr>
          </w:pPr>
        </w:p>
        <w:p w:rsidR="002A7D2A" w:rsidRDefault="002A7D2A" w14:paraId="28F3392D" w14:textId="274D151D">
          <w:pPr>
            <w:rPr>
              <w:rFonts w:ascii="Montserrat" w:hAnsi="Montserrat"/>
            </w:rPr>
          </w:pPr>
        </w:p>
        <w:p w:rsidR="002A7D2A" w:rsidRDefault="002A7D2A" w14:paraId="184AD910" w14:textId="77777777">
          <w:pPr>
            <w:rPr>
              <w:rFonts w:ascii="Montserrat" w:hAnsi="Montserrat"/>
            </w:rPr>
          </w:pPr>
        </w:p>
        <w:p w:rsidR="007E1433" w:rsidP="007E1433" w:rsidRDefault="007B6080" w14:paraId="1AB32C3E" w14:textId="77777777">
          <w:pPr>
            <w:rPr>
              <w:rFonts w:ascii="Montserrat" w:hAnsi="Montserrat"/>
              <w:b/>
              <w:bCs/>
              <w:lang w:val="fr-FR"/>
            </w:rPr>
          </w:pPr>
          <w:r>
            <w:rPr>
              <w:rFonts w:ascii="Montserrat" w:hAnsi="Montserrat"/>
              <w:b/>
              <w:bCs/>
              <w:sz w:val="40"/>
              <w:szCs w:val="40"/>
              <w:lang w:val="fr-FR"/>
            </w:rPr>
            <mc:AlternateContent>
              <mc:Choice Requires="wps">
                <w:drawing>
                  <wp:anchor distT="0" distB="0" distL="114300" distR="114300" simplePos="0" relativeHeight="251658246" behindDoc="0" locked="0" layoutInCell="1" allowOverlap="1" wp14:anchorId="75A2614A" wp14:editId="2BE5EC01">
                    <wp:simplePos x="0" y="0"/>
                    <wp:positionH relativeFrom="column">
                      <wp:posOffset>2059305</wp:posOffset>
                    </wp:positionH>
                    <wp:positionV relativeFrom="paragraph">
                      <wp:posOffset>5130165</wp:posOffset>
                    </wp:positionV>
                    <wp:extent cx="1790700" cy="431800"/>
                    <wp:effectExtent l="0" t="0" r="0" b="6350"/>
                    <wp:wrapNone/>
                    <wp:docPr id="1989092635" name="Zone de texte 4"/>
                    <wp:cNvGraphicFramePr/>
                    <a:graphic xmlns:a="http://schemas.openxmlformats.org/drawingml/2006/main">
                      <a:graphicData uri="http://schemas.microsoft.com/office/word/2010/wordprocessingShape">
                        <wps:wsp>
                          <wps:cNvSpPr txBox="1"/>
                          <wps:spPr>
                            <a:xfrm>
                              <a:off x="0" y="0"/>
                              <a:ext cx="1790700" cy="431800"/>
                            </a:xfrm>
                            <a:prstGeom prst="rect">
                              <a:avLst/>
                            </a:prstGeom>
                            <a:solidFill>
                              <a:schemeClr val="lt1"/>
                            </a:solidFill>
                            <a:ln w="6350">
                              <a:noFill/>
                            </a:ln>
                          </wps:spPr>
                          <wps:txbx>
                            <w:txbxContent>
                              <w:p w:rsidRPr="007B6080" w:rsidR="007B6080" w:rsidP="007B6080" w:rsidRDefault="007B6080" w14:paraId="3167D30E" w14:textId="7CA1BD4D">
                                <w:pPr>
                                  <w:jc w:val="center"/>
                                  <w:rPr>
                                    <w:rFonts w:ascii="Arial" w:hAnsi="Arial" w:cs="Arial"/>
                                    <w:sz w:val="36"/>
                                    <w:szCs w:val="36"/>
                                  </w:rPr>
                                </w:pPr>
                                <w:r w:rsidRPr="007B6080">
                                  <w:rPr>
                                    <w:rFonts w:ascii="Arial" w:hAnsi="Arial" w:cs="Arial"/>
                                    <w:sz w:val="36"/>
                                    <w:szCs w:val="36"/>
                                  </w:rPr>
                                  <w:t>Février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82AC8CC">
                  <v:shape id="Zone de texte 4" style="position:absolute;margin-left:162.15pt;margin-top:403.95pt;width:141pt;height:34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" w14:anchorId="75A2614A">
                    <v:textbox>
                      <w:txbxContent>
                        <w:p w:rsidRPr="007B6080" w:rsidR="007B6080" w:rsidP="007B6080" w:rsidRDefault="007B6080" w14:paraId="534B2C83" w14:textId="7CA1BD4D">
                          <w:pPr>
                            <w:jc w:val="center"/>
                            <w:rPr>
                              <w:rFonts w:ascii="Arial" w:hAnsi="Arial" w:cs="Arial"/>
                              <w:sz w:val="36"/>
                              <w:szCs w:val="36"/>
                            </w:rPr>
                          </w:pPr>
                          <w:r w:rsidRPr="007B6080">
                            <w:rPr>
                              <w:rFonts w:ascii="Arial" w:hAnsi="Arial" w:cs="Arial"/>
                              <w:sz w:val="36"/>
                              <w:szCs w:val="36"/>
                            </w:rPr>
                            <w:t>Février 2026</w:t>
                          </w:r>
                        </w:p>
                      </w:txbxContent>
                    </v:textbox>
                  </v:shape>
                </w:pict>
              </mc:Fallback>
            </mc:AlternateContent>
          </w:r>
          <w:r w:rsidR="00EE3F95">
            <w:rPr>
              <w:rFonts w:ascii="Montserrat" w:hAnsi="Montserrat"/>
              <w:b/>
              <w:bCs/>
              <w:sz w:val="40"/>
              <w:szCs w:val="40"/>
              <w:lang w:val="fr-FR"/>
            </w:rPr>
            <mc:AlternateContent>
              <mc:Choice Requires="wps">
                <w:drawing>
                  <wp:anchor distT="0" distB="0" distL="114300" distR="114300" simplePos="0" relativeHeight="251658241" behindDoc="0" locked="0" layoutInCell="1" allowOverlap="1" wp14:anchorId="7F10A166" wp14:editId="7130D1EC">
                    <wp:simplePos x="0" y="0"/>
                    <wp:positionH relativeFrom="column">
                      <wp:posOffset>198755</wp:posOffset>
                    </wp:positionH>
                    <wp:positionV relativeFrom="paragraph">
                      <wp:posOffset>278765</wp:posOffset>
                    </wp:positionV>
                    <wp:extent cx="5695950" cy="1403350"/>
                    <wp:effectExtent l="0" t="0" r="19050" b="25400"/>
                    <wp:wrapNone/>
                    <wp:docPr id="699463225" name="Zone de texte 3"/>
                    <wp:cNvGraphicFramePr/>
                    <a:graphic xmlns:a="http://schemas.openxmlformats.org/drawingml/2006/main">
                      <a:graphicData uri="http://schemas.microsoft.com/office/word/2010/wordprocessingShape">
                        <wps:wsp>
                          <wps:cNvSpPr txBox="1"/>
                          <wps:spPr>
                            <a:xfrm>
                              <a:off x="0" y="0"/>
                              <a:ext cx="5695950" cy="1403350"/>
                            </a:xfrm>
                            <a:prstGeom prst="rect">
                              <a:avLst/>
                            </a:prstGeom>
                            <a:solidFill>
                              <a:schemeClr val="tx2">
                                <a:lumMod val="10000"/>
                                <a:lumOff val="90000"/>
                              </a:schemeClr>
                            </a:solidFill>
                            <a:ln w="19050">
                              <a:solidFill>
                                <a:prstClr val="black"/>
                              </a:solidFill>
                            </a:ln>
                          </wps:spPr>
                          <wps:txbx>
                            <w:txbxContent>
                              <w:p w:rsidRPr="00EE3F95" w:rsidR="00EE3F95" w:rsidP="00EE3F95" w:rsidRDefault="00EE3F95" w14:paraId="352D102E" w14:textId="77777777">
                                <w:pPr>
                                  <w:spacing w:after="0"/>
                                  <w:jc w:val="center"/>
                                  <w:rPr>
                                    <w:rFonts w:ascii="Montserrat" w:hAnsi="Montserrat"/>
                                    <w:b/>
                                    <w:bCs/>
                                    <w:sz w:val="24"/>
                                    <w:szCs w:val="24"/>
                                    <w:lang w:val="fr-FR"/>
                                  </w:rPr>
                                </w:pPr>
                              </w:p>
                              <w:p w:rsidRPr="00EE3F95" w:rsidR="00EE3F95" w:rsidP="00EE3F95" w:rsidRDefault="00EE3F95" w14:paraId="4F38D9A7" w14:textId="26EEE0A6">
                                <w:pPr>
                                  <w:jc w:val="center"/>
                                  <w:rPr>
                                    <w:lang w:val="fr-FR"/>
                                  </w:rPr>
                                </w:pPr>
                                <w:r w:rsidRPr="008F04B6">
                                  <w:rPr>
                                    <w:rFonts w:ascii="Montserrat" w:hAnsi="Montserrat"/>
                                    <w:b/>
                                    <w:bCs/>
                                    <w:sz w:val="40"/>
                                    <w:szCs w:val="40"/>
                                    <w:lang w:val="fr-FR"/>
                                  </w:rPr>
                                  <w:t>EVALUATION FINALE DU PROGRAMME SPECIAL D’INSERTION DANS L’EMPLOI (PSIE)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C23DC48">
                  <v:shape id="Zone de texte 3" style="position:absolute;margin-left:15.65pt;margin-top:21.95pt;width:448.5pt;height:11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dceaf7 [351]"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" w14:anchorId="7F10A166">
                    <v:textbox>
                      <w:txbxContent>
                        <w:p w:rsidRPr="00EE3F95" w:rsidR="00EE3F95" w:rsidP="00EE3F95" w:rsidRDefault="00EE3F95" w14:paraId="672A6659" w14:textId="77777777">
                          <w:pPr>
                            <w:spacing w:after="0"/>
                            <w:jc w:val="center"/>
                            <w:rPr>
                              <w:rFonts w:ascii="Montserrat" w:hAnsi="Montserrat"/>
                              <w:b/>
                              <w:bCs/>
                              <w:sz w:val="24"/>
                              <w:szCs w:val="24"/>
                              <w:lang w:val="fr-FR"/>
                            </w:rPr>
                          </w:pPr>
                        </w:p>
                        <w:p w:rsidRPr="00EE3F95" w:rsidR="00EE3F95" w:rsidP="00EE3F95" w:rsidRDefault="00EE3F95" w14:paraId="70388DB3" w14:textId="26EEE0A6">
                          <w:pPr>
                            <w:jc w:val="center"/>
                            <w:rPr>
                              <w:lang w:val="fr-FR"/>
                            </w:rPr>
                          </w:pPr>
                          <w:r w:rsidRPr="008F04B6">
                            <w:rPr>
                              <w:rFonts w:ascii="Montserrat" w:hAnsi="Montserrat"/>
                              <w:b/>
                              <w:bCs/>
                              <w:sz w:val="40"/>
                              <w:szCs w:val="40"/>
                              <w:lang w:val="fr-FR"/>
                            </w:rPr>
                            <w:t>EVALUATION FINALE DU PROGRAMME SPECIAL D’INSERTION DANS L’EMPLOI (PSIE)</w:t>
                          </w:r>
                        </w:p>
                      </w:txbxContent>
                    </v:textbox>
                  </v:shape>
                </w:pict>
              </mc:Fallback>
            </mc:AlternateContent>
          </w:r>
          <w:r w:rsidRPr="008F04B6" w:rsidR="00F7784C">
            <w:rPr>
              <w:rFonts w:ascii="Montserrat" w:hAnsi="Montserrat"/>
              <w:lang w:val="fr-FR"/>
            </w:rPr>
            <w:br w:type="page"/>
          </w:r>
          <w:r w:rsidRPr="009B22E0" w:rsidR="009B22E0">
            <w:rPr>
              <w:rFonts w:ascii="Montserrat" w:hAnsi="Montserrat"/>
              <w:b/>
              <w:bCs/>
              <w:lang w:val="fr-FR"/>
            </w:rPr>
            <w:t>TABLE DES MATIERES</w:t>
          </w:r>
        </w:p>
        <w:p w:rsidRPr="000D0240" w:rsidR="0091515B" w:rsidP="000D0240" w:rsidRDefault="007E1433" w14:paraId="3198C755" w14:textId="1911E9CA">
          <w:pPr>
            <w:pStyle w:val="TM1"/>
            <w:tabs>
              <w:tab w:val="left" w:pos="720"/>
            </w:tabs>
            <w:rPr>
              <w:rFonts w:ascii="Montserrat" w:hAnsi="Montserrat"/>
              <w:b w:val="0"/>
              <w:bCs w:val="0"/>
              <w:caps w:val="0"/>
              <w:sz w:val="22"/>
              <w:szCs w:val="22"/>
              <w:lang w:val="fr-BJ"/>
            </w:rPr>
          </w:pPr>
          <w:r w:rsidRPr="000D0240">
            <w:rPr>
              <w:rFonts w:ascii="Montserrat" w:hAnsi="Montserrat"/>
              <w:b w:val="0"/>
              <w:bCs w:val="0"/>
              <w:sz w:val="22"/>
              <w:szCs w:val="22"/>
            </w:rPr>
            <w:fldChar w:fldCharType="begin"/>
          </w:r>
          <w:r w:rsidRPr="000D0240">
            <w:rPr>
              <w:rFonts w:ascii="Montserrat" w:hAnsi="Montserrat"/>
              <w:b w:val="0"/>
              <w:bCs w:val="0"/>
              <w:sz w:val="22"/>
              <w:szCs w:val="22"/>
            </w:rPr>
            <w:instrText xml:space="preserve"> TOC \o "1-3" \h \z \u </w:instrText>
          </w:r>
          <w:r w:rsidRPr="000D0240">
            <w:rPr>
              <w:rFonts w:ascii="Montserrat" w:hAnsi="Montserrat"/>
              <w:b w:val="0"/>
              <w:bCs w:val="0"/>
              <w:sz w:val="22"/>
              <w:szCs w:val="22"/>
            </w:rPr>
            <w:fldChar w:fldCharType="separate"/>
          </w:r>
          <w:hyperlink w:history="1" w:anchor="_Toc222775976">
            <w:r w:rsidRPr="000D0240" w:rsidR="0091515B">
              <w:rPr>
                <w:rStyle w:val="Lienhypertexte"/>
                <w:rFonts w:ascii="Montserrat" w:hAnsi="Montserrat"/>
                <w:b w:val="0"/>
                <w:bCs w:val="0"/>
                <w:sz w:val="22"/>
                <w:szCs w:val="22"/>
              </w:rPr>
              <w:t>1.</w:t>
            </w:r>
            <w:r w:rsidRPr="000D0240" w:rsidR="0091515B">
              <w:rPr>
                <w:rFonts w:ascii="Montserrat" w:hAnsi="Montserrat"/>
                <w:b w:val="0"/>
                <w:bCs w:val="0"/>
                <w:caps w:val="0"/>
                <w:sz w:val="22"/>
                <w:szCs w:val="22"/>
                <w:lang w:val="fr-BJ"/>
              </w:rPr>
              <w:tab/>
            </w:r>
            <w:r w:rsidRPr="000D0240" w:rsidR="0091515B">
              <w:rPr>
                <w:rStyle w:val="Lienhypertexte"/>
                <w:rFonts w:ascii="Montserrat" w:hAnsi="Montserrat"/>
                <w:b w:val="0"/>
                <w:bCs w:val="0"/>
                <w:sz w:val="22"/>
                <w:szCs w:val="22"/>
              </w:rPr>
              <w:t>INTRODUCTION</w:t>
            </w:r>
            <w:r w:rsidRPr="000D0240" w:rsidR="0091515B">
              <w:rPr>
                <w:rFonts w:ascii="Montserrat" w:hAnsi="Montserrat"/>
                <w:b w:val="0"/>
                <w:bCs w:val="0"/>
                <w:webHidden/>
                <w:sz w:val="22"/>
                <w:szCs w:val="22"/>
              </w:rPr>
              <w:tab/>
            </w:r>
            <w:r w:rsidRPr="000D0240" w:rsidR="0091515B">
              <w:rPr>
                <w:rFonts w:ascii="Montserrat" w:hAnsi="Montserrat"/>
                <w:b w:val="0"/>
                <w:bCs w:val="0"/>
                <w:webHidden/>
                <w:sz w:val="22"/>
                <w:szCs w:val="22"/>
              </w:rPr>
              <w:fldChar w:fldCharType="begin"/>
            </w:r>
            <w:r w:rsidRPr="000D0240" w:rsidR="0091515B">
              <w:rPr>
                <w:rFonts w:ascii="Montserrat" w:hAnsi="Montserrat"/>
                <w:b w:val="0"/>
                <w:bCs w:val="0"/>
                <w:webHidden/>
                <w:sz w:val="22"/>
                <w:szCs w:val="22"/>
              </w:rPr>
              <w:instrText xml:space="preserve"> PAGEREF _Toc222775976 \h </w:instrText>
            </w:r>
            <w:r w:rsidRPr="000D0240" w:rsidR="0091515B">
              <w:rPr>
                <w:rFonts w:ascii="Montserrat" w:hAnsi="Montserrat"/>
                <w:b w:val="0"/>
                <w:bCs w:val="0"/>
                <w:webHidden/>
                <w:sz w:val="22"/>
                <w:szCs w:val="22"/>
              </w:rPr>
            </w:r>
            <w:r w:rsidRPr="000D0240" w:rsidR="0091515B">
              <w:rPr>
                <w:rFonts w:ascii="Montserrat" w:hAnsi="Montserrat"/>
                <w:b w:val="0"/>
                <w:bCs w:val="0"/>
                <w:webHidden/>
                <w:sz w:val="22"/>
                <w:szCs w:val="22"/>
              </w:rPr>
              <w:fldChar w:fldCharType="separate"/>
            </w:r>
            <w:r w:rsidRPr="000D0240" w:rsidR="0091515B">
              <w:rPr>
                <w:rFonts w:ascii="Montserrat" w:hAnsi="Montserrat"/>
                <w:b w:val="0"/>
                <w:bCs w:val="0"/>
                <w:webHidden/>
                <w:sz w:val="22"/>
                <w:szCs w:val="22"/>
              </w:rPr>
              <w:t>5</w:t>
            </w:r>
            <w:r w:rsidRPr="000D0240" w:rsidR="0091515B">
              <w:rPr>
                <w:rFonts w:ascii="Montserrat" w:hAnsi="Montserrat"/>
                <w:b w:val="0"/>
                <w:bCs w:val="0"/>
                <w:webHidden/>
                <w:sz w:val="22"/>
                <w:szCs w:val="22"/>
              </w:rPr>
              <w:fldChar w:fldCharType="end"/>
            </w:r>
          </w:hyperlink>
        </w:p>
        <w:p w:rsidRPr="000D0240" w:rsidR="0091515B" w:rsidP="000D0240" w:rsidRDefault="0091515B" w14:paraId="4D23D7FA" w14:textId="1B74FE2A">
          <w:pPr>
            <w:pStyle w:val="TM2"/>
            <w:tabs>
              <w:tab w:val="left" w:pos="720"/>
              <w:tab w:val="right" w:leader="dot" w:pos="9062"/>
            </w:tabs>
            <w:spacing w:before="0"/>
            <w:rPr>
              <w:rFonts w:ascii="Montserrat" w:hAnsi="Montserrat"/>
              <w:b w:val="0"/>
              <w:bCs w:val="0"/>
              <w:sz w:val="22"/>
              <w:szCs w:val="22"/>
              <w:lang w:val="fr-BJ"/>
            </w:rPr>
          </w:pPr>
          <w:hyperlink w:history="1" w:anchor="_Toc222775977">
            <w:r w:rsidRPr="000D0240">
              <w:rPr>
                <w:rStyle w:val="Lienhypertexte"/>
                <w:rFonts w:ascii="Montserrat" w:hAnsi="Montserrat"/>
                <w:b w:val="0"/>
                <w:bCs w:val="0"/>
                <w:sz w:val="22"/>
                <w:szCs w:val="22"/>
                <w:lang w:val="fr-FR"/>
              </w:rPr>
              <w:t>1.1.</w:t>
            </w:r>
            <w:r w:rsidRPr="000D0240">
              <w:rPr>
                <w:rFonts w:ascii="Montserrat" w:hAnsi="Montserrat"/>
                <w:b w:val="0"/>
                <w:bCs w:val="0"/>
                <w:sz w:val="22"/>
                <w:szCs w:val="22"/>
                <w:lang w:val="fr-BJ"/>
              </w:rPr>
              <w:tab/>
            </w:r>
            <w:r w:rsidRPr="000D0240">
              <w:rPr>
                <w:rStyle w:val="Lienhypertexte"/>
                <w:rFonts w:ascii="Montserrat" w:hAnsi="Montserrat"/>
                <w:b w:val="0"/>
                <w:bCs w:val="0"/>
                <w:sz w:val="22"/>
                <w:szCs w:val="22"/>
                <w:lang w:val="fr-FR"/>
              </w:rPr>
              <w:t>Contexte et justification</w:t>
            </w:r>
            <w:r w:rsidRPr="000D0240">
              <w:rPr>
                <w:rFonts w:ascii="Montserrat" w:hAnsi="Montserrat"/>
                <w:b w:val="0"/>
                <w:bCs w:val="0"/>
                <w:webHidden/>
                <w:sz w:val="22"/>
                <w:szCs w:val="22"/>
              </w:rPr>
              <w:tab/>
            </w:r>
            <w:r w:rsidRPr="000D0240">
              <w:rPr>
                <w:rFonts w:ascii="Montserrat" w:hAnsi="Montserrat"/>
                <w:b w:val="0"/>
                <w:bCs w:val="0"/>
                <w:webHidden/>
                <w:sz w:val="22"/>
                <w:szCs w:val="22"/>
              </w:rPr>
              <w:fldChar w:fldCharType="begin"/>
            </w:r>
            <w:r w:rsidRPr="000D0240">
              <w:rPr>
                <w:rFonts w:ascii="Montserrat" w:hAnsi="Montserrat"/>
                <w:b w:val="0"/>
                <w:bCs w:val="0"/>
                <w:webHidden/>
                <w:sz w:val="22"/>
                <w:szCs w:val="22"/>
              </w:rPr>
              <w:instrText xml:space="preserve"> PAGEREF _Toc222775977 \h </w:instrText>
            </w:r>
            <w:r w:rsidRPr="000D0240">
              <w:rPr>
                <w:rFonts w:ascii="Montserrat" w:hAnsi="Montserrat"/>
                <w:b w:val="0"/>
                <w:bCs w:val="0"/>
                <w:webHidden/>
                <w:sz w:val="22"/>
                <w:szCs w:val="22"/>
              </w:rPr>
            </w:r>
            <w:r w:rsidRPr="000D0240">
              <w:rPr>
                <w:rFonts w:ascii="Montserrat" w:hAnsi="Montserrat"/>
                <w:b w:val="0"/>
                <w:bCs w:val="0"/>
                <w:webHidden/>
                <w:sz w:val="22"/>
                <w:szCs w:val="22"/>
              </w:rPr>
              <w:fldChar w:fldCharType="separate"/>
            </w:r>
            <w:r w:rsidRPr="000D0240">
              <w:rPr>
                <w:rFonts w:ascii="Montserrat" w:hAnsi="Montserrat"/>
                <w:b w:val="0"/>
                <w:bCs w:val="0"/>
                <w:webHidden/>
                <w:sz w:val="22"/>
                <w:szCs w:val="22"/>
              </w:rPr>
              <w:t>5</w:t>
            </w:r>
            <w:r w:rsidRPr="000D0240">
              <w:rPr>
                <w:rFonts w:ascii="Montserrat" w:hAnsi="Montserrat"/>
                <w:b w:val="0"/>
                <w:bCs w:val="0"/>
                <w:webHidden/>
                <w:sz w:val="22"/>
                <w:szCs w:val="22"/>
              </w:rPr>
              <w:fldChar w:fldCharType="end"/>
            </w:r>
          </w:hyperlink>
        </w:p>
        <w:p w:rsidRPr="000D0240" w:rsidR="0091515B" w:rsidP="000D0240" w:rsidRDefault="0091515B" w14:paraId="73217253" w14:textId="333BB0EF">
          <w:pPr>
            <w:pStyle w:val="TM2"/>
            <w:tabs>
              <w:tab w:val="left" w:pos="720"/>
              <w:tab w:val="right" w:leader="dot" w:pos="9062"/>
            </w:tabs>
            <w:spacing w:before="0"/>
            <w:rPr>
              <w:rFonts w:ascii="Montserrat" w:hAnsi="Montserrat"/>
              <w:b w:val="0"/>
              <w:bCs w:val="0"/>
              <w:sz w:val="22"/>
              <w:szCs w:val="22"/>
              <w:lang w:val="fr-BJ"/>
            </w:rPr>
          </w:pPr>
          <w:hyperlink w:history="1" w:anchor="_Toc222775978">
            <w:r w:rsidRPr="000D0240">
              <w:rPr>
                <w:rStyle w:val="Lienhypertexte"/>
                <w:rFonts w:ascii="Montserrat" w:hAnsi="Montserrat"/>
                <w:b w:val="0"/>
                <w:bCs w:val="0"/>
                <w:sz w:val="22"/>
                <w:szCs w:val="22"/>
                <w:lang w:val="fr-FR"/>
              </w:rPr>
              <w:t>1.2.</w:t>
            </w:r>
            <w:r w:rsidRPr="000D0240">
              <w:rPr>
                <w:rFonts w:ascii="Montserrat" w:hAnsi="Montserrat"/>
                <w:b w:val="0"/>
                <w:bCs w:val="0"/>
                <w:sz w:val="22"/>
                <w:szCs w:val="22"/>
                <w:lang w:val="fr-BJ"/>
              </w:rPr>
              <w:tab/>
            </w:r>
            <w:r w:rsidRPr="000D0240">
              <w:rPr>
                <w:rStyle w:val="Lienhypertexte"/>
                <w:rFonts w:ascii="Montserrat" w:hAnsi="Montserrat"/>
                <w:b w:val="0"/>
                <w:bCs w:val="0"/>
                <w:sz w:val="22"/>
                <w:szCs w:val="22"/>
                <w:lang w:val="fr-FR"/>
              </w:rPr>
              <w:t>Objectifs de l’évaluation</w:t>
            </w:r>
            <w:r w:rsidRPr="000D0240">
              <w:rPr>
                <w:rFonts w:ascii="Montserrat" w:hAnsi="Montserrat"/>
                <w:b w:val="0"/>
                <w:bCs w:val="0"/>
                <w:webHidden/>
                <w:sz w:val="22"/>
                <w:szCs w:val="22"/>
              </w:rPr>
              <w:tab/>
            </w:r>
            <w:r w:rsidRPr="000D0240">
              <w:rPr>
                <w:rFonts w:ascii="Montserrat" w:hAnsi="Montserrat"/>
                <w:b w:val="0"/>
                <w:bCs w:val="0"/>
                <w:webHidden/>
                <w:sz w:val="22"/>
                <w:szCs w:val="22"/>
              </w:rPr>
              <w:fldChar w:fldCharType="begin"/>
            </w:r>
            <w:r w:rsidRPr="000D0240">
              <w:rPr>
                <w:rFonts w:ascii="Montserrat" w:hAnsi="Montserrat"/>
                <w:b w:val="0"/>
                <w:bCs w:val="0"/>
                <w:webHidden/>
                <w:sz w:val="22"/>
                <w:szCs w:val="22"/>
              </w:rPr>
              <w:instrText xml:space="preserve"> PAGEREF _Toc222775978 \h </w:instrText>
            </w:r>
            <w:r w:rsidRPr="000D0240">
              <w:rPr>
                <w:rFonts w:ascii="Montserrat" w:hAnsi="Montserrat"/>
                <w:b w:val="0"/>
                <w:bCs w:val="0"/>
                <w:webHidden/>
                <w:sz w:val="22"/>
                <w:szCs w:val="22"/>
              </w:rPr>
            </w:r>
            <w:r w:rsidRPr="000D0240">
              <w:rPr>
                <w:rFonts w:ascii="Montserrat" w:hAnsi="Montserrat"/>
                <w:b w:val="0"/>
                <w:bCs w:val="0"/>
                <w:webHidden/>
                <w:sz w:val="22"/>
                <w:szCs w:val="22"/>
              </w:rPr>
              <w:fldChar w:fldCharType="separate"/>
            </w:r>
            <w:r w:rsidRPr="000D0240">
              <w:rPr>
                <w:rFonts w:ascii="Montserrat" w:hAnsi="Montserrat"/>
                <w:b w:val="0"/>
                <w:bCs w:val="0"/>
                <w:webHidden/>
                <w:sz w:val="22"/>
                <w:szCs w:val="22"/>
              </w:rPr>
              <w:t>5</w:t>
            </w:r>
            <w:r w:rsidRPr="000D0240">
              <w:rPr>
                <w:rFonts w:ascii="Montserrat" w:hAnsi="Montserrat"/>
                <w:b w:val="0"/>
                <w:bCs w:val="0"/>
                <w:webHidden/>
                <w:sz w:val="22"/>
                <w:szCs w:val="22"/>
              </w:rPr>
              <w:fldChar w:fldCharType="end"/>
            </w:r>
          </w:hyperlink>
        </w:p>
        <w:p w:rsidRPr="000D0240" w:rsidR="0091515B" w:rsidP="000D0240" w:rsidRDefault="0091515B" w14:paraId="652BD88E" w14:textId="50A0B4A3">
          <w:pPr>
            <w:pStyle w:val="TM2"/>
            <w:tabs>
              <w:tab w:val="left" w:pos="720"/>
              <w:tab w:val="right" w:leader="dot" w:pos="9062"/>
            </w:tabs>
            <w:spacing w:before="0"/>
            <w:rPr>
              <w:rFonts w:ascii="Montserrat" w:hAnsi="Montserrat"/>
              <w:b w:val="0"/>
              <w:bCs w:val="0"/>
              <w:sz w:val="22"/>
              <w:szCs w:val="22"/>
              <w:lang w:val="fr-BJ"/>
            </w:rPr>
          </w:pPr>
          <w:hyperlink w:history="1" w:anchor="_Toc222775979">
            <w:r w:rsidRPr="000D0240">
              <w:rPr>
                <w:rStyle w:val="Lienhypertexte"/>
                <w:rFonts w:ascii="Montserrat" w:hAnsi="Montserrat"/>
                <w:b w:val="0"/>
                <w:bCs w:val="0"/>
                <w:sz w:val="22"/>
                <w:szCs w:val="22"/>
                <w:lang w:val="fr-FR"/>
              </w:rPr>
              <w:t>1.3.</w:t>
            </w:r>
            <w:r w:rsidRPr="000D0240">
              <w:rPr>
                <w:rFonts w:ascii="Montserrat" w:hAnsi="Montserrat"/>
                <w:b w:val="0"/>
                <w:bCs w:val="0"/>
                <w:sz w:val="22"/>
                <w:szCs w:val="22"/>
                <w:lang w:val="fr-BJ"/>
              </w:rPr>
              <w:tab/>
            </w:r>
            <w:r w:rsidRPr="000D0240">
              <w:rPr>
                <w:rStyle w:val="Lienhypertexte"/>
                <w:rFonts w:ascii="Montserrat" w:hAnsi="Montserrat"/>
                <w:b w:val="0"/>
                <w:bCs w:val="0"/>
                <w:sz w:val="22"/>
                <w:szCs w:val="22"/>
                <w:lang w:val="fr-FR"/>
              </w:rPr>
              <w:t>Champ et portée de l’évaluation</w:t>
            </w:r>
            <w:r w:rsidRPr="000D0240">
              <w:rPr>
                <w:rFonts w:ascii="Montserrat" w:hAnsi="Montserrat"/>
                <w:b w:val="0"/>
                <w:bCs w:val="0"/>
                <w:webHidden/>
                <w:sz w:val="22"/>
                <w:szCs w:val="22"/>
              </w:rPr>
              <w:tab/>
            </w:r>
            <w:r w:rsidRPr="000D0240">
              <w:rPr>
                <w:rFonts w:ascii="Montserrat" w:hAnsi="Montserrat"/>
                <w:b w:val="0"/>
                <w:bCs w:val="0"/>
                <w:webHidden/>
                <w:sz w:val="22"/>
                <w:szCs w:val="22"/>
              </w:rPr>
              <w:fldChar w:fldCharType="begin"/>
            </w:r>
            <w:r w:rsidRPr="000D0240">
              <w:rPr>
                <w:rFonts w:ascii="Montserrat" w:hAnsi="Montserrat"/>
                <w:b w:val="0"/>
                <w:bCs w:val="0"/>
                <w:webHidden/>
                <w:sz w:val="22"/>
                <w:szCs w:val="22"/>
              </w:rPr>
              <w:instrText xml:space="preserve"> PAGEREF _Toc222775979 \h </w:instrText>
            </w:r>
            <w:r w:rsidRPr="000D0240">
              <w:rPr>
                <w:rFonts w:ascii="Montserrat" w:hAnsi="Montserrat"/>
                <w:b w:val="0"/>
                <w:bCs w:val="0"/>
                <w:webHidden/>
                <w:sz w:val="22"/>
                <w:szCs w:val="22"/>
              </w:rPr>
            </w:r>
            <w:r w:rsidRPr="000D0240">
              <w:rPr>
                <w:rFonts w:ascii="Montserrat" w:hAnsi="Montserrat"/>
                <w:b w:val="0"/>
                <w:bCs w:val="0"/>
                <w:webHidden/>
                <w:sz w:val="22"/>
                <w:szCs w:val="22"/>
              </w:rPr>
              <w:fldChar w:fldCharType="separate"/>
            </w:r>
            <w:r w:rsidRPr="000D0240">
              <w:rPr>
                <w:rFonts w:ascii="Montserrat" w:hAnsi="Montserrat"/>
                <w:b w:val="0"/>
                <w:bCs w:val="0"/>
                <w:webHidden/>
                <w:sz w:val="22"/>
                <w:szCs w:val="22"/>
              </w:rPr>
              <w:t>6</w:t>
            </w:r>
            <w:r w:rsidRPr="000D0240">
              <w:rPr>
                <w:rFonts w:ascii="Montserrat" w:hAnsi="Montserrat"/>
                <w:b w:val="0"/>
                <w:bCs w:val="0"/>
                <w:webHidden/>
                <w:sz w:val="22"/>
                <w:szCs w:val="22"/>
              </w:rPr>
              <w:fldChar w:fldCharType="end"/>
            </w:r>
          </w:hyperlink>
        </w:p>
        <w:p w:rsidRPr="000D0240" w:rsidR="0091515B" w:rsidP="000D0240" w:rsidRDefault="0091515B" w14:paraId="5E1FA9E8" w14:textId="3D635EB6">
          <w:pPr>
            <w:pStyle w:val="TM2"/>
            <w:tabs>
              <w:tab w:val="left" w:pos="720"/>
              <w:tab w:val="right" w:leader="dot" w:pos="9062"/>
            </w:tabs>
            <w:spacing w:before="0"/>
            <w:rPr>
              <w:rFonts w:ascii="Montserrat" w:hAnsi="Montserrat"/>
              <w:b w:val="0"/>
              <w:bCs w:val="0"/>
              <w:sz w:val="22"/>
              <w:szCs w:val="22"/>
              <w:lang w:val="fr-BJ"/>
            </w:rPr>
          </w:pPr>
          <w:hyperlink w:history="1" w:anchor="_Toc222775980">
            <w:r w:rsidRPr="000D0240">
              <w:rPr>
                <w:rStyle w:val="Lienhypertexte"/>
                <w:rFonts w:ascii="Montserrat" w:hAnsi="Montserrat"/>
                <w:b w:val="0"/>
                <w:bCs w:val="0"/>
                <w:sz w:val="22"/>
                <w:szCs w:val="22"/>
                <w:lang w:val="fr-FR"/>
              </w:rPr>
              <w:t>1.4.</w:t>
            </w:r>
            <w:r w:rsidRPr="000D0240">
              <w:rPr>
                <w:rFonts w:ascii="Montserrat" w:hAnsi="Montserrat"/>
                <w:b w:val="0"/>
                <w:bCs w:val="0"/>
                <w:sz w:val="22"/>
                <w:szCs w:val="22"/>
                <w:lang w:val="fr-BJ"/>
              </w:rPr>
              <w:tab/>
            </w:r>
            <w:r w:rsidRPr="000D0240">
              <w:rPr>
                <w:rStyle w:val="Lienhypertexte"/>
                <w:rFonts w:ascii="Montserrat" w:hAnsi="Montserrat"/>
                <w:b w:val="0"/>
                <w:bCs w:val="0"/>
                <w:sz w:val="22"/>
                <w:szCs w:val="22"/>
                <w:lang w:val="fr-FR"/>
              </w:rPr>
              <w:t>Description du PSIE</w:t>
            </w:r>
            <w:r w:rsidRPr="000D0240">
              <w:rPr>
                <w:rFonts w:ascii="Montserrat" w:hAnsi="Montserrat"/>
                <w:b w:val="0"/>
                <w:bCs w:val="0"/>
                <w:webHidden/>
                <w:sz w:val="22"/>
                <w:szCs w:val="22"/>
              </w:rPr>
              <w:tab/>
            </w:r>
            <w:r w:rsidRPr="000D0240">
              <w:rPr>
                <w:rFonts w:ascii="Montserrat" w:hAnsi="Montserrat"/>
                <w:b w:val="0"/>
                <w:bCs w:val="0"/>
                <w:webHidden/>
                <w:sz w:val="22"/>
                <w:szCs w:val="22"/>
              </w:rPr>
              <w:fldChar w:fldCharType="begin"/>
            </w:r>
            <w:r w:rsidRPr="000D0240">
              <w:rPr>
                <w:rFonts w:ascii="Montserrat" w:hAnsi="Montserrat"/>
                <w:b w:val="0"/>
                <w:bCs w:val="0"/>
                <w:webHidden/>
                <w:sz w:val="22"/>
                <w:szCs w:val="22"/>
              </w:rPr>
              <w:instrText xml:space="preserve"> PAGEREF _Toc222775980 \h </w:instrText>
            </w:r>
            <w:r w:rsidRPr="000D0240">
              <w:rPr>
                <w:rFonts w:ascii="Montserrat" w:hAnsi="Montserrat"/>
                <w:b w:val="0"/>
                <w:bCs w:val="0"/>
                <w:webHidden/>
                <w:sz w:val="22"/>
                <w:szCs w:val="22"/>
              </w:rPr>
            </w:r>
            <w:r w:rsidRPr="000D0240">
              <w:rPr>
                <w:rFonts w:ascii="Montserrat" w:hAnsi="Montserrat"/>
                <w:b w:val="0"/>
                <w:bCs w:val="0"/>
                <w:webHidden/>
                <w:sz w:val="22"/>
                <w:szCs w:val="22"/>
              </w:rPr>
              <w:fldChar w:fldCharType="separate"/>
            </w:r>
            <w:r w:rsidRPr="000D0240">
              <w:rPr>
                <w:rFonts w:ascii="Montserrat" w:hAnsi="Montserrat"/>
                <w:b w:val="0"/>
                <w:bCs w:val="0"/>
                <w:webHidden/>
                <w:sz w:val="22"/>
                <w:szCs w:val="22"/>
              </w:rPr>
              <w:t>7</w:t>
            </w:r>
            <w:r w:rsidRPr="000D0240">
              <w:rPr>
                <w:rFonts w:ascii="Montserrat" w:hAnsi="Montserrat"/>
                <w:b w:val="0"/>
                <w:bCs w:val="0"/>
                <w:webHidden/>
                <w:sz w:val="22"/>
                <w:szCs w:val="22"/>
              </w:rPr>
              <w:fldChar w:fldCharType="end"/>
            </w:r>
          </w:hyperlink>
        </w:p>
        <w:p w:rsidRPr="000D0240" w:rsidR="0091515B" w:rsidP="000D0240" w:rsidRDefault="0091515B" w14:paraId="7FC61FD0" w14:textId="1B48C207">
          <w:pPr>
            <w:pStyle w:val="TM3"/>
            <w:tabs>
              <w:tab w:val="right" w:leader="dot" w:pos="9062"/>
            </w:tabs>
            <w:rPr>
              <w:rFonts w:ascii="Montserrat" w:hAnsi="Montserrat"/>
              <w:sz w:val="22"/>
              <w:szCs w:val="22"/>
              <w:lang w:val="fr-BJ"/>
            </w:rPr>
          </w:pPr>
          <w:hyperlink w:history="1" w:anchor="_Toc222775981">
            <w:r w:rsidRPr="000D0240">
              <w:rPr>
                <w:rStyle w:val="Lienhypertexte"/>
                <w:rFonts w:ascii="Montserrat" w:hAnsi="Montserrat"/>
                <w:sz w:val="22"/>
                <w:szCs w:val="22"/>
              </w:rPr>
              <w:t>1.4.1. Contexte et génèse du programme</w:t>
            </w:r>
            <w:r w:rsidRPr="000D0240">
              <w:rPr>
                <w:rFonts w:ascii="Montserrat" w:hAnsi="Montserrat"/>
                <w:webHidden/>
                <w:sz w:val="22"/>
                <w:szCs w:val="22"/>
              </w:rPr>
              <w:tab/>
            </w:r>
            <w:r w:rsidRPr="000D0240">
              <w:rPr>
                <w:rFonts w:ascii="Montserrat" w:hAnsi="Montserrat"/>
                <w:webHidden/>
                <w:sz w:val="22"/>
                <w:szCs w:val="22"/>
              </w:rPr>
              <w:fldChar w:fldCharType="begin"/>
            </w:r>
            <w:r w:rsidRPr="000D0240">
              <w:rPr>
                <w:rFonts w:ascii="Montserrat" w:hAnsi="Montserrat"/>
                <w:webHidden/>
                <w:sz w:val="22"/>
                <w:szCs w:val="22"/>
              </w:rPr>
              <w:instrText xml:space="preserve"> PAGEREF _Toc222775981 \h </w:instrText>
            </w:r>
            <w:r w:rsidRPr="000D0240">
              <w:rPr>
                <w:rFonts w:ascii="Montserrat" w:hAnsi="Montserrat"/>
                <w:webHidden/>
                <w:sz w:val="22"/>
                <w:szCs w:val="22"/>
              </w:rPr>
            </w:r>
            <w:r w:rsidRPr="000D0240">
              <w:rPr>
                <w:rFonts w:ascii="Montserrat" w:hAnsi="Montserrat"/>
                <w:webHidden/>
                <w:sz w:val="22"/>
                <w:szCs w:val="22"/>
              </w:rPr>
              <w:fldChar w:fldCharType="separate"/>
            </w:r>
            <w:r w:rsidRPr="000D0240">
              <w:rPr>
                <w:rFonts w:ascii="Montserrat" w:hAnsi="Montserrat"/>
                <w:webHidden/>
                <w:sz w:val="22"/>
                <w:szCs w:val="22"/>
              </w:rPr>
              <w:t>7</w:t>
            </w:r>
            <w:r w:rsidRPr="000D0240">
              <w:rPr>
                <w:rFonts w:ascii="Montserrat" w:hAnsi="Montserrat"/>
                <w:webHidden/>
                <w:sz w:val="22"/>
                <w:szCs w:val="22"/>
              </w:rPr>
              <w:fldChar w:fldCharType="end"/>
            </w:r>
          </w:hyperlink>
        </w:p>
        <w:p w:rsidRPr="000D0240" w:rsidR="0091515B" w:rsidP="000D0240" w:rsidRDefault="0091515B" w14:paraId="6EBF7C66" w14:textId="5DCC421F">
          <w:pPr>
            <w:pStyle w:val="TM3"/>
            <w:tabs>
              <w:tab w:val="right" w:leader="dot" w:pos="9062"/>
            </w:tabs>
            <w:rPr>
              <w:rFonts w:ascii="Montserrat" w:hAnsi="Montserrat"/>
              <w:sz w:val="22"/>
              <w:szCs w:val="22"/>
              <w:lang w:val="fr-BJ"/>
            </w:rPr>
          </w:pPr>
          <w:hyperlink w:history="1" w:anchor="_Toc222775982">
            <w:r w:rsidRPr="000D0240">
              <w:rPr>
                <w:rStyle w:val="Lienhypertexte"/>
                <w:rFonts w:ascii="Montserrat" w:hAnsi="Montserrat"/>
                <w:sz w:val="22"/>
                <w:szCs w:val="22"/>
              </w:rPr>
              <w:t>1.4.2. Objectifs et structure du PSIE</w:t>
            </w:r>
            <w:r w:rsidRPr="000D0240">
              <w:rPr>
                <w:rFonts w:ascii="Montserrat" w:hAnsi="Montserrat"/>
                <w:webHidden/>
                <w:sz w:val="22"/>
                <w:szCs w:val="22"/>
              </w:rPr>
              <w:tab/>
            </w:r>
            <w:r w:rsidRPr="000D0240">
              <w:rPr>
                <w:rFonts w:ascii="Montserrat" w:hAnsi="Montserrat"/>
                <w:webHidden/>
                <w:sz w:val="22"/>
                <w:szCs w:val="22"/>
              </w:rPr>
              <w:fldChar w:fldCharType="begin"/>
            </w:r>
            <w:r w:rsidRPr="000D0240">
              <w:rPr>
                <w:rFonts w:ascii="Montserrat" w:hAnsi="Montserrat"/>
                <w:webHidden/>
                <w:sz w:val="22"/>
                <w:szCs w:val="22"/>
              </w:rPr>
              <w:instrText xml:space="preserve"> PAGEREF _Toc222775982 \h </w:instrText>
            </w:r>
            <w:r w:rsidRPr="000D0240">
              <w:rPr>
                <w:rFonts w:ascii="Montserrat" w:hAnsi="Montserrat"/>
                <w:webHidden/>
                <w:sz w:val="22"/>
                <w:szCs w:val="22"/>
              </w:rPr>
            </w:r>
            <w:r w:rsidRPr="000D0240">
              <w:rPr>
                <w:rFonts w:ascii="Montserrat" w:hAnsi="Montserrat"/>
                <w:webHidden/>
                <w:sz w:val="22"/>
                <w:szCs w:val="22"/>
              </w:rPr>
              <w:fldChar w:fldCharType="separate"/>
            </w:r>
            <w:r w:rsidRPr="000D0240">
              <w:rPr>
                <w:rFonts w:ascii="Montserrat" w:hAnsi="Montserrat"/>
                <w:webHidden/>
                <w:sz w:val="22"/>
                <w:szCs w:val="22"/>
              </w:rPr>
              <w:t>7</w:t>
            </w:r>
            <w:r w:rsidRPr="000D0240">
              <w:rPr>
                <w:rFonts w:ascii="Montserrat" w:hAnsi="Montserrat"/>
                <w:webHidden/>
                <w:sz w:val="22"/>
                <w:szCs w:val="22"/>
              </w:rPr>
              <w:fldChar w:fldCharType="end"/>
            </w:r>
          </w:hyperlink>
        </w:p>
        <w:p w:rsidRPr="000D0240" w:rsidR="0091515B" w:rsidP="000D0240" w:rsidRDefault="0091515B" w14:paraId="43144F6A" w14:textId="3AF21A03">
          <w:pPr>
            <w:pStyle w:val="TM3"/>
            <w:tabs>
              <w:tab w:val="right" w:leader="dot" w:pos="9062"/>
            </w:tabs>
            <w:rPr>
              <w:rFonts w:ascii="Montserrat" w:hAnsi="Montserrat"/>
              <w:sz w:val="22"/>
              <w:szCs w:val="22"/>
              <w:lang w:val="fr-BJ"/>
            </w:rPr>
          </w:pPr>
          <w:hyperlink w:history="1" w:anchor="_Toc222775983">
            <w:r w:rsidRPr="000D0240">
              <w:rPr>
                <w:rStyle w:val="Lienhypertexte"/>
                <w:rFonts w:ascii="Montserrat" w:hAnsi="Montserrat"/>
                <w:sz w:val="22"/>
                <w:szCs w:val="22"/>
              </w:rPr>
              <w:t>1.4.3. Structure institutionnelle de gouvernance</w:t>
            </w:r>
            <w:r w:rsidRPr="000D0240">
              <w:rPr>
                <w:rFonts w:ascii="Montserrat" w:hAnsi="Montserrat"/>
                <w:webHidden/>
                <w:sz w:val="22"/>
                <w:szCs w:val="22"/>
              </w:rPr>
              <w:tab/>
            </w:r>
            <w:r w:rsidRPr="000D0240">
              <w:rPr>
                <w:rFonts w:ascii="Montserrat" w:hAnsi="Montserrat"/>
                <w:webHidden/>
                <w:sz w:val="22"/>
                <w:szCs w:val="22"/>
              </w:rPr>
              <w:fldChar w:fldCharType="begin"/>
            </w:r>
            <w:r w:rsidRPr="000D0240">
              <w:rPr>
                <w:rFonts w:ascii="Montserrat" w:hAnsi="Montserrat"/>
                <w:webHidden/>
                <w:sz w:val="22"/>
                <w:szCs w:val="22"/>
              </w:rPr>
              <w:instrText xml:space="preserve"> PAGEREF _Toc222775983 \h </w:instrText>
            </w:r>
            <w:r w:rsidRPr="000D0240">
              <w:rPr>
                <w:rFonts w:ascii="Montserrat" w:hAnsi="Montserrat"/>
                <w:webHidden/>
                <w:sz w:val="22"/>
                <w:szCs w:val="22"/>
              </w:rPr>
            </w:r>
            <w:r w:rsidRPr="000D0240">
              <w:rPr>
                <w:rFonts w:ascii="Montserrat" w:hAnsi="Montserrat"/>
                <w:webHidden/>
                <w:sz w:val="22"/>
                <w:szCs w:val="22"/>
              </w:rPr>
              <w:fldChar w:fldCharType="separate"/>
            </w:r>
            <w:r w:rsidRPr="000D0240">
              <w:rPr>
                <w:rFonts w:ascii="Montserrat" w:hAnsi="Montserrat"/>
                <w:webHidden/>
                <w:sz w:val="22"/>
                <w:szCs w:val="22"/>
              </w:rPr>
              <w:t>8</w:t>
            </w:r>
            <w:r w:rsidRPr="000D0240">
              <w:rPr>
                <w:rFonts w:ascii="Montserrat" w:hAnsi="Montserrat"/>
                <w:webHidden/>
                <w:sz w:val="22"/>
                <w:szCs w:val="22"/>
              </w:rPr>
              <w:fldChar w:fldCharType="end"/>
            </w:r>
          </w:hyperlink>
        </w:p>
        <w:p w:rsidRPr="000D0240" w:rsidR="0091515B" w:rsidP="000D0240" w:rsidRDefault="0091515B" w14:paraId="7D3760CF" w14:textId="534AD322">
          <w:pPr>
            <w:pStyle w:val="TM3"/>
            <w:tabs>
              <w:tab w:val="right" w:leader="dot" w:pos="9062"/>
            </w:tabs>
            <w:rPr>
              <w:rFonts w:ascii="Montserrat" w:hAnsi="Montserrat"/>
              <w:sz w:val="22"/>
              <w:szCs w:val="22"/>
              <w:lang w:val="fr-BJ"/>
            </w:rPr>
          </w:pPr>
          <w:hyperlink w:history="1" w:anchor="_Toc222775984">
            <w:r w:rsidRPr="000D0240">
              <w:rPr>
                <w:rStyle w:val="Lienhypertexte"/>
                <w:rFonts w:ascii="Montserrat" w:hAnsi="Montserrat"/>
                <w:sz w:val="22"/>
                <w:szCs w:val="22"/>
              </w:rPr>
              <w:t>1.4.4. Processus opérationnel - Cycle d'insertion en 8 étapes</w:t>
            </w:r>
            <w:r w:rsidRPr="000D0240">
              <w:rPr>
                <w:rFonts w:ascii="Montserrat" w:hAnsi="Montserrat"/>
                <w:webHidden/>
                <w:sz w:val="22"/>
                <w:szCs w:val="22"/>
              </w:rPr>
              <w:tab/>
            </w:r>
            <w:r w:rsidRPr="000D0240">
              <w:rPr>
                <w:rFonts w:ascii="Montserrat" w:hAnsi="Montserrat"/>
                <w:webHidden/>
                <w:sz w:val="22"/>
                <w:szCs w:val="22"/>
              </w:rPr>
              <w:fldChar w:fldCharType="begin"/>
            </w:r>
            <w:r w:rsidRPr="000D0240">
              <w:rPr>
                <w:rFonts w:ascii="Montserrat" w:hAnsi="Montserrat"/>
                <w:webHidden/>
                <w:sz w:val="22"/>
                <w:szCs w:val="22"/>
              </w:rPr>
              <w:instrText xml:space="preserve"> PAGEREF _Toc222775984 \h </w:instrText>
            </w:r>
            <w:r w:rsidRPr="000D0240">
              <w:rPr>
                <w:rFonts w:ascii="Montserrat" w:hAnsi="Montserrat"/>
                <w:webHidden/>
                <w:sz w:val="22"/>
                <w:szCs w:val="22"/>
              </w:rPr>
            </w:r>
            <w:r w:rsidRPr="000D0240">
              <w:rPr>
                <w:rFonts w:ascii="Montserrat" w:hAnsi="Montserrat"/>
                <w:webHidden/>
                <w:sz w:val="22"/>
                <w:szCs w:val="22"/>
              </w:rPr>
              <w:fldChar w:fldCharType="separate"/>
            </w:r>
            <w:r w:rsidRPr="000D0240">
              <w:rPr>
                <w:rFonts w:ascii="Montserrat" w:hAnsi="Montserrat"/>
                <w:webHidden/>
                <w:sz w:val="22"/>
                <w:szCs w:val="22"/>
              </w:rPr>
              <w:t>9</w:t>
            </w:r>
            <w:r w:rsidRPr="000D0240">
              <w:rPr>
                <w:rFonts w:ascii="Montserrat" w:hAnsi="Montserrat"/>
                <w:webHidden/>
                <w:sz w:val="22"/>
                <w:szCs w:val="22"/>
              </w:rPr>
              <w:fldChar w:fldCharType="end"/>
            </w:r>
          </w:hyperlink>
        </w:p>
        <w:p w:rsidRPr="000D0240" w:rsidR="0091515B" w:rsidP="000D0240" w:rsidRDefault="0091515B" w14:paraId="5089D418" w14:textId="2A25C8D2">
          <w:pPr>
            <w:pStyle w:val="TM3"/>
            <w:tabs>
              <w:tab w:val="right" w:leader="dot" w:pos="9062"/>
            </w:tabs>
            <w:rPr>
              <w:rFonts w:ascii="Montserrat" w:hAnsi="Montserrat"/>
              <w:sz w:val="22"/>
              <w:szCs w:val="22"/>
              <w:lang w:val="fr-BJ"/>
            </w:rPr>
          </w:pPr>
          <w:hyperlink w:history="1" w:anchor="_Toc222775985">
            <w:r w:rsidRPr="000D0240">
              <w:rPr>
                <w:rStyle w:val="Lienhypertexte"/>
                <w:rFonts w:ascii="Montserrat" w:hAnsi="Montserrat"/>
                <w:sz w:val="22"/>
                <w:szCs w:val="22"/>
              </w:rPr>
              <w:t>1.4.5. Structure budgétaire</w:t>
            </w:r>
            <w:r w:rsidRPr="000D0240">
              <w:rPr>
                <w:rFonts w:ascii="Montserrat" w:hAnsi="Montserrat"/>
                <w:webHidden/>
                <w:sz w:val="22"/>
                <w:szCs w:val="22"/>
              </w:rPr>
              <w:tab/>
            </w:r>
            <w:r w:rsidRPr="000D0240">
              <w:rPr>
                <w:rFonts w:ascii="Montserrat" w:hAnsi="Montserrat"/>
                <w:webHidden/>
                <w:sz w:val="22"/>
                <w:szCs w:val="22"/>
              </w:rPr>
              <w:fldChar w:fldCharType="begin"/>
            </w:r>
            <w:r w:rsidRPr="000D0240">
              <w:rPr>
                <w:rFonts w:ascii="Montserrat" w:hAnsi="Montserrat"/>
                <w:webHidden/>
                <w:sz w:val="22"/>
                <w:szCs w:val="22"/>
              </w:rPr>
              <w:instrText xml:space="preserve"> PAGEREF _Toc222775985 \h </w:instrText>
            </w:r>
            <w:r w:rsidRPr="000D0240">
              <w:rPr>
                <w:rFonts w:ascii="Montserrat" w:hAnsi="Montserrat"/>
                <w:webHidden/>
                <w:sz w:val="22"/>
                <w:szCs w:val="22"/>
              </w:rPr>
            </w:r>
            <w:r w:rsidRPr="000D0240">
              <w:rPr>
                <w:rFonts w:ascii="Montserrat" w:hAnsi="Montserrat"/>
                <w:webHidden/>
                <w:sz w:val="22"/>
                <w:szCs w:val="22"/>
              </w:rPr>
              <w:fldChar w:fldCharType="separate"/>
            </w:r>
            <w:r w:rsidRPr="000D0240">
              <w:rPr>
                <w:rFonts w:ascii="Montserrat" w:hAnsi="Montserrat"/>
                <w:webHidden/>
                <w:sz w:val="22"/>
                <w:szCs w:val="22"/>
              </w:rPr>
              <w:t>9</w:t>
            </w:r>
            <w:r w:rsidRPr="000D0240">
              <w:rPr>
                <w:rFonts w:ascii="Montserrat" w:hAnsi="Montserrat"/>
                <w:webHidden/>
                <w:sz w:val="22"/>
                <w:szCs w:val="22"/>
              </w:rPr>
              <w:fldChar w:fldCharType="end"/>
            </w:r>
          </w:hyperlink>
        </w:p>
        <w:p w:rsidRPr="000D0240" w:rsidR="0091515B" w:rsidP="000D0240" w:rsidRDefault="0091515B" w14:paraId="529A6FF7" w14:textId="40483114">
          <w:pPr>
            <w:pStyle w:val="TM2"/>
            <w:tabs>
              <w:tab w:val="left" w:pos="720"/>
              <w:tab w:val="right" w:leader="dot" w:pos="9062"/>
            </w:tabs>
            <w:spacing w:before="0"/>
            <w:rPr>
              <w:rFonts w:ascii="Montserrat" w:hAnsi="Montserrat"/>
              <w:b w:val="0"/>
              <w:bCs w:val="0"/>
              <w:sz w:val="22"/>
              <w:szCs w:val="22"/>
              <w:lang w:val="fr-BJ"/>
            </w:rPr>
          </w:pPr>
          <w:hyperlink w:history="1" w:anchor="_Toc222775986">
            <w:r w:rsidRPr="000D0240">
              <w:rPr>
                <w:rStyle w:val="Lienhypertexte"/>
                <w:rFonts w:ascii="Montserrat" w:hAnsi="Montserrat"/>
                <w:b w:val="0"/>
                <w:bCs w:val="0"/>
                <w:sz w:val="22"/>
                <w:szCs w:val="22"/>
                <w:lang w:val="fr-CA"/>
              </w:rPr>
              <w:t>1.5.</w:t>
            </w:r>
            <w:r w:rsidRPr="000D0240">
              <w:rPr>
                <w:rFonts w:ascii="Montserrat" w:hAnsi="Montserrat"/>
                <w:b w:val="0"/>
                <w:bCs w:val="0"/>
                <w:sz w:val="22"/>
                <w:szCs w:val="22"/>
                <w:lang w:val="fr-BJ"/>
              </w:rPr>
              <w:tab/>
            </w:r>
            <w:r w:rsidRPr="000D0240">
              <w:rPr>
                <w:rStyle w:val="Lienhypertexte"/>
                <w:rFonts w:ascii="Montserrat" w:hAnsi="Montserrat"/>
                <w:b w:val="0"/>
                <w:bCs w:val="0"/>
                <w:sz w:val="22"/>
                <w:szCs w:val="22"/>
                <w:lang w:val="fr-CA"/>
              </w:rPr>
              <w:t>Théorie de changement reconstituée du PSIE</w:t>
            </w:r>
            <w:r w:rsidRPr="000D0240">
              <w:rPr>
                <w:rFonts w:ascii="Montserrat" w:hAnsi="Montserrat"/>
                <w:b w:val="0"/>
                <w:bCs w:val="0"/>
                <w:webHidden/>
                <w:sz w:val="22"/>
                <w:szCs w:val="22"/>
              </w:rPr>
              <w:tab/>
            </w:r>
            <w:r w:rsidRPr="000D0240">
              <w:rPr>
                <w:rFonts w:ascii="Montserrat" w:hAnsi="Montserrat"/>
                <w:b w:val="0"/>
                <w:bCs w:val="0"/>
                <w:webHidden/>
                <w:sz w:val="22"/>
                <w:szCs w:val="22"/>
              </w:rPr>
              <w:fldChar w:fldCharType="begin"/>
            </w:r>
            <w:r w:rsidRPr="000D0240">
              <w:rPr>
                <w:rFonts w:ascii="Montserrat" w:hAnsi="Montserrat"/>
                <w:b w:val="0"/>
                <w:bCs w:val="0"/>
                <w:webHidden/>
                <w:sz w:val="22"/>
                <w:szCs w:val="22"/>
              </w:rPr>
              <w:instrText xml:space="preserve"> PAGEREF _Toc222775986 \h </w:instrText>
            </w:r>
            <w:r w:rsidRPr="000D0240">
              <w:rPr>
                <w:rFonts w:ascii="Montserrat" w:hAnsi="Montserrat"/>
                <w:b w:val="0"/>
                <w:bCs w:val="0"/>
                <w:webHidden/>
                <w:sz w:val="22"/>
                <w:szCs w:val="22"/>
              </w:rPr>
            </w:r>
            <w:r w:rsidRPr="000D0240">
              <w:rPr>
                <w:rFonts w:ascii="Montserrat" w:hAnsi="Montserrat"/>
                <w:b w:val="0"/>
                <w:bCs w:val="0"/>
                <w:webHidden/>
                <w:sz w:val="22"/>
                <w:szCs w:val="22"/>
              </w:rPr>
              <w:fldChar w:fldCharType="separate"/>
            </w:r>
            <w:r w:rsidRPr="000D0240">
              <w:rPr>
                <w:rFonts w:ascii="Montserrat" w:hAnsi="Montserrat"/>
                <w:b w:val="0"/>
                <w:bCs w:val="0"/>
                <w:webHidden/>
                <w:sz w:val="22"/>
                <w:szCs w:val="22"/>
              </w:rPr>
              <w:t>11</w:t>
            </w:r>
            <w:r w:rsidRPr="000D0240">
              <w:rPr>
                <w:rFonts w:ascii="Montserrat" w:hAnsi="Montserrat"/>
                <w:b w:val="0"/>
                <w:bCs w:val="0"/>
                <w:webHidden/>
                <w:sz w:val="22"/>
                <w:szCs w:val="22"/>
              </w:rPr>
              <w:fldChar w:fldCharType="end"/>
            </w:r>
          </w:hyperlink>
        </w:p>
        <w:p w:rsidRPr="000D0240" w:rsidR="0091515B" w:rsidP="000D0240" w:rsidRDefault="0091515B" w14:paraId="09C62901" w14:textId="1C857B43">
          <w:pPr>
            <w:pStyle w:val="TM2"/>
            <w:tabs>
              <w:tab w:val="left" w:pos="720"/>
              <w:tab w:val="right" w:leader="dot" w:pos="9062"/>
            </w:tabs>
            <w:spacing w:before="0"/>
            <w:rPr>
              <w:rFonts w:ascii="Montserrat" w:hAnsi="Montserrat"/>
              <w:b w:val="0"/>
              <w:bCs w:val="0"/>
              <w:sz w:val="22"/>
              <w:szCs w:val="22"/>
              <w:lang w:val="fr-BJ"/>
            </w:rPr>
          </w:pPr>
          <w:hyperlink w:history="1" w:anchor="_Toc222775987">
            <w:r w:rsidRPr="000D0240">
              <w:rPr>
                <w:rStyle w:val="Lienhypertexte"/>
                <w:rFonts w:ascii="Montserrat" w:hAnsi="Montserrat"/>
                <w:b w:val="0"/>
                <w:bCs w:val="0"/>
                <w:sz w:val="22"/>
                <w:szCs w:val="22"/>
                <w:lang w:val="fr-CA"/>
              </w:rPr>
              <w:t>1.6.</w:t>
            </w:r>
            <w:r w:rsidRPr="000D0240">
              <w:rPr>
                <w:rFonts w:ascii="Montserrat" w:hAnsi="Montserrat"/>
                <w:b w:val="0"/>
                <w:bCs w:val="0"/>
                <w:sz w:val="22"/>
                <w:szCs w:val="22"/>
                <w:lang w:val="fr-BJ"/>
              </w:rPr>
              <w:tab/>
            </w:r>
            <w:r w:rsidRPr="000D0240">
              <w:rPr>
                <w:rStyle w:val="Lienhypertexte"/>
                <w:rFonts w:ascii="Montserrat" w:hAnsi="Montserrat"/>
                <w:b w:val="0"/>
                <w:bCs w:val="0"/>
                <w:sz w:val="22"/>
                <w:szCs w:val="22"/>
                <w:lang w:val="fr-CA"/>
              </w:rPr>
              <w:t>Evaluation de la validité de théorie de changement du PSIE</w:t>
            </w:r>
            <w:r w:rsidRPr="000D0240">
              <w:rPr>
                <w:rFonts w:ascii="Montserrat" w:hAnsi="Montserrat"/>
                <w:b w:val="0"/>
                <w:bCs w:val="0"/>
                <w:webHidden/>
                <w:sz w:val="22"/>
                <w:szCs w:val="22"/>
              </w:rPr>
              <w:tab/>
            </w:r>
            <w:r w:rsidRPr="000D0240">
              <w:rPr>
                <w:rFonts w:ascii="Montserrat" w:hAnsi="Montserrat"/>
                <w:b w:val="0"/>
                <w:bCs w:val="0"/>
                <w:webHidden/>
                <w:sz w:val="22"/>
                <w:szCs w:val="22"/>
              </w:rPr>
              <w:fldChar w:fldCharType="begin"/>
            </w:r>
            <w:r w:rsidRPr="000D0240">
              <w:rPr>
                <w:rFonts w:ascii="Montserrat" w:hAnsi="Montserrat"/>
                <w:b w:val="0"/>
                <w:bCs w:val="0"/>
                <w:webHidden/>
                <w:sz w:val="22"/>
                <w:szCs w:val="22"/>
              </w:rPr>
              <w:instrText xml:space="preserve"> PAGEREF _Toc222775987 \h </w:instrText>
            </w:r>
            <w:r w:rsidRPr="000D0240">
              <w:rPr>
                <w:rFonts w:ascii="Montserrat" w:hAnsi="Montserrat"/>
                <w:b w:val="0"/>
                <w:bCs w:val="0"/>
                <w:webHidden/>
                <w:sz w:val="22"/>
                <w:szCs w:val="22"/>
              </w:rPr>
            </w:r>
            <w:r w:rsidRPr="000D0240">
              <w:rPr>
                <w:rFonts w:ascii="Montserrat" w:hAnsi="Montserrat"/>
                <w:b w:val="0"/>
                <w:bCs w:val="0"/>
                <w:webHidden/>
                <w:sz w:val="22"/>
                <w:szCs w:val="22"/>
              </w:rPr>
              <w:fldChar w:fldCharType="separate"/>
            </w:r>
            <w:r w:rsidRPr="000D0240">
              <w:rPr>
                <w:rFonts w:ascii="Montserrat" w:hAnsi="Montserrat"/>
                <w:b w:val="0"/>
                <w:bCs w:val="0"/>
                <w:webHidden/>
                <w:sz w:val="22"/>
                <w:szCs w:val="22"/>
              </w:rPr>
              <w:t>12</w:t>
            </w:r>
            <w:r w:rsidRPr="000D0240">
              <w:rPr>
                <w:rFonts w:ascii="Montserrat" w:hAnsi="Montserrat"/>
                <w:b w:val="0"/>
                <w:bCs w:val="0"/>
                <w:webHidden/>
                <w:sz w:val="22"/>
                <w:szCs w:val="22"/>
              </w:rPr>
              <w:fldChar w:fldCharType="end"/>
            </w:r>
          </w:hyperlink>
        </w:p>
        <w:p w:rsidRPr="000D0240" w:rsidR="0091515B" w:rsidP="000D0240" w:rsidRDefault="0091515B" w14:paraId="121FCFC7" w14:textId="08A35965">
          <w:pPr>
            <w:pStyle w:val="TM1"/>
            <w:tabs>
              <w:tab w:val="left" w:pos="720"/>
            </w:tabs>
            <w:rPr>
              <w:rFonts w:ascii="Montserrat" w:hAnsi="Montserrat"/>
              <w:b w:val="0"/>
              <w:bCs w:val="0"/>
              <w:caps w:val="0"/>
              <w:sz w:val="22"/>
              <w:szCs w:val="22"/>
              <w:lang w:val="fr-BJ"/>
            </w:rPr>
          </w:pPr>
          <w:hyperlink w:history="1" w:anchor="_Toc222775988">
            <w:r w:rsidRPr="000D0240">
              <w:rPr>
                <w:rStyle w:val="Lienhypertexte"/>
                <w:rFonts w:ascii="Montserrat" w:hAnsi="Montserrat"/>
                <w:b w:val="0"/>
                <w:bCs w:val="0"/>
                <w:sz w:val="22"/>
                <w:szCs w:val="22"/>
              </w:rPr>
              <w:t>2.</w:t>
            </w:r>
            <w:r w:rsidRPr="000D0240">
              <w:rPr>
                <w:rFonts w:ascii="Montserrat" w:hAnsi="Montserrat"/>
                <w:b w:val="0"/>
                <w:bCs w:val="0"/>
                <w:caps w:val="0"/>
                <w:sz w:val="22"/>
                <w:szCs w:val="22"/>
                <w:lang w:val="fr-BJ"/>
              </w:rPr>
              <w:tab/>
            </w:r>
            <w:r w:rsidRPr="000D0240">
              <w:rPr>
                <w:rStyle w:val="Lienhypertexte"/>
                <w:rFonts w:ascii="Montserrat" w:hAnsi="Montserrat"/>
                <w:b w:val="0"/>
                <w:bCs w:val="0"/>
                <w:sz w:val="22"/>
                <w:szCs w:val="22"/>
              </w:rPr>
              <w:t>METHODOLOGIQUE DE L’EVALUATION</w:t>
            </w:r>
            <w:r w:rsidRPr="000D0240">
              <w:rPr>
                <w:rFonts w:ascii="Montserrat" w:hAnsi="Montserrat"/>
                <w:b w:val="0"/>
                <w:bCs w:val="0"/>
                <w:webHidden/>
                <w:sz w:val="22"/>
                <w:szCs w:val="22"/>
              </w:rPr>
              <w:tab/>
            </w:r>
            <w:r w:rsidRPr="000D0240">
              <w:rPr>
                <w:rFonts w:ascii="Montserrat" w:hAnsi="Montserrat"/>
                <w:b w:val="0"/>
                <w:bCs w:val="0"/>
                <w:webHidden/>
                <w:sz w:val="22"/>
                <w:szCs w:val="22"/>
              </w:rPr>
              <w:fldChar w:fldCharType="begin"/>
            </w:r>
            <w:r w:rsidRPr="000D0240">
              <w:rPr>
                <w:rFonts w:ascii="Montserrat" w:hAnsi="Montserrat"/>
                <w:b w:val="0"/>
                <w:bCs w:val="0"/>
                <w:webHidden/>
                <w:sz w:val="22"/>
                <w:szCs w:val="22"/>
              </w:rPr>
              <w:instrText xml:space="preserve"> PAGEREF _Toc222775988 \h </w:instrText>
            </w:r>
            <w:r w:rsidRPr="000D0240">
              <w:rPr>
                <w:rFonts w:ascii="Montserrat" w:hAnsi="Montserrat"/>
                <w:b w:val="0"/>
                <w:bCs w:val="0"/>
                <w:webHidden/>
                <w:sz w:val="22"/>
                <w:szCs w:val="22"/>
              </w:rPr>
            </w:r>
            <w:r w:rsidRPr="000D0240">
              <w:rPr>
                <w:rFonts w:ascii="Montserrat" w:hAnsi="Montserrat"/>
                <w:b w:val="0"/>
                <w:bCs w:val="0"/>
                <w:webHidden/>
                <w:sz w:val="22"/>
                <w:szCs w:val="22"/>
              </w:rPr>
              <w:fldChar w:fldCharType="separate"/>
            </w:r>
            <w:r w:rsidRPr="000D0240">
              <w:rPr>
                <w:rFonts w:ascii="Montserrat" w:hAnsi="Montserrat"/>
                <w:b w:val="0"/>
                <w:bCs w:val="0"/>
                <w:webHidden/>
                <w:sz w:val="22"/>
                <w:szCs w:val="22"/>
              </w:rPr>
              <w:t>14</w:t>
            </w:r>
            <w:r w:rsidRPr="000D0240">
              <w:rPr>
                <w:rFonts w:ascii="Montserrat" w:hAnsi="Montserrat"/>
                <w:b w:val="0"/>
                <w:bCs w:val="0"/>
                <w:webHidden/>
                <w:sz w:val="22"/>
                <w:szCs w:val="22"/>
              </w:rPr>
              <w:fldChar w:fldCharType="end"/>
            </w:r>
          </w:hyperlink>
        </w:p>
        <w:p w:rsidRPr="000D0240" w:rsidR="0091515B" w:rsidP="000D0240" w:rsidRDefault="0091515B" w14:paraId="6972B28C" w14:textId="5CF2AD6A">
          <w:pPr>
            <w:pStyle w:val="TM1"/>
            <w:tabs>
              <w:tab w:val="left" w:pos="720"/>
            </w:tabs>
            <w:rPr>
              <w:rFonts w:ascii="Montserrat" w:hAnsi="Montserrat"/>
              <w:b w:val="0"/>
              <w:bCs w:val="0"/>
              <w:caps w:val="0"/>
              <w:sz w:val="22"/>
              <w:szCs w:val="22"/>
              <w:lang w:val="fr-BJ"/>
            </w:rPr>
          </w:pPr>
          <w:hyperlink w:history="1" w:anchor="_Toc222775989">
            <w:r w:rsidRPr="000D0240">
              <w:rPr>
                <w:rStyle w:val="Lienhypertexte"/>
                <w:rFonts w:ascii="Montserrat" w:hAnsi="Montserrat"/>
                <w:b w:val="0"/>
                <w:bCs w:val="0"/>
                <w:sz w:val="22"/>
                <w:szCs w:val="22"/>
              </w:rPr>
              <w:t>3.</w:t>
            </w:r>
            <w:r w:rsidRPr="000D0240">
              <w:rPr>
                <w:rFonts w:ascii="Montserrat" w:hAnsi="Montserrat"/>
                <w:b w:val="0"/>
                <w:bCs w:val="0"/>
                <w:caps w:val="0"/>
                <w:sz w:val="22"/>
                <w:szCs w:val="22"/>
                <w:lang w:val="fr-BJ"/>
              </w:rPr>
              <w:tab/>
            </w:r>
            <w:r w:rsidRPr="000D0240">
              <w:rPr>
                <w:rStyle w:val="Lienhypertexte"/>
                <w:rFonts w:ascii="Montserrat" w:hAnsi="Montserrat"/>
                <w:b w:val="0"/>
                <w:bCs w:val="0"/>
                <w:sz w:val="22"/>
                <w:szCs w:val="22"/>
              </w:rPr>
              <w:t>DEMARCHE METHODOLOGIQUE DE COLLECTE ET D’ANALYSE DES DONNEES</w:t>
            </w:r>
            <w:r w:rsidRPr="000D0240">
              <w:rPr>
                <w:rFonts w:ascii="Montserrat" w:hAnsi="Montserrat"/>
                <w:b w:val="0"/>
                <w:bCs w:val="0"/>
                <w:webHidden/>
                <w:sz w:val="22"/>
                <w:szCs w:val="22"/>
              </w:rPr>
              <w:tab/>
            </w:r>
            <w:r w:rsidRPr="000D0240">
              <w:rPr>
                <w:rFonts w:ascii="Montserrat" w:hAnsi="Montserrat"/>
                <w:b w:val="0"/>
                <w:bCs w:val="0"/>
                <w:webHidden/>
                <w:sz w:val="22"/>
                <w:szCs w:val="22"/>
              </w:rPr>
              <w:fldChar w:fldCharType="begin"/>
            </w:r>
            <w:r w:rsidRPr="000D0240">
              <w:rPr>
                <w:rFonts w:ascii="Montserrat" w:hAnsi="Montserrat"/>
                <w:b w:val="0"/>
                <w:bCs w:val="0"/>
                <w:webHidden/>
                <w:sz w:val="22"/>
                <w:szCs w:val="22"/>
              </w:rPr>
              <w:instrText xml:space="preserve"> PAGEREF _Toc222775989 \h </w:instrText>
            </w:r>
            <w:r w:rsidRPr="000D0240">
              <w:rPr>
                <w:rFonts w:ascii="Montserrat" w:hAnsi="Montserrat"/>
                <w:b w:val="0"/>
                <w:bCs w:val="0"/>
                <w:webHidden/>
                <w:sz w:val="22"/>
                <w:szCs w:val="22"/>
              </w:rPr>
            </w:r>
            <w:r w:rsidRPr="000D0240">
              <w:rPr>
                <w:rFonts w:ascii="Montserrat" w:hAnsi="Montserrat"/>
                <w:b w:val="0"/>
                <w:bCs w:val="0"/>
                <w:webHidden/>
                <w:sz w:val="22"/>
                <w:szCs w:val="22"/>
              </w:rPr>
              <w:fldChar w:fldCharType="separate"/>
            </w:r>
            <w:r w:rsidRPr="000D0240">
              <w:rPr>
                <w:rFonts w:ascii="Montserrat" w:hAnsi="Montserrat"/>
                <w:b w:val="0"/>
                <w:bCs w:val="0"/>
                <w:webHidden/>
                <w:sz w:val="22"/>
                <w:szCs w:val="22"/>
              </w:rPr>
              <w:t>15</w:t>
            </w:r>
            <w:r w:rsidRPr="000D0240">
              <w:rPr>
                <w:rFonts w:ascii="Montserrat" w:hAnsi="Montserrat"/>
                <w:b w:val="0"/>
                <w:bCs w:val="0"/>
                <w:webHidden/>
                <w:sz w:val="22"/>
                <w:szCs w:val="22"/>
              </w:rPr>
              <w:fldChar w:fldCharType="end"/>
            </w:r>
          </w:hyperlink>
        </w:p>
        <w:p w:rsidRPr="000D0240" w:rsidR="0091515B" w:rsidP="000D0240" w:rsidRDefault="0091515B" w14:paraId="703899F8" w14:textId="7102BA00">
          <w:pPr>
            <w:pStyle w:val="TM1"/>
            <w:tabs>
              <w:tab w:val="left" w:pos="720"/>
            </w:tabs>
            <w:rPr>
              <w:rFonts w:ascii="Montserrat" w:hAnsi="Montserrat"/>
              <w:b w:val="0"/>
              <w:bCs w:val="0"/>
              <w:caps w:val="0"/>
              <w:sz w:val="22"/>
              <w:szCs w:val="22"/>
              <w:lang w:val="fr-BJ"/>
            </w:rPr>
          </w:pPr>
          <w:hyperlink w:history="1" w:anchor="_Toc222775990">
            <w:r w:rsidRPr="000D0240">
              <w:rPr>
                <w:rStyle w:val="Lienhypertexte"/>
                <w:rFonts w:ascii="Montserrat" w:hAnsi="Montserrat"/>
                <w:b w:val="0"/>
                <w:bCs w:val="0"/>
                <w:sz w:val="22"/>
                <w:szCs w:val="22"/>
              </w:rPr>
              <w:t>4.</w:t>
            </w:r>
            <w:r w:rsidRPr="000D0240">
              <w:rPr>
                <w:rFonts w:ascii="Montserrat" w:hAnsi="Montserrat"/>
                <w:b w:val="0"/>
                <w:bCs w:val="0"/>
                <w:caps w:val="0"/>
                <w:sz w:val="22"/>
                <w:szCs w:val="22"/>
                <w:lang w:val="fr-BJ"/>
              </w:rPr>
              <w:tab/>
            </w:r>
            <w:r w:rsidRPr="000D0240">
              <w:rPr>
                <w:rStyle w:val="Lienhypertexte"/>
                <w:rFonts w:ascii="Montserrat" w:hAnsi="Montserrat"/>
                <w:b w:val="0"/>
                <w:bCs w:val="0"/>
                <w:sz w:val="22"/>
                <w:szCs w:val="22"/>
              </w:rPr>
              <w:t>APPRECIATION SELON LES CRITERES D’EVALUATION</w:t>
            </w:r>
            <w:r w:rsidRPr="000D0240">
              <w:rPr>
                <w:rFonts w:ascii="Montserrat" w:hAnsi="Montserrat"/>
                <w:b w:val="0"/>
                <w:bCs w:val="0"/>
                <w:webHidden/>
                <w:sz w:val="22"/>
                <w:szCs w:val="22"/>
              </w:rPr>
              <w:tab/>
            </w:r>
            <w:r w:rsidRPr="000D0240">
              <w:rPr>
                <w:rFonts w:ascii="Montserrat" w:hAnsi="Montserrat"/>
                <w:b w:val="0"/>
                <w:bCs w:val="0"/>
                <w:webHidden/>
                <w:sz w:val="22"/>
                <w:szCs w:val="22"/>
              </w:rPr>
              <w:fldChar w:fldCharType="begin"/>
            </w:r>
            <w:r w:rsidRPr="000D0240">
              <w:rPr>
                <w:rFonts w:ascii="Montserrat" w:hAnsi="Montserrat"/>
                <w:b w:val="0"/>
                <w:bCs w:val="0"/>
                <w:webHidden/>
                <w:sz w:val="22"/>
                <w:szCs w:val="22"/>
              </w:rPr>
              <w:instrText xml:space="preserve"> PAGEREF _Toc222775990 \h </w:instrText>
            </w:r>
            <w:r w:rsidRPr="000D0240">
              <w:rPr>
                <w:rFonts w:ascii="Montserrat" w:hAnsi="Montserrat"/>
                <w:b w:val="0"/>
                <w:bCs w:val="0"/>
                <w:webHidden/>
                <w:sz w:val="22"/>
                <w:szCs w:val="22"/>
              </w:rPr>
            </w:r>
            <w:r w:rsidRPr="000D0240">
              <w:rPr>
                <w:rFonts w:ascii="Montserrat" w:hAnsi="Montserrat"/>
                <w:b w:val="0"/>
                <w:bCs w:val="0"/>
                <w:webHidden/>
                <w:sz w:val="22"/>
                <w:szCs w:val="22"/>
              </w:rPr>
              <w:fldChar w:fldCharType="separate"/>
            </w:r>
            <w:r w:rsidRPr="000D0240">
              <w:rPr>
                <w:rFonts w:ascii="Montserrat" w:hAnsi="Montserrat"/>
                <w:b w:val="0"/>
                <w:bCs w:val="0"/>
                <w:webHidden/>
                <w:sz w:val="22"/>
                <w:szCs w:val="22"/>
              </w:rPr>
              <w:t>18</w:t>
            </w:r>
            <w:r w:rsidRPr="000D0240">
              <w:rPr>
                <w:rFonts w:ascii="Montserrat" w:hAnsi="Montserrat"/>
                <w:b w:val="0"/>
                <w:bCs w:val="0"/>
                <w:webHidden/>
                <w:sz w:val="22"/>
                <w:szCs w:val="22"/>
              </w:rPr>
              <w:fldChar w:fldCharType="end"/>
            </w:r>
          </w:hyperlink>
        </w:p>
        <w:p w:rsidRPr="000D0240" w:rsidR="0091515B" w:rsidP="000D0240" w:rsidRDefault="0091515B" w14:paraId="4677BBA0" w14:textId="5E8C05EF">
          <w:pPr>
            <w:pStyle w:val="TM1"/>
            <w:tabs>
              <w:tab w:val="left" w:pos="720"/>
            </w:tabs>
            <w:rPr>
              <w:rFonts w:ascii="Montserrat" w:hAnsi="Montserrat"/>
              <w:b w:val="0"/>
              <w:bCs w:val="0"/>
              <w:caps w:val="0"/>
              <w:sz w:val="22"/>
              <w:szCs w:val="22"/>
              <w:lang w:val="fr-BJ"/>
            </w:rPr>
          </w:pPr>
          <w:hyperlink w:history="1" w:anchor="_Toc222775991">
            <w:r w:rsidRPr="000D0240">
              <w:rPr>
                <w:rStyle w:val="Lienhypertexte"/>
                <w:rFonts w:ascii="Montserrat" w:hAnsi="Montserrat" w:eastAsiaTheme="majorEastAsia" w:cstheme="majorBidi"/>
                <w:b w:val="0"/>
                <w:bCs w:val="0"/>
                <w:sz w:val="22"/>
                <w:szCs w:val="22"/>
              </w:rPr>
              <w:t>5.</w:t>
            </w:r>
            <w:r w:rsidRPr="000D0240">
              <w:rPr>
                <w:rFonts w:ascii="Montserrat" w:hAnsi="Montserrat"/>
                <w:b w:val="0"/>
                <w:bCs w:val="0"/>
                <w:caps w:val="0"/>
                <w:sz w:val="22"/>
                <w:szCs w:val="22"/>
                <w:lang w:val="fr-BJ"/>
              </w:rPr>
              <w:tab/>
            </w:r>
            <w:r w:rsidRPr="000D0240">
              <w:rPr>
                <w:rStyle w:val="Lienhypertexte"/>
                <w:rFonts w:ascii="Montserrat" w:hAnsi="Montserrat"/>
                <w:b w:val="0"/>
                <w:bCs w:val="0"/>
                <w:sz w:val="22"/>
                <w:szCs w:val="22"/>
              </w:rPr>
              <w:t>SYNTHESE DES SUCCES, ECHECS, POTENTIALITES ET OBSTACLES (SEPO)</w:t>
            </w:r>
            <w:r w:rsidRPr="000D0240">
              <w:rPr>
                <w:rFonts w:ascii="Montserrat" w:hAnsi="Montserrat"/>
                <w:b w:val="0"/>
                <w:bCs w:val="0"/>
                <w:webHidden/>
                <w:sz w:val="22"/>
                <w:szCs w:val="22"/>
              </w:rPr>
              <w:tab/>
            </w:r>
            <w:r w:rsidRPr="000D0240">
              <w:rPr>
                <w:rFonts w:ascii="Montserrat" w:hAnsi="Montserrat"/>
                <w:b w:val="0"/>
                <w:bCs w:val="0"/>
                <w:webHidden/>
                <w:sz w:val="22"/>
                <w:szCs w:val="22"/>
              </w:rPr>
              <w:fldChar w:fldCharType="begin"/>
            </w:r>
            <w:r w:rsidRPr="000D0240">
              <w:rPr>
                <w:rFonts w:ascii="Montserrat" w:hAnsi="Montserrat"/>
                <w:b w:val="0"/>
                <w:bCs w:val="0"/>
                <w:webHidden/>
                <w:sz w:val="22"/>
                <w:szCs w:val="22"/>
              </w:rPr>
              <w:instrText xml:space="preserve"> PAGEREF _Toc222775991 \h </w:instrText>
            </w:r>
            <w:r w:rsidRPr="000D0240">
              <w:rPr>
                <w:rFonts w:ascii="Montserrat" w:hAnsi="Montserrat"/>
                <w:b w:val="0"/>
                <w:bCs w:val="0"/>
                <w:webHidden/>
                <w:sz w:val="22"/>
                <w:szCs w:val="22"/>
              </w:rPr>
            </w:r>
            <w:r w:rsidRPr="000D0240">
              <w:rPr>
                <w:rFonts w:ascii="Montserrat" w:hAnsi="Montserrat"/>
                <w:b w:val="0"/>
                <w:bCs w:val="0"/>
                <w:webHidden/>
                <w:sz w:val="22"/>
                <w:szCs w:val="22"/>
              </w:rPr>
              <w:fldChar w:fldCharType="separate"/>
            </w:r>
            <w:r w:rsidRPr="000D0240">
              <w:rPr>
                <w:rFonts w:ascii="Montserrat" w:hAnsi="Montserrat"/>
                <w:b w:val="0"/>
                <w:bCs w:val="0"/>
                <w:webHidden/>
                <w:sz w:val="22"/>
                <w:szCs w:val="22"/>
              </w:rPr>
              <w:t>27</w:t>
            </w:r>
            <w:r w:rsidRPr="000D0240">
              <w:rPr>
                <w:rFonts w:ascii="Montserrat" w:hAnsi="Montserrat"/>
                <w:b w:val="0"/>
                <w:bCs w:val="0"/>
                <w:webHidden/>
                <w:sz w:val="22"/>
                <w:szCs w:val="22"/>
              </w:rPr>
              <w:fldChar w:fldCharType="end"/>
            </w:r>
          </w:hyperlink>
        </w:p>
        <w:p w:rsidRPr="000D0240" w:rsidR="0091515B" w:rsidP="000D0240" w:rsidRDefault="0091515B" w14:paraId="7A65BEC4" w14:textId="0CA54F71">
          <w:pPr>
            <w:pStyle w:val="TM1"/>
            <w:tabs>
              <w:tab w:val="left" w:pos="720"/>
            </w:tabs>
            <w:rPr>
              <w:rFonts w:ascii="Montserrat" w:hAnsi="Montserrat"/>
              <w:b w:val="0"/>
              <w:bCs w:val="0"/>
              <w:caps w:val="0"/>
              <w:sz w:val="22"/>
              <w:szCs w:val="22"/>
              <w:lang w:val="fr-BJ"/>
            </w:rPr>
          </w:pPr>
          <w:hyperlink w:history="1" w:anchor="_Toc222775992">
            <w:r w:rsidRPr="000D0240">
              <w:rPr>
                <w:rStyle w:val="Lienhypertexte"/>
                <w:rFonts w:ascii="Montserrat" w:hAnsi="Montserrat"/>
                <w:b w:val="0"/>
                <w:bCs w:val="0"/>
                <w:sz w:val="22"/>
                <w:szCs w:val="22"/>
              </w:rPr>
              <w:t>6.</w:t>
            </w:r>
            <w:r w:rsidRPr="000D0240">
              <w:rPr>
                <w:rFonts w:ascii="Montserrat" w:hAnsi="Montserrat"/>
                <w:b w:val="0"/>
                <w:bCs w:val="0"/>
                <w:caps w:val="0"/>
                <w:sz w:val="22"/>
                <w:szCs w:val="22"/>
                <w:lang w:val="fr-BJ"/>
              </w:rPr>
              <w:tab/>
            </w:r>
            <w:r w:rsidRPr="000D0240">
              <w:rPr>
                <w:rStyle w:val="Lienhypertexte"/>
                <w:rFonts w:ascii="Montserrat" w:hAnsi="Montserrat"/>
                <w:b w:val="0"/>
                <w:bCs w:val="0"/>
                <w:sz w:val="22"/>
                <w:szCs w:val="22"/>
              </w:rPr>
              <w:t>RECOMMANDATIONS STRATEGIQUES ET OPERATIONNELLES</w:t>
            </w:r>
            <w:r w:rsidRPr="000D0240">
              <w:rPr>
                <w:rFonts w:ascii="Montserrat" w:hAnsi="Montserrat"/>
                <w:b w:val="0"/>
                <w:bCs w:val="0"/>
                <w:webHidden/>
                <w:sz w:val="22"/>
                <w:szCs w:val="22"/>
              </w:rPr>
              <w:tab/>
            </w:r>
            <w:r w:rsidRPr="000D0240">
              <w:rPr>
                <w:rFonts w:ascii="Montserrat" w:hAnsi="Montserrat"/>
                <w:b w:val="0"/>
                <w:bCs w:val="0"/>
                <w:webHidden/>
                <w:sz w:val="22"/>
                <w:szCs w:val="22"/>
              </w:rPr>
              <w:fldChar w:fldCharType="begin"/>
            </w:r>
            <w:r w:rsidRPr="000D0240">
              <w:rPr>
                <w:rFonts w:ascii="Montserrat" w:hAnsi="Montserrat"/>
                <w:b w:val="0"/>
                <w:bCs w:val="0"/>
                <w:webHidden/>
                <w:sz w:val="22"/>
                <w:szCs w:val="22"/>
              </w:rPr>
              <w:instrText xml:space="preserve"> PAGEREF _Toc222775992 \h </w:instrText>
            </w:r>
            <w:r w:rsidRPr="000D0240">
              <w:rPr>
                <w:rFonts w:ascii="Montserrat" w:hAnsi="Montserrat"/>
                <w:b w:val="0"/>
                <w:bCs w:val="0"/>
                <w:webHidden/>
                <w:sz w:val="22"/>
                <w:szCs w:val="22"/>
              </w:rPr>
            </w:r>
            <w:r w:rsidRPr="000D0240">
              <w:rPr>
                <w:rFonts w:ascii="Montserrat" w:hAnsi="Montserrat"/>
                <w:b w:val="0"/>
                <w:bCs w:val="0"/>
                <w:webHidden/>
                <w:sz w:val="22"/>
                <w:szCs w:val="22"/>
              </w:rPr>
              <w:fldChar w:fldCharType="separate"/>
            </w:r>
            <w:r w:rsidRPr="000D0240">
              <w:rPr>
                <w:rFonts w:ascii="Montserrat" w:hAnsi="Montserrat"/>
                <w:b w:val="0"/>
                <w:bCs w:val="0"/>
                <w:webHidden/>
                <w:sz w:val="22"/>
                <w:szCs w:val="22"/>
              </w:rPr>
              <w:t>27</w:t>
            </w:r>
            <w:r w:rsidRPr="000D0240">
              <w:rPr>
                <w:rFonts w:ascii="Montserrat" w:hAnsi="Montserrat"/>
                <w:b w:val="0"/>
                <w:bCs w:val="0"/>
                <w:webHidden/>
                <w:sz w:val="22"/>
                <w:szCs w:val="22"/>
              </w:rPr>
              <w:fldChar w:fldCharType="end"/>
            </w:r>
          </w:hyperlink>
        </w:p>
        <w:p w:rsidRPr="000D0240" w:rsidR="0091515B" w:rsidP="000D0240" w:rsidRDefault="0091515B" w14:paraId="2C5456A5" w14:textId="443D1728">
          <w:pPr>
            <w:pStyle w:val="TM1"/>
            <w:tabs>
              <w:tab w:val="left" w:pos="720"/>
            </w:tabs>
            <w:rPr>
              <w:rFonts w:ascii="Montserrat" w:hAnsi="Montserrat"/>
              <w:b w:val="0"/>
              <w:bCs w:val="0"/>
              <w:caps w:val="0"/>
              <w:sz w:val="22"/>
              <w:szCs w:val="22"/>
              <w:lang w:val="fr-BJ"/>
            </w:rPr>
          </w:pPr>
          <w:hyperlink w:history="1" w:anchor="_Toc222775993">
            <w:r w:rsidRPr="000D0240">
              <w:rPr>
                <w:rStyle w:val="Lienhypertexte"/>
                <w:rFonts w:ascii="Montserrat" w:hAnsi="Montserrat"/>
                <w:b w:val="0"/>
                <w:bCs w:val="0"/>
                <w:sz w:val="22"/>
                <w:szCs w:val="22"/>
              </w:rPr>
              <w:t>7.</w:t>
            </w:r>
            <w:r w:rsidRPr="000D0240">
              <w:rPr>
                <w:rFonts w:ascii="Montserrat" w:hAnsi="Montserrat"/>
                <w:b w:val="0"/>
                <w:bCs w:val="0"/>
                <w:caps w:val="0"/>
                <w:sz w:val="22"/>
                <w:szCs w:val="22"/>
                <w:lang w:val="fr-BJ"/>
              </w:rPr>
              <w:tab/>
            </w:r>
            <w:r w:rsidRPr="000D0240">
              <w:rPr>
                <w:rStyle w:val="Lienhypertexte"/>
                <w:rFonts w:ascii="Montserrat" w:hAnsi="Montserrat"/>
                <w:b w:val="0"/>
                <w:bCs w:val="0"/>
                <w:sz w:val="22"/>
                <w:szCs w:val="22"/>
              </w:rPr>
              <w:t>CONCLUSION</w:t>
            </w:r>
            <w:r w:rsidRPr="000D0240">
              <w:rPr>
                <w:rFonts w:ascii="Montserrat" w:hAnsi="Montserrat"/>
                <w:b w:val="0"/>
                <w:bCs w:val="0"/>
                <w:webHidden/>
                <w:sz w:val="22"/>
                <w:szCs w:val="22"/>
              </w:rPr>
              <w:tab/>
            </w:r>
            <w:r w:rsidRPr="000D0240">
              <w:rPr>
                <w:rFonts w:ascii="Montserrat" w:hAnsi="Montserrat"/>
                <w:b w:val="0"/>
                <w:bCs w:val="0"/>
                <w:webHidden/>
                <w:sz w:val="22"/>
                <w:szCs w:val="22"/>
              </w:rPr>
              <w:fldChar w:fldCharType="begin"/>
            </w:r>
            <w:r w:rsidRPr="000D0240">
              <w:rPr>
                <w:rFonts w:ascii="Montserrat" w:hAnsi="Montserrat"/>
                <w:b w:val="0"/>
                <w:bCs w:val="0"/>
                <w:webHidden/>
                <w:sz w:val="22"/>
                <w:szCs w:val="22"/>
              </w:rPr>
              <w:instrText xml:space="preserve"> PAGEREF _Toc222775993 \h </w:instrText>
            </w:r>
            <w:r w:rsidRPr="000D0240">
              <w:rPr>
                <w:rFonts w:ascii="Montserrat" w:hAnsi="Montserrat"/>
                <w:b w:val="0"/>
                <w:bCs w:val="0"/>
                <w:webHidden/>
                <w:sz w:val="22"/>
                <w:szCs w:val="22"/>
              </w:rPr>
            </w:r>
            <w:r w:rsidRPr="000D0240">
              <w:rPr>
                <w:rFonts w:ascii="Montserrat" w:hAnsi="Montserrat"/>
                <w:b w:val="0"/>
                <w:bCs w:val="0"/>
                <w:webHidden/>
                <w:sz w:val="22"/>
                <w:szCs w:val="22"/>
              </w:rPr>
              <w:fldChar w:fldCharType="separate"/>
            </w:r>
            <w:r w:rsidRPr="000D0240">
              <w:rPr>
                <w:rFonts w:ascii="Montserrat" w:hAnsi="Montserrat"/>
                <w:b w:val="0"/>
                <w:bCs w:val="0"/>
                <w:webHidden/>
                <w:sz w:val="22"/>
                <w:szCs w:val="22"/>
              </w:rPr>
              <w:t>27</w:t>
            </w:r>
            <w:r w:rsidRPr="000D0240">
              <w:rPr>
                <w:rFonts w:ascii="Montserrat" w:hAnsi="Montserrat"/>
                <w:b w:val="0"/>
                <w:bCs w:val="0"/>
                <w:webHidden/>
                <w:sz w:val="22"/>
                <w:szCs w:val="22"/>
              </w:rPr>
              <w:fldChar w:fldCharType="end"/>
            </w:r>
          </w:hyperlink>
        </w:p>
        <w:p w:rsidRPr="000D0240" w:rsidR="0091515B" w:rsidP="000D0240" w:rsidRDefault="0091515B" w14:paraId="3A8CD215" w14:textId="12FB8070">
          <w:pPr>
            <w:pStyle w:val="TM1"/>
            <w:tabs>
              <w:tab w:val="left" w:pos="720"/>
            </w:tabs>
            <w:rPr>
              <w:rFonts w:ascii="Montserrat" w:hAnsi="Montserrat"/>
              <w:b w:val="0"/>
              <w:bCs w:val="0"/>
              <w:caps w:val="0"/>
              <w:sz w:val="22"/>
              <w:szCs w:val="22"/>
              <w:lang w:val="fr-BJ"/>
            </w:rPr>
          </w:pPr>
          <w:hyperlink w:history="1" w:anchor="_Toc222775994">
            <w:r w:rsidRPr="000D0240">
              <w:rPr>
                <w:rStyle w:val="Lienhypertexte"/>
                <w:rFonts w:ascii="Montserrat" w:hAnsi="Montserrat"/>
                <w:b w:val="0"/>
                <w:bCs w:val="0"/>
                <w:sz w:val="22"/>
                <w:szCs w:val="22"/>
              </w:rPr>
              <w:t>8.</w:t>
            </w:r>
            <w:r w:rsidRPr="000D0240">
              <w:rPr>
                <w:rFonts w:ascii="Montserrat" w:hAnsi="Montserrat"/>
                <w:b w:val="0"/>
                <w:bCs w:val="0"/>
                <w:caps w:val="0"/>
                <w:sz w:val="22"/>
                <w:szCs w:val="22"/>
                <w:lang w:val="fr-BJ"/>
              </w:rPr>
              <w:tab/>
            </w:r>
            <w:r w:rsidRPr="000D0240">
              <w:rPr>
                <w:rStyle w:val="Lienhypertexte"/>
                <w:rFonts w:ascii="Montserrat" w:hAnsi="Montserrat"/>
                <w:b w:val="0"/>
                <w:bCs w:val="0"/>
                <w:sz w:val="22"/>
                <w:szCs w:val="22"/>
              </w:rPr>
              <w:t>ANNEXES</w:t>
            </w:r>
            <w:r w:rsidRPr="000D0240">
              <w:rPr>
                <w:rFonts w:ascii="Montserrat" w:hAnsi="Montserrat"/>
                <w:b w:val="0"/>
                <w:bCs w:val="0"/>
                <w:webHidden/>
                <w:sz w:val="22"/>
                <w:szCs w:val="22"/>
              </w:rPr>
              <w:tab/>
            </w:r>
            <w:r w:rsidRPr="000D0240">
              <w:rPr>
                <w:rFonts w:ascii="Montserrat" w:hAnsi="Montserrat"/>
                <w:b w:val="0"/>
                <w:bCs w:val="0"/>
                <w:webHidden/>
                <w:sz w:val="22"/>
                <w:szCs w:val="22"/>
              </w:rPr>
              <w:fldChar w:fldCharType="begin"/>
            </w:r>
            <w:r w:rsidRPr="000D0240">
              <w:rPr>
                <w:rFonts w:ascii="Montserrat" w:hAnsi="Montserrat"/>
                <w:b w:val="0"/>
                <w:bCs w:val="0"/>
                <w:webHidden/>
                <w:sz w:val="22"/>
                <w:szCs w:val="22"/>
              </w:rPr>
              <w:instrText xml:space="preserve"> PAGEREF _Toc222775994 \h </w:instrText>
            </w:r>
            <w:r w:rsidRPr="000D0240">
              <w:rPr>
                <w:rFonts w:ascii="Montserrat" w:hAnsi="Montserrat"/>
                <w:b w:val="0"/>
                <w:bCs w:val="0"/>
                <w:webHidden/>
                <w:sz w:val="22"/>
                <w:szCs w:val="22"/>
              </w:rPr>
            </w:r>
            <w:r w:rsidRPr="000D0240">
              <w:rPr>
                <w:rFonts w:ascii="Montserrat" w:hAnsi="Montserrat"/>
                <w:b w:val="0"/>
                <w:bCs w:val="0"/>
                <w:webHidden/>
                <w:sz w:val="22"/>
                <w:szCs w:val="22"/>
              </w:rPr>
              <w:fldChar w:fldCharType="separate"/>
            </w:r>
            <w:r w:rsidRPr="000D0240">
              <w:rPr>
                <w:rFonts w:ascii="Montserrat" w:hAnsi="Montserrat"/>
                <w:b w:val="0"/>
                <w:bCs w:val="0"/>
                <w:webHidden/>
                <w:sz w:val="22"/>
                <w:szCs w:val="22"/>
              </w:rPr>
              <w:t>28</w:t>
            </w:r>
            <w:r w:rsidRPr="000D0240">
              <w:rPr>
                <w:rFonts w:ascii="Montserrat" w:hAnsi="Montserrat"/>
                <w:b w:val="0"/>
                <w:bCs w:val="0"/>
                <w:webHidden/>
                <w:sz w:val="22"/>
                <w:szCs w:val="22"/>
              </w:rPr>
              <w:fldChar w:fldCharType="end"/>
            </w:r>
          </w:hyperlink>
        </w:p>
        <w:p w:rsidR="007F7A16" w:rsidP="007F7A16" w:rsidRDefault="007E1433" w14:paraId="26BB7EED" w14:textId="77777777">
          <w:pPr>
            <w:spacing w:after="0"/>
            <w:rPr>
              <w:rFonts w:ascii="Montserrat" w:hAnsi="Montserrat"/>
              <w:b/>
              <w:bCs/>
            </w:rPr>
          </w:pPr>
          <w:r w:rsidRPr="000D0240">
            <w:rPr>
              <w:rFonts w:ascii="Montserrat" w:hAnsi="Montserrat"/>
            </w:rPr>
            <w:fldChar w:fldCharType="end"/>
          </w:r>
        </w:p>
      </w:sdtContent>
    </w:sdt>
    <w:p w:rsidRPr="007F7A16" w:rsidR="009379D0" w:rsidP="007F7A16" w:rsidRDefault="009379D0" w14:paraId="522B88E6" w14:textId="125374FB">
      <w:pPr>
        <w:spacing w:after="0"/>
        <w:rPr>
          <w:rFonts w:ascii="Montserrat" w:hAnsi="Montserrat"/>
          <w:b/>
          <w:bCs/>
        </w:rPr>
      </w:pPr>
      <w:r>
        <w:rPr>
          <w:rFonts w:ascii="Montserrat" w:hAnsi="Montserrat" w:cs="Arial"/>
          <w:b/>
          <w:bCs/>
          <w:lang w:val="fr-CA"/>
        </w:rPr>
        <w:br w:type="page"/>
      </w:r>
    </w:p>
    <w:p w:rsidRPr="00781346" w:rsidR="00781346" w:rsidP="00781346" w:rsidRDefault="3A3516FF" w14:paraId="752A20B4" w14:textId="7506C64B">
      <w:pPr>
        <w:spacing w:after="0" w:line="360" w:lineRule="auto"/>
        <w:jc w:val="both"/>
        <w:rPr>
          <w:rFonts w:ascii="Montserrat" w:hAnsi="Montserrat" w:cs="Arial"/>
          <w:b/>
          <w:bCs/>
          <w:lang w:val="fr-CA"/>
        </w:rPr>
      </w:pPr>
      <w:r w:rsidRPr="0CDD22C5">
        <w:rPr>
          <w:rFonts w:ascii="Montserrat" w:hAnsi="Montserrat" w:cs="Arial"/>
          <w:b/>
          <w:bCs/>
          <w:lang w:val="fr-CA"/>
        </w:rPr>
        <w:t>LISTE DES SIGLES ET ABREVIATIONS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411"/>
        <w:gridCol w:w="7229"/>
      </w:tblGrid>
      <w:tr w:rsidRPr="00781346" w:rsidR="00781346" w:rsidTr="00781346" w14:paraId="02B80EA9" w14:textId="77777777">
        <w:trPr>
          <w:tblHeader/>
          <w:tblCellSpacing w:w="15" w:type="dxa"/>
        </w:trPr>
        <w:tc>
          <w:tcPr>
            <w:tcW w:w="0" w:type="auto"/>
            <w:vAlign w:val="center"/>
            <w:hideMark/>
          </w:tcPr>
          <w:p w:rsidRPr="00781346" w:rsidR="00781346" w:rsidP="00781346" w:rsidRDefault="00781346" w14:paraId="6C358D9A" w14:textId="77777777">
            <w:pPr>
              <w:spacing w:after="0" w:line="360" w:lineRule="auto"/>
              <w:jc w:val="both"/>
              <w:rPr>
                <w:rFonts w:ascii="Montserrat" w:hAnsi="Montserrat" w:cs="Arial"/>
                <w:b/>
                <w:bCs/>
                <w:sz w:val="20"/>
                <w:szCs w:val="20"/>
                <w:lang w:val="fr-BJ"/>
              </w:rPr>
            </w:pPr>
            <w:r w:rsidRPr="00781346">
              <w:rPr>
                <w:rFonts w:ascii="Montserrat" w:hAnsi="Montserrat" w:cs="Arial"/>
                <w:b/>
                <w:bCs/>
                <w:sz w:val="20"/>
                <w:szCs w:val="20"/>
                <w:lang w:val="fr-BJ"/>
              </w:rPr>
              <w:t>Sigle</w:t>
            </w:r>
          </w:p>
        </w:tc>
        <w:tc>
          <w:tcPr>
            <w:tcW w:w="381" w:type="dxa"/>
          </w:tcPr>
          <w:p w:rsidRPr="00781346" w:rsidR="00781346" w:rsidP="00781346" w:rsidRDefault="00781346" w14:paraId="267C48BD" w14:textId="06012656">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5D8642A8" w14:textId="5FB46464">
            <w:pPr>
              <w:spacing w:after="0" w:line="360" w:lineRule="auto"/>
              <w:jc w:val="both"/>
              <w:rPr>
                <w:rFonts w:ascii="Montserrat" w:hAnsi="Montserrat" w:cs="Arial"/>
                <w:b/>
                <w:bCs/>
                <w:sz w:val="20"/>
                <w:szCs w:val="20"/>
                <w:lang w:val="fr-BJ"/>
              </w:rPr>
            </w:pPr>
            <w:r w:rsidRPr="00781346">
              <w:rPr>
                <w:rFonts w:ascii="Montserrat" w:hAnsi="Montserrat" w:cs="Arial"/>
                <w:b/>
                <w:bCs/>
                <w:sz w:val="20"/>
                <w:szCs w:val="20"/>
                <w:lang w:val="fr-BJ"/>
              </w:rPr>
              <w:t>Définition</w:t>
            </w:r>
          </w:p>
        </w:tc>
      </w:tr>
      <w:tr w:rsidRPr="00781346" w:rsidR="00781346" w:rsidTr="00781346" w14:paraId="2F1A3445" w14:textId="77777777">
        <w:trPr>
          <w:tblCellSpacing w:w="15" w:type="dxa"/>
        </w:trPr>
        <w:tc>
          <w:tcPr>
            <w:tcW w:w="0" w:type="auto"/>
            <w:vAlign w:val="center"/>
            <w:hideMark/>
          </w:tcPr>
          <w:p w:rsidRPr="00781346" w:rsidR="00781346" w:rsidP="00781346" w:rsidRDefault="00781346" w14:paraId="6A1724E3"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ANPE</w:t>
            </w:r>
          </w:p>
        </w:tc>
        <w:tc>
          <w:tcPr>
            <w:tcW w:w="381" w:type="dxa"/>
          </w:tcPr>
          <w:p w:rsidRPr="00781346" w:rsidR="00781346" w:rsidP="00781346" w:rsidRDefault="00781346" w14:paraId="73E1475A" w14:textId="08976A61">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14EEFADA" w14:textId="1E9C792C">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Agence Nationale Pour l’Emploi</w:t>
            </w:r>
          </w:p>
        </w:tc>
      </w:tr>
      <w:tr w:rsidRPr="00781346" w:rsidR="00781346" w:rsidTr="00781346" w14:paraId="03C998B2" w14:textId="77777777">
        <w:trPr>
          <w:tblCellSpacing w:w="15" w:type="dxa"/>
        </w:trPr>
        <w:tc>
          <w:tcPr>
            <w:tcW w:w="0" w:type="auto"/>
            <w:vAlign w:val="center"/>
            <w:hideMark/>
          </w:tcPr>
          <w:p w:rsidRPr="00781346" w:rsidR="00781346" w:rsidP="00781346" w:rsidRDefault="00781346" w14:paraId="1B5401F3"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ANPE-DESOP</w:t>
            </w:r>
          </w:p>
        </w:tc>
        <w:tc>
          <w:tcPr>
            <w:tcW w:w="381" w:type="dxa"/>
          </w:tcPr>
          <w:p w:rsidRPr="00781346" w:rsidR="00781346" w:rsidP="00781346" w:rsidRDefault="00781346" w14:paraId="7443A2C3" w14:textId="33D8CF59">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00DB9AAD" w14:textId="6CA4404C">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Direction des Études, de la Statistique et de l’Observation du Marché du Travail (ANPE)</w:t>
            </w:r>
          </w:p>
        </w:tc>
      </w:tr>
      <w:tr w:rsidRPr="00781346" w:rsidR="00781346" w:rsidTr="00781346" w14:paraId="7BE69EA2" w14:textId="77777777">
        <w:trPr>
          <w:tblCellSpacing w:w="15" w:type="dxa"/>
        </w:trPr>
        <w:tc>
          <w:tcPr>
            <w:tcW w:w="0" w:type="auto"/>
            <w:vAlign w:val="center"/>
            <w:hideMark/>
          </w:tcPr>
          <w:p w:rsidRPr="00781346" w:rsidR="00781346" w:rsidP="00781346" w:rsidRDefault="00781346" w14:paraId="67F3A0D5"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AIDE</w:t>
            </w:r>
          </w:p>
        </w:tc>
        <w:tc>
          <w:tcPr>
            <w:tcW w:w="381" w:type="dxa"/>
          </w:tcPr>
          <w:p w:rsidRPr="00781346" w:rsidR="00781346" w:rsidP="00781346" w:rsidRDefault="00781346" w14:paraId="393CAE70" w14:textId="1F976772">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086DEB40" w14:textId="7806D595">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Aide à l’Insertion et au Développement de l’Embauche</w:t>
            </w:r>
          </w:p>
        </w:tc>
      </w:tr>
      <w:tr w:rsidRPr="00781346" w:rsidR="00781346" w:rsidTr="00781346" w14:paraId="2A7D3DF7" w14:textId="77777777">
        <w:trPr>
          <w:tblCellSpacing w:w="15" w:type="dxa"/>
        </w:trPr>
        <w:tc>
          <w:tcPr>
            <w:tcW w:w="0" w:type="auto"/>
            <w:vAlign w:val="center"/>
            <w:hideMark/>
          </w:tcPr>
          <w:p w:rsidRPr="00781346" w:rsidR="00781346" w:rsidP="00781346" w:rsidRDefault="00781346" w14:paraId="5960A962"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BAC</w:t>
            </w:r>
          </w:p>
        </w:tc>
        <w:tc>
          <w:tcPr>
            <w:tcW w:w="381" w:type="dxa"/>
          </w:tcPr>
          <w:p w:rsidRPr="00781346" w:rsidR="00781346" w:rsidP="00781346" w:rsidRDefault="00781346" w14:paraId="36787659" w14:textId="0E68394A">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6C4EEA3E" w14:textId="11EFC580">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Baccalauréat</w:t>
            </w:r>
          </w:p>
        </w:tc>
      </w:tr>
      <w:tr w:rsidRPr="00781346" w:rsidR="00781346" w:rsidTr="00781346" w14:paraId="56B22711" w14:textId="77777777">
        <w:trPr>
          <w:tblCellSpacing w:w="15" w:type="dxa"/>
        </w:trPr>
        <w:tc>
          <w:tcPr>
            <w:tcW w:w="0" w:type="auto"/>
            <w:vAlign w:val="center"/>
            <w:hideMark/>
          </w:tcPr>
          <w:p w:rsidRPr="00781346" w:rsidR="00781346" w:rsidP="00781346" w:rsidRDefault="00781346" w14:paraId="21BF06DF"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BTS</w:t>
            </w:r>
          </w:p>
        </w:tc>
        <w:tc>
          <w:tcPr>
            <w:tcW w:w="381" w:type="dxa"/>
          </w:tcPr>
          <w:p w:rsidRPr="00781346" w:rsidR="00781346" w:rsidP="00781346" w:rsidRDefault="00781346" w14:paraId="05729E68" w14:textId="4F6A7A30">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38776032" w14:textId="10D2E39C">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Brevet de Technicien Supérieur</w:t>
            </w:r>
          </w:p>
        </w:tc>
      </w:tr>
      <w:tr w:rsidRPr="00781346" w:rsidR="00781346" w:rsidTr="00781346" w14:paraId="0EDD4DCC" w14:textId="77777777">
        <w:trPr>
          <w:tblCellSpacing w:w="15" w:type="dxa"/>
        </w:trPr>
        <w:tc>
          <w:tcPr>
            <w:tcW w:w="0" w:type="auto"/>
            <w:vAlign w:val="center"/>
            <w:hideMark/>
          </w:tcPr>
          <w:p w:rsidRPr="00781346" w:rsidR="00781346" w:rsidP="00781346" w:rsidRDefault="00781346" w14:paraId="0B91AD44"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CAP</w:t>
            </w:r>
          </w:p>
        </w:tc>
        <w:tc>
          <w:tcPr>
            <w:tcW w:w="381" w:type="dxa"/>
          </w:tcPr>
          <w:p w:rsidRPr="00781346" w:rsidR="00781346" w:rsidP="00781346" w:rsidRDefault="00781346" w14:paraId="580C68A0" w14:textId="42DE6704">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6EB0C75E" w14:textId="360E2774">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Certificat d’Aptitude Professionnelle</w:t>
            </w:r>
          </w:p>
        </w:tc>
      </w:tr>
      <w:tr w:rsidRPr="00781346" w:rsidR="00781346" w:rsidTr="00781346" w14:paraId="097B8139" w14:textId="77777777">
        <w:trPr>
          <w:tblCellSpacing w:w="15" w:type="dxa"/>
        </w:trPr>
        <w:tc>
          <w:tcPr>
            <w:tcW w:w="0" w:type="auto"/>
            <w:vAlign w:val="center"/>
            <w:hideMark/>
          </w:tcPr>
          <w:p w:rsidRPr="00781346" w:rsidR="00781346" w:rsidP="00781346" w:rsidRDefault="00781346" w14:paraId="5AFE4D45"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CCIB</w:t>
            </w:r>
          </w:p>
        </w:tc>
        <w:tc>
          <w:tcPr>
            <w:tcW w:w="381" w:type="dxa"/>
          </w:tcPr>
          <w:p w:rsidRPr="00781346" w:rsidR="00781346" w:rsidP="00781346" w:rsidRDefault="00781346" w14:paraId="7698C09A" w14:textId="6922EDA6">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68E738D0" w14:textId="2C4F3B0A">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Chambre de Commerce et d’Industrie du Bénin</w:t>
            </w:r>
          </w:p>
        </w:tc>
      </w:tr>
      <w:tr w:rsidRPr="00781346" w:rsidR="00781346" w:rsidTr="00781346" w14:paraId="5EF14788" w14:textId="77777777">
        <w:trPr>
          <w:tblCellSpacing w:w="15" w:type="dxa"/>
        </w:trPr>
        <w:tc>
          <w:tcPr>
            <w:tcW w:w="0" w:type="auto"/>
            <w:vAlign w:val="center"/>
            <w:hideMark/>
          </w:tcPr>
          <w:p w:rsidRPr="00781346" w:rsidR="00781346" w:rsidP="00781346" w:rsidRDefault="00781346" w14:paraId="62190C45"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CDI</w:t>
            </w:r>
          </w:p>
        </w:tc>
        <w:tc>
          <w:tcPr>
            <w:tcW w:w="381" w:type="dxa"/>
          </w:tcPr>
          <w:p w:rsidRPr="00781346" w:rsidR="00781346" w:rsidP="00781346" w:rsidRDefault="00781346" w14:paraId="45A6BCA1" w14:textId="7C03FA67">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75F8A57B" w14:textId="1138A88C">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Contrat à Durée Indéterminée</w:t>
            </w:r>
          </w:p>
        </w:tc>
      </w:tr>
      <w:tr w:rsidRPr="00781346" w:rsidR="00781346" w:rsidTr="00781346" w14:paraId="1C9174EB" w14:textId="77777777">
        <w:trPr>
          <w:tblCellSpacing w:w="15" w:type="dxa"/>
        </w:trPr>
        <w:tc>
          <w:tcPr>
            <w:tcW w:w="0" w:type="auto"/>
            <w:vAlign w:val="center"/>
            <w:hideMark/>
          </w:tcPr>
          <w:p w:rsidRPr="00781346" w:rsidR="00781346" w:rsidP="00781346" w:rsidRDefault="00781346" w14:paraId="69522351"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CDD</w:t>
            </w:r>
          </w:p>
        </w:tc>
        <w:tc>
          <w:tcPr>
            <w:tcW w:w="381" w:type="dxa"/>
          </w:tcPr>
          <w:p w:rsidRPr="00781346" w:rsidR="00781346" w:rsidP="00781346" w:rsidRDefault="00781346" w14:paraId="43526FE8" w14:textId="3FAA4059">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0F21BE62" w14:textId="56CE4C50">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Contrat à Durée Déterminée</w:t>
            </w:r>
          </w:p>
        </w:tc>
      </w:tr>
      <w:tr w:rsidRPr="00781346" w:rsidR="00781346" w:rsidTr="00781346" w14:paraId="13B16908" w14:textId="77777777">
        <w:trPr>
          <w:tblCellSpacing w:w="15" w:type="dxa"/>
        </w:trPr>
        <w:tc>
          <w:tcPr>
            <w:tcW w:w="0" w:type="auto"/>
            <w:vAlign w:val="center"/>
            <w:hideMark/>
          </w:tcPr>
          <w:p w:rsidRPr="00781346" w:rsidR="00781346" w:rsidP="00781346" w:rsidRDefault="00781346" w14:paraId="133F2182"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CNPB</w:t>
            </w:r>
          </w:p>
        </w:tc>
        <w:tc>
          <w:tcPr>
            <w:tcW w:w="381" w:type="dxa"/>
          </w:tcPr>
          <w:p w:rsidRPr="00781346" w:rsidR="00781346" w:rsidP="00781346" w:rsidRDefault="00781346" w14:paraId="2AB9568D" w14:textId="017364C9">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77F52C4C" w14:textId="7D1BB345">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Conseil National du Patronat du Bénin</w:t>
            </w:r>
          </w:p>
        </w:tc>
      </w:tr>
      <w:tr w:rsidRPr="00781346" w:rsidR="00781346" w:rsidTr="00781346" w14:paraId="7625F762" w14:textId="77777777">
        <w:trPr>
          <w:tblCellSpacing w:w="15" w:type="dxa"/>
        </w:trPr>
        <w:tc>
          <w:tcPr>
            <w:tcW w:w="0" w:type="auto"/>
            <w:vAlign w:val="center"/>
            <w:hideMark/>
          </w:tcPr>
          <w:p w:rsidRPr="00781346" w:rsidR="00781346" w:rsidP="00781346" w:rsidRDefault="00781346" w14:paraId="1817107B"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CONEB</w:t>
            </w:r>
          </w:p>
        </w:tc>
        <w:tc>
          <w:tcPr>
            <w:tcW w:w="381" w:type="dxa"/>
          </w:tcPr>
          <w:p w:rsidRPr="00781346" w:rsidR="00781346" w:rsidP="00781346" w:rsidRDefault="00781346" w14:paraId="4F016106" w14:textId="42EE2D50">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47DFF77B" w14:textId="189CB611">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Conseil National des Employeurs du Bénin</w:t>
            </w:r>
          </w:p>
        </w:tc>
      </w:tr>
      <w:tr w:rsidRPr="00781346" w:rsidR="00781346" w:rsidTr="00781346" w14:paraId="70D33C5E" w14:textId="77777777">
        <w:trPr>
          <w:tblCellSpacing w:w="15" w:type="dxa"/>
        </w:trPr>
        <w:tc>
          <w:tcPr>
            <w:tcW w:w="0" w:type="auto"/>
            <w:vAlign w:val="center"/>
            <w:hideMark/>
          </w:tcPr>
          <w:p w:rsidRPr="00781346" w:rsidR="00781346" w:rsidP="00781346" w:rsidRDefault="00781346" w14:paraId="2990524E"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CNSS</w:t>
            </w:r>
          </w:p>
        </w:tc>
        <w:tc>
          <w:tcPr>
            <w:tcW w:w="381" w:type="dxa"/>
          </w:tcPr>
          <w:p w:rsidRPr="00781346" w:rsidR="00781346" w:rsidP="00781346" w:rsidRDefault="00781346" w14:paraId="07C5E7A6" w14:textId="464D3C0A">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20B23CCD" w14:textId="0B6DA0FE">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Caisse Nationale de Sécurité Sociale</w:t>
            </w:r>
          </w:p>
        </w:tc>
      </w:tr>
      <w:tr w:rsidRPr="00781346" w:rsidR="00781346" w:rsidTr="00781346" w14:paraId="51E58741" w14:textId="77777777">
        <w:trPr>
          <w:tblCellSpacing w:w="15" w:type="dxa"/>
        </w:trPr>
        <w:tc>
          <w:tcPr>
            <w:tcW w:w="0" w:type="auto"/>
            <w:vAlign w:val="center"/>
            <w:hideMark/>
          </w:tcPr>
          <w:p w:rsidRPr="00781346" w:rsidR="00781346" w:rsidP="00781346" w:rsidRDefault="00781346" w14:paraId="72BFCF51"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CPEP</w:t>
            </w:r>
          </w:p>
        </w:tc>
        <w:tc>
          <w:tcPr>
            <w:tcW w:w="381" w:type="dxa"/>
          </w:tcPr>
          <w:p w:rsidRPr="00781346" w:rsidR="00781346" w:rsidP="00781346" w:rsidRDefault="00781346" w14:paraId="48313DA3" w14:textId="1C05391B">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4381494A" w14:textId="79B8F8E4">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Contrat Première Expérience Professionnelle</w:t>
            </w:r>
          </w:p>
        </w:tc>
      </w:tr>
      <w:tr w:rsidRPr="00781346" w:rsidR="00781346" w:rsidTr="00781346" w14:paraId="6ADD5FBC" w14:textId="77777777">
        <w:trPr>
          <w:tblCellSpacing w:w="15" w:type="dxa"/>
        </w:trPr>
        <w:tc>
          <w:tcPr>
            <w:tcW w:w="0" w:type="auto"/>
            <w:vAlign w:val="center"/>
            <w:hideMark/>
          </w:tcPr>
          <w:p w:rsidRPr="00781346" w:rsidR="00781346" w:rsidP="00781346" w:rsidRDefault="00781346" w14:paraId="6D82AD9D"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DTS</w:t>
            </w:r>
          </w:p>
        </w:tc>
        <w:tc>
          <w:tcPr>
            <w:tcW w:w="381" w:type="dxa"/>
          </w:tcPr>
          <w:p w:rsidRPr="00781346" w:rsidR="00781346" w:rsidP="00781346" w:rsidRDefault="00781346" w14:paraId="2D93FDDE" w14:textId="0F6C82C0">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494B5A8B" w14:textId="5BE9A60C">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Diplôme de Technicien Supérieur</w:t>
            </w:r>
          </w:p>
        </w:tc>
      </w:tr>
      <w:tr w:rsidRPr="00781346" w:rsidR="00781346" w:rsidTr="00781346" w14:paraId="34488B66" w14:textId="77777777">
        <w:trPr>
          <w:tblCellSpacing w:w="15" w:type="dxa"/>
        </w:trPr>
        <w:tc>
          <w:tcPr>
            <w:tcW w:w="0" w:type="auto"/>
            <w:vAlign w:val="center"/>
            <w:hideMark/>
          </w:tcPr>
          <w:p w:rsidRPr="00781346" w:rsidR="00781346" w:rsidP="00781346" w:rsidRDefault="00781346" w14:paraId="49AE95F3"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EMICoV</w:t>
            </w:r>
          </w:p>
        </w:tc>
        <w:tc>
          <w:tcPr>
            <w:tcW w:w="381" w:type="dxa"/>
          </w:tcPr>
          <w:p w:rsidRPr="00781346" w:rsidR="00781346" w:rsidP="00781346" w:rsidRDefault="00781346" w14:paraId="1C4BB7F0" w14:textId="50E0AD3B">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49BB5F6C" w14:textId="245642C1">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Enquête Modulaire Intégrée sur les Conditions de Vie des ménages</w:t>
            </w:r>
          </w:p>
        </w:tc>
      </w:tr>
      <w:tr w:rsidRPr="00781346" w:rsidR="00781346" w:rsidTr="00781346" w14:paraId="4300FE25" w14:textId="77777777">
        <w:trPr>
          <w:tblCellSpacing w:w="15" w:type="dxa"/>
        </w:trPr>
        <w:tc>
          <w:tcPr>
            <w:tcW w:w="0" w:type="auto"/>
            <w:vAlign w:val="center"/>
            <w:hideMark/>
          </w:tcPr>
          <w:p w:rsidRPr="00781346" w:rsidR="00781346" w:rsidP="00781346" w:rsidRDefault="00781346" w14:paraId="5E18A7BD"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GMNE</w:t>
            </w:r>
          </w:p>
        </w:tc>
        <w:tc>
          <w:tcPr>
            <w:tcW w:w="381" w:type="dxa"/>
          </w:tcPr>
          <w:p w:rsidRPr="00781346" w:rsidR="00781346" w:rsidP="00781346" w:rsidRDefault="00781346" w14:paraId="47AD2C6B" w14:textId="56629416">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72E7D5C6" w14:textId="56D515AB">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Guide Méthodologique National d’Évaluation</w:t>
            </w:r>
          </w:p>
        </w:tc>
      </w:tr>
      <w:tr w:rsidRPr="00781346" w:rsidR="00781346" w:rsidTr="00781346" w14:paraId="3D22CE9A" w14:textId="77777777">
        <w:trPr>
          <w:tblCellSpacing w:w="15" w:type="dxa"/>
        </w:trPr>
        <w:tc>
          <w:tcPr>
            <w:tcW w:w="0" w:type="auto"/>
            <w:vAlign w:val="center"/>
            <w:hideMark/>
          </w:tcPr>
          <w:p w:rsidRPr="00781346" w:rsidR="00781346" w:rsidP="00781346" w:rsidRDefault="00781346" w14:paraId="1822BCF7"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INSAE</w:t>
            </w:r>
          </w:p>
        </w:tc>
        <w:tc>
          <w:tcPr>
            <w:tcW w:w="381" w:type="dxa"/>
          </w:tcPr>
          <w:p w:rsidRPr="00781346" w:rsidR="00781346" w:rsidP="00781346" w:rsidRDefault="00781346" w14:paraId="3CA45083" w14:textId="1ED8002A">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07B81C50" w14:textId="3AD5F1A6">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Institut National de la Statistique et de l’Analyse Économique</w:t>
            </w:r>
          </w:p>
        </w:tc>
      </w:tr>
      <w:tr w:rsidRPr="00781346" w:rsidR="00781346" w:rsidTr="00781346" w14:paraId="1C7314A9" w14:textId="77777777">
        <w:trPr>
          <w:tblCellSpacing w:w="15" w:type="dxa"/>
        </w:trPr>
        <w:tc>
          <w:tcPr>
            <w:tcW w:w="0" w:type="auto"/>
            <w:vAlign w:val="center"/>
            <w:hideMark/>
          </w:tcPr>
          <w:p w:rsidRPr="00781346" w:rsidR="00781346" w:rsidP="00781346" w:rsidRDefault="00781346" w14:paraId="7B5CC3DB"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IRPP</w:t>
            </w:r>
          </w:p>
        </w:tc>
        <w:tc>
          <w:tcPr>
            <w:tcW w:w="381" w:type="dxa"/>
          </w:tcPr>
          <w:p w:rsidRPr="00781346" w:rsidR="00781346" w:rsidP="00781346" w:rsidRDefault="00781346" w14:paraId="66BB7007" w14:textId="5F8AFB83">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30D2A790" w14:textId="58B9B0AB">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Impôt sur le Revenu des Personnes Physiques</w:t>
            </w:r>
          </w:p>
        </w:tc>
      </w:tr>
      <w:tr w:rsidRPr="00781346" w:rsidR="00781346" w:rsidTr="00781346" w14:paraId="19556533" w14:textId="77777777">
        <w:trPr>
          <w:tblCellSpacing w:w="15" w:type="dxa"/>
        </w:trPr>
        <w:tc>
          <w:tcPr>
            <w:tcW w:w="0" w:type="auto"/>
            <w:vAlign w:val="center"/>
            <w:hideMark/>
          </w:tcPr>
          <w:p w:rsidRPr="00781346" w:rsidR="00781346" w:rsidP="00781346" w:rsidRDefault="00781346" w14:paraId="05EC469A"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IPTS</w:t>
            </w:r>
          </w:p>
        </w:tc>
        <w:tc>
          <w:tcPr>
            <w:tcW w:w="381" w:type="dxa"/>
          </w:tcPr>
          <w:p w:rsidRPr="00781346" w:rsidR="00781346" w:rsidP="00781346" w:rsidRDefault="00781346" w14:paraId="499BEF6C" w14:textId="71DFA987">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545D460E" w14:textId="2B85DDD5">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Impôt Progressif sur les Traitements et Salaires</w:t>
            </w:r>
          </w:p>
        </w:tc>
      </w:tr>
      <w:tr w:rsidRPr="00781346" w:rsidR="00781346" w:rsidTr="00781346" w14:paraId="43E623F0" w14:textId="77777777">
        <w:trPr>
          <w:tblCellSpacing w:w="15" w:type="dxa"/>
        </w:trPr>
        <w:tc>
          <w:tcPr>
            <w:tcW w:w="0" w:type="auto"/>
            <w:vAlign w:val="center"/>
            <w:hideMark/>
          </w:tcPr>
          <w:p w:rsidRPr="00781346" w:rsidR="00781346" w:rsidP="00781346" w:rsidRDefault="00781346" w14:paraId="7C180E65"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KoboCollect</w:t>
            </w:r>
          </w:p>
        </w:tc>
        <w:tc>
          <w:tcPr>
            <w:tcW w:w="381" w:type="dxa"/>
          </w:tcPr>
          <w:p w:rsidRPr="00781346" w:rsidR="00781346" w:rsidP="00781346" w:rsidRDefault="00781346" w14:paraId="01406D82" w14:textId="2C779130">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41ED33B9" w14:textId="3DF87F82">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Outil numérique de collecte de données (KoboToolbox)</w:t>
            </w:r>
          </w:p>
        </w:tc>
      </w:tr>
      <w:tr w:rsidRPr="00781346" w:rsidR="00781346" w:rsidTr="00781346" w14:paraId="294278AD" w14:textId="77777777">
        <w:trPr>
          <w:tblCellSpacing w:w="15" w:type="dxa"/>
        </w:trPr>
        <w:tc>
          <w:tcPr>
            <w:tcW w:w="0" w:type="auto"/>
            <w:vAlign w:val="center"/>
            <w:hideMark/>
          </w:tcPr>
          <w:p w:rsidRPr="00781346" w:rsidR="00781346" w:rsidP="00781346" w:rsidRDefault="00781346" w14:paraId="6EFD7EF5"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PAES</w:t>
            </w:r>
          </w:p>
        </w:tc>
        <w:tc>
          <w:tcPr>
            <w:tcW w:w="381" w:type="dxa"/>
          </w:tcPr>
          <w:p w:rsidRPr="00781346" w:rsidR="00781346" w:rsidP="00781346" w:rsidRDefault="00781346" w14:paraId="0CA3B7B9" w14:textId="02099CB5">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0DFC75DE" w14:textId="134D041E">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Programme d’Appui à l’Emploi Salarié</w:t>
            </w:r>
          </w:p>
        </w:tc>
      </w:tr>
      <w:tr w:rsidRPr="00781346" w:rsidR="00781346" w:rsidTr="00781346" w14:paraId="54B0B815" w14:textId="77777777">
        <w:trPr>
          <w:tblCellSpacing w:w="15" w:type="dxa"/>
        </w:trPr>
        <w:tc>
          <w:tcPr>
            <w:tcW w:w="0" w:type="auto"/>
            <w:vAlign w:val="center"/>
            <w:hideMark/>
          </w:tcPr>
          <w:p w:rsidRPr="00781346" w:rsidR="00781346" w:rsidP="00781346" w:rsidRDefault="00781346" w14:paraId="761C5312"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PAG</w:t>
            </w:r>
          </w:p>
        </w:tc>
        <w:tc>
          <w:tcPr>
            <w:tcW w:w="381" w:type="dxa"/>
          </w:tcPr>
          <w:p w:rsidRPr="00781346" w:rsidR="00781346" w:rsidP="00781346" w:rsidRDefault="00781346" w14:paraId="4456D4CD" w14:textId="45CD7D0F">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37ABCBA8" w14:textId="4BFD028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Programme d’Actions du Gouvernement</w:t>
            </w:r>
          </w:p>
        </w:tc>
      </w:tr>
      <w:tr w:rsidRPr="00781346" w:rsidR="00781346" w:rsidTr="00781346" w14:paraId="442AABA6" w14:textId="77777777">
        <w:trPr>
          <w:tblCellSpacing w:w="15" w:type="dxa"/>
        </w:trPr>
        <w:tc>
          <w:tcPr>
            <w:tcW w:w="0" w:type="auto"/>
            <w:vAlign w:val="center"/>
            <w:hideMark/>
          </w:tcPr>
          <w:p w:rsidRPr="00781346" w:rsidR="00781346" w:rsidP="00781346" w:rsidRDefault="00781346" w14:paraId="1A92E57B"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PNE</w:t>
            </w:r>
          </w:p>
        </w:tc>
        <w:tc>
          <w:tcPr>
            <w:tcW w:w="381" w:type="dxa"/>
          </w:tcPr>
          <w:p w:rsidRPr="00781346" w:rsidR="00781346" w:rsidP="00781346" w:rsidRDefault="00781346" w14:paraId="6152995B" w14:textId="77436FDB">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107A7016" w14:textId="1E529609">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Politique Nationale de l’Emploi</w:t>
            </w:r>
          </w:p>
        </w:tc>
      </w:tr>
      <w:tr w:rsidRPr="00781346" w:rsidR="00781346" w:rsidTr="00781346" w14:paraId="1BCC6E9B" w14:textId="77777777">
        <w:trPr>
          <w:tblCellSpacing w:w="15" w:type="dxa"/>
        </w:trPr>
        <w:tc>
          <w:tcPr>
            <w:tcW w:w="0" w:type="auto"/>
            <w:vAlign w:val="center"/>
            <w:hideMark/>
          </w:tcPr>
          <w:p w:rsidRPr="00781346" w:rsidR="00781346" w:rsidP="00781346" w:rsidRDefault="00781346" w14:paraId="3407C6DD"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PSIE</w:t>
            </w:r>
          </w:p>
        </w:tc>
        <w:tc>
          <w:tcPr>
            <w:tcW w:w="381" w:type="dxa"/>
          </w:tcPr>
          <w:p w:rsidRPr="00781346" w:rsidR="00781346" w:rsidP="00781346" w:rsidRDefault="00781346" w14:paraId="766E7AA8" w14:textId="7127195E">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2964D1AC" w14:textId="0BBD40E0">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Programme Spécial d’Insertion dans l’Emploi</w:t>
            </w:r>
          </w:p>
        </w:tc>
      </w:tr>
      <w:tr w:rsidRPr="00781346" w:rsidR="00781346" w:rsidTr="00781346" w14:paraId="46C56316" w14:textId="77777777">
        <w:trPr>
          <w:tblCellSpacing w:w="15" w:type="dxa"/>
        </w:trPr>
        <w:tc>
          <w:tcPr>
            <w:tcW w:w="0" w:type="auto"/>
            <w:vAlign w:val="center"/>
            <w:hideMark/>
          </w:tcPr>
          <w:p w:rsidRPr="00781346" w:rsidR="00781346" w:rsidP="00781346" w:rsidRDefault="00781346" w14:paraId="0CBBEFDA"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ROME</w:t>
            </w:r>
          </w:p>
        </w:tc>
        <w:tc>
          <w:tcPr>
            <w:tcW w:w="381" w:type="dxa"/>
          </w:tcPr>
          <w:p w:rsidRPr="00781346" w:rsidR="00781346" w:rsidP="00781346" w:rsidRDefault="00781346" w14:paraId="175CE446" w14:textId="04053240">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20ED32DF" w14:textId="75494805">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Répertoire Opérationnel des Métiers et des Emplois</w:t>
            </w:r>
          </w:p>
        </w:tc>
      </w:tr>
      <w:tr w:rsidRPr="00781346" w:rsidR="00781346" w:rsidTr="00781346" w14:paraId="06838607" w14:textId="77777777">
        <w:trPr>
          <w:tblCellSpacing w:w="15" w:type="dxa"/>
        </w:trPr>
        <w:tc>
          <w:tcPr>
            <w:tcW w:w="0" w:type="auto"/>
            <w:vAlign w:val="center"/>
            <w:hideMark/>
          </w:tcPr>
          <w:p w:rsidRPr="00781346" w:rsidR="00781346" w:rsidP="00781346" w:rsidRDefault="00781346" w14:paraId="1D77272C"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SMIG</w:t>
            </w:r>
          </w:p>
        </w:tc>
        <w:tc>
          <w:tcPr>
            <w:tcW w:w="381" w:type="dxa"/>
          </w:tcPr>
          <w:p w:rsidRPr="00781346" w:rsidR="00781346" w:rsidP="00781346" w:rsidRDefault="00781346" w14:paraId="4789FD9C" w14:textId="5665618B">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7F269733" w14:textId="21BF6B74">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Salaire Minimum Interprofessionnel Garanti</w:t>
            </w:r>
          </w:p>
        </w:tc>
      </w:tr>
      <w:tr w:rsidRPr="00781346" w:rsidR="00781346" w:rsidTr="00781346" w14:paraId="40FA8D53" w14:textId="77777777">
        <w:trPr>
          <w:tblCellSpacing w:w="15" w:type="dxa"/>
        </w:trPr>
        <w:tc>
          <w:tcPr>
            <w:tcW w:w="0" w:type="auto"/>
            <w:vAlign w:val="center"/>
            <w:hideMark/>
          </w:tcPr>
          <w:p w:rsidRPr="00781346" w:rsidR="00781346" w:rsidP="00781346" w:rsidRDefault="00781346" w14:paraId="7EB96FD0"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TDC</w:t>
            </w:r>
          </w:p>
        </w:tc>
        <w:tc>
          <w:tcPr>
            <w:tcW w:w="381" w:type="dxa"/>
          </w:tcPr>
          <w:p w:rsidRPr="00781346" w:rsidR="00781346" w:rsidP="00781346" w:rsidRDefault="00781346" w14:paraId="578589F8" w14:textId="0A5BF65A">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2B038463" w14:textId="14FA0B05">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Théorie du Changement</w:t>
            </w:r>
          </w:p>
        </w:tc>
      </w:tr>
      <w:tr w:rsidRPr="00781346" w:rsidR="00781346" w:rsidTr="00781346" w14:paraId="386761CB" w14:textId="77777777">
        <w:trPr>
          <w:tblCellSpacing w:w="15" w:type="dxa"/>
        </w:trPr>
        <w:tc>
          <w:tcPr>
            <w:tcW w:w="0" w:type="auto"/>
            <w:vAlign w:val="center"/>
            <w:hideMark/>
          </w:tcPr>
          <w:p w:rsidRPr="00781346" w:rsidR="00781346" w:rsidP="00781346" w:rsidRDefault="00781346" w14:paraId="670C8E4E" w14:textId="77777777">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VPS</w:t>
            </w:r>
          </w:p>
        </w:tc>
        <w:tc>
          <w:tcPr>
            <w:tcW w:w="381" w:type="dxa"/>
          </w:tcPr>
          <w:p w:rsidRPr="00781346" w:rsidR="00781346" w:rsidP="00781346" w:rsidRDefault="00781346" w14:paraId="6AACA387" w14:textId="0506A0E8">
            <w:pPr>
              <w:spacing w:after="0" w:line="360" w:lineRule="auto"/>
              <w:jc w:val="center"/>
              <w:rPr>
                <w:rFonts w:ascii="Montserrat" w:hAnsi="Montserrat" w:cs="Arial"/>
                <w:sz w:val="20"/>
                <w:szCs w:val="20"/>
                <w:lang w:val="fr-BJ"/>
              </w:rPr>
            </w:pPr>
            <w:r w:rsidRPr="00781346">
              <w:rPr>
                <w:rFonts w:ascii="Montserrat" w:hAnsi="Montserrat" w:cs="Arial"/>
                <w:sz w:val="20"/>
                <w:szCs w:val="20"/>
                <w:lang w:val="fr-BJ"/>
              </w:rPr>
              <w:t>:</w:t>
            </w:r>
          </w:p>
        </w:tc>
        <w:tc>
          <w:tcPr>
            <w:tcW w:w="7184" w:type="dxa"/>
            <w:vAlign w:val="center"/>
            <w:hideMark/>
          </w:tcPr>
          <w:p w:rsidRPr="00781346" w:rsidR="00781346" w:rsidP="00781346" w:rsidRDefault="00781346" w14:paraId="67BC286A" w14:textId="17170F24">
            <w:pPr>
              <w:spacing w:after="0" w:line="360" w:lineRule="auto"/>
              <w:jc w:val="both"/>
              <w:rPr>
                <w:rFonts w:ascii="Montserrat" w:hAnsi="Montserrat" w:cs="Arial"/>
                <w:sz w:val="20"/>
                <w:szCs w:val="20"/>
                <w:lang w:val="fr-BJ"/>
              </w:rPr>
            </w:pPr>
            <w:r w:rsidRPr="00781346">
              <w:rPr>
                <w:rFonts w:ascii="Montserrat" w:hAnsi="Montserrat" w:cs="Arial"/>
                <w:sz w:val="20"/>
                <w:szCs w:val="20"/>
                <w:lang w:val="fr-BJ"/>
              </w:rPr>
              <w:t>Versement Patronal sur Salaire</w:t>
            </w:r>
          </w:p>
        </w:tc>
      </w:tr>
    </w:tbl>
    <w:p w:rsidRPr="00781346" w:rsidR="00D71815" w:rsidP="006B306D" w:rsidRDefault="00D71815" w14:paraId="544E0281" w14:textId="0967106E">
      <w:pPr>
        <w:spacing w:after="0" w:line="360" w:lineRule="auto"/>
        <w:jc w:val="both"/>
        <w:rPr>
          <w:rFonts w:ascii="Montserrat" w:hAnsi="Montserrat" w:cs="Arial"/>
          <w:b/>
          <w:bCs/>
          <w:lang w:val="fr-BJ"/>
        </w:rPr>
      </w:pPr>
    </w:p>
    <w:p w:rsidR="009379D0" w:rsidP="00BC7132" w:rsidRDefault="009379D0" w14:paraId="4230E3A7" w14:textId="77777777">
      <w:pPr>
        <w:spacing w:line="276" w:lineRule="auto"/>
        <w:rPr>
          <w:rFonts w:ascii="Montserrat" w:hAnsi="Montserrat" w:cs="Arial"/>
          <w:b/>
          <w:bCs/>
          <w:lang w:val="fr-CA"/>
        </w:rPr>
      </w:pPr>
      <w:r>
        <w:rPr>
          <w:rFonts w:ascii="Montserrat" w:hAnsi="Montserrat" w:cs="Arial"/>
          <w:b/>
          <w:bCs/>
          <w:lang w:val="fr-CA"/>
        </w:rPr>
        <w:br w:type="page"/>
      </w:r>
    </w:p>
    <w:p w:rsidR="00A857C1" w:rsidP="00BC7132" w:rsidRDefault="00F95813" w14:paraId="5BB4AB7D" w14:textId="32D5FBC0">
      <w:pPr>
        <w:spacing w:line="276" w:lineRule="auto"/>
        <w:rPr>
          <w:rFonts w:ascii="Montserrat" w:hAnsi="Montserrat" w:cs="Arial"/>
          <w:b/>
          <w:bCs/>
          <w:lang w:val="fr-CA"/>
        </w:rPr>
      </w:pPr>
      <w:r w:rsidRPr="00BF7736">
        <w:rPr>
          <w:rFonts w:ascii="Montserrat" w:hAnsi="Montserrat" w:cs="Arial"/>
          <w:b/>
          <w:bCs/>
          <w:lang w:val="fr-CA"/>
        </w:rPr>
        <w:t>LISTE DES TABLEAUX</w:t>
      </w:r>
    </w:p>
    <w:p w:rsidRPr="00A857C1" w:rsidR="00A857C1" w:rsidP="00A857C1" w:rsidRDefault="00A857C1" w14:paraId="56CCD9D1" w14:textId="2AFA7A5E">
      <w:pPr>
        <w:pStyle w:val="Tabledesillustrations"/>
        <w:tabs>
          <w:tab w:val="right" w:leader="dot" w:pos="9062"/>
        </w:tabs>
        <w:spacing w:line="276" w:lineRule="auto"/>
        <w:rPr>
          <w:rFonts w:ascii="Montserrat" w:hAnsi="Montserrat"/>
          <w:sz w:val="24"/>
          <w:szCs w:val="24"/>
          <w:lang w:val="fr-BJ"/>
        </w:rPr>
      </w:pPr>
      <w:r w:rsidRPr="00A857C1">
        <w:rPr>
          <w:rFonts w:ascii="Montserrat" w:hAnsi="Montserrat" w:cs="Arial"/>
          <w:lang w:val="fr-CA"/>
        </w:rPr>
        <w:fldChar w:fldCharType="begin"/>
      </w:r>
      <w:r w:rsidRPr="00A857C1">
        <w:rPr>
          <w:rFonts w:ascii="Montserrat" w:hAnsi="Montserrat" w:cs="Arial"/>
          <w:lang w:val="fr-CA"/>
        </w:rPr>
        <w:instrText xml:space="preserve"> TOC \h \z \c "Tableau" </w:instrText>
      </w:r>
      <w:r w:rsidRPr="00A857C1">
        <w:rPr>
          <w:rFonts w:ascii="Montserrat" w:hAnsi="Montserrat" w:cs="Arial"/>
          <w:lang w:val="fr-CA"/>
        </w:rPr>
        <w:fldChar w:fldCharType="separate"/>
      </w:r>
      <w:hyperlink w:history="1" w:anchor="_Toc222776341">
        <w:r w:rsidRPr="00A857C1">
          <w:rPr>
            <w:rStyle w:val="Lienhypertexte"/>
            <w:rFonts w:ascii="Montserrat" w:hAnsi="Montserrat"/>
            <w:lang w:val="fr-CA"/>
          </w:rPr>
          <w:t>Tableau 1 : repartition du budget prévisionnel par composante de dépenses.</w:t>
        </w:r>
        <w:r w:rsidRPr="00A857C1">
          <w:rPr>
            <w:rFonts w:ascii="Montserrat" w:hAnsi="Montserrat"/>
            <w:webHidden/>
          </w:rPr>
          <w:tab/>
        </w:r>
        <w:r w:rsidRPr="00A857C1">
          <w:rPr>
            <w:rFonts w:ascii="Montserrat" w:hAnsi="Montserrat"/>
            <w:webHidden/>
          </w:rPr>
          <w:fldChar w:fldCharType="begin"/>
        </w:r>
        <w:r w:rsidRPr="00A857C1">
          <w:rPr>
            <w:rFonts w:ascii="Montserrat" w:hAnsi="Montserrat"/>
            <w:webHidden/>
          </w:rPr>
          <w:instrText xml:space="preserve"> PAGEREF _Toc222776341 \h </w:instrText>
        </w:r>
        <w:r w:rsidRPr="00A857C1">
          <w:rPr>
            <w:rFonts w:ascii="Montserrat" w:hAnsi="Montserrat"/>
            <w:webHidden/>
          </w:rPr>
        </w:r>
        <w:r w:rsidRPr="00A857C1">
          <w:rPr>
            <w:rFonts w:ascii="Montserrat" w:hAnsi="Montserrat"/>
            <w:webHidden/>
          </w:rPr>
          <w:fldChar w:fldCharType="separate"/>
        </w:r>
        <w:r w:rsidRPr="00A857C1">
          <w:rPr>
            <w:rFonts w:ascii="Montserrat" w:hAnsi="Montserrat"/>
            <w:webHidden/>
          </w:rPr>
          <w:t>9</w:t>
        </w:r>
        <w:r w:rsidRPr="00A857C1">
          <w:rPr>
            <w:rFonts w:ascii="Montserrat" w:hAnsi="Montserrat"/>
            <w:webHidden/>
          </w:rPr>
          <w:fldChar w:fldCharType="end"/>
        </w:r>
      </w:hyperlink>
    </w:p>
    <w:p w:rsidRPr="00A857C1" w:rsidR="00A857C1" w:rsidP="00A857C1" w:rsidRDefault="00A857C1" w14:paraId="0BCD0005" w14:textId="20F85DB3">
      <w:pPr>
        <w:pStyle w:val="Tabledesillustrations"/>
        <w:tabs>
          <w:tab w:val="right" w:leader="dot" w:pos="9062"/>
        </w:tabs>
        <w:spacing w:line="276" w:lineRule="auto"/>
        <w:rPr>
          <w:rFonts w:ascii="Montserrat" w:hAnsi="Montserrat"/>
          <w:sz w:val="24"/>
          <w:szCs w:val="24"/>
          <w:lang w:val="fr-BJ"/>
        </w:rPr>
      </w:pPr>
      <w:hyperlink w:history="1" w:anchor="_Toc222776342">
        <w:r w:rsidRPr="00A857C1">
          <w:rPr>
            <w:rStyle w:val="Lienhypertexte"/>
            <w:rFonts w:ascii="Montserrat" w:hAnsi="Montserrat"/>
            <w:lang w:val="fr-CA"/>
          </w:rPr>
          <w:t>Tableau 2 : Grille salariale garantie aux allocataires (salaire net)</w:t>
        </w:r>
        <w:r w:rsidRPr="00A857C1">
          <w:rPr>
            <w:rFonts w:ascii="Montserrat" w:hAnsi="Montserrat"/>
            <w:webHidden/>
          </w:rPr>
          <w:tab/>
        </w:r>
        <w:r w:rsidRPr="00A857C1">
          <w:rPr>
            <w:rFonts w:ascii="Montserrat" w:hAnsi="Montserrat"/>
            <w:webHidden/>
          </w:rPr>
          <w:fldChar w:fldCharType="begin"/>
        </w:r>
        <w:r w:rsidRPr="00A857C1">
          <w:rPr>
            <w:rFonts w:ascii="Montserrat" w:hAnsi="Montserrat"/>
            <w:webHidden/>
          </w:rPr>
          <w:instrText xml:space="preserve"> PAGEREF _Toc222776342 \h </w:instrText>
        </w:r>
        <w:r w:rsidRPr="00A857C1">
          <w:rPr>
            <w:rFonts w:ascii="Montserrat" w:hAnsi="Montserrat"/>
            <w:webHidden/>
          </w:rPr>
        </w:r>
        <w:r w:rsidRPr="00A857C1">
          <w:rPr>
            <w:rFonts w:ascii="Montserrat" w:hAnsi="Montserrat"/>
            <w:webHidden/>
          </w:rPr>
          <w:fldChar w:fldCharType="separate"/>
        </w:r>
        <w:r w:rsidRPr="00A857C1">
          <w:rPr>
            <w:rFonts w:ascii="Montserrat" w:hAnsi="Montserrat"/>
            <w:webHidden/>
          </w:rPr>
          <w:t>9</w:t>
        </w:r>
        <w:r w:rsidRPr="00A857C1">
          <w:rPr>
            <w:rFonts w:ascii="Montserrat" w:hAnsi="Montserrat"/>
            <w:webHidden/>
          </w:rPr>
          <w:fldChar w:fldCharType="end"/>
        </w:r>
      </w:hyperlink>
    </w:p>
    <w:p w:rsidRPr="00A857C1" w:rsidR="00A857C1" w:rsidP="00A857C1" w:rsidRDefault="00A857C1" w14:paraId="5286722B" w14:textId="7DBE4358">
      <w:pPr>
        <w:pStyle w:val="Tabledesillustrations"/>
        <w:tabs>
          <w:tab w:val="right" w:leader="dot" w:pos="9062"/>
        </w:tabs>
        <w:spacing w:line="276" w:lineRule="auto"/>
        <w:rPr>
          <w:rFonts w:ascii="Montserrat" w:hAnsi="Montserrat"/>
          <w:sz w:val="24"/>
          <w:szCs w:val="24"/>
          <w:lang w:val="fr-BJ"/>
        </w:rPr>
      </w:pPr>
      <w:hyperlink w:history="1" w:anchor="_Toc222776343">
        <w:r w:rsidRPr="00A857C1">
          <w:rPr>
            <w:rStyle w:val="Lienhypertexte"/>
            <w:rFonts w:ascii="Montserrat" w:hAnsi="Montserrat"/>
            <w:lang w:val="fr-CA"/>
          </w:rPr>
          <w:t>Tableau 3 : Les effets attendus du PSIE</w:t>
        </w:r>
        <w:r w:rsidRPr="00A857C1">
          <w:rPr>
            <w:rFonts w:ascii="Montserrat" w:hAnsi="Montserrat"/>
            <w:webHidden/>
          </w:rPr>
          <w:tab/>
        </w:r>
        <w:r w:rsidRPr="00A857C1">
          <w:rPr>
            <w:rFonts w:ascii="Montserrat" w:hAnsi="Montserrat"/>
            <w:webHidden/>
          </w:rPr>
          <w:fldChar w:fldCharType="begin"/>
        </w:r>
        <w:r w:rsidRPr="00A857C1">
          <w:rPr>
            <w:rFonts w:ascii="Montserrat" w:hAnsi="Montserrat"/>
            <w:webHidden/>
          </w:rPr>
          <w:instrText xml:space="preserve"> PAGEREF _Toc222776343 \h </w:instrText>
        </w:r>
        <w:r w:rsidRPr="00A857C1">
          <w:rPr>
            <w:rFonts w:ascii="Montserrat" w:hAnsi="Montserrat"/>
            <w:webHidden/>
          </w:rPr>
        </w:r>
        <w:r w:rsidRPr="00A857C1">
          <w:rPr>
            <w:rFonts w:ascii="Montserrat" w:hAnsi="Montserrat"/>
            <w:webHidden/>
          </w:rPr>
          <w:fldChar w:fldCharType="separate"/>
        </w:r>
        <w:r w:rsidRPr="00A857C1">
          <w:rPr>
            <w:rFonts w:ascii="Montserrat" w:hAnsi="Montserrat"/>
            <w:webHidden/>
          </w:rPr>
          <w:t>10</w:t>
        </w:r>
        <w:r w:rsidRPr="00A857C1">
          <w:rPr>
            <w:rFonts w:ascii="Montserrat" w:hAnsi="Montserrat"/>
            <w:webHidden/>
          </w:rPr>
          <w:fldChar w:fldCharType="end"/>
        </w:r>
      </w:hyperlink>
    </w:p>
    <w:p w:rsidRPr="00A857C1" w:rsidR="00A857C1" w:rsidP="00A857C1" w:rsidRDefault="00A857C1" w14:paraId="0AD6B7DD" w14:textId="0573B607">
      <w:pPr>
        <w:pStyle w:val="Tabledesillustrations"/>
        <w:tabs>
          <w:tab w:val="right" w:leader="dot" w:pos="9062"/>
        </w:tabs>
        <w:spacing w:line="276" w:lineRule="auto"/>
        <w:rPr>
          <w:rFonts w:ascii="Montserrat" w:hAnsi="Montserrat"/>
          <w:sz w:val="24"/>
          <w:szCs w:val="24"/>
          <w:lang w:val="fr-BJ"/>
        </w:rPr>
      </w:pPr>
      <w:hyperlink w:history="1" w:anchor="_Toc222776344">
        <w:r w:rsidRPr="00A857C1">
          <w:rPr>
            <w:rStyle w:val="Lienhypertexte"/>
            <w:rFonts w:ascii="Montserrat" w:hAnsi="Montserrat" w:eastAsia="DengXian" w:cs="Arial"/>
            <w:lang w:val="fr-FR"/>
          </w:rPr>
          <w:t>Tableau 4 : Evolution des insertions réalisées entre 2020-2025</w:t>
        </w:r>
        <w:r w:rsidRPr="00A857C1">
          <w:rPr>
            <w:rFonts w:ascii="Montserrat" w:hAnsi="Montserrat"/>
            <w:webHidden/>
          </w:rPr>
          <w:tab/>
        </w:r>
        <w:r w:rsidRPr="00A857C1">
          <w:rPr>
            <w:rFonts w:ascii="Montserrat" w:hAnsi="Montserrat"/>
            <w:webHidden/>
          </w:rPr>
          <w:fldChar w:fldCharType="begin"/>
        </w:r>
        <w:r w:rsidRPr="00A857C1">
          <w:rPr>
            <w:rFonts w:ascii="Montserrat" w:hAnsi="Montserrat"/>
            <w:webHidden/>
          </w:rPr>
          <w:instrText xml:space="preserve"> PAGEREF _Toc222776344 \h </w:instrText>
        </w:r>
        <w:r w:rsidRPr="00A857C1">
          <w:rPr>
            <w:rFonts w:ascii="Montserrat" w:hAnsi="Montserrat"/>
            <w:webHidden/>
          </w:rPr>
        </w:r>
        <w:r w:rsidRPr="00A857C1">
          <w:rPr>
            <w:rFonts w:ascii="Montserrat" w:hAnsi="Montserrat"/>
            <w:webHidden/>
          </w:rPr>
          <w:fldChar w:fldCharType="separate"/>
        </w:r>
        <w:r w:rsidRPr="00A857C1">
          <w:rPr>
            <w:rFonts w:ascii="Montserrat" w:hAnsi="Montserrat"/>
            <w:webHidden/>
          </w:rPr>
          <w:t>24</w:t>
        </w:r>
        <w:r w:rsidRPr="00A857C1">
          <w:rPr>
            <w:rFonts w:ascii="Montserrat" w:hAnsi="Montserrat"/>
            <w:webHidden/>
          </w:rPr>
          <w:fldChar w:fldCharType="end"/>
        </w:r>
      </w:hyperlink>
    </w:p>
    <w:p w:rsidRPr="00A857C1" w:rsidR="00A857C1" w:rsidP="00A857C1" w:rsidRDefault="00A857C1" w14:paraId="6A583D66" w14:textId="7A2B8752">
      <w:pPr>
        <w:pStyle w:val="Tabledesillustrations"/>
        <w:tabs>
          <w:tab w:val="right" w:leader="dot" w:pos="9062"/>
        </w:tabs>
        <w:spacing w:line="276" w:lineRule="auto"/>
        <w:rPr>
          <w:rFonts w:ascii="Montserrat" w:hAnsi="Montserrat"/>
          <w:sz w:val="24"/>
          <w:szCs w:val="24"/>
          <w:lang w:val="fr-BJ"/>
        </w:rPr>
      </w:pPr>
      <w:hyperlink w:history="1" w:anchor="_Toc222776345">
        <w:r w:rsidRPr="00A857C1">
          <w:rPr>
            <w:rStyle w:val="Lienhypertexte"/>
            <w:rFonts w:ascii="Montserrat" w:hAnsi="Montserrat" w:eastAsia="DengXian" w:cs="Arial"/>
            <w:lang w:val="fr-FR"/>
          </w:rPr>
          <w:t>Tableau 5 : Statistiques de demande et de l’employabilité des jeunes en 2025</w:t>
        </w:r>
        <w:r w:rsidRPr="00A857C1">
          <w:rPr>
            <w:rFonts w:ascii="Montserrat" w:hAnsi="Montserrat"/>
            <w:webHidden/>
          </w:rPr>
          <w:tab/>
        </w:r>
        <w:r w:rsidRPr="00A857C1">
          <w:rPr>
            <w:rFonts w:ascii="Montserrat" w:hAnsi="Montserrat"/>
            <w:webHidden/>
          </w:rPr>
          <w:fldChar w:fldCharType="begin"/>
        </w:r>
        <w:r w:rsidRPr="00A857C1">
          <w:rPr>
            <w:rFonts w:ascii="Montserrat" w:hAnsi="Montserrat"/>
            <w:webHidden/>
          </w:rPr>
          <w:instrText xml:space="preserve"> PAGEREF _Toc222776345 \h </w:instrText>
        </w:r>
        <w:r w:rsidRPr="00A857C1">
          <w:rPr>
            <w:rFonts w:ascii="Montserrat" w:hAnsi="Montserrat"/>
            <w:webHidden/>
          </w:rPr>
        </w:r>
        <w:r w:rsidRPr="00A857C1">
          <w:rPr>
            <w:rFonts w:ascii="Montserrat" w:hAnsi="Montserrat"/>
            <w:webHidden/>
          </w:rPr>
          <w:fldChar w:fldCharType="separate"/>
        </w:r>
        <w:r w:rsidRPr="00A857C1">
          <w:rPr>
            <w:rFonts w:ascii="Montserrat" w:hAnsi="Montserrat"/>
            <w:webHidden/>
          </w:rPr>
          <w:t>25</w:t>
        </w:r>
        <w:r w:rsidRPr="00A857C1">
          <w:rPr>
            <w:rFonts w:ascii="Montserrat" w:hAnsi="Montserrat"/>
            <w:webHidden/>
          </w:rPr>
          <w:fldChar w:fldCharType="end"/>
        </w:r>
      </w:hyperlink>
    </w:p>
    <w:p w:rsidRPr="00BF7736" w:rsidR="00A857C1" w:rsidP="00A857C1" w:rsidRDefault="00A857C1" w14:paraId="4EBD5915" w14:textId="56386106">
      <w:pPr>
        <w:spacing w:line="276" w:lineRule="auto"/>
        <w:rPr>
          <w:rFonts w:ascii="Montserrat" w:hAnsi="Montserrat" w:cs="Arial"/>
          <w:b/>
          <w:bCs/>
          <w:lang w:val="fr-CA"/>
        </w:rPr>
      </w:pPr>
      <w:r w:rsidRPr="00A857C1">
        <w:rPr>
          <w:rFonts w:ascii="Montserrat" w:hAnsi="Montserrat" w:cs="Arial"/>
          <w:lang w:val="fr-CA"/>
        </w:rPr>
        <w:fldChar w:fldCharType="end"/>
      </w:r>
    </w:p>
    <w:p w:rsidRPr="009A2F52" w:rsidR="00AC5852" w:rsidP="00FF564D" w:rsidRDefault="00F95813" w14:paraId="461E0FDE" w14:textId="77777777">
      <w:pPr>
        <w:rPr>
          <w:rFonts w:ascii="Montserrat" w:hAnsi="Montserrat" w:cs="Arial"/>
          <w:b/>
          <w:bCs/>
          <w:lang w:val="fr-CA"/>
        </w:rPr>
      </w:pPr>
      <w:r w:rsidRPr="009A2F52">
        <w:rPr>
          <w:rFonts w:ascii="Montserrat" w:hAnsi="Montserrat" w:cs="Arial"/>
          <w:b/>
          <w:bCs/>
          <w:lang w:val="fr-CA"/>
        </w:rPr>
        <w:br w:type="page"/>
      </w:r>
    </w:p>
    <w:p w:rsidRPr="0081261F" w:rsidR="004014A7" w:rsidP="00CB1ADC" w:rsidRDefault="00F95813" w14:paraId="0F673B50" w14:textId="77777777">
      <w:pPr>
        <w:pStyle w:val="Titre1"/>
      </w:pPr>
      <w:bookmarkStart w:name="_Toc220732749" w:id="0"/>
      <w:bookmarkStart w:name="_Toc222775976" w:id="1"/>
      <w:r w:rsidRPr="0081261F">
        <w:t>INTRODUCTION</w:t>
      </w:r>
      <w:bookmarkEnd w:id="0"/>
      <w:bookmarkEnd w:id="1"/>
    </w:p>
    <w:p w:rsidRPr="0081261F" w:rsidR="004014A7" w:rsidP="00461133" w:rsidRDefault="00F95813" w14:paraId="065B1281" w14:textId="77777777">
      <w:pPr>
        <w:pStyle w:val="Titre2"/>
        <w:rPr>
          <w:lang w:val="fr-FR"/>
        </w:rPr>
      </w:pPr>
      <w:bookmarkStart w:name="_Toc220732750" w:id="2"/>
      <w:bookmarkStart w:name="_Toc222775977" w:id="3"/>
      <w:r w:rsidRPr="0081261F">
        <w:rPr>
          <w:lang w:val="fr-FR"/>
        </w:rPr>
        <w:t>Contexte et justification</w:t>
      </w:r>
      <w:bookmarkEnd w:id="2"/>
      <w:bookmarkEnd w:id="3"/>
    </w:p>
    <w:p w:rsidRPr="0081261F" w:rsidR="00BE41E5" w:rsidP="00BE41E5" w:rsidRDefault="00BE41E5" w14:paraId="39E6BC9D" w14:textId="78EB7164">
      <w:pPr>
        <w:spacing w:line="276" w:lineRule="auto"/>
        <w:jc w:val="both"/>
        <w:rPr>
          <w:rFonts w:ascii="Montserrat" w:hAnsi="Montserrat"/>
          <w:lang w:val="fr-CA"/>
        </w:rPr>
      </w:pPr>
      <w:r w:rsidRPr="0081261F">
        <w:rPr>
          <w:rFonts w:ascii="Montserrat" w:hAnsi="Montserrat"/>
          <w:lang w:val="fr-CA"/>
        </w:rPr>
        <w:t xml:space="preserve">Le marché du travail au Bénin fait face à de nombreux défis structurels, malgré des efforts soutenus pour stimuler la création d'emplois. </w:t>
      </w:r>
      <w:r w:rsidRPr="0081261F" w:rsidR="006E738B">
        <w:rPr>
          <w:rFonts w:ascii="Montserrat" w:hAnsi="Montserrat"/>
          <w:lang w:val="fr-CA"/>
        </w:rPr>
        <w:t>En effet, l</w:t>
      </w:r>
      <w:r w:rsidRPr="0081261F" w:rsidR="00464BE9">
        <w:rPr>
          <w:rFonts w:ascii="Montserrat" w:hAnsi="Montserrat"/>
          <w:lang w:val="fr-CA"/>
        </w:rPr>
        <w:t>a population b</w:t>
      </w:r>
      <w:r w:rsidRPr="0081261F" w:rsidR="00AF4E6B">
        <w:rPr>
          <w:rFonts w:ascii="Montserrat" w:hAnsi="Montserrat"/>
          <w:lang w:val="fr-CA"/>
        </w:rPr>
        <w:t>é</w:t>
      </w:r>
      <w:r w:rsidRPr="0081261F" w:rsidR="00464BE9">
        <w:rPr>
          <w:rFonts w:ascii="Montserrat" w:hAnsi="Montserrat"/>
          <w:lang w:val="fr-CA"/>
        </w:rPr>
        <w:t>ninoise de moins de 40 ans est estim</w:t>
      </w:r>
      <w:r w:rsidRPr="0081261F" w:rsidR="00C866F2">
        <w:rPr>
          <w:rFonts w:ascii="Montserrat" w:hAnsi="Montserrat"/>
          <w:lang w:val="fr-CA"/>
        </w:rPr>
        <w:t>é</w:t>
      </w:r>
      <w:r w:rsidRPr="0081261F" w:rsidR="00464BE9">
        <w:rPr>
          <w:rFonts w:ascii="Montserrat" w:hAnsi="Montserrat"/>
          <w:lang w:val="fr-CA"/>
        </w:rPr>
        <w:t>e a 4,08 millions de personnes, soit 34 % de la population totale (EMICOV 2015). Ce potentiel d</w:t>
      </w:r>
      <w:r w:rsidRPr="0081261F" w:rsidR="00C866F2">
        <w:rPr>
          <w:rFonts w:ascii="Montserrat" w:hAnsi="Montserrat"/>
          <w:lang w:val="fr-CA"/>
        </w:rPr>
        <w:t>é</w:t>
      </w:r>
      <w:r w:rsidRPr="0081261F" w:rsidR="00464BE9">
        <w:rPr>
          <w:rFonts w:ascii="Montserrat" w:hAnsi="Montserrat"/>
          <w:lang w:val="fr-CA"/>
        </w:rPr>
        <w:t>mographique reste largement sous-exploit</w:t>
      </w:r>
      <w:r w:rsidRPr="0081261F" w:rsidR="00C866F2">
        <w:rPr>
          <w:rFonts w:ascii="Montserrat" w:hAnsi="Montserrat"/>
          <w:lang w:val="fr-CA"/>
        </w:rPr>
        <w:t xml:space="preserve">é </w:t>
      </w:r>
      <w:r w:rsidRPr="0081261F" w:rsidR="00464BE9">
        <w:rPr>
          <w:rFonts w:ascii="Montserrat" w:hAnsi="Montserrat"/>
          <w:lang w:val="fr-CA"/>
        </w:rPr>
        <w:t xml:space="preserve">face </w:t>
      </w:r>
      <w:r w:rsidRPr="0081261F" w:rsidR="00C866F2">
        <w:rPr>
          <w:rFonts w:ascii="Montserrat" w:hAnsi="Montserrat"/>
          <w:lang w:val="fr-CA"/>
        </w:rPr>
        <w:t>à</w:t>
      </w:r>
      <w:r w:rsidRPr="0081261F" w:rsidR="00464BE9">
        <w:rPr>
          <w:rFonts w:ascii="Montserrat" w:hAnsi="Montserrat"/>
          <w:lang w:val="fr-CA"/>
        </w:rPr>
        <w:t xml:space="preserve"> un march</w:t>
      </w:r>
      <w:r w:rsidRPr="0081261F" w:rsidR="00C866F2">
        <w:rPr>
          <w:rFonts w:ascii="Montserrat" w:hAnsi="Montserrat"/>
          <w:lang w:val="fr-CA"/>
        </w:rPr>
        <w:t xml:space="preserve">é </w:t>
      </w:r>
      <w:r w:rsidRPr="0081261F" w:rsidR="00464BE9">
        <w:rPr>
          <w:rFonts w:ascii="Montserrat" w:hAnsi="Montserrat"/>
          <w:lang w:val="fr-CA"/>
        </w:rPr>
        <w:t>du travail caract</w:t>
      </w:r>
      <w:r w:rsidRPr="0081261F" w:rsidR="00C535AA">
        <w:rPr>
          <w:rFonts w:ascii="Montserrat" w:hAnsi="Montserrat"/>
          <w:lang w:val="fr-CA"/>
        </w:rPr>
        <w:t>é</w:t>
      </w:r>
      <w:r w:rsidRPr="0081261F" w:rsidR="00464BE9">
        <w:rPr>
          <w:rFonts w:ascii="Montserrat" w:hAnsi="Montserrat"/>
          <w:lang w:val="fr-CA"/>
        </w:rPr>
        <w:t>ris</w:t>
      </w:r>
      <w:r w:rsidRPr="0081261F" w:rsidR="00C535AA">
        <w:rPr>
          <w:rFonts w:ascii="Montserrat" w:hAnsi="Montserrat"/>
          <w:lang w:val="fr-CA"/>
        </w:rPr>
        <w:t>é</w:t>
      </w:r>
      <w:r w:rsidRPr="0081261F" w:rsidR="00464BE9">
        <w:rPr>
          <w:rFonts w:ascii="Montserrat" w:hAnsi="Montserrat"/>
          <w:lang w:val="fr-CA"/>
        </w:rPr>
        <w:t xml:space="preserve"> par un taux de sous-emploi des jeunes de 72 % (INSAE,</w:t>
      </w:r>
      <w:r w:rsidRPr="0081261F" w:rsidR="00C535AA">
        <w:rPr>
          <w:rFonts w:ascii="Montserrat" w:hAnsi="Montserrat"/>
          <w:lang w:val="fr-CA"/>
        </w:rPr>
        <w:t xml:space="preserve"> </w:t>
      </w:r>
      <w:r w:rsidRPr="0081261F" w:rsidR="00464BE9">
        <w:rPr>
          <w:rFonts w:ascii="Montserrat" w:hAnsi="Montserrat"/>
          <w:lang w:val="fr-CA"/>
        </w:rPr>
        <w:t>2017), une pr</w:t>
      </w:r>
      <w:r w:rsidRPr="0081261F" w:rsidR="00C535AA">
        <w:rPr>
          <w:rFonts w:ascii="Montserrat" w:hAnsi="Montserrat"/>
          <w:lang w:val="fr-CA"/>
        </w:rPr>
        <w:t>é</w:t>
      </w:r>
      <w:r w:rsidRPr="0081261F" w:rsidR="00464BE9">
        <w:rPr>
          <w:rFonts w:ascii="Montserrat" w:hAnsi="Montserrat"/>
          <w:lang w:val="fr-CA"/>
        </w:rPr>
        <w:t>dominance de l'economie informelle, et une inad</w:t>
      </w:r>
      <w:r w:rsidRPr="0081261F" w:rsidR="00865E0A">
        <w:rPr>
          <w:rFonts w:ascii="Montserrat" w:hAnsi="Montserrat"/>
          <w:lang w:val="fr-CA"/>
        </w:rPr>
        <w:t>é</w:t>
      </w:r>
      <w:r w:rsidRPr="0081261F" w:rsidR="00464BE9">
        <w:rPr>
          <w:rFonts w:ascii="Montserrat" w:hAnsi="Montserrat"/>
          <w:lang w:val="fr-CA"/>
        </w:rPr>
        <w:t>quation structurelle entre l'offre de formation et la demande des entreprises.</w:t>
      </w:r>
      <w:r w:rsidRPr="0081261F" w:rsidR="00865E0A">
        <w:rPr>
          <w:rFonts w:ascii="Montserrat" w:hAnsi="Montserrat"/>
          <w:lang w:val="fr-CA"/>
        </w:rPr>
        <w:t xml:space="preserve"> </w:t>
      </w:r>
      <w:r w:rsidRPr="0081261F">
        <w:rPr>
          <w:rFonts w:ascii="Montserrat" w:hAnsi="Montserrat"/>
          <w:lang w:val="fr-CA"/>
        </w:rPr>
        <w:t xml:space="preserve">En 2021, le taux de chômage des jeunes dans la tranche d'âge de 15 à 24 ans était estimé à 16,4% </w:t>
      </w:r>
      <w:r w:rsidRPr="0081261F" w:rsidR="00360392">
        <w:rPr>
          <w:rFonts w:ascii="Montserrat" w:hAnsi="Montserrat"/>
          <w:lang w:val="fr-CA"/>
        </w:rPr>
        <w:t>(INSAE, 20</w:t>
      </w:r>
      <w:r w:rsidRPr="0081261F" w:rsidR="00CA339F">
        <w:rPr>
          <w:rFonts w:ascii="Montserrat" w:hAnsi="Montserrat"/>
          <w:lang w:val="fr-CA"/>
        </w:rPr>
        <w:t>21</w:t>
      </w:r>
      <w:r w:rsidRPr="0081261F" w:rsidR="00360392">
        <w:rPr>
          <w:rFonts w:ascii="Montserrat" w:hAnsi="Montserrat"/>
          <w:lang w:val="fr-CA"/>
        </w:rPr>
        <w:t xml:space="preserve">). </w:t>
      </w:r>
      <w:r w:rsidRPr="0081261F" w:rsidR="00CA339F">
        <w:rPr>
          <w:rFonts w:ascii="Montserrat" w:hAnsi="Montserrat"/>
          <w:lang w:val="fr-CA"/>
        </w:rPr>
        <w:t>C</w:t>
      </w:r>
      <w:r w:rsidRPr="0081261F">
        <w:rPr>
          <w:rFonts w:ascii="Montserrat" w:hAnsi="Montserrat"/>
          <w:lang w:val="fr-CA"/>
        </w:rPr>
        <w:t>e</w:t>
      </w:r>
      <w:r w:rsidRPr="0081261F" w:rsidR="00CA339F">
        <w:rPr>
          <w:rFonts w:ascii="Montserrat" w:hAnsi="Montserrat"/>
          <w:lang w:val="fr-CA"/>
        </w:rPr>
        <w:t>ci</w:t>
      </w:r>
      <w:r w:rsidRPr="0081261F">
        <w:rPr>
          <w:rFonts w:ascii="Montserrat" w:hAnsi="Montserrat"/>
          <w:lang w:val="fr-CA"/>
        </w:rPr>
        <w:t xml:space="preserve"> qui reste un chiffre élevé en comparaison avec d’autres pays de la région.</w:t>
      </w:r>
    </w:p>
    <w:p w:rsidRPr="0081261F" w:rsidR="00BE41E5" w:rsidP="00BE41E5" w:rsidRDefault="00BE41E5" w14:paraId="63DEB783" w14:textId="77777777">
      <w:pPr>
        <w:spacing w:line="276" w:lineRule="auto"/>
        <w:jc w:val="both"/>
        <w:rPr>
          <w:rFonts w:ascii="Montserrat" w:hAnsi="Montserrat"/>
          <w:lang w:val="fr-CA"/>
        </w:rPr>
      </w:pPr>
      <w:r w:rsidRPr="0081261F">
        <w:rPr>
          <w:rFonts w:ascii="Montserrat" w:hAnsi="Montserrat"/>
          <w:lang w:val="fr-CA"/>
        </w:rPr>
        <w:t>La croissance démographique rapide et l’augmentation continue du nombre de jeunes diplômés sur le marché du travail exacerbent ces défis. En 2020, plus de 30.000 jeunes diplômés sont venus s’ajouter à la demande de travail et ceci chaque année. Toutefois, l'offre d'emplois formels ne parvient pas à absorber cette demande, d'où un décalage significatif entre la formation académique et les compétences requises sur le marché du travail. Cela engendre une forte proportion de jeunes surqualifiés pour les postes disponibles, ou à défaut, une entrée dans le secteur informel.</w:t>
      </w:r>
    </w:p>
    <w:p w:rsidRPr="0081261F" w:rsidR="00BE41E5" w:rsidP="00BE41E5" w:rsidRDefault="00BE41E5" w14:paraId="72330CAE" w14:textId="77777777">
      <w:pPr>
        <w:spacing w:line="276" w:lineRule="auto"/>
        <w:jc w:val="both"/>
        <w:rPr>
          <w:rFonts w:ascii="Montserrat" w:hAnsi="Montserrat"/>
          <w:lang w:val="fr-CA"/>
        </w:rPr>
      </w:pPr>
      <w:r w:rsidRPr="0081261F">
        <w:rPr>
          <w:rFonts w:ascii="Montserrat" w:hAnsi="Montserrat"/>
          <w:lang w:val="fr-CA"/>
        </w:rPr>
        <w:t>Les données de la Banque Mondiale sur l'insertion professionnelle des jeunes au Bénin montrent que plus de 60% des jeunes diplômés peinent à trouver un emploi stable après la fin de leurs études. En outre, l’accès à des formations professionnelles adaptées aux besoins spécifiques du marché du travail reste limité, et ce malgré les initiatives gouvernementales visant à favoriser l’employabilité des jeunes.</w:t>
      </w:r>
    </w:p>
    <w:p w:rsidRPr="0081261F" w:rsidR="002D330D" w:rsidP="00BE41E5" w:rsidRDefault="001D6718" w14:paraId="128B0EAE" w14:textId="77777777">
      <w:pPr>
        <w:spacing w:line="276" w:lineRule="auto"/>
        <w:jc w:val="both"/>
        <w:rPr>
          <w:rFonts w:ascii="Montserrat" w:hAnsi="Montserrat"/>
          <w:lang w:val="fr-CA"/>
        </w:rPr>
      </w:pPr>
      <w:r w:rsidRPr="0081261F">
        <w:rPr>
          <w:rFonts w:ascii="Montserrat" w:hAnsi="Montserrat"/>
          <w:lang w:val="fr-CA"/>
        </w:rPr>
        <w:t>C'est dans ce contexte que le Président de la Republique a annonc</w:t>
      </w:r>
      <w:r w:rsidRPr="0081261F" w:rsidR="00590F11">
        <w:rPr>
          <w:rFonts w:ascii="Montserrat" w:hAnsi="Montserrat"/>
          <w:lang w:val="fr-CA"/>
        </w:rPr>
        <w:t>é</w:t>
      </w:r>
      <w:r w:rsidRPr="0081261F">
        <w:rPr>
          <w:rFonts w:ascii="Montserrat" w:hAnsi="Montserrat"/>
          <w:lang w:val="fr-CA"/>
        </w:rPr>
        <w:t xml:space="preserve"> le 31 juillet 2019, lors du 59</w:t>
      </w:r>
      <w:r w:rsidRPr="0081261F" w:rsidR="00590F11">
        <w:rPr>
          <w:rFonts w:ascii="Montserrat" w:hAnsi="Montserrat"/>
          <w:lang w:val="fr-CA"/>
        </w:rPr>
        <w:t>è</w:t>
      </w:r>
      <w:r w:rsidRPr="0081261F">
        <w:rPr>
          <w:rFonts w:ascii="Montserrat" w:hAnsi="Montserrat"/>
          <w:lang w:val="fr-CA"/>
        </w:rPr>
        <w:t>me anniversaire de l'ind</w:t>
      </w:r>
      <w:r w:rsidRPr="0081261F" w:rsidR="00590F11">
        <w:rPr>
          <w:rFonts w:ascii="Montserrat" w:hAnsi="Montserrat"/>
          <w:lang w:val="fr-CA"/>
        </w:rPr>
        <w:t>é</w:t>
      </w:r>
      <w:r w:rsidRPr="0081261F">
        <w:rPr>
          <w:rFonts w:ascii="Montserrat" w:hAnsi="Montserrat"/>
          <w:lang w:val="fr-CA"/>
        </w:rPr>
        <w:t>pendance du Benin, l'institutionnalisation du Programme Sp</w:t>
      </w:r>
      <w:r w:rsidRPr="0081261F" w:rsidR="00590F11">
        <w:rPr>
          <w:rFonts w:ascii="Montserrat" w:hAnsi="Montserrat"/>
          <w:lang w:val="fr-CA"/>
        </w:rPr>
        <w:t>é</w:t>
      </w:r>
      <w:r w:rsidRPr="0081261F">
        <w:rPr>
          <w:rFonts w:ascii="Montserrat" w:hAnsi="Montserrat"/>
          <w:lang w:val="fr-CA"/>
        </w:rPr>
        <w:t>cial d'Insertion dans l'Emploi (PSIE). Le programme a</w:t>
      </w:r>
      <w:r w:rsidRPr="0081261F" w:rsidR="00590F11">
        <w:rPr>
          <w:rFonts w:ascii="Montserrat" w:hAnsi="Montserrat"/>
          <w:lang w:val="fr-CA"/>
        </w:rPr>
        <w:t xml:space="preserve"> été</w:t>
      </w:r>
      <w:r w:rsidRPr="0081261F">
        <w:rPr>
          <w:rFonts w:ascii="Montserrat" w:hAnsi="Montserrat"/>
          <w:lang w:val="fr-CA"/>
        </w:rPr>
        <w:t xml:space="preserve"> valid</w:t>
      </w:r>
      <w:r w:rsidRPr="0081261F" w:rsidR="00590F11">
        <w:rPr>
          <w:rFonts w:ascii="Montserrat" w:hAnsi="Montserrat"/>
          <w:lang w:val="fr-CA"/>
        </w:rPr>
        <w:t>é</w:t>
      </w:r>
      <w:r w:rsidRPr="0081261F">
        <w:rPr>
          <w:rFonts w:ascii="Montserrat" w:hAnsi="Montserrat"/>
          <w:lang w:val="fr-CA"/>
        </w:rPr>
        <w:t xml:space="preserve"> par le Conseil des ministres le 10 juin 2020 et officiellement lanc</w:t>
      </w:r>
      <w:r w:rsidRPr="0081261F" w:rsidR="00590F11">
        <w:rPr>
          <w:rFonts w:ascii="Montserrat" w:hAnsi="Montserrat"/>
          <w:lang w:val="fr-CA"/>
        </w:rPr>
        <w:t>é</w:t>
      </w:r>
      <w:r w:rsidRPr="0081261F">
        <w:rPr>
          <w:rFonts w:ascii="Montserrat" w:hAnsi="Montserrat"/>
          <w:lang w:val="fr-CA"/>
        </w:rPr>
        <w:t xml:space="preserve"> en juillet 2020.</w:t>
      </w:r>
      <w:r w:rsidRPr="0081261F" w:rsidR="002D330D">
        <w:rPr>
          <w:rFonts w:ascii="Montserrat" w:hAnsi="Montserrat"/>
          <w:lang w:val="fr-CA"/>
        </w:rPr>
        <w:t xml:space="preserve"> Il vise à </w:t>
      </w:r>
      <w:r w:rsidRPr="0081261F" w:rsidR="00BE41E5">
        <w:rPr>
          <w:rFonts w:ascii="Montserrat" w:hAnsi="Montserrat"/>
          <w:lang w:val="fr-CA"/>
        </w:rPr>
        <w:t>sout</w:t>
      </w:r>
      <w:r w:rsidRPr="0081261F" w:rsidR="002D330D">
        <w:rPr>
          <w:rFonts w:ascii="Montserrat" w:hAnsi="Montserrat"/>
          <w:lang w:val="fr-CA"/>
        </w:rPr>
        <w:t xml:space="preserve">enir </w:t>
      </w:r>
      <w:r w:rsidRPr="0081261F" w:rsidR="00BE41E5">
        <w:rPr>
          <w:rFonts w:ascii="Montserrat" w:hAnsi="Montserrat"/>
          <w:lang w:val="fr-CA"/>
        </w:rPr>
        <w:t xml:space="preserve">la création d'emplois et l'amélioration de l'employabilité. </w:t>
      </w:r>
    </w:p>
    <w:p w:rsidRPr="0081261F" w:rsidR="00BE41E5" w:rsidP="00BE41E5" w:rsidRDefault="00BE41E5" w14:paraId="2B7A6539" w14:textId="2E6BA843">
      <w:pPr>
        <w:spacing w:line="276" w:lineRule="auto"/>
        <w:jc w:val="both"/>
        <w:rPr>
          <w:rFonts w:ascii="Montserrat" w:hAnsi="Montserrat"/>
          <w:lang w:val="fr-CA"/>
        </w:rPr>
      </w:pPr>
      <w:r w:rsidRPr="0081261F">
        <w:rPr>
          <w:rFonts w:ascii="Montserrat" w:hAnsi="Montserrat"/>
          <w:lang w:val="fr-CA"/>
        </w:rPr>
        <w:t xml:space="preserve">Cependant, </w:t>
      </w:r>
      <w:r w:rsidRPr="0081261F" w:rsidR="006059D1">
        <w:rPr>
          <w:rFonts w:ascii="Montserrat" w:hAnsi="Montserrat"/>
          <w:lang w:val="fr-CA"/>
        </w:rPr>
        <w:t>après 5 années de mise en œuvre</w:t>
      </w:r>
      <w:r w:rsidRPr="0081261F" w:rsidR="00326E4B">
        <w:rPr>
          <w:rFonts w:ascii="Montserrat" w:hAnsi="Montserrat"/>
          <w:lang w:val="fr-CA"/>
        </w:rPr>
        <w:t xml:space="preserve">, </w:t>
      </w:r>
      <w:r w:rsidRPr="0081261F">
        <w:rPr>
          <w:rFonts w:ascii="Montserrat" w:hAnsi="Montserrat"/>
          <w:lang w:val="fr-CA"/>
        </w:rPr>
        <w:t>des questions demeurent sur l'efficacité réelle d</w:t>
      </w:r>
      <w:r w:rsidRPr="0081261F" w:rsidR="006D13AE">
        <w:rPr>
          <w:rFonts w:ascii="Montserrat" w:hAnsi="Montserrat"/>
          <w:lang w:val="fr-CA"/>
        </w:rPr>
        <w:t>u programme</w:t>
      </w:r>
      <w:r w:rsidRPr="0081261F">
        <w:rPr>
          <w:rFonts w:ascii="Montserrat" w:hAnsi="Montserrat"/>
          <w:lang w:val="fr-CA"/>
        </w:rPr>
        <w:t>, notamment en ce qui concerne la pérennité des emplois créés et leur impact à long terme sur la réduction du chômage.</w:t>
      </w:r>
    </w:p>
    <w:p w:rsidRPr="0081261F" w:rsidR="00126CAE" w:rsidP="00854C18" w:rsidRDefault="00126CAE" w14:paraId="0A3CF20E" w14:textId="77777777">
      <w:pPr>
        <w:spacing w:line="276" w:lineRule="auto"/>
        <w:jc w:val="both"/>
        <w:rPr>
          <w:rFonts w:ascii="Montserrat" w:hAnsi="Montserrat" w:eastAsia="Times New Roman" w:cs="Arial"/>
          <w:lang w:val="fr-FR"/>
        </w:rPr>
      </w:pPr>
    </w:p>
    <w:p w:rsidRPr="0081261F" w:rsidR="004014A7" w:rsidP="00461133" w:rsidRDefault="00F95813" w14:paraId="5F1EA879" w14:textId="77777777">
      <w:pPr>
        <w:pStyle w:val="Titre2"/>
        <w:rPr>
          <w:lang w:val="fr-FR"/>
        </w:rPr>
      </w:pPr>
      <w:bookmarkStart w:name="_Toc206432736" w:id="4"/>
      <w:bookmarkStart w:name="_Toc220732751" w:id="5"/>
      <w:bookmarkStart w:name="_Toc222775978" w:id="6"/>
      <w:r w:rsidRPr="0081261F">
        <w:rPr>
          <w:lang w:val="fr-FR"/>
        </w:rPr>
        <w:t>Objectifs de l’évaluation</w:t>
      </w:r>
      <w:bookmarkEnd w:id="4"/>
      <w:bookmarkEnd w:id="5"/>
      <w:bookmarkEnd w:id="6"/>
    </w:p>
    <w:p w:rsidRPr="0081261F" w:rsidR="00EC20E7" w:rsidP="009E67B5" w:rsidRDefault="00FB6EB2" w14:paraId="7D06B11D" w14:textId="5353AE5F">
      <w:pPr>
        <w:spacing w:before="240" w:line="276" w:lineRule="auto"/>
        <w:jc w:val="both"/>
        <w:rPr>
          <w:rFonts w:ascii="Montserrat" w:hAnsi="Montserrat"/>
          <w:lang w:val="fr-CA"/>
        </w:rPr>
      </w:pPr>
      <w:r w:rsidRPr="0081261F">
        <w:rPr>
          <w:rFonts w:ascii="Montserrat" w:hAnsi="Montserrat"/>
          <w:lang w:val="fr-CA"/>
        </w:rPr>
        <w:t>La présente évaluation est une évaluation de processus</w:t>
      </w:r>
      <w:r w:rsidRPr="0081261F" w:rsidR="00D96F16">
        <w:rPr>
          <w:rFonts w:ascii="Montserrat" w:hAnsi="Montserrat"/>
          <w:lang w:val="fr-CA"/>
        </w:rPr>
        <w:t xml:space="preserve">, de mise en œuvre et des effets/impacts, conduite sur la base d’une revue documentaire systématique des documents officiels du programme ainsi </w:t>
      </w:r>
      <w:r w:rsidRPr="0081261F" w:rsidR="009548A9">
        <w:rPr>
          <w:rFonts w:ascii="Montserrat" w:hAnsi="Montserrat"/>
          <w:lang w:val="fr-CA"/>
        </w:rPr>
        <w:t xml:space="preserve">qu’une enquête de terrain auprès des bénéficiares. </w:t>
      </w:r>
    </w:p>
    <w:p w:rsidRPr="0081261F" w:rsidR="00F34F46" w:rsidP="00F34F46" w:rsidRDefault="00F34F46" w14:paraId="44597EB6" w14:textId="032351D3">
      <w:pPr>
        <w:spacing w:line="276" w:lineRule="auto"/>
        <w:jc w:val="both"/>
        <w:rPr>
          <w:rFonts w:ascii="Montserrat" w:hAnsi="Montserrat"/>
          <w:lang w:val="fr-CA"/>
        </w:rPr>
      </w:pPr>
      <w:r w:rsidRPr="0081261F">
        <w:rPr>
          <w:rFonts w:ascii="Montserrat" w:hAnsi="Montserrat"/>
          <w:lang w:val="fr-CA"/>
        </w:rPr>
        <w:t>L'objectif global de la présente mission est d'évaluer l'état global de la mise en œuvre du programme.</w:t>
      </w:r>
    </w:p>
    <w:p w:rsidRPr="0081261F" w:rsidR="00F34F46" w:rsidP="00F34F46" w:rsidRDefault="00F34F46" w14:paraId="385ED40D" w14:textId="77777777">
      <w:pPr>
        <w:spacing w:line="276" w:lineRule="auto"/>
        <w:jc w:val="both"/>
        <w:rPr>
          <w:rFonts w:ascii="Montserrat" w:hAnsi="Montserrat"/>
          <w:lang w:val="fr-CA"/>
        </w:rPr>
      </w:pPr>
      <w:r w:rsidRPr="0081261F">
        <w:rPr>
          <w:rFonts w:ascii="Montserrat" w:hAnsi="Montserrat"/>
          <w:lang w:val="fr-CA"/>
        </w:rPr>
        <w:t>Les objectifs spécifiques de l’évaluation sont :</w:t>
      </w:r>
    </w:p>
    <w:p w:rsidRPr="0081261F" w:rsidR="00F34F46" w:rsidP="006E738B" w:rsidRDefault="00F34F46" w14:paraId="28F9B896" w14:textId="77777777">
      <w:pPr>
        <w:pStyle w:val="Paragraphedeliste"/>
        <w:numPr>
          <w:ilvl w:val="0"/>
          <w:numId w:val="29"/>
        </w:numPr>
        <w:spacing w:line="276" w:lineRule="auto"/>
        <w:jc w:val="both"/>
        <w:rPr>
          <w:rFonts w:ascii="Montserrat" w:hAnsi="Montserrat"/>
          <w:lang w:val="fr-CA"/>
        </w:rPr>
      </w:pPr>
      <w:r w:rsidRPr="0081261F">
        <w:rPr>
          <w:rFonts w:ascii="Montserrat" w:hAnsi="Montserrat"/>
          <w:lang w:val="fr-CA"/>
        </w:rPr>
        <w:t>apprécier les résultats atteints par le programme par rapport aux objectifs quantitatifs fixés ;</w:t>
      </w:r>
    </w:p>
    <w:p w:rsidRPr="0081261F" w:rsidR="00F34F46" w:rsidP="006E738B" w:rsidRDefault="00F34F46" w14:paraId="0F2B1F5F" w14:textId="77777777">
      <w:pPr>
        <w:pStyle w:val="Paragraphedeliste"/>
        <w:numPr>
          <w:ilvl w:val="0"/>
          <w:numId w:val="29"/>
        </w:numPr>
        <w:spacing w:line="276" w:lineRule="auto"/>
        <w:jc w:val="both"/>
        <w:rPr>
          <w:rFonts w:ascii="Montserrat" w:hAnsi="Montserrat"/>
          <w:lang w:val="fr-CA"/>
        </w:rPr>
      </w:pPr>
      <w:r w:rsidRPr="0081261F">
        <w:rPr>
          <w:rFonts w:ascii="Montserrat" w:hAnsi="Montserrat"/>
          <w:lang w:val="fr-CA"/>
        </w:rPr>
        <w:t>analyser les dispositifs organisationnels, opérationnels et techniques du programme ;</w:t>
      </w:r>
    </w:p>
    <w:p w:rsidRPr="0081261F" w:rsidR="00F34F46" w:rsidP="006E738B" w:rsidRDefault="00F34F46" w14:paraId="045F40EE" w14:textId="77777777">
      <w:pPr>
        <w:pStyle w:val="Paragraphedeliste"/>
        <w:numPr>
          <w:ilvl w:val="0"/>
          <w:numId w:val="29"/>
        </w:numPr>
        <w:spacing w:line="276" w:lineRule="auto"/>
        <w:jc w:val="both"/>
        <w:rPr>
          <w:rFonts w:ascii="Montserrat" w:hAnsi="Montserrat"/>
          <w:lang w:val="fr-CA"/>
        </w:rPr>
      </w:pPr>
      <w:r w:rsidRPr="0081261F">
        <w:rPr>
          <w:rFonts w:ascii="Montserrat" w:hAnsi="Montserrat"/>
          <w:lang w:val="fr-CA"/>
        </w:rPr>
        <w:t>apprécier les effets à court et moyen terme du programme sur le renforcement de l'employabilité des demandeurs d'emploi bénéficiaires (allocataires) et sur les entreprises bénéficiaires ;</w:t>
      </w:r>
    </w:p>
    <w:p w:rsidRPr="0081261F" w:rsidR="00F34F46" w:rsidP="006E738B" w:rsidRDefault="00F34F46" w14:paraId="554A8D87" w14:textId="77777777">
      <w:pPr>
        <w:pStyle w:val="Paragraphedeliste"/>
        <w:numPr>
          <w:ilvl w:val="0"/>
          <w:numId w:val="29"/>
        </w:numPr>
        <w:spacing w:after="0" w:line="276" w:lineRule="auto"/>
        <w:jc w:val="both"/>
        <w:rPr>
          <w:rFonts w:ascii="Montserrat" w:hAnsi="Montserrat"/>
          <w:lang w:val="fr-CA"/>
        </w:rPr>
      </w:pPr>
      <w:r w:rsidRPr="0081261F">
        <w:rPr>
          <w:rFonts w:ascii="Montserrat" w:hAnsi="Montserrat"/>
          <w:lang w:val="fr-CA"/>
        </w:rPr>
        <w:t>identifier les facteurs de succès et d’échec liés à la mise en œuvre du programme ainsi que les apprentissages reçus, les leçons apprises et les recommandations nécessaires à la prise de décision pour l’amélioration des résultats de la nouvelle phase.</w:t>
      </w:r>
    </w:p>
    <w:p w:rsidRPr="0081261F" w:rsidR="00126CAE" w:rsidP="00126CAE" w:rsidRDefault="00126CAE" w14:paraId="6250620E" w14:textId="77777777">
      <w:pPr>
        <w:spacing w:after="0" w:line="276" w:lineRule="auto"/>
        <w:jc w:val="both"/>
        <w:rPr>
          <w:rFonts w:ascii="Montserrat" w:hAnsi="Montserrat" w:eastAsia="Times New Roman" w:cs="Arial"/>
          <w:lang w:val="fr-CA"/>
        </w:rPr>
      </w:pPr>
    </w:p>
    <w:p w:rsidRPr="0081261F" w:rsidR="000A0A0E" w:rsidP="000A0A0E" w:rsidRDefault="000A0A0E" w14:paraId="40CE9D69" w14:textId="77777777">
      <w:pPr>
        <w:spacing w:after="0" w:line="360" w:lineRule="auto"/>
        <w:ind w:left="360"/>
        <w:jc w:val="both"/>
        <w:rPr>
          <w:rFonts w:ascii="Montserrat" w:hAnsi="Montserrat" w:eastAsia="Times New Roman" w:cs="Arial"/>
          <w:sz w:val="10"/>
          <w:szCs w:val="10"/>
          <w:lang w:val="fr-FR"/>
        </w:rPr>
      </w:pPr>
    </w:p>
    <w:p w:rsidRPr="0081261F" w:rsidR="00A553B4" w:rsidP="00461133" w:rsidRDefault="00F95813" w14:paraId="51799551" w14:textId="77777777">
      <w:pPr>
        <w:pStyle w:val="Titre2"/>
        <w:rPr>
          <w:lang w:val="fr-FR"/>
        </w:rPr>
      </w:pPr>
      <w:bookmarkStart w:name="_Toc220732752" w:id="7"/>
      <w:bookmarkStart w:name="_Toc222775979" w:id="8"/>
      <w:r w:rsidRPr="0081261F">
        <w:rPr>
          <w:lang w:val="fr-FR"/>
        </w:rPr>
        <w:t>Champ et portée de l’évaluation</w:t>
      </w:r>
      <w:bookmarkEnd w:id="7"/>
      <w:bookmarkEnd w:id="8"/>
    </w:p>
    <w:p w:rsidRPr="000461B7" w:rsidR="005434F1" w:rsidP="000461B7" w:rsidRDefault="00533972" w14:paraId="0D4B1582" w14:textId="51A2D70C">
      <w:pPr>
        <w:pStyle w:val="Paragraphedeliste"/>
        <w:numPr>
          <w:ilvl w:val="0"/>
          <w:numId w:val="46"/>
        </w:numPr>
        <w:jc w:val="both"/>
        <w:rPr>
          <w:rFonts w:ascii="Montserrat" w:hAnsi="Montserrat"/>
          <w:b/>
          <w:bCs/>
          <w:lang w:val="fr-CA"/>
        </w:rPr>
      </w:pPr>
      <w:r w:rsidRPr="000461B7">
        <w:rPr>
          <w:rFonts w:ascii="Montserrat" w:hAnsi="Montserrat"/>
          <w:b/>
          <w:bCs/>
          <w:lang w:val="fr-CA"/>
        </w:rPr>
        <w:t xml:space="preserve">Période de couverture </w:t>
      </w:r>
    </w:p>
    <w:p w:rsidRPr="0081261F" w:rsidR="00C7556B" w:rsidP="00A553B4" w:rsidRDefault="00C7556B" w14:paraId="379D758C" w14:textId="7F854CC7">
      <w:pPr>
        <w:jc w:val="both"/>
        <w:rPr>
          <w:rFonts w:ascii="Montserrat" w:hAnsi="Montserrat"/>
          <w:lang w:val="fr-CA"/>
        </w:rPr>
      </w:pPr>
      <w:r w:rsidRPr="0081261F">
        <w:rPr>
          <w:rFonts w:ascii="Montserrat" w:hAnsi="Montserrat"/>
          <w:lang w:val="fr-CA"/>
        </w:rPr>
        <w:t>L'évaluation couvre la période de mise en oeuvre effective du PSIE, soit du 1er juillet 2020 (d</w:t>
      </w:r>
      <w:r w:rsidRPr="0081261F" w:rsidR="00736238">
        <w:rPr>
          <w:rFonts w:ascii="Montserrat" w:hAnsi="Montserrat"/>
          <w:lang w:val="fr-CA"/>
        </w:rPr>
        <w:t>é</w:t>
      </w:r>
      <w:r w:rsidRPr="0081261F">
        <w:rPr>
          <w:rFonts w:ascii="Montserrat" w:hAnsi="Montserrat"/>
          <w:lang w:val="fr-CA"/>
        </w:rPr>
        <w:t>marrage effectif des inscriptions sur la plateforme) au 30 septembre 2025. Cette p</w:t>
      </w:r>
      <w:r w:rsidRPr="0081261F" w:rsidR="00043777">
        <w:rPr>
          <w:rFonts w:ascii="Montserrat" w:hAnsi="Montserrat"/>
          <w:lang w:val="fr-CA"/>
        </w:rPr>
        <w:t>é</w:t>
      </w:r>
      <w:r w:rsidRPr="0081261F">
        <w:rPr>
          <w:rFonts w:ascii="Montserrat" w:hAnsi="Montserrat"/>
          <w:lang w:val="fr-CA"/>
        </w:rPr>
        <w:t>riode de cinq ann</w:t>
      </w:r>
      <w:r w:rsidRPr="0081261F" w:rsidR="00043777">
        <w:rPr>
          <w:rFonts w:ascii="Montserrat" w:hAnsi="Montserrat"/>
          <w:lang w:val="fr-CA"/>
        </w:rPr>
        <w:t>é</w:t>
      </w:r>
      <w:r w:rsidRPr="0081261F">
        <w:rPr>
          <w:rFonts w:ascii="Montserrat" w:hAnsi="Montserrat"/>
          <w:lang w:val="fr-CA"/>
        </w:rPr>
        <w:t>es repr</w:t>
      </w:r>
      <w:r w:rsidRPr="0081261F" w:rsidR="00043777">
        <w:rPr>
          <w:rFonts w:ascii="Montserrat" w:hAnsi="Montserrat"/>
          <w:lang w:val="fr-CA"/>
        </w:rPr>
        <w:t>é</w:t>
      </w:r>
      <w:r w:rsidRPr="0081261F">
        <w:rPr>
          <w:rFonts w:ascii="Montserrat" w:hAnsi="Montserrat"/>
          <w:lang w:val="fr-CA"/>
        </w:rPr>
        <w:t>sente la quasi-totalit</w:t>
      </w:r>
      <w:r w:rsidRPr="0081261F" w:rsidR="00043777">
        <w:rPr>
          <w:rFonts w:ascii="Montserrat" w:hAnsi="Montserrat"/>
          <w:lang w:val="fr-CA"/>
        </w:rPr>
        <w:t>é</w:t>
      </w:r>
      <w:r w:rsidRPr="0081261F">
        <w:rPr>
          <w:rFonts w:ascii="Montserrat" w:hAnsi="Montserrat"/>
          <w:lang w:val="fr-CA"/>
        </w:rPr>
        <w:t xml:space="preserve"> de la duree initiale du programme (2020-2024) et le d</w:t>
      </w:r>
      <w:r w:rsidRPr="0081261F" w:rsidR="00043777">
        <w:rPr>
          <w:rFonts w:ascii="Montserrat" w:hAnsi="Montserrat"/>
          <w:lang w:val="fr-CA"/>
        </w:rPr>
        <w:t>é</w:t>
      </w:r>
      <w:r w:rsidRPr="0081261F">
        <w:rPr>
          <w:rFonts w:ascii="Montserrat" w:hAnsi="Montserrat"/>
          <w:lang w:val="fr-CA"/>
        </w:rPr>
        <w:t>but de sa phase de prolongation (2025 et au-d</w:t>
      </w:r>
      <w:r w:rsidRPr="0081261F" w:rsidR="00043777">
        <w:rPr>
          <w:rFonts w:ascii="Montserrat" w:hAnsi="Montserrat"/>
          <w:lang w:val="fr-CA"/>
        </w:rPr>
        <w:t>é</w:t>
      </w:r>
      <w:r w:rsidRPr="0081261F">
        <w:rPr>
          <w:rFonts w:ascii="Montserrat" w:hAnsi="Montserrat"/>
          <w:lang w:val="fr-CA"/>
        </w:rPr>
        <w:t>la).</w:t>
      </w:r>
    </w:p>
    <w:p w:rsidRPr="0081261F" w:rsidR="00994554" w:rsidP="000461B7" w:rsidRDefault="00994554" w14:paraId="7EBB7B46" w14:textId="7388F9C4">
      <w:pPr>
        <w:pStyle w:val="Paragraphedeliste"/>
        <w:numPr>
          <w:ilvl w:val="0"/>
          <w:numId w:val="46"/>
        </w:numPr>
        <w:jc w:val="both"/>
        <w:rPr>
          <w:rFonts w:ascii="Montserrat" w:hAnsi="Montserrat"/>
          <w:b/>
          <w:bCs/>
          <w:lang w:val="fr-CA"/>
        </w:rPr>
      </w:pPr>
      <w:r w:rsidRPr="0081261F">
        <w:rPr>
          <w:rFonts w:ascii="Montserrat" w:hAnsi="Montserrat"/>
          <w:b/>
          <w:bCs/>
          <w:lang w:val="fr-CA"/>
        </w:rPr>
        <w:t>Périmètre géographique</w:t>
      </w:r>
    </w:p>
    <w:p w:rsidRPr="0081261F" w:rsidR="00994554" w:rsidP="00A553B4" w:rsidRDefault="00A54C96" w14:paraId="61296975" w14:textId="07780061">
      <w:pPr>
        <w:jc w:val="both"/>
        <w:rPr>
          <w:rFonts w:ascii="Montserrat" w:hAnsi="Montserrat"/>
          <w:lang w:val="fr-CA"/>
        </w:rPr>
      </w:pPr>
      <w:r w:rsidRPr="0081261F">
        <w:rPr>
          <w:rFonts w:ascii="Montserrat" w:hAnsi="Montserrat"/>
          <w:lang w:val="fr-CA"/>
        </w:rPr>
        <w:t>L'évaluation couvre l'ensemble du territoire national de la République du Bénin, conformément à la vocation nationale du PSIE, déploy</w:t>
      </w:r>
      <w:r w:rsidRPr="0081261F" w:rsidR="009960F4">
        <w:rPr>
          <w:rFonts w:ascii="Montserrat" w:hAnsi="Montserrat"/>
          <w:lang w:val="fr-CA"/>
        </w:rPr>
        <w:t>é à</w:t>
      </w:r>
      <w:r w:rsidRPr="0081261F">
        <w:rPr>
          <w:rFonts w:ascii="Montserrat" w:hAnsi="Montserrat"/>
          <w:lang w:val="fr-CA"/>
        </w:rPr>
        <w:t xml:space="preserve"> travers le r</w:t>
      </w:r>
      <w:r w:rsidRPr="0081261F" w:rsidR="009960F4">
        <w:rPr>
          <w:rFonts w:ascii="Montserrat" w:hAnsi="Montserrat"/>
          <w:lang w:val="fr-CA"/>
        </w:rPr>
        <w:t>é</w:t>
      </w:r>
      <w:r w:rsidRPr="0081261F">
        <w:rPr>
          <w:rFonts w:ascii="Montserrat" w:hAnsi="Montserrat"/>
          <w:lang w:val="fr-CA"/>
        </w:rPr>
        <w:t>seau des antennes d</w:t>
      </w:r>
      <w:r w:rsidRPr="0081261F" w:rsidR="009960F4">
        <w:rPr>
          <w:rFonts w:ascii="Montserrat" w:hAnsi="Montserrat"/>
          <w:lang w:val="fr-CA"/>
        </w:rPr>
        <w:t>é</w:t>
      </w:r>
      <w:r w:rsidRPr="0081261F">
        <w:rPr>
          <w:rFonts w:ascii="Montserrat" w:hAnsi="Montserrat"/>
          <w:lang w:val="fr-CA"/>
        </w:rPr>
        <w:t>partementales et locales de l'ANPE dans les douze (12) d</w:t>
      </w:r>
      <w:r w:rsidRPr="0081261F" w:rsidR="009960F4">
        <w:rPr>
          <w:rFonts w:ascii="Montserrat" w:hAnsi="Montserrat"/>
          <w:lang w:val="fr-CA"/>
        </w:rPr>
        <w:t>é</w:t>
      </w:r>
      <w:r w:rsidRPr="0081261F">
        <w:rPr>
          <w:rFonts w:ascii="Montserrat" w:hAnsi="Montserrat"/>
          <w:lang w:val="fr-CA"/>
        </w:rPr>
        <w:t>partements. Des disparites territoriales dans les r</w:t>
      </w:r>
      <w:r w:rsidRPr="0081261F" w:rsidR="009960F4">
        <w:rPr>
          <w:rFonts w:ascii="Montserrat" w:hAnsi="Montserrat"/>
          <w:lang w:val="fr-CA"/>
        </w:rPr>
        <w:t>é</w:t>
      </w:r>
      <w:r w:rsidRPr="0081261F">
        <w:rPr>
          <w:rFonts w:ascii="Montserrat" w:hAnsi="Montserrat"/>
          <w:lang w:val="fr-CA"/>
        </w:rPr>
        <w:t>sultats sont analys</w:t>
      </w:r>
      <w:r w:rsidRPr="0081261F" w:rsidR="009960F4">
        <w:rPr>
          <w:rFonts w:ascii="Montserrat" w:hAnsi="Montserrat"/>
          <w:lang w:val="fr-CA"/>
        </w:rPr>
        <w:t>é</w:t>
      </w:r>
      <w:r w:rsidRPr="0081261F">
        <w:rPr>
          <w:rFonts w:ascii="Montserrat" w:hAnsi="Montserrat"/>
          <w:lang w:val="fr-CA"/>
        </w:rPr>
        <w:t>es comme facteur d'</w:t>
      </w:r>
      <w:r w:rsidRPr="0081261F" w:rsidR="009960F4">
        <w:rPr>
          <w:rFonts w:ascii="Montserrat" w:hAnsi="Montserrat"/>
          <w:lang w:val="fr-CA"/>
        </w:rPr>
        <w:t>e</w:t>
      </w:r>
      <w:r w:rsidRPr="0081261F">
        <w:rPr>
          <w:rFonts w:ascii="Montserrat" w:hAnsi="Montserrat"/>
          <w:lang w:val="fr-CA"/>
        </w:rPr>
        <w:t>fficacit</w:t>
      </w:r>
      <w:r w:rsidRPr="0081261F" w:rsidR="009960F4">
        <w:rPr>
          <w:rFonts w:ascii="Montserrat" w:hAnsi="Montserrat"/>
          <w:lang w:val="fr-CA"/>
        </w:rPr>
        <w:t>é</w:t>
      </w:r>
      <w:r w:rsidRPr="0081261F">
        <w:rPr>
          <w:rFonts w:ascii="Montserrat" w:hAnsi="Montserrat"/>
          <w:lang w:val="fr-CA"/>
        </w:rPr>
        <w:t>.</w:t>
      </w:r>
    </w:p>
    <w:p w:rsidRPr="0081261F" w:rsidR="00A12BBA" w:rsidP="000461B7" w:rsidRDefault="00A12BBA" w14:paraId="6D9EB8E9" w14:textId="6EC87133">
      <w:pPr>
        <w:pStyle w:val="Paragraphedeliste"/>
        <w:numPr>
          <w:ilvl w:val="0"/>
          <w:numId w:val="46"/>
        </w:numPr>
        <w:jc w:val="both"/>
        <w:rPr>
          <w:rFonts w:ascii="Montserrat" w:hAnsi="Montserrat"/>
          <w:b/>
          <w:bCs/>
          <w:lang w:val="fr-CA"/>
        </w:rPr>
      </w:pPr>
      <w:r w:rsidRPr="0081261F">
        <w:rPr>
          <w:rFonts w:ascii="Montserrat" w:hAnsi="Montserrat"/>
          <w:b/>
          <w:bCs/>
          <w:lang w:val="fr-CA"/>
        </w:rPr>
        <w:t>Dimensions et niveaux d’analyse</w:t>
      </w:r>
    </w:p>
    <w:tbl>
      <w:tblPr>
        <w:tblStyle w:val="Grilledutableau"/>
        <w:tblW w:w="0" w:type="auto"/>
        <w:tblLook w:val="04A0" w:firstRow="1" w:lastRow="0" w:firstColumn="1" w:lastColumn="0" w:noHBand="0" w:noVBand="1"/>
      </w:tblPr>
      <w:tblGrid>
        <w:gridCol w:w="2225"/>
        <w:gridCol w:w="4149"/>
        <w:gridCol w:w="2688"/>
      </w:tblGrid>
      <w:tr w:rsidRPr="0081261F" w:rsidR="00880970" w:rsidTr="00680FDD" w14:paraId="46DF7D23" w14:textId="77777777">
        <w:tc>
          <w:tcPr>
            <w:tcW w:w="2268" w:type="dxa"/>
            <w:shd w:val="clear" w:color="auto" w:fill="1F3864"/>
          </w:tcPr>
          <w:p w:rsidRPr="0081261F" w:rsidR="00880970" w:rsidP="003A0341" w:rsidRDefault="00880970" w14:paraId="1D99D762" w14:textId="77777777">
            <w:pPr>
              <w:spacing w:line="259" w:lineRule="auto"/>
              <w:jc w:val="both"/>
              <w:rPr>
                <w:rFonts w:ascii="Montserrat" w:hAnsi="Montserrat"/>
                <w:lang w:val="en-US"/>
              </w:rPr>
            </w:pPr>
            <w:r w:rsidRPr="0081261F">
              <w:rPr>
                <w:rFonts w:ascii="Montserrat" w:hAnsi="Montserrat"/>
                <w:b/>
                <w:lang w:val="en-US"/>
              </w:rPr>
              <w:t>Dimension</w:t>
            </w:r>
          </w:p>
        </w:tc>
        <w:tc>
          <w:tcPr>
            <w:tcW w:w="4535" w:type="dxa"/>
            <w:shd w:val="clear" w:color="auto" w:fill="1F3864"/>
          </w:tcPr>
          <w:p w:rsidRPr="0081261F" w:rsidR="00880970" w:rsidP="003A0341" w:rsidRDefault="00880970" w14:paraId="31E87995" w14:textId="2111B727">
            <w:pPr>
              <w:spacing w:line="259" w:lineRule="auto"/>
              <w:jc w:val="both"/>
              <w:rPr>
                <w:rFonts w:ascii="Montserrat" w:hAnsi="Montserrat"/>
                <w:lang w:val="en-US"/>
              </w:rPr>
            </w:pPr>
            <w:r w:rsidRPr="0081261F">
              <w:rPr>
                <w:rFonts w:ascii="Montserrat" w:hAnsi="Montserrat"/>
                <w:b/>
                <w:lang w:val="en-US"/>
              </w:rPr>
              <w:t>P</w:t>
            </w:r>
            <w:r w:rsidRPr="0081261F" w:rsidR="00302892">
              <w:rPr>
                <w:rFonts w:ascii="Montserrat" w:hAnsi="Montserrat"/>
                <w:b/>
                <w:lang w:val="en-US"/>
              </w:rPr>
              <w:t>é</w:t>
            </w:r>
            <w:r w:rsidRPr="0081261F">
              <w:rPr>
                <w:rFonts w:ascii="Montserrat" w:hAnsi="Montserrat"/>
                <w:b/>
                <w:lang w:val="en-US"/>
              </w:rPr>
              <w:t>rim</w:t>
            </w:r>
            <w:r w:rsidRPr="0081261F" w:rsidR="00302892">
              <w:rPr>
                <w:rFonts w:ascii="Montserrat" w:hAnsi="Montserrat"/>
                <w:b/>
                <w:lang w:val="en-US"/>
              </w:rPr>
              <w:t>è</w:t>
            </w:r>
            <w:r w:rsidRPr="0081261F">
              <w:rPr>
                <w:rFonts w:ascii="Montserrat" w:hAnsi="Montserrat"/>
                <w:b/>
                <w:lang w:val="en-US"/>
              </w:rPr>
              <w:t>tre</w:t>
            </w:r>
          </w:p>
        </w:tc>
        <w:tc>
          <w:tcPr>
            <w:tcW w:w="2835" w:type="dxa"/>
            <w:shd w:val="clear" w:color="auto" w:fill="1F3864"/>
          </w:tcPr>
          <w:p w:rsidRPr="0081261F" w:rsidR="00880970" w:rsidP="003A0341" w:rsidRDefault="00880970" w14:paraId="3E8D1EB3" w14:textId="77777777">
            <w:pPr>
              <w:spacing w:line="259" w:lineRule="auto"/>
              <w:jc w:val="both"/>
              <w:rPr>
                <w:rFonts w:ascii="Montserrat" w:hAnsi="Montserrat"/>
                <w:lang w:val="en-US"/>
              </w:rPr>
            </w:pPr>
            <w:r w:rsidRPr="0081261F">
              <w:rPr>
                <w:rFonts w:ascii="Montserrat" w:hAnsi="Montserrat"/>
                <w:b/>
                <w:lang w:val="en-US"/>
              </w:rPr>
              <w:t>Niveaux analyses</w:t>
            </w:r>
          </w:p>
        </w:tc>
      </w:tr>
      <w:tr w:rsidRPr="0081261F" w:rsidR="00880970" w:rsidTr="00466627" w14:paraId="097E8EEF" w14:textId="77777777">
        <w:tc>
          <w:tcPr>
            <w:tcW w:w="2268" w:type="dxa"/>
            <w:shd w:val="clear" w:color="auto" w:fill="F2F2F2"/>
            <w:vAlign w:val="center"/>
          </w:tcPr>
          <w:p w:rsidRPr="0081261F" w:rsidR="00880970" w:rsidP="003A0341" w:rsidRDefault="00880970" w14:paraId="06D085D4" w14:textId="77777777">
            <w:pPr>
              <w:spacing w:line="259" w:lineRule="auto"/>
              <w:rPr>
                <w:rFonts w:ascii="Montserrat" w:hAnsi="Montserrat"/>
                <w:lang w:val="en-US"/>
              </w:rPr>
            </w:pPr>
            <w:r w:rsidRPr="0081261F">
              <w:rPr>
                <w:rFonts w:ascii="Montserrat" w:hAnsi="Montserrat"/>
                <w:b/>
                <w:lang w:val="en-US"/>
              </w:rPr>
              <w:t>Institutionnelle</w:t>
            </w:r>
          </w:p>
        </w:tc>
        <w:tc>
          <w:tcPr>
            <w:tcW w:w="4535" w:type="dxa"/>
            <w:shd w:val="clear" w:color="auto" w:fill="F2F2F2"/>
          </w:tcPr>
          <w:p w:rsidRPr="0081261F" w:rsidR="00880970" w:rsidP="003A0341" w:rsidRDefault="00880970" w14:paraId="08AACEE4" w14:textId="19C13854">
            <w:pPr>
              <w:spacing w:line="259" w:lineRule="auto"/>
              <w:jc w:val="both"/>
              <w:rPr>
                <w:rFonts w:ascii="Montserrat" w:hAnsi="Montserrat"/>
                <w:lang w:val="fr-CA"/>
              </w:rPr>
            </w:pPr>
            <w:r w:rsidRPr="0081261F">
              <w:rPr>
                <w:rFonts w:ascii="Montserrat" w:hAnsi="Montserrat"/>
                <w:lang w:val="fr-CA"/>
              </w:rPr>
              <w:t>Gouvernance, pilotage, articulation ANPE et part</w:t>
            </w:r>
            <w:r w:rsidRPr="0081261F" w:rsidR="001C196E">
              <w:rPr>
                <w:rFonts w:ascii="Montserrat" w:hAnsi="Montserrat"/>
                <w:lang w:val="fr-CA"/>
              </w:rPr>
              <w:t>e</w:t>
            </w:r>
            <w:r w:rsidRPr="0081261F">
              <w:rPr>
                <w:rFonts w:ascii="Montserrat" w:hAnsi="Montserrat"/>
                <w:lang w:val="fr-CA"/>
              </w:rPr>
              <w:t>naires</w:t>
            </w:r>
          </w:p>
        </w:tc>
        <w:tc>
          <w:tcPr>
            <w:tcW w:w="2835" w:type="dxa"/>
            <w:shd w:val="clear" w:color="auto" w:fill="F2F2F2"/>
          </w:tcPr>
          <w:p w:rsidRPr="0081261F" w:rsidR="00880970" w:rsidP="003A0341" w:rsidRDefault="00880970" w14:paraId="1BCFAF23" w14:textId="77777777">
            <w:pPr>
              <w:spacing w:line="259" w:lineRule="auto"/>
              <w:jc w:val="both"/>
              <w:rPr>
                <w:rFonts w:ascii="Montserrat" w:hAnsi="Montserrat"/>
                <w:lang w:val="en-US"/>
              </w:rPr>
            </w:pPr>
            <w:r w:rsidRPr="0081261F">
              <w:rPr>
                <w:rFonts w:ascii="Montserrat" w:hAnsi="Montserrat"/>
                <w:lang w:val="en-US"/>
              </w:rPr>
              <w:t>National</w:t>
            </w:r>
          </w:p>
        </w:tc>
      </w:tr>
      <w:tr w:rsidRPr="0081261F" w:rsidR="00880970" w:rsidTr="00466627" w14:paraId="7C8320AB" w14:textId="77777777">
        <w:tc>
          <w:tcPr>
            <w:tcW w:w="2268" w:type="dxa"/>
            <w:shd w:val="clear" w:color="auto" w:fill="FFFFFF"/>
            <w:vAlign w:val="center"/>
          </w:tcPr>
          <w:p w:rsidRPr="0081261F" w:rsidR="00880970" w:rsidP="003A0341" w:rsidRDefault="00880970" w14:paraId="573E29A9" w14:textId="474B054F">
            <w:pPr>
              <w:spacing w:line="259" w:lineRule="auto"/>
              <w:rPr>
                <w:rFonts w:ascii="Montserrat" w:hAnsi="Montserrat"/>
                <w:lang w:val="en-US"/>
              </w:rPr>
            </w:pPr>
            <w:r w:rsidRPr="0081261F">
              <w:rPr>
                <w:rFonts w:ascii="Montserrat" w:hAnsi="Montserrat"/>
                <w:b/>
                <w:lang w:val="en-US"/>
              </w:rPr>
              <w:t>Op</w:t>
            </w:r>
            <w:r w:rsidRPr="0081261F" w:rsidR="00302892">
              <w:rPr>
                <w:rFonts w:ascii="Montserrat" w:hAnsi="Montserrat"/>
                <w:b/>
                <w:lang w:val="en-US"/>
              </w:rPr>
              <w:t>é</w:t>
            </w:r>
            <w:r w:rsidRPr="0081261F">
              <w:rPr>
                <w:rFonts w:ascii="Montserrat" w:hAnsi="Montserrat"/>
                <w:b/>
                <w:lang w:val="en-US"/>
              </w:rPr>
              <w:t>rationnelle</w:t>
            </w:r>
          </w:p>
        </w:tc>
        <w:tc>
          <w:tcPr>
            <w:tcW w:w="4535" w:type="dxa"/>
            <w:shd w:val="clear" w:color="auto" w:fill="FFFFFF"/>
          </w:tcPr>
          <w:p w:rsidRPr="0081261F" w:rsidR="00880970" w:rsidP="003A0341" w:rsidRDefault="00880970" w14:paraId="06D11323" w14:textId="178ADBA5">
            <w:pPr>
              <w:spacing w:line="259" w:lineRule="auto"/>
              <w:jc w:val="both"/>
              <w:rPr>
                <w:rFonts w:ascii="Montserrat" w:hAnsi="Montserrat"/>
                <w:lang w:val="fr-CA"/>
              </w:rPr>
            </w:pPr>
            <w:r w:rsidRPr="0081261F">
              <w:rPr>
                <w:rFonts w:ascii="Montserrat" w:hAnsi="Montserrat"/>
                <w:lang w:val="fr-CA"/>
              </w:rPr>
              <w:t>Processus de mise en oeuvre (enr</w:t>
            </w:r>
            <w:r w:rsidRPr="0081261F" w:rsidR="00302892">
              <w:rPr>
                <w:rFonts w:ascii="Montserrat" w:hAnsi="Montserrat"/>
                <w:lang w:val="fr-CA"/>
              </w:rPr>
              <w:t>é</w:t>
            </w:r>
            <w:r w:rsidRPr="0081261F">
              <w:rPr>
                <w:rFonts w:ascii="Montserrat" w:hAnsi="Montserrat"/>
                <w:lang w:val="fr-CA"/>
              </w:rPr>
              <w:t>gistrement -&gt;</w:t>
            </w:r>
            <w:r w:rsidRPr="0081261F" w:rsidR="00466627">
              <w:rPr>
                <w:rFonts w:ascii="Montserrat" w:hAnsi="Montserrat"/>
                <w:lang w:val="fr-CA"/>
              </w:rPr>
              <w:t xml:space="preserve"> </w:t>
            </w:r>
            <w:r w:rsidRPr="0081261F">
              <w:rPr>
                <w:rFonts w:ascii="Montserrat" w:hAnsi="Montserrat"/>
                <w:lang w:val="fr-CA"/>
              </w:rPr>
              <w:t>insertion -&gt; suivi)</w:t>
            </w:r>
          </w:p>
        </w:tc>
        <w:tc>
          <w:tcPr>
            <w:tcW w:w="2835" w:type="dxa"/>
            <w:shd w:val="clear" w:color="auto" w:fill="FFFFFF"/>
          </w:tcPr>
          <w:p w:rsidRPr="0081261F" w:rsidR="00880970" w:rsidP="003A0341" w:rsidRDefault="00880970" w14:paraId="1DD7D7EB" w14:textId="6BFFB660">
            <w:pPr>
              <w:spacing w:line="259" w:lineRule="auto"/>
              <w:jc w:val="both"/>
              <w:rPr>
                <w:rFonts w:ascii="Montserrat" w:hAnsi="Montserrat"/>
                <w:lang w:val="en-US"/>
              </w:rPr>
            </w:pPr>
            <w:r w:rsidRPr="0081261F">
              <w:rPr>
                <w:rFonts w:ascii="Montserrat" w:hAnsi="Montserrat"/>
                <w:lang w:val="en-US"/>
              </w:rPr>
              <w:t>National et d</w:t>
            </w:r>
            <w:r w:rsidRPr="0081261F" w:rsidR="00302892">
              <w:rPr>
                <w:rFonts w:ascii="Montserrat" w:hAnsi="Montserrat"/>
                <w:lang w:val="en-US"/>
              </w:rPr>
              <w:t>é</w:t>
            </w:r>
            <w:r w:rsidRPr="0081261F">
              <w:rPr>
                <w:rFonts w:ascii="Montserrat" w:hAnsi="Montserrat"/>
                <w:lang w:val="en-US"/>
              </w:rPr>
              <w:t>partemental</w:t>
            </w:r>
          </w:p>
        </w:tc>
      </w:tr>
      <w:tr w:rsidRPr="0081261F" w:rsidR="00880970" w:rsidTr="00466627" w14:paraId="433391F5" w14:textId="77777777">
        <w:tc>
          <w:tcPr>
            <w:tcW w:w="2268" w:type="dxa"/>
            <w:shd w:val="clear" w:color="auto" w:fill="F2F2F2"/>
            <w:vAlign w:val="center"/>
          </w:tcPr>
          <w:p w:rsidRPr="0081261F" w:rsidR="00880970" w:rsidP="003A0341" w:rsidRDefault="00880970" w14:paraId="4D893934" w14:textId="358674A8">
            <w:pPr>
              <w:spacing w:line="259" w:lineRule="auto"/>
              <w:rPr>
                <w:rFonts w:ascii="Montserrat" w:hAnsi="Montserrat"/>
                <w:lang w:val="en-US"/>
              </w:rPr>
            </w:pPr>
            <w:r w:rsidRPr="0081261F">
              <w:rPr>
                <w:rFonts w:ascii="Montserrat" w:hAnsi="Montserrat"/>
                <w:b/>
                <w:lang w:val="en-US"/>
              </w:rPr>
              <w:t>Financi</w:t>
            </w:r>
            <w:r w:rsidRPr="0081261F" w:rsidR="00302892">
              <w:rPr>
                <w:rFonts w:ascii="Montserrat" w:hAnsi="Montserrat"/>
                <w:b/>
                <w:lang w:val="en-US"/>
              </w:rPr>
              <w:t>è</w:t>
            </w:r>
            <w:r w:rsidRPr="0081261F">
              <w:rPr>
                <w:rFonts w:ascii="Montserrat" w:hAnsi="Montserrat"/>
                <w:b/>
                <w:lang w:val="en-US"/>
              </w:rPr>
              <w:t>re</w:t>
            </w:r>
          </w:p>
        </w:tc>
        <w:tc>
          <w:tcPr>
            <w:tcW w:w="4535" w:type="dxa"/>
            <w:shd w:val="clear" w:color="auto" w:fill="F2F2F2"/>
          </w:tcPr>
          <w:p w:rsidRPr="0081261F" w:rsidR="00880970" w:rsidP="003A0341" w:rsidRDefault="00880970" w14:paraId="24646E1D" w14:textId="7136C7F2">
            <w:pPr>
              <w:spacing w:line="259" w:lineRule="auto"/>
              <w:jc w:val="both"/>
              <w:rPr>
                <w:rFonts w:ascii="Montserrat" w:hAnsi="Montserrat"/>
                <w:lang w:val="fr-CA"/>
              </w:rPr>
            </w:pPr>
            <w:r w:rsidRPr="0081261F">
              <w:rPr>
                <w:rFonts w:ascii="Montserrat" w:hAnsi="Montserrat"/>
                <w:lang w:val="fr-CA"/>
              </w:rPr>
              <w:t>Ex</w:t>
            </w:r>
            <w:r w:rsidRPr="0081261F" w:rsidR="00302892">
              <w:rPr>
                <w:rFonts w:ascii="Montserrat" w:hAnsi="Montserrat"/>
                <w:lang w:val="fr-CA"/>
              </w:rPr>
              <w:t>é</w:t>
            </w:r>
            <w:r w:rsidRPr="0081261F">
              <w:rPr>
                <w:rFonts w:ascii="Montserrat" w:hAnsi="Montserrat"/>
                <w:lang w:val="fr-CA"/>
              </w:rPr>
              <w:t>cution budg</w:t>
            </w:r>
            <w:r w:rsidRPr="0081261F" w:rsidR="00302892">
              <w:rPr>
                <w:rFonts w:ascii="Montserrat" w:hAnsi="Montserrat"/>
                <w:lang w:val="fr-CA"/>
              </w:rPr>
              <w:t>é</w:t>
            </w:r>
            <w:r w:rsidRPr="0081261F">
              <w:rPr>
                <w:rFonts w:ascii="Montserrat" w:hAnsi="Montserrat"/>
                <w:lang w:val="fr-CA"/>
              </w:rPr>
              <w:t>taire des salaires et du fonctionnement</w:t>
            </w:r>
          </w:p>
        </w:tc>
        <w:tc>
          <w:tcPr>
            <w:tcW w:w="2835" w:type="dxa"/>
            <w:shd w:val="clear" w:color="auto" w:fill="F2F2F2"/>
          </w:tcPr>
          <w:p w:rsidRPr="0081261F" w:rsidR="00880970" w:rsidP="003A0341" w:rsidRDefault="00880970" w14:paraId="3BE1096E" w14:textId="77777777">
            <w:pPr>
              <w:spacing w:line="259" w:lineRule="auto"/>
              <w:jc w:val="both"/>
              <w:rPr>
                <w:rFonts w:ascii="Montserrat" w:hAnsi="Montserrat"/>
                <w:lang w:val="en-US"/>
              </w:rPr>
            </w:pPr>
            <w:r w:rsidRPr="0081261F">
              <w:rPr>
                <w:rFonts w:ascii="Montserrat" w:hAnsi="Montserrat"/>
                <w:lang w:val="en-US"/>
              </w:rPr>
              <w:t>National</w:t>
            </w:r>
          </w:p>
        </w:tc>
      </w:tr>
      <w:tr w:rsidRPr="0081261F" w:rsidR="00880970" w:rsidTr="00466627" w14:paraId="2ABAE585" w14:textId="77777777">
        <w:tc>
          <w:tcPr>
            <w:tcW w:w="2268" w:type="dxa"/>
            <w:shd w:val="clear" w:color="auto" w:fill="FFFFFF"/>
            <w:vAlign w:val="center"/>
          </w:tcPr>
          <w:p w:rsidRPr="0081261F" w:rsidR="00880970" w:rsidP="003A0341" w:rsidRDefault="00880970" w14:paraId="2C734B68" w14:textId="77777777">
            <w:pPr>
              <w:spacing w:line="259" w:lineRule="auto"/>
              <w:rPr>
                <w:rFonts w:ascii="Montserrat" w:hAnsi="Montserrat"/>
                <w:lang w:val="en-US"/>
              </w:rPr>
            </w:pPr>
            <w:r w:rsidRPr="0081261F">
              <w:rPr>
                <w:rFonts w:ascii="Montserrat" w:hAnsi="Montserrat"/>
                <w:b/>
                <w:lang w:val="en-US"/>
              </w:rPr>
              <w:t>Population cible</w:t>
            </w:r>
          </w:p>
        </w:tc>
        <w:tc>
          <w:tcPr>
            <w:tcW w:w="4535" w:type="dxa"/>
            <w:shd w:val="clear" w:color="auto" w:fill="FFFFFF"/>
          </w:tcPr>
          <w:p w:rsidRPr="0081261F" w:rsidR="00880970" w:rsidP="003A0341" w:rsidRDefault="00880970" w14:paraId="5E20A1BB" w14:textId="2F90D53D">
            <w:pPr>
              <w:spacing w:line="259" w:lineRule="auto"/>
              <w:jc w:val="both"/>
              <w:rPr>
                <w:rFonts w:ascii="Montserrat" w:hAnsi="Montserrat"/>
                <w:lang w:val="fr-CA"/>
              </w:rPr>
            </w:pPr>
            <w:r w:rsidRPr="0081261F">
              <w:rPr>
                <w:rFonts w:ascii="Montserrat" w:hAnsi="Montserrat"/>
                <w:lang w:val="fr-CA"/>
              </w:rPr>
              <w:t xml:space="preserve">Jeunes diplomes (18-35 ans, BAC </w:t>
            </w:r>
            <w:r w:rsidRPr="0081261F" w:rsidR="009C76D8">
              <w:rPr>
                <w:rFonts w:ascii="Montserrat" w:hAnsi="Montserrat"/>
                <w:lang w:val="fr-CA"/>
              </w:rPr>
              <w:t>à</w:t>
            </w:r>
            <w:r w:rsidRPr="0081261F">
              <w:rPr>
                <w:rFonts w:ascii="Montserrat" w:hAnsi="Montserrat"/>
                <w:lang w:val="fr-CA"/>
              </w:rPr>
              <w:t xml:space="preserve"> Master) et entr</w:t>
            </w:r>
            <w:r w:rsidRPr="0081261F" w:rsidR="009C76D8">
              <w:rPr>
                <w:rFonts w:ascii="Montserrat" w:hAnsi="Montserrat"/>
                <w:lang w:val="fr-CA"/>
              </w:rPr>
              <w:t>e</w:t>
            </w:r>
            <w:r w:rsidRPr="0081261F">
              <w:rPr>
                <w:rFonts w:ascii="Montserrat" w:hAnsi="Montserrat"/>
                <w:lang w:val="fr-CA"/>
              </w:rPr>
              <w:t>prises</w:t>
            </w:r>
          </w:p>
        </w:tc>
        <w:tc>
          <w:tcPr>
            <w:tcW w:w="2835" w:type="dxa"/>
            <w:shd w:val="clear" w:color="auto" w:fill="FFFFFF"/>
          </w:tcPr>
          <w:p w:rsidRPr="0081261F" w:rsidR="00880970" w:rsidP="003A0341" w:rsidRDefault="00880970" w14:paraId="24E971AE" w14:textId="77777777">
            <w:pPr>
              <w:spacing w:line="259" w:lineRule="auto"/>
              <w:jc w:val="both"/>
              <w:rPr>
                <w:rFonts w:ascii="Montserrat" w:hAnsi="Montserrat"/>
                <w:lang w:val="en-US"/>
              </w:rPr>
            </w:pPr>
            <w:r w:rsidRPr="0081261F">
              <w:rPr>
                <w:rFonts w:ascii="Montserrat" w:hAnsi="Montserrat"/>
                <w:lang w:val="en-US"/>
              </w:rPr>
              <w:t>National et sectoriel</w:t>
            </w:r>
          </w:p>
        </w:tc>
      </w:tr>
    </w:tbl>
    <w:p w:rsidRPr="0081261F" w:rsidR="00F63C9C" w:rsidP="00A553B4" w:rsidRDefault="00F63C9C" w14:paraId="54796DD9" w14:textId="77777777">
      <w:pPr>
        <w:jc w:val="both"/>
        <w:rPr>
          <w:rFonts w:ascii="Montserrat" w:hAnsi="Montserrat"/>
          <w:lang w:val="fr-CA"/>
        </w:rPr>
      </w:pPr>
    </w:p>
    <w:p w:rsidRPr="0081261F" w:rsidR="00AE7298" w:rsidP="004C4354" w:rsidRDefault="00AE7298" w14:paraId="2BD8B975" w14:textId="191D1329">
      <w:pPr>
        <w:pStyle w:val="Paragraphedeliste"/>
        <w:numPr>
          <w:ilvl w:val="0"/>
          <w:numId w:val="46"/>
        </w:numPr>
        <w:jc w:val="both"/>
        <w:rPr>
          <w:rFonts w:ascii="Montserrat" w:hAnsi="Montserrat"/>
          <w:b/>
          <w:bCs/>
          <w:lang w:val="fr-CA"/>
        </w:rPr>
      </w:pPr>
      <w:r w:rsidRPr="0081261F">
        <w:rPr>
          <w:rFonts w:ascii="Montserrat" w:hAnsi="Montserrat"/>
          <w:b/>
          <w:bCs/>
          <w:lang w:val="fr-CA"/>
        </w:rPr>
        <w:t>Utilisateurs de l’évaluation</w:t>
      </w:r>
    </w:p>
    <w:p w:rsidRPr="0081261F" w:rsidR="00AE7298" w:rsidP="00A553B4" w:rsidRDefault="00AE7298" w14:paraId="187CB595" w14:textId="320BA48A">
      <w:pPr>
        <w:jc w:val="both"/>
        <w:rPr>
          <w:rFonts w:ascii="Montserrat" w:hAnsi="Montserrat"/>
          <w:lang w:val="fr-CA"/>
        </w:rPr>
      </w:pPr>
      <w:r w:rsidRPr="0081261F">
        <w:rPr>
          <w:rFonts w:ascii="Montserrat" w:hAnsi="Montserrat"/>
          <w:lang w:val="fr-CA"/>
        </w:rPr>
        <w:t xml:space="preserve">Les résultats et recommandations sont destinés </w:t>
      </w:r>
      <w:r w:rsidRPr="0081261F" w:rsidR="00DA553B">
        <w:rPr>
          <w:rFonts w:ascii="Montserrat" w:hAnsi="Montserrat"/>
          <w:lang w:val="fr-CA"/>
        </w:rPr>
        <w:t>en priorité</w:t>
      </w:r>
      <w:r w:rsidRPr="0081261F" w:rsidR="008A212B">
        <w:rPr>
          <w:rFonts w:ascii="Montserrat" w:hAnsi="Montserrat"/>
          <w:lang w:val="fr-CA"/>
        </w:rPr>
        <w:t xml:space="preserve"> à :</w:t>
      </w:r>
    </w:p>
    <w:p w:rsidRPr="0081261F" w:rsidR="00F4517E" w:rsidP="006E738B" w:rsidRDefault="00F4517E" w14:paraId="524D0679" w14:textId="2FEF3C35">
      <w:pPr>
        <w:pStyle w:val="Paragraphedeliste"/>
        <w:numPr>
          <w:ilvl w:val="0"/>
          <w:numId w:val="36"/>
        </w:numPr>
        <w:jc w:val="both"/>
        <w:rPr>
          <w:rFonts w:ascii="Montserrat" w:hAnsi="Montserrat"/>
          <w:lang w:val="fr-CA"/>
        </w:rPr>
      </w:pPr>
      <w:r w:rsidRPr="0081261F">
        <w:rPr>
          <w:rFonts w:ascii="Montserrat" w:hAnsi="Montserrat"/>
          <w:lang w:val="fr-CA"/>
        </w:rPr>
        <w:t>La Coordination du PSIE et la Présidence: décisions de pilotage opérationnel et stratégique ;</w:t>
      </w:r>
    </w:p>
    <w:p w:rsidRPr="0081261F" w:rsidR="00F4517E" w:rsidP="006E738B" w:rsidRDefault="00F4517E" w14:paraId="6FFE23F3" w14:textId="74999367">
      <w:pPr>
        <w:pStyle w:val="Paragraphedeliste"/>
        <w:numPr>
          <w:ilvl w:val="0"/>
          <w:numId w:val="36"/>
        </w:numPr>
        <w:jc w:val="both"/>
        <w:rPr>
          <w:rFonts w:ascii="Montserrat" w:hAnsi="Montserrat"/>
          <w:lang w:val="fr-CA"/>
        </w:rPr>
      </w:pPr>
      <w:r w:rsidRPr="0081261F">
        <w:rPr>
          <w:rFonts w:ascii="Montserrat" w:hAnsi="Montserrat"/>
          <w:lang w:val="fr-CA"/>
        </w:rPr>
        <w:t>Le Ministère en charge de la Promotion de l'Emploi : révision de la PNE ;</w:t>
      </w:r>
    </w:p>
    <w:p w:rsidRPr="0081261F" w:rsidR="00F4517E" w:rsidP="006E738B" w:rsidRDefault="447CB317" w14:paraId="03B612DF" w14:textId="0A2F58A9">
      <w:pPr>
        <w:pStyle w:val="Paragraphedeliste"/>
        <w:numPr>
          <w:ilvl w:val="0"/>
          <w:numId w:val="36"/>
        </w:numPr>
        <w:jc w:val="both"/>
        <w:rPr>
          <w:rFonts w:ascii="Montserrat" w:hAnsi="Montserrat"/>
          <w:lang w:val="fr-CA"/>
        </w:rPr>
      </w:pPr>
      <w:r w:rsidRPr="0081261F">
        <w:rPr>
          <w:rFonts w:ascii="Montserrat" w:hAnsi="Montserrat"/>
          <w:lang w:val="fr-CA"/>
        </w:rPr>
        <w:t xml:space="preserve">La Direction </w:t>
      </w:r>
      <w:r w:rsidRPr="0081261F" w:rsidR="0E1C9F74">
        <w:rPr>
          <w:rFonts w:ascii="Montserrat" w:hAnsi="Montserrat"/>
          <w:lang w:val="fr-CA"/>
        </w:rPr>
        <w:t>Générale</w:t>
      </w:r>
      <w:r w:rsidRPr="0081261F">
        <w:rPr>
          <w:rFonts w:ascii="Montserrat" w:hAnsi="Montserrat"/>
          <w:lang w:val="fr-CA"/>
        </w:rPr>
        <w:t xml:space="preserve"> de l'ANPE : </w:t>
      </w:r>
      <w:r w:rsidRPr="0081261F" w:rsidR="1856A582">
        <w:rPr>
          <w:rFonts w:ascii="Montserrat" w:hAnsi="Montserrat"/>
          <w:lang w:val="fr-CA"/>
        </w:rPr>
        <w:t>amélioration</w:t>
      </w:r>
      <w:r w:rsidRPr="0081261F">
        <w:rPr>
          <w:rFonts w:ascii="Montserrat" w:hAnsi="Montserrat"/>
          <w:lang w:val="fr-CA"/>
        </w:rPr>
        <w:t xml:space="preserve"> des processus </w:t>
      </w:r>
      <w:r w:rsidRPr="0081261F" w:rsidR="3FAE74AC">
        <w:rPr>
          <w:rFonts w:ascii="Montserrat" w:hAnsi="Montserrat"/>
          <w:lang w:val="fr-CA"/>
        </w:rPr>
        <w:t>opérationnels</w:t>
      </w:r>
      <w:r w:rsidRPr="0081261F">
        <w:rPr>
          <w:rFonts w:ascii="Montserrat" w:hAnsi="Montserrat"/>
          <w:lang w:val="fr-CA"/>
        </w:rPr>
        <w:t xml:space="preserve"> ;</w:t>
      </w:r>
    </w:p>
    <w:p w:rsidRPr="0081261F" w:rsidR="00F4517E" w:rsidP="006E738B" w:rsidRDefault="00F4517E" w14:paraId="7AFEB692" w14:textId="45510310">
      <w:pPr>
        <w:pStyle w:val="Paragraphedeliste"/>
        <w:numPr>
          <w:ilvl w:val="0"/>
          <w:numId w:val="36"/>
        </w:numPr>
        <w:jc w:val="both"/>
        <w:rPr>
          <w:rFonts w:ascii="Montserrat" w:hAnsi="Montserrat"/>
          <w:lang w:val="fr-CA"/>
        </w:rPr>
      </w:pPr>
      <w:r w:rsidRPr="0081261F">
        <w:rPr>
          <w:rFonts w:ascii="Montserrat" w:hAnsi="Montserrat"/>
          <w:lang w:val="fr-CA"/>
        </w:rPr>
        <w:t>Les partenaires techniques et financiers susceptibles d'appuyer une future évaluation d'impact ;</w:t>
      </w:r>
    </w:p>
    <w:p w:rsidRPr="0081261F" w:rsidR="008A212B" w:rsidP="006E738B" w:rsidRDefault="447CB317" w14:paraId="2CFB8FA7" w14:textId="1906489A">
      <w:pPr>
        <w:pStyle w:val="Paragraphedeliste"/>
        <w:numPr>
          <w:ilvl w:val="0"/>
          <w:numId w:val="36"/>
        </w:numPr>
        <w:jc w:val="both"/>
        <w:rPr>
          <w:rFonts w:ascii="Montserrat" w:hAnsi="Montserrat"/>
          <w:lang w:val="fr-CA"/>
        </w:rPr>
      </w:pPr>
      <w:r w:rsidRPr="0081261F">
        <w:rPr>
          <w:rFonts w:ascii="Montserrat" w:hAnsi="Montserrat"/>
          <w:lang w:val="fr-CA"/>
        </w:rPr>
        <w:t xml:space="preserve">Toute instance </w:t>
      </w:r>
      <w:r w:rsidRPr="0081261F" w:rsidR="7F9AB2B3">
        <w:rPr>
          <w:rFonts w:ascii="Montserrat" w:hAnsi="Montserrat"/>
          <w:lang w:val="fr-CA"/>
        </w:rPr>
        <w:t>impliquée</w:t>
      </w:r>
      <w:r w:rsidRPr="0081261F">
        <w:rPr>
          <w:rFonts w:ascii="Montserrat" w:hAnsi="Montserrat"/>
          <w:lang w:val="fr-CA"/>
        </w:rPr>
        <w:t xml:space="preserve"> dans le renouvellement, l'extension ou la </w:t>
      </w:r>
      <w:r w:rsidRPr="0081261F" w:rsidR="15396A82">
        <w:rPr>
          <w:rFonts w:ascii="Montserrat" w:hAnsi="Montserrat"/>
          <w:lang w:val="fr-CA"/>
        </w:rPr>
        <w:t>réplication</w:t>
      </w:r>
      <w:r w:rsidRPr="0081261F">
        <w:rPr>
          <w:rFonts w:ascii="Montserrat" w:hAnsi="Montserrat"/>
          <w:lang w:val="fr-CA"/>
        </w:rPr>
        <w:t xml:space="preserve"> du programme.</w:t>
      </w:r>
    </w:p>
    <w:p w:rsidRPr="0081261F" w:rsidR="009548A9" w:rsidP="00A553B4" w:rsidRDefault="009548A9" w14:paraId="01E5AD46" w14:textId="77777777">
      <w:pPr>
        <w:jc w:val="both"/>
        <w:rPr>
          <w:rFonts w:ascii="Montserrat" w:hAnsi="Montserrat" w:eastAsia="Times New Roman" w:cs="Arial"/>
          <w:sz w:val="4"/>
          <w:szCs w:val="4"/>
          <w:lang w:val="fr-FR"/>
        </w:rPr>
      </w:pPr>
    </w:p>
    <w:p w:rsidRPr="0081261F" w:rsidR="00A553B4" w:rsidP="00461133" w:rsidRDefault="00F95813" w14:paraId="2201CC5E" w14:textId="3152957B">
      <w:pPr>
        <w:pStyle w:val="Titre2"/>
        <w:rPr>
          <w:lang w:val="fr-FR"/>
        </w:rPr>
      </w:pPr>
      <w:bookmarkStart w:name="_Toc212738481" w:id="9"/>
      <w:bookmarkStart w:name="_Toc212738482" w:id="10"/>
      <w:bookmarkStart w:name="_Toc212738483" w:id="11"/>
      <w:bookmarkStart w:name="_Toc212738484" w:id="12"/>
      <w:bookmarkStart w:name="_Toc212738485" w:id="13"/>
      <w:bookmarkStart w:name="_Toc212738486" w:id="14"/>
      <w:bookmarkStart w:name="_Toc212738487" w:id="15"/>
      <w:bookmarkStart w:name="_Toc212738488" w:id="16"/>
      <w:bookmarkStart w:name="_Toc212738489" w:id="17"/>
      <w:bookmarkStart w:name="_Toc212738490" w:id="18"/>
      <w:bookmarkStart w:name="_Toc212738491" w:id="19"/>
      <w:bookmarkStart w:name="_Toc212738492" w:id="20"/>
      <w:bookmarkStart w:name="_Toc212738493" w:id="21"/>
      <w:bookmarkStart w:name="_Toc212738494" w:id="22"/>
      <w:bookmarkStart w:name="_Toc212738495" w:id="23"/>
      <w:bookmarkStart w:name="_Toc212738496" w:id="24"/>
      <w:bookmarkStart w:name="_Toc212738497" w:id="25"/>
      <w:bookmarkStart w:name="_Toc212738498" w:id="26"/>
      <w:bookmarkStart w:name="_Toc212738499" w:id="27"/>
      <w:bookmarkStart w:name="_Toc212738500" w:id="28"/>
      <w:bookmarkStart w:name="_Toc212738501" w:id="29"/>
      <w:bookmarkStart w:name="_Toc212738502" w:id="30"/>
      <w:bookmarkStart w:name="_Toc212738503" w:id="31"/>
      <w:bookmarkStart w:name="_Toc212738504" w:id="32"/>
      <w:bookmarkStart w:name="_Toc212738505" w:id="33"/>
      <w:bookmarkStart w:name="_Toc212738506" w:id="34"/>
      <w:bookmarkStart w:name="_Toc212738507" w:id="35"/>
      <w:bookmarkStart w:name="_Toc212738508" w:id="36"/>
      <w:bookmarkStart w:name="_Toc220732753" w:id="37"/>
      <w:bookmarkStart w:name="_Toc222775980" w:id="3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81261F">
        <w:rPr>
          <w:lang w:val="fr-FR"/>
        </w:rPr>
        <w:t>Description du P</w:t>
      </w:r>
      <w:bookmarkEnd w:id="37"/>
      <w:r w:rsidRPr="0081261F" w:rsidR="003E5FFC">
        <w:rPr>
          <w:lang w:val="fr-FR"/>
        </w:rPr>
        <w:t>SIE</w:t>
      </w:r>
      <w:bookmarkEnd w:id="38"/>
    </w:p>
    <w:p w:rsidRPr="00BD5C5B" w:rsidR="00902B5C" w:rsidP="00536034" w:rsidRDefault="00BD5C5B" w14:paraId="6BEA42C5" w14:textId="117D82CF">
      <w:pPr>
        <w:pStyle w:val="Titre3"/>
        <w:rPr>
          <w:rFonts w:eastAsiaTheme="minorEastAsia"/>
        </w:rPr>
      </w:pPr>
      <w:bookmarkStart w:name="_Toc222775981" w:id="39"/>
      <w:r w:rsidRPr="00BD5C5B">
        <w:t xml:space="preserve">1.4.1. </w:t>
      </w:r>
      <w:r w:rsidRPr="00BD5C5B" w:rsidR="009608FB">
        <w:rPr>
          <w:rFonts w:eastAsiaTheme="minorEastAsia"/>
        </w:rPr>
        <w:t>Contexte et génèse du programme</w:t>
      </w:r>
      <w:bookmarkEnd w:id="39"/>
    </w:p>
    <w:p w:rsidRPr="0081261F" w:rsidR="009A1760" w:rsidP="00BD5C5B" w:rsidRDefault="009A1760" w14:paraId="521AEB5C" w14:textId="77777777">
      <w:pPr>
        <w:spacing w:before="240"/>
        <w:jc w:val="both"/>
        <w:rPr>
          <w:rFonts w:ascii="Montserrat" w:hAnsi="Montserrat"/>
          <w:lang w:val="fr-CA"/>
        </w:rPr>
      </w:pPr>
      <w:r w:rsidRPr="0081261F">
        <w:rPr>
          <w:rFonts w:ascii="Montserrat" w:hAnsi="Montserrat"/>
          <w:lang w:val="fr-CA"/>
        </w:rPr>
        <w:t>Le PSIE est une initiative présidentielle inscrite dans la continuité du Programme d’Actions du Gouvernement (PAG 2016-2021), dont un axe stratégique consiste à traiter la question de l’emploi des jeunes de manière systématique dans l’ensemble des interventions gouvernementales.</w:t>
      </w:r>
    </w:p>
    <w:p w:rsidRPr="0081261F" w:rsidR="009A1760" w:rsidP="008C3659" w:rsidRDefault="009A1760" w14:paraId="6DC3FE36" w14:textId="1F96D5E6">
      <w:pPr>
        <w:jc w:val="both"/>
        <w:rPr>
          <w:rFonts w:ascii="Montserrat" w:hAnsi="Montserrat"/>
          <w:lang w:val="fr-CA"/>
        </w:rPr>
      </w:pPr>
      <w:r w:rsidRPr="0081261F">
        <w:rPr>
          <w:rFonts w:ascii="Montserrat" w:hAnsi="Montserrat"/>
          <w:lang w:val="fr-CA"/>
        </w:rPr>
        <w:t>Le programme est né d’un double constat : d’un côté, 4,08 millions de jeunes de moins de 40 ans (34 % de la population, EMICOV 2015) condamnés au sous-emploi</w:t>
      </w:r>
      <w:r w:rsidRPr="0081261F" w:rsidR="00F36F2D">
        <w:rPr>
          <w:rFonts w:ascii="Montserrat" w:hAnsi="Montserrat"/>
          <w:lang w:val="fr-CA"/>
        </w:rPr>
        <w:t xml:space="preserve">, </w:t>
      </w:r>
      <w:r w:rsidRPr="0081261F">
        <w:rPr>
          <w:rFonts w:ascii="Montserrat" w:hAnsi="Montserrat"/>
          <w:lang w:val="fr-CA"/>
        </w:rPr>
        <w:t>72 %</w:t>
      </w:r>
      <w:r w:rsidRPr="0081261F" w:rsidR="00F36F2D">
        <w:rPr>
          <w:rFonts w:ascii="Montserrat" w:hAnsi="Montserrat"/>
          <w:lang w:val="fr-CA"/>
        </w:rPr>
        <w:t xml:space="preserve"> (</w:t>
      </w:r>
      <w:r w:rsidRPr="0081261F">
        <w:rPr>
          <w:rFonts w:ascii="Montserrat" w:hAnsi="Montserrat"/>
          <w:lang w:val="fr-CA"/>
        </w:rPr>
        <w:t>INSAE</w:t>
      </w:r>
      <w:r w:rsidRPr="0081261F" w:rsidR="00F36F2D">
        <w:rPr>
          <w:rFonts w:ascii="Montserrat" w:hAnsi="Montserrat"/>
          <w:lang w:val="fr-CA"/>
        </w:rPr>
        <w:t xml:space="preserve">, </w:t>
      </w:r>
      <w:r w:rsidRPr="0081261F">
        <w:rPr>
          <w:rFonts w:ascii="Montserrat" w:hAnsi="Montserrat"/>
          <w:lang w:val="fr-CA"/>
        </w:rPr>
        <w:t>2017) faute de pouvoir accéder à leur premier emploi formel ; de l’autre, des entreprises ayant des besoins réels mais hésitant à embaucher par crainte des charges salariales.</w:t>
      </w:r>
    </w:p>
    <w:p w:rsidRPr="0081261F" w:rsidR="009A1760" w:rsidP="008C3659" w:rsidRDefault="009A1760" w14:paraId="12FC5D00" w14:textId="77777777">
      <w:pPr>
        <w:jc w:val="both"/>
        <w:rPr>
          <w:rFonts w:ascii="Montserrat" w:hAnsi="Montserrat"/>
          <w:lang w:val="fr-CA"/>
        </w:rPr>
      </w:pPr>
      <w:r w:rsidRPr="0081261F">
        <w:rPr>
          <w:rFonts w:ascii="Montserrat" w:hAnsi="Montserrat"/>
          <w:lang w:val="fr-CA"/>
        </w:rPr>
        <w:t>L’initiative a été annoncée publiquement le 31 juillet 2019 lors du 59e anniversaire de l’indépendance du Bénin. Le Président a déclaré vouloir :</w:t>
      </w:r>
    </w:p>
    <w:p w:rsidRPr="0081261F" w:rsidR="009A1760" w:rsidP="008C3659" w:rsidRDefault="009A1760" w14:paraId="76887461" w14:textId="77777777">
      <w:pPr>
        <w:jc w:val="both"/>
        <w:rPr>
          <w:rFonts w:ascii="Montserrat" w:hAnsi="Montserrat"/>
          <w:b/>
          <w:bCs/>
          <w:i/>
          <w:iCs/>
          <w:lang w:val="fr-CA"/>
        </w:rPr>
      </w:pPr>
      <w:r w:rsidRPr="0081261F">
        <w:rPr>
          <w:rFonts w:ascii="Montserrat" w:hAnsi="Montserrat"/>
          <w:b/>
          <w:bCs/>
          <w:i/>
          <w:iCs/>
          <w:lang w:val="fr-CA"/>
        </w:rPr>
        <w:t>« … recruter chaque année, à la charge de l’État, 2 000 jeunes diplômés à placer dans des entreprises privées ou publiques, sur une période de deux ans, avec l’espoir qu’ils sauront se rendre utiles et efficaces pour se faire recruter à l’issue de la période d’insertion, ou alors qu’ils sauront voler de leurs propres ailes dans l’auto-emploi… »</w:t>
      </w:r>
    </w:p>
    <w:p w:rsidRPr="0081261F" w:rsidR="009A1760" w:rsidP="0CDD22C5" w:rsidRDefault="79CE00CF" w14:paraId="6635AE9E" w14:textId="64208BD2">
      <w:pPr>
        <w:jc w:val="both"/>
        <w:rPr>
          <w:rFonts w:ascii="Montserrat" w:hAnsi="Montserrat"/>
          <w:lang w:val="fr-CA"/>
        </w:rPr>
      </w:pPr>
      <w:r w:rsidRPr="0081261F">
        <w:rPr>
          <w:rFonts w:ascii="Montserrat" w:hAnsi="Montserrat"/>
          <w:lang w:val="fr-CA"/>
        </w:rPr>
        <w:t>Après une phase de formulation (décembre 2019 - mars 2020), le programme a été validé par le Conseil des ministres le 10 juin 2020, lancé le 15 juin 2020 et institué par décret en août 2020. En février 2025, le Conseil des ministres a autorisé sa prolongation au-delà de décembre 2025.</w:t>
      </w:r>
    </w:p>
    <w:p w:rsidRPr="0081261F" w:rsidR="009608FB" w:rsidP="00902B5C" w:rsidRDefault="009608FB" w14:paraId="181E1A01" w14:textId="77777777">
      <w:pPr>
        <w:rPr>
          <w:rFonts w:ascii="Montserrat" w:hAnsi="Montserrat"/>
          <w:lang w:val="fr-CA"/>
        </w:rPr>
      </w:pPr>
    </w:p>
    <w:p w:rsidRPr="009E67B5" w:rsidR="00A553B4" w:rsidP="00536034" w:rsidRDefault="009E67B5" w14:paraId="3A09F7D5" w14:textId="2AFD39F2">
      <w:pPr>
        <w:pStyle w:val="Titre3"/>
      </w:pPr>
      <w:bookmarkStart w:name="_Toc220732754" w:id="40"/>
      <w:bookmarkStart w:name="_Toc222775982" w:id="41"/>
      <w:r>
        <w:t xml:space="preserve">1.4.2. </w:t>
      </w:r>
      <w:r w:rsidRPr="009E67B5" w:rsidR="3A3516FF">
        <w:t>Objectifs et structure du P</w:t>
      </w:r>
      <w:bookmarkEnd w:id="40"/>
      <w:r w:rsidRPr="009E67B5" w:rsidR="3FE01BDE">
        <w:t>SIE</w:t>
      </w:r>
      <w:bookmarkEnd w:id="41"/>
    </w:p>
    <w:p w:rsidRPr="0081261F" w:rsidR="00663CA3" w:rsidP="00551F9A" w:rsidRDefault="00663CA3" w14:paraId="3AD100A9" w14:textId="1A0FD9AB">
      <w:pPr>
        <w:rPr>
          <w:rFonts w:ascii="Montserrat" w:hAnsi="Montserrat"/>
          <w:lang w:val="fr-CA"/>
        </w:rPr>
      </w:pPr>
      <w:r w:rsidRPr="0081261F">
        <w:rPr>
          <w:rFonts w:ascii="Montserrat" w:hAnsi="Montserrat"/>
          <w:lang w:val="fr-CA"/>
        </w:rPr>
        <w:t>Le cadre de résultats du PSIE est organisé selon une hiérachie à trois niveaux :</w:t>
      </w:r>
    </w:p>
    <w:p w:rsidRPr="009E67B5" w:rsidR="00551F9A" w:rsidP="009E67B5" w:rsidRDefault="00551F9A" w14:paraId="76F77824" w14:textId="453C713D">
      <w:pPr>
        <w:pStyle w:val="Paragraphedeliste"/>
        <w:numPr>
          <w:ilvl w:val="0"/>
          <w:numId w:val="46"/>
        </w:numPr>
        <w:rPr>
          <w:rFonts w:ascii="Montserrat" w:hAnsi="Montserrat"/>
          <w:lang w:val="fr-CA"/>
        </w:rPr>
      </w:pPr>
      <w:r w:rsidRPr="009E67B5">
        <w:rPr>
          <w:rFonts w:ascii="Montserrat" w:hAnsi="Montserrat"/>
          <w:b/>
          <w:bCs/>
          <w:lang w:val="fr-CA"/>
        </w:rPr>
        <w:t>Objectif general</w:t>
      </w:r>
      <w:r w:rsidRPr="009E67B5">
        <w:rPr>
          <w:rFonts w:ascii="Montserrat" w:hAnsi="Montserrat"/>
          <w:lang w:val="fr-CA"/>
        </w:rPr>
        <w:t xml:space="preserve"> :</w:t>
      </w:r>
    </w:p>
    <w:p w:rsidRPr="0081261F" w:rsidR="00551F9A" w:rsidP="00551F9A" w:rsidRDefault="00551F9A" w14:paraId="0EC8FA83" w14:textId="77777777">
      <w:pPr>
        <w:rPr>
          <w:rFonts w:ascii="Montserrat" w:hAnsi="Montserrat"/>
          <w:lang w:val="fr-CA"/>
        </w:rPr>
      </w:pPr>
      <w:r w:rsidRPr="0081261F">
        <w:rPr>
          <w:rFonts w:ascii="Montserrat" w:hAnsi="Montserrat"/>
          <w:lang w:val="fr-CA"/>
        </w:rPr>
        <w:t>Faciliter l'insertion professionnelle de 2 000 jeunes diplomes par an dans les entreprises publiques et privees au Benin.</w:t>
      </w:r>
    </w:p>
    <w:p w:rsidRPr="009E67B5" w:rsidR="00551F9A" w:rsidP="009E67B5" w:rsidRDefault="21D1A3AE" w14:paraId="4F3F29C3" w14:textId="34A7C652">
      <w:pPr>
        <w:pStyle w:val="Paragraphedeliste"/>
        <w:numPr>
          <w:ilvl w:val="0"/>
          <w:numId w:val="46"/>
        </w:numPr>
        <w:jc w:val="both"/>
        <w:rPr>
          <w:rFonts w:ascii="Montserrat" w:hAnsi="Montserrat"/>
          <w:b/>
          <w:bCs/>
          <w:lang w:val="fr-CA"/>
        </w:rPr>
      </w:pPr>
      <w:r w:rsidRPr="009E67B5">
        <w:rPr>
          <w:rFonts w:ascii="Montserrat" w:hAnsi="Montserrat"/>
          <w:b/>
          <w:bCs/>
          <w:lang w:val="fr-CA"/>
        </w:rPr>
        <w:t>Objectifs sp</w:t>
      </w:r>
      <w:r w:rsidRPr="009E67B5" w:rsidR="080D3CB2">
        <w:rPr>
          <w:rFonts w:ascii="Montserrat" w:hAnsi="Montserrat"/>
          <w:b/>
          <w:bCs/>
          <w:lang w:val="fr-CA"/>
        </w:rPr>
        <w:t>é</w:t>
      </w:r>
      <w:r w:rsidRPr="009E67B5">
        <w:rPr>
          <w:rFonts w:ascii="Montserrat" w:hAnsi="Montserrat"/>
          <w:b/>
          <w:bCs/>
          <w:lang w:val="fr-CA"/>
        </w:rPr>
        <w:t xml:space="preserve">cifiques </w:t>
      </w:r>
      <w:r w:rsidRPr="009E67B5" w:rsidR="080D3CB2">
        <w:rPr>
          <w:rFonts w:ascii="Montserrat" w:hAnsi="Montserrat"/>
          <w:b/>
          <w:bCs/>
          <w:lang w:val="fr-CA"/>
        </w:rPr>
        <w:t>et</w:t>
      </w:r>
      <w:r w:rsidRPr="009E67B5" w:rsidR="5A966EA5">
        <w:rPr>
          <w:rFonts w:ascii="Montserrat" w:hAnsi="Montserrat"/>
          <w:b/>
          <w:bCs/>
          <w:lang w:val="fr-CA"/>
        </w:rPr>
        <w:t xml:space="preserve"> résultats attendus </w:t>
      </w:r>
    </w:p>
    <w:p w:rsidRPr="0081261F" w:rsidR="3D936362" w:rsidP="0CDD22C5" w:rsidRDefault="3D936362" w14:paraId="0071F379" w14:textId="533D4DE1">
      <w:pPr>
        <w:jc w:val="both"/>
        <w:rPr>
          <w:rFonts w:ascii="Montserrat" w:hAnsi="Montserrat"/>
          <w:lang w:val="fr-CA"/>
        </w:rPr>
      </w:pPr>
      <w:r w:rsidRPr="0081261F">
        <w:rPr>
          <w:rFonts w:ascii="Montserrat" w:hAnsi="Montserrat"/>
          <w:b/>
          <w:bCs/>
          <w:lang w:val="fr-CA"/>
        </w:rPr>
        <w:t>O</w:t>
      </w:r>
      <w:r w:rsidRPr="0081261F" w:rsidR="20EE7BE4">
        <w:rPr>
          <w:rFonts w:ascii="Montserrat" w:hAnsi="Montserrat"/>
          <w:b/>
          <w:bCs/>
          <w:lang w:val="fr-CA"/>
        </w:rPr>
        <w:t>S1</w:t>
      </w:r>
      <w:r w:rsidRPr="0081261F" w:rsidR="2C293019">
        <w:rPr>
          <w:rFonts w:ascii="Montserrat" w:hAnsi="Montserrat"/>
          <w:lang w:val="fr-CA"/>
        </w:rPr>
        <w:t xml:space="preserve"> </w:t>
      </w:r>
      <w:r w:rsidRPr="0081261F" w:rsidR="20EE7BE4">
        <w:rPr>
          <w:rFonts w:ascii="Montserrat" w:hAnsi="Montserrat"/>
          <w:lang w:val="fr-CA"/>
        </w:rPr>
        <w:t>:  Améliorer l’employabilité des bénéficiaires en vue de leur insertion professionnelle durable, grâce aux actions d’immersion et d’encadrement</w:t>
      </w:r>
    </w:p>
    <w:p w:rsidRPr="0081261F" w:rsidR="20EE7BE4" w:rsidP="0CDD22C5" w:rsidRDefault="20EE7BE4" w14:paraId="0C970BE2" w14:textId="63CD29EB">
      <w:pPr>
        <w:jc w:val="both"/>
        <w:rPr>
          <w:rFonts w:ascii="Montserrat" w:hAnsi="Montserrat"/>
          <w:lang w:val="fr-CA"/>
        </w:rPr>
      </w:pPr>
      <w:r w:rsidRPr="0081261F">
        <w:rPr>
          <w:rFonts w:ascii="Montserrat" w:hAnsi="Montserrat"/>
          <w:b/>
          <w:bCs/>
          <w:lang w:val="fr-CA"/>
        </w:rPr>
        <w:t>R1</w:t>
      </w:r>
      <w:r w:rsidRPr="0081261F" w:rsidR="5EE18BD3">
        <w:rPr>
          <w:rFonts w:ascii="Montserrat" w:hAnsi="Montserrat"/>
          <w:b/>
          <w:bCs/>
          <w:lang w:val="fr-CA"/>
        </w:rPr>
        <w:t xml:space="preserve"> </w:t>
      </w:r>
      <w:r w:rsidRPr="0081261F">
        <w:rPr>
          <w:rFonts w:ascii="Montserrat" w:hAnsi="Montserrat"/>
          <w:lang w:val="fr-CA"/>
        </w:rPr>
        <w:t>: Les mesures d’accompagnement à l’employabilité pour l’insertion durable et pérenne de 2 000 jeunes par an sont initiées et mises en œuvre</w:t>
      </w:r>
    </w:p>
    <w:p w:rsidRPr="0081261F" w:rsidR="20EE7BE4" w:rsidP="0CDD22C5" w:rsidRDefault="20EE7BE4" w14:paraId="36A78BC4" w14:textId="1E1DAD44">
      <w:pPr>
        <w:jc w:val="both"/>
        <w:rPr>
          <w:rFonts w:ascii="Montserrat" w:hAnsi="Montserrat"/>
          <w:lang w:val="fr-CA"/>
        </w:rPr>
      </w:pPr>
      <w:r w:rsidRPr="0081261F">
        <w:rPr>
          <w:rFonts w:ascii="Montserrat" w:hAnsi="Montserrat"/>
          <w:b/>
          <w:bCs/>
          <w:lang w:val="fr-CA"/>
        </w:rPr>
        <w:t>OS2</w:t>
      </w:r>
      <w:r w:rsidRPr="0081261F" w:rsidR="630C2ACF">
        <w:rPr>
          <w:rFonts w:ascii="Montserrat" w:hAnsi="Montserrat"/>
          <w:b/>
          <w:bCs/>
          <w:lang w:val="fr-CA"/>
        </w:rPr>
        <w:t xml:space="preserve"> </w:t>
      </w:r>
      <w:r w:rsidRPr="0081261F">
        <w:rPr>
          <w:rFonts w:ascii="Montserrat" w:hAnsi="Montserrat"/>
          <w:lang w:val="fr-CA"/>
        </w:rPr>
        <w:t>: Soutenir financièrement la prise en charge totale des salaires des titulaires des nouveaux emplois créés par les entreprises dans le cadre du programme</w:t>
      </w:r>
    </w:p>
    <w:p w:rsidRPr="0081261F" w:rsidR="20EE7BE4" w:rsidP="0CDD22C5" w:rsidRDefault="20EE7BE4" w14:paraId="78ED967B" w14:textId="64DFBDCF">
      <w:pPr>
        <w:jc w:val="both"/>
        <w:rPr>
          <w:rFonts w:ascii="Montserrat" w:hAnsi="Montserrat"/>
          <w:lang w:val="fr-CA"/>
        </w:rPr>
      </w:pPr>
      <w:r w:rsidRPr="0081261F">
        <w:rPr>
          <w:rFonts w:ascii="Montserrat" w:hAnsi="Montserrat"/>
          <w:b/>
          <w:bCs/>
          <w:lang w:val="fr-CA"/>
        </w:rPr>
        <w:t>R2</w:t>
      </w:r>
      <w:r w:rsidRPr="0081261F" w:rsidR="135F1836">
        <w:rPr>
          <w:rFonts w:ascii="Montserrat" w:hAnsi="Montserrat"/>
          <w:lang w:val="fr-CA"/>
        </w:rPr>
        <w:t xml:space="preserve"> </w:t>
      </w:r>
      <w:r w:rsidRPr="0081261F">
        <w:rPr>
          <w:rFonts w:ascii="Montserrat" w:hAnsi="Montserrat"/>
          <w:lang w:val="fr-CA"/>
        </w:rPr>
        <w:t>: 2 000 jeunes candidats à l’emploi sont employés par an par les entreprises, et leur rémunération est prise en charge par l’État, en vue de leur insertion durable</w:t>
      </w:r>
    </w:p>
    <w:p w:rsidRPr="0081261F" w:rsidR="009E221E" w:rsidP="00551F9A" w:rsidRDefault="009E221E" w14:paraId="2AC7932E" w14:textId="77777777">
      <w:pPr>
        <w:rPr>
          <w:rFonts w:ascii="Montserrat" w:hAnsi="Montserrat"/>
          <w:lang w:val="fr-CA"/>
        </w:rPr>
      </w:pPr>
    </w:p>
    <w:p w:rsidRPr="0081261F" w:rsidR="00157169" w:rsidP="00536034" w:rsidRDefault="009E67B5" w14:paraId="51C57639" w14:textId="73520FEB">
      <w:pPr>
        <w:pStyle w:val="Titre3"/>
      </w:pPr>
      <w:bookmarkStart w:name="_Toc222775983" w:id="42"/>
      <w:r>
        <w:t xml:space="preserve">1.4.3. </w:t>
      </w:r>
      <w:r w:rsidRPr="0081261F" w:rsidR="65C3F498">
        <w:rPr>
          <w:rFonts w:eastAsiaTheme="minorEastAsia"/>
        </w:rPr>
        <w:t>Structure institutionnelle de gouvernance</w:t>
      </w:r>
      <w:bookmarkEnd w:id="42"/>
    </w:p>
    <w:p w:rsidRPr="0081261F" w:rsidR="00E75FC8" w:rsidP="0CDD22C5" w:rsidRDefault="36A6A749" w14:paraId="7871975A" w14:textId="75EF96E5">
      <w:pPr>
        <w:jc w:val="both"/>
        <w:rPr>
          <w:rFonts w:ascii="Montserrat" w:hAnsi="Montserrat"/>
          <w:lang w:val="fr-CA"/>
        </w:rPr>
      </w:pPr>
      <w:r w:rsidRPr="0081261F">
        <w:rPr>
          <w:rFonts w:ascii="Montserrat" w:hAnsi="Montserrat"/>
          <w:lang w:val="fr-CA"/>
        </w:rPr>
        <w:t>Le PSIE est gouverné par un dispositif à quatre niveaux, s’appuyant sur les structures existantes pour éviter la création d’une administration parallèle coûteuse</w:t>
      </w:r>
      <w:r w:rsidRPr="0081261F" w:rsidR="5DCF2AAB">
        <w:rPr>
          <w:rFonts w:ascii="Montserrat" w:hAnsi="Montserrat"/>
          <w:lang w:val="fr-CA"/>
        </w:rPr>
        <w:t>. L’organi</w:t>
      </w:r>
      <w:r w:rsidRPr="0081261F" w:rsidR="41546A6D">
        <w:rPr>
          <w:rFonts w:ascii="Montserrat" w:hAnsi="Montserrat"/>
          <w:lang w:val="fr-CA"/>
        </w:rPr>
        <w:t>gramme du PSIE se présente comme</w:t>
      </w:r>
      <w:r w:rsidRPr="0081261F" w:rsidR="3B395C52">
        <w:rPr>
          <w:rFonts w:ascii="Montserrat" w:hAnsi="Montserrat"/>
          <w:lang w:val="fr-CA"/>
        </w:rPr>
        <w:t xml:space="preserve"> suit</w:t>
      </w:r>
      <w:r w:rsidRPr="0081261F" w:rsidR="41546A6D">
        <w:rPr>
          <w:rFonts w:ascii="Montserrat" w:hAnsi="Montserrat"/>
          <w:lang w:val="fr-CA"/>
        </w:rPr>
        <w:t> :</w:t>
      </w:r>
    </w:p>
    <w:p w:rsidRPr="0081261F" w:rsidR="004A4FE4" w:rsidP="0CDD22C5" w:rsidRDefault="00F13397" w14:paraId="64818E2E" w14:textId="3253F786">
      <w:pPr>
        <w:jc w:val="both"/>
        <w:rPr>
          <w:rFonts w:ascii="Montserrat" w:hAnsi="Montserrat"/>
          <w:lang w:val="fr-CA"/>
        </w:rPr>
      </w:pPr>
      <w:r w:rsidRPr="0081261F">
        <w:rPr>
          <w:rFonts w:ascii="Montserrat" w:hAnsi="Montserrat"/>
          <w:lang w:val="fr-CA"/>
        </w:rPr>
        <w:drawing>
          <wp:anchor distT="0" distB="0" distL="114300" distR="114300" simplePos="0" relativeHeight="251658240" behindDoc="1" locked="0" layoutInCell="1" allowOverlap="1" wp14:anchorId="6B2CD0B7" wp14:editId="00BC2D4B">
            <wp:simplePos x="0" y="0"/>
            <wp:positionH relativeFrom="column">
              <wp:posOffset>-108585</wp:posOffset>
            </wp:positionH>
            <wp:positionV relativeFrom="paragraph">
              <wp:posOffset>537</wp:posOffset>
            </wp:positionV>
            <wp:extent cx="5760720" cy="4320540"/>
            <wp:effectExtent l="19050" t="19050" r="11430" b="22860"/>
            <wp:wrapTight wrapText="bothSides">
              <wp:wrapPolygon edited="0">
                <wp:start x="-71" y="-95"/>
                <wp:lineTo x="-71" y="21619"/>
                <wp:lineTo x="21571" y="21619"/>
                <wp:lineTo x="21571" y="-95"/>
                <wp:lineTo x="-71" y="-95"/>
              </wp:wrapPolygon>
            </wp:wrapTight>
            <wp:docPr id="823169376" name="Image 2" descr="Une image contenant texte, capture d’écran, Police,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69376" name="Image 2" descr="Une image contenant texte, capture d’écran, Police, conception"/>
                    <pic:cNvPicPr/>
                  </pic:nvPicPr>
                  <pic:blipFill>
                    <a:blip r:embed="rId11">
                      <a:extLst>
                        <a:ext uri="{28A0092B-C50C-407E-A947-70E740481C1C}">
                          <a14:useLocalDpi xmlns:a14="http://schemas.microsoft.com/office/drawing/2010/main" val="0"/>
                        </a:ext>
                      </a:extLst>
                    </a:blip>
                    <a:stretch>
                      <a:fillRect/>
                    </a:stretch>
                  </pic:blipFill>
                  <pic:spPr>
                    <a:xfrm>
                      <a:off x="0" y="0"/>
                      <a:ext cx="5760720" cy="4320540"/>
                    </a:xfrm>
                    <a:prstGeom prst="rect">
                      <a:avLst/>
                    </a:prstGeom>
                    <a:ln>
                      <a:solidFill>
                        <a:srgbClr val="0070C0"/>
                      </a:solidFill>
                    </a:ln>
                  </pic:spPr>
                </pic:pic>
              </a:graphicData>
            </a:graphic>
          </wp:anchor>
        </w:drawing>
      </w:r>
      <w:r w:rsidRPr="0081261F" w:rsidR="46CF91EA">
        <w:rPr>
          <w:rFonts w:ascii="Montserrat" w:hAnsi="Montserrat"/>
          <w:lang w:val="fr-CA"/>
        </w:rPr>
        <w:t xml:space="preserve">Figure : organigramme </w:t>
      </w:r>
      <w:r w:rsidRPr="0081261F" w:rsidR="6D6199AB">
        <w:rPr>
          <w:rFonts w:ascii="Montserrat" w:hAnsi="Montserrat"/>
          <w:lang w:val="fr-CA"/>
        </w:rPr>
        <w:t xml:space="preserve">du dispositif de mise en oeuvre du </w:t>
      </w:r>
      <w:r w:rsidRPr="0081261F" w:rsidR="46CF91EA">
        <w:rPr>
          <w:rFonts w:ascii="Montserrat" w:hAnsi="Montserrat"/>
          <w:lang w:val="fr-CA"/>
        </w:rPr>
        <w:t>PSIE</w:t>
      </w:r>
    </w:p>
    <w:p w:rsidR="0CDD22C5" w:rsidP="0CDD22C5" w:rsidRDefault="0CDD22C5" w14:paraId="47F62C53" w14:textId="064A4C51">
      <w:pPr>
        <w:jc w:val="both"/>
        <w:rPr>
          <w:rFonts w:ascii="Montserrat" w:hAnsi="Montserrat"/>
          <w:lang w:val="fr-CA"/>
        </w:rPr>
      </w:pPr>
    </w:p>
    <w:p w:rsidR="00BD5C5B" w:rsidP="0CDD22C5" w:rsidRDefault="00BD5C5B" w14:paraId="2C38AE6C" w14:textId="77777777">
      <w:pPr>
        <w:jc w:val="both"/>
        <w:rPr>
          <w:rFonts w:ascii="Montserrat" w:hAnsi="Montserrat"/>
          <w:lang w:val="fr-CA"/>
        </w:rPr>
      </w:pPr>
    </w:p>
    <w:p w:rsidR="00BD5C5B" w:rsidP="0CDD22C5" w:rsidRDefault="00BD5C5B" w14:paraId="25BD9B07" w14:textId="77777777">
      <w:pPr>
        <w:jc w:val="both"/>
        <w:rPr>
          <w:rFonts w:ascii="Montserrat" w:hAnsi="Montserrat"/>
          <w:lang w:val="fr-CA"/>
        </w:rPr>
      </w:pPr>
    </w:p>
    <w:p w:rsidR="00BD5C5B" w:rsidP="0CDD22C5" w:rsidRDefault="00BD5C5B" w14:paraId="3CC5B9E2" w14:textId="77777777">
      <w:pPr>
        <w:jc w:val="both"/>
        <w:rPr>
          <w:rFonts w:ascii="Montserrat" w:hAnsi="Montserrat"/>
          <w:lang w:val="fr-CA"/>
        </w:rPr>
      </w:pPr>
    </w:p>
    <w:p w:rsidR="00B167DE" w:rsidP="00536034" w:rsidRDefault="00AA585C" w14:paraId="211EB9D5" w14:textId="4599DC1F">
      <w:pPr>
        <w:pStyle w:val="Titre3"/>
      </w:pPr>
      <w:bookmarkStart w:name="_Toc222775984" w:id="43"/>
      <w:r>
        <w:t xml:space="preserve">1.4.4. </w:t>
      </w:r>
      <w:r w:rsidRPr="00AA585C" w:rsidR="7E36BF24">
        <w:t xml:space="preserve">Processus </w:t>
      </w:r>
      <w:r w:rsidRPr="00AA585C" w:rsidR="3A69C4C0">
        <w:t>opérationnel</w:t>
      </w:r>
      <w:r w:rsidRPr="00AA585C" w:rsidR="7E36BF24">
        <w:t xml:space="preserve"> - Cycle d'insertion en 8 </w:t>
      </w:r>
      <w:r w:rsidRPr="00AA585C" w:rsidR="67B0A787">
        <w:t>étapes</w:t>
      </w:r>
      <w:bookmarkEnd w:id="43"/>
    </w:p>
    <w:p w:rsidRPr="00776B0D" w:rsidR="00776B0D" w:rsidP="00776B0D" w:rsidRDefault="00776B0D" w14:paraId="5DA7E3E7" w14:textId="77777777">
      <w:pPr>
        <w:rPr>
          <w:lang w:val="fr-CA"/>
        </w:rPr>
      </w:pPr>
    </w:p>
    <w:tbl>
      <w:tblPr>
        <w:tblStyle w:val="Grilledutableau"/>
        <w:tblW w:w="5000" w:type="pct"/>
        <w:tblLook w:val="04A0" w:firstRow="1" w:lastRow="0" w:firstColumn="1" w:lastColumn="0" w:noHBand="0" w:noVBand="1"/>
      </w:tblPr>
      <w:tblGrid>
        <w:gridCol w:w="2600"/>
        <w:gridCol w:w="3955"/>
        <w:gridCol w:w="2507"/>
      </w:tblGrid>
      <w:tr w:rsidRPr="00631E73" w:rsidR="00B167DE" w:rsidTr="000B1D9C" w14:paraId="4E199413" w14:textId="77777777">
        <w:trPr>
          <w:trHeight w:val="20"/>
        </w:trPr>
        <w:tc>
          <w:tcPr>
            <w:tcW w:w="1435" w:type="pct"/>
            <w:shd w:val="clear" w:color="auto" w:fill="1F3864"/>
          </w:tcPr>
          <w:p w:rsidRPr="00631E73" w:rsidR="00B167DE" w:rsidP="0CDD22C5" w:rsidRDefault="7E36BF24" w14:paraId="32CBDEA5" w14:textId="77777777">
            <w:pPr>
              <w:rPr>
                <w:rFonts w:ascii="Montserrat" w:hAnsi="Montserrat" w:eastAsia="Montserrat" w:cs="Montserrat"/>
                <w:b/>
                <w:bCs/>
                <w:color w:val="FFFFFF" w:themeColor="background1"/>
                <w:sz w:val="20"/>
                <w:szCs w:val="20"/>
              </w:rPr>
            </w:pPr>
            <w:r w:rsidRPr="00631E73">
              <w:rPr>
                <w:rFonts w:ascii="Montserrat" w:hAnsi="Montserrat" w:eastAsia="Montserrat" w:cs="Montserrat"/>
                <w:b/>
                <w:bCs/>
                <w:color w:val="FFFFFF" w:themeColor="background1"/>
                <w:sz w:val="20"/>
                <w:szCs w:val="20"/>
              </w:rPr>
              <w:t>Etape</w:t>
            </w:r>
          </w:p>
        </w:tc>
        <w:tc>
          <w:tcPr>
            <w:tcW w:w="2182" w:type="pct"/>
            <w:shd w:val="clear" w:color="auto" w:fill="1F3864"/>
          </w:tcPr>
          <w:p w:rsidRPr="00631E73" w:rsidR="00B167DE" w:rsidP="0CDD22C5" w:rsidRDefault="7E36BF24" w14:paraId="5229379B" w14:textId="03F1FB8F">
            <w:pPr>
              <w:rPr>
                <w:rFonts w:ascii="Montserrat" w:hAnsi="Montserrat" w:eastAsia="Montserrat" w:cs="Montserrat"/>
                <w:b/>
                <w:bCs/>
                <w:color w:val="FFFFFF" w:themeColor="background1"/>
                <w:sz w:val="20"/>
                <w:szCs w:val="20"/>
              </w:rPr>
            </w:pPr>
            <w:r w:rsidRPr="00631E73">
              <w:rPr>
                <w:rFonts w:ascii="Montserrat" w:hAnsi="Montserrat" w:eastAsia="Montserrat" w:cs="Montserrat"/>
                <w:b/>
                <w:bCs/>
                <w:color w:val="FFFFFF" w:themeColor="background1"/>
                <w:sz w:val="20"/>
                <w:szCs w:val="20"/>
              </w:rPr>
              <w:t>Activit</w:t>
            </w:r>
            <w:r w:rsidRPr="00631E73" w:rsidR="7425F8B7">
              <w:rPr>
                <w:rFonts w:ascii="Montserrat" w:hAnsi="Montserrat" w:eastAsia="Montserrat" w:cs="Montserrat"/>
                <w:b/>
                <w:bCs/>
                <w:color w:val="FFFFFF" w:themeColor="background1"/>
                <w:sz w:val="20"/>
                <w:szCs w:val="20"/>
              </w:rPr>
              <w:t>é</w:t>
            </w:r>
            <w:r w:rsidRPr="00631E73">
              <w:rPr>
                <w:rFonts w:ascii="Montserrat" w:hAnsi="Montserrat" w:eastAsia="Montserrat" w:cs="Montserrat"/>
                <w:b/>
                <w:bCs/>
                <w:color w:val="FFFFFF" w:themeColor="background1"/>
                <w:sz w:val="20"/>
                <w:szCs w:val="20"/>
              </w:rPr>
              <w:t>s cl</w:t>
            </w:r>
            <w:r w:rsidRPr="00631E73" w:rsidR="7425F8B7">
              <w:rPr>
                <w:rFonts w:ascii="Montserrat" w:hAnsi="Montserrat" w:eastAsia="Montserrat" w:cs="Montserrat"/>
                <w:b/>
                <w:bCs/>
                <w:color w:val="FFFFFF" w:themeColor="background1"/>
                <w:sz w:val="20"/>
                <w:szCs w:val="20"/>
              </w:rPr>
              <w:t>é</w:t>
            </w:r>
            <w:r w:rsidRPr="00631E73">
              <w:rPr>
                <w:rFonts w:ascii="Montserrat" w:hAnsi="Montserrat" w:eastAsia="Montserrat" w:cs="Montserrat"/>
                <w:b/>
                <w:bCs/>
                <w:color w:val="FFFFFF" w:themeColor="background1"/>
                <w:sz w:val="20"/>
                <w:szCs w:val="20"/>
              </w:rPr>
              <w:t>s</w:t>
            </w:r>
          </w:p>
        </w:tc>
        <w:tc>
          <w:tcPr>
            <w:tcW w:w="1383" w:type="pct"/>
            <w:shd w:val="clear" w:color="auto" w:fill="1F3864"/>
          </w:tcPr>
          <w:p w:rsidRPr="00631E73" w:rsidR="00B167DE" w:rsidP="0CDD22C5" w:rsidRDefault="7E36BF24" w14:paraId="12472315" w14:textId="77777777">
            <w:pPr>
              <w:rPr>
                <w:rFonts w:ascii="Montserrat" w:hAnsi="Montserrat" w:eastAsia="Montserrat" w:cs="Montserrat"/>
                <w:b/>
                <w:bCs/>
                <w:color w:val="FFFFFF" w:themeColor="background1"/>
                <w:sz w:val="20"/>
                <w:szCs w:val="20"/>
              </w:rPr>
            </w:pPr>
            <w:r w:rsidRPr="00631E73">
              <w:rPr>
                <w:rFonts w:ascii="Montserrat" w:hAnsi="Montserrat" w:eastAsia="Montserrat" w:cs="Montserrat"/>
                <w:b/>
                <w:bCs/>
                <w:color w:val="FFFFFF" w:themeColor="background1"/>
                <w:sz w:val="20"/>
                <w:szCs w:val="20"/>
              </w:rPr>
              <w:t>Acteurs principaux</w:t>
            </w:r>
          </w:p>
        </w:tc>
      </w:tr>
      <w:tr w:rsidRPr="00631E73" w:rsidR="00B167DE" w:rsidTr="006A238D" w14:paraId="245A684D" w14:textId="77777777">
        <w:trPr>
          <w:trHeight w:val="20"/>
        </w:trPr>
        <w:tc>
          <w:tcPr>
            <w:tcW w:w="1435" w:type="pct"/>
            <w:shd w:val="clear" w:color="auto" w:fill="F2F2F2" w:themeFill="background1" w:themeFillShade="F2"/>
            <w:vAlign w:val="center"/>
          </w:tcPr>
          <w:p w:rsidRPr="00B73596" w:rsidR="00B167DE" w:rsidP="00B73596" w:rsidRDefault="7E36BF24" w14:paraId="465286A0" w14:textId="2B167E90">
            <w:pPr>
              <w:rPr>
                <w:rFonts w:ascii="Montserrat" w:hAnsi="Montserrat"/>
              </w:rPr>
            </w:pPr>
            <w:r w:rsidRPr="00B73596">
              <w:rPr>
                <w:rFonts w:ascii="Montserrat" w:hAnsi="Montserrat"/>
              </w:rPr>
              <w:t>Information-communication</w:t>
            </w:r>
          </w:p>
        </w:tc>
        <w:tc>
          <w:tcPr>
            <w:tcW w:w="2182" w:type="pct"/>
            <w:shd w:val="clear" w:color="auto" w:fill="F2F2F2" w:themeFill="background1" w:themeFillShade="F2"/>
            <w:vAlign w:val="center"/>
          </w:tcPr>
          <w:p w:rsidRPr="00631E73" w:rsidR="00B167DE" w:rsidP="000B1D9C" w:rsidRDefault="7E36BF24" w14:paraId="67038D47" w14:textId="7B591CBD">
            <w:pPr>
              <w:rPr>
                <w:rFonts w:ascii="Montserrat" w:hAnsi="Montserrat"/>
                <w:sz w:val="20"/>
                <w:szCs w:val="20"/>
                <w:lang w:val="fr-CA"/>
              </w:rPr>
            </w:pPr>
            <w:r w:rsidRPr="00631E73">
              <w:rPr>
                <w:rFonts w:ascii="Montserrat" w:hAnsi="Montserrat"/>
                <w:sz w:val="20"/>
                <w:szCs w:val="20"/>
                <w:lang w:val="fr-CA"/>
              </w:rPr>
              <w:t>Campagnes m</w:t>
            </w:r>
            <w:r w:rsidRPr="00631E73" w:rsidR="7425F8B7">
              <w:rPr>
                <w:rFonts w:ascii="Montserrat" w:hAnsi="Montserrat"/>
                <w:sz w:val="20"/>
                <w:szCs w:val="20"/>
                <w:lang w:val="fr-CA"/>
              </w:rPr>
              <w:t>é</w:t>
            </w:r>
            <w:r w:rsidRPr="00631E73">
              <w:rPr>
                <w:rFonts w:ascii="Montserrat" w:hAnsi="Montserrat"/>
                <w:sz w:val="20"/>
                <w:szCs w:val="20"/>
                <w:lang w:val="fr-CA"/>
              </w:rPr>
              <w:t>diatiques, sensibilisation des employeurs (CCIB, CNPB, CONEB)</w:t>
            </w:r>
          </w:p>
        </w:tc>
        <w:tc>
          <w:tcPr>
            <w:tcW w:w="1383" w:type="pct"/>
            <w:shd w:val="clear" w:color="auto" w:fill="F2F2F2" w:themeFill="background1" w:themeFillShade="F2"/>
            <w:vAlign w:val="center"/>
          </w:tcPr>
          <w:p w:rsidRPr="00631E73" w:rsidR="00B167DE" w:rsidP="000B1D9C" w:rsidRDefault="7E36BF24" w14:paraId="0E4FBEE1" w14:textId="77777777">
            <w:pPr>
              <w:rPr>
                <w:rFonts w:ascii="Montserrat" w:hAnsi="Montserrat"/>
                <w:sz w:val="20"/>
                <w:szCs w:val="20"/>
                <w:lang w:val="fr-CA"/>
              </w:rPr>
            </w:pPr>
            <w:r w:rsidRPr="00631E73">
              <w:rPr>
                <w:rFonts w:ascii="Montserrat" w:hAnsi="Montserrat"/>
                <w:sz w:val="20"/>
                <w:szCs w:val="20"/>
                <w:lang w:val="fr-CA"/>
              </w:rPr>
              <w:t>Coordination PSIE, ANPE</w:t>
            </w:r>
          </w:p>
        </w:tc>
      </w:tr>
      <w:tr w:rsidRPr="00631E73" w:rsidR="00B167DE" w:rsidTr="006A238D" w14:paraId="0753C0C5" w14:textId="77777777">
        <w:trPr>
          <w:trHeight w:val="20"/>
        </w:trPr>
        <w:tc>
          <w:tcPr>
            <w:tcW w:w="1435" w:type="pct"/>
            <w:shd w:val="clear" w:color="auto" w:fill="FFFFFF" w:themeFill="background1"/>
            <w:vAlign w:val="center"/>
          </w:tcPr>
          <w:p w:rsidRPr="00B73596" w:rsidR="00B167DE" w:rsidP="00B73596" w:rsidRDefault="7E36BF24" w14:paraId="3B600C0B" w14:textId="73A8F4BC">
            <w:pPr>
              <w:rPr>
                <w:rFonts w:ascii="Montserrat" w:hAnsi="Montserrat"/>
              </w:rPr>
            </w:pPr>
            <w:r w:rsidRPr="00B73596">
              <w:rPr>
                <w:rFonts w:ascii="Montserrat" w:hAnsi="Montserrat"/>
              </w:rPr>
              <w:t>Inscription</w:t>
            </w:r>
          </w:p>
        </w:tc>
        <w:tc>
          <w:tcPr>
            <w:tcW w:w="2182" w:type="pct"/>
            <w:shd w:val="clear" w:color="auto" w:fill="FFFFFF" w:themeFill="background1"/>
            <w:vAlign w:val="center"/>
          </w:tcPr>
          <w:p w:rsidRPr="00631E73" w:rsidR="00B167DE" w:rsidP="000B1D9C" w:rsidRDefault="7E36BF24" w14:paraId="6EBAD311" w14:textId="77777777">
            <w:pPr>
              <w:rPr>
                <w:rFonts w:ascii="Montserrat" w:hAnsi="Montserrat"/>
                <w:sz w:val="20"/>
                <w:szCs w:val="20"/>
                <w:lang w:val="fr-CA"/>
              </w:rPr>
            </w:pPr>
            <w:r w:rsidRPr="00631E73">
              <w:rPr>
                <w:rFonts w:ascii="Montserrat" w:hAnsi="Montserrat"/>
                <w:sz w:val="20"/>
                <w:szCs w:val="20"/>
                <w:lang w:val="fr-CA"/>
              </w:rPr>
              <w:t>Enregistrement en ligne des entreprises et candidats sur psie.bj</w:t>
            </w:r>
          </w:p>
        </w:tc>
        <w:tc>
          <w:tcPr>
            <w:tcW w:w="1383" w:type="pct"/>
            <w:shd w:val="clear" w:color="auto" w:fill="FFFFFF" w:themeFill="background1"/>
            <w:vAlign w:val="center"/>
          </w:tcPr>
          <w:p w:rsidRPr="00631E73" w:rsidR="00B167DE" w:rsidP="000B1D9C" w:rsidRDefault="7E36BF24" w14:paraId="1040218C" w14:textId="77777777">
            <w:pPr>
              <w:rPr>
                <w:rFonts w:ascii="Montserrat" w:hAnsi="Montserrat"/>
                <w:sz w:val="20"/>
                <w:szCs w:val="20"/>
                <w:lang w:val="fr-CA"/>
              </w:rPr>
            </w:pPr>
            <w:r w:rsidRPr="00631E73">
              <w:rPr>
                <w:rFonts w:ascii="Montserrat" w:hAnsi="Montserrat"/>
                <w:sz w:val="20"/>
                <w:szCs w:val="20"/>
                <w:lang w:val="fr-CA"/>
              </w:rPr>
              <w:t>Candidats et entreprises</w:t>
            </w:r>
          </w:p>
        </w:tc>
      </w:tr>
      <w:tr w:rsidRPr="00631E73" w:rsidR="00B167DE" w:rsidTr="006A238D" w14:paraId="53036571" w14:textId="77777777">
        <w:trPr>
          <w:trHeight w:val="20"/>
        </w:trPr>
        <w:tc>
          <w:tcPr>
            <w:tcW w:w="1435" w:type="pct"/>
            <w:shd w:val="clear" w:color="auto" w:fill="F2F2F2" w:themeFill="background1" w:themeFillShade="F2"/>
            <w:vAlign w:val="center"/>
          </w:tcPr>
          <w:p w:rsidRPr="00B73596" w:rsidR="00B167DE" w:rsidP="00B73596" w:rsidRDefault="7E36BF24" w14:paraId="3316EEEE" w14:textId="557887E1">
            <w:pPr>
              <w:rPr>
                <w:rFonts w:ascii="Montserrat" w:hAnsi="Montserrat"/>
              </w:rPr>
            </w:pPr>
            <w:r w:rsidRPr="00B73596">
              <w:rPr>
                <w:rFonts w:ascii="Montserrat" w:hAnsi="Montserrat"/>
              </w:rPr>
              <w:t>Pr</w:t>
            </w:r>
            <w:r w:rsidRPr="00B73596" w:rsidR="7425F8B7">
              <w:rPr>
                <w:rFonts w:ascii="Montserrat" w:hAnsi="Montserrat"/>
              </w:rPr>
              <w:t>é</w:t>
            </w:r>
            <w:r w:rsidRPr="00B73596">
              <w:rPr>
                <w:rFonts w:ascii="Montserrat" w:hAnsi="Montserrat"/>
              </w:rPr>
              <w:t>s</w:t>
            </w:r>
            <w:r w:rsidRPr="00B73596" w:rsidR="7425F8B7">
              <w:rPr>
                <w:rFonts w:ascii="Montserrat" w:hAnsi="Montserrat"/>
              </w:rPr>
              <w:t>é</w:t>
            </w:r>
            <w:r w:rsidRPr="00B73596">
              <w:rPr>
                <w:rFonts w:ascii="Montserrat" w:hAnsi="Montserrat"/>
              </w:rPr>
              <w:t>lection sur dossiers</w:t>
            </w:r>
          </w:p>
        </w:tc>
        <w:tc>
          <w:tcPr>
            <w:tcW w:w="2182" w:type="pct"/>
            <w:shd w:val="clear" w:color="auto" w:fill="F2F2F2" w:themeFill="background1" w:themeFillShade="F2"/>
            <w:vAlign w:val="center"/>
          </w:tcPr>
          <w:p w:rsidRPr="00631E73" w:rsidR="00B167DE" w:rsidP="000B1D9C" w:rsidRDefault="7E36BF24" w14:paraId="11D8DE21" w14:textId="2BC586EC">
            <w:pPr>
              <w:rPr>
                <w:rFonts w:ascii="Montserrat" w:hAnsi="Montserrat"/>
                <w:sz w:val="20"/>
                <w:szCs w:val="20"/>
                <w:lang w:val="fr-CA"/>
              </w:rPr>
            </w:pPr>
            <w:r w:rsidRPr="00631E73">
              <w:rPr>
                <w:rFonts w:ascii="Montserrat" w:hAnsi="Montserrat"/>
                <w:sz w:val="20"/>
                <w:szCs w:val="20"/>
                <w:lang w:val="fr-CA"/>
              </w:rPr>
              <w:t>Controle de conformit</w:t>
            </w:r>
            <w:r w:rsidRPr="00631E73" w:rsidR="7425F8B7">
              <w:rPr>
                <w:rFonts w:ascii="Montserrat" w:hAnsi="Montserrat"/>
                <w:sz w:val="20"/>
                <w:szCs w:val="20"/>
                <w:lang w:val="fr-CA"/>
              </w:rPr>
              <w:t>é</w:t>
            </w:r>
            <w:r w:rsidRPr="00631E73">
              <w:rPr>
                <w:rFonts w:ascii="Montserrat" w:hAnsi="Montserrat"/>
                <w:sz w:val="20"/>
                <w:szCs w:val="20"/>
                <w:lang w:val="fr-CA"/>
              </w:rPr>
              <w:t xml:space="preserve"> et de compl</w:t>
            </w:r>
            <w:r w:rsidRPr="00631E73" w:rsidR="7425F8B7">
              <w:rPr>
                <w:rFonts w:ascii="Montserrat" w:hAnsi="Montserrat"/>
                <w:sz w:val="20"/>
                <w:szCs w:val="20"/>
                <w:lang w:val="fr-CA"/>
              </w:rPr>
              <w:t>é</w:t>
            </w:r>
            <w:r w:rsidRPr="00631E73">
              <w:rPr>
                <w:rFonts w:ascii="Montserrat" w:hAnsi="Montserrat"/>
                <w:sz w:val="20"/>
                <w:szCs w:val="20"/>
                <w:lang w:val="fr-CA"/>
              </w:rPr>
              <w:t>tude par les Conseillers en emploi</w:t>
            </w:r>
          </w:p>
        </w:tc>
        <w:tc>
          <w:tcPr>
            <w:tcW w:w="1383" w:type="pct"/>
            <w:shd w:val="clear" w:color="auto" w:fill="F2F2F2" w:themeFill="background1" w:themeFillShade="F2"/>
            <w:vAlign w:val="center"/>
          </w:tcPr>
          <w:p w:rsidRPr="00631E73" w:rsidR="00B167DE" w:rsidP="000B1D9C" w:rsidRDefault="7E36BF24" w14:paraId="47CE5E45" w14:textId="77777777">
            <w:pPr>
              <w:rPr>
                <w:rFonts w:ascii="Montserrat" w:hAnsi="Montserrat"/>
                <w:sz w:val="20"/>
                <w:szCs w:val="20"/>
                <w:lang w:val="fr-CA"/>
              </w:rPr>
            </w:pPr>
            <w:r w:rsidRPr="00631E73">
              <w:rPr>
                <w:rFonts w:ascii="Montserrat" w:hAnsi="Montserrat"/>
                <w:sz w:val="20"/>
                <w:szCs w:val="20"/>
                <w:lang w:val="fr-CA"/>
              </w:rPr>
              <w:t>ANPE (Conseillers en emploi)</w:t>
            </w:r>
          </w:p>
        </w:tc>
      </w:tr>
      <w:tr w:rsidRPr="00631E73" w:rsidR="00B167DE" w:rsidTr="006A238D" w14:paraId="54E8CFD7" w14:textId="77777777">
        <w:trPr>
          <w:trHeight w:val="20"/>
        </w:trPr>
        <w:tc>
          <w:tcPr>
            <w:tcW w:w="1435" w:type="pct"/>
            <w:shd w:val="clear" w:color="auto" w:fill="FFFFFF" w:themeFill="background1"/>
            <w:vAlign w:val="center"/>
          </w:tcPr>
          <w:p w:rsidRPr="00B73596" w:rsidR="00B167DE" w:rsidP="00B73596" w:rsidRDefault="7E36BF24" w14:paraId="44577ADD" w14:textId="58D4ACFD">
            <w:pPr>
              <w:rPr>
                <w:rFonts w:ascii="Montserrat" w:hAnsi="Montserrat"/>
              </w:rPr>
            </w:pPr>
            <w:r w:rsidRPr="00B73596">
              <w:rPr>
                <w:rFonts w:ascii="Montserrat" w:hAnsi="Montserrat"/>
              </w:rPr>
              <w:t>Eligibilit</w:t>
            </w:r>
            <w:r w:rsidRPr="00B73596" w:rsidR="7425F8B7">
              <w:rPr>
                <w:rFonts w:ascii="Montserrat" w:hAnsi="Montserrat"/>
              </w:rPr>
              <w:t xml:space="preserve">é </w:t>
            </w:r>
            <w:r w:rsidRPr="00B73596">
              <w:rPr>
                <w:rFonts w:ascii="Montserrat" w:hAnsi="Montserrat"/>
              </w:rPr>
              <w:t>et listes d'aptitude</w:t>
            </w:r>
          </w:p>
        </w:tc>
        <w:tc>
          <w:tcPr>
            <w:tcW w:w="2182" w:type="pct"/>
            <w:shd w:val="clear" w:color="auto" w:fill="FFFFFF" w:themeFill="background1"/>
            <w:vAlign w:val="center"/>
          </w:tcPr>
          <w:p w:rsidRPr="00631E73" w:rsidR="00B167DE" w:rsidP="000B1D9C" w:rsidRDefault="7E36BF24" w14:paraId="6B114FD1" w14:textId="77777777">
            <w:pPr>
              <w:rPr>
                <w:rFonts w:ascii="Montserrat" w:hAnsi="Montserrat"/>
                <w:sz w:val="20"/>
                <w:szCs w:val="20"/>
                <w:lang w:val="fr-CA"/>
              </w:rPr>
            </w:pPr>
            <w:r w:rsidRPr="00631E73">
              <w:rPr>
                <w:rFonts w:ascii="Montserrat" w:hAnsi="Montserrat"/>
                <w:sz w:val="20"/>
                <w:szCs w:val="20"/>
                <w:lang w:val="fr-CA"/>
              </w:rPr>
              <w:t>Analyse qualitative ; entretiens exploratoires ; panels d'experts</w:t>
            </w:r>
          </w:p>
        </w:tc>
        <w:tc>
          <w:tcPr>
            <w:tcW w:w="1383" w:type="pct"/>
            <w:shd w:val="clear" w:color="auto" w:fill="FFFFFF" w:themeFill="background1"/>
            <w:vAlign w:val="center"/>
          </w:tcPr>
          <w:p w:rsidRPr="00631E73" w:rsidR="00B167DE" w:rsidP="000B1D9C" w:rsidRDefault="7E36BF24" w14:paraId="122FF579" w14:textId="77777777">
            <w:pPr>
              <w:rPr>
                <w:rFonts w:ascii="Montserrat" w:hAnsi="Montserrat"/>
                <w:sz w:val="20"/>
                <w:szCs w:val="20"/>
                <w:lang w:val="fr-CA"/>
              </w:rPr>
            </w:pPr>
            <w:r w:rsidRPr="00631E73">
              <w:rPr>
                <w:rFonts w:ascii="Montserrat" w:hAnsi="Montserrat"/>
                <w:sz w:val="20"/>
                <w:szCs w:val="20"/>
                <w:lang w:val="fr-CA"/>
              </w:rPr>
              <w:t>Panels d'experts, Comite technique</w:t>
            </w:r>
          </w:p>
        </w:tc>
      </w:tr>
      <w:tr w:rsidRPr="00631E73" w:rsidR="00B167DE" w:rsidTr="006A238D" w14:paraId="46C816DA" w14:textId="77777777">
        <w:trPr>
          <w:trHeight w:val="20"/>
        </w:trPr>
        <w:tc>
          <w:tcPr>
            <w:tcW w:w="1435" w:type="pct"/>
            <w:shd w:val="clear" w:color="auto" w:fill="F2F2F2" w:themeFill="background1" w:themeFillShade="F2"/>
            <w:vAlign w:val="center"/>
          </w:tcPr>
          <w:p w:rsidRPr="00B73596" w:rsidR="00B167DE" w:rsidP="00B73596" w:rsidRDefault="7E36BF24" w14:paraId="027A3D61" w14:textId="1C46F1A1">
            <w:pPr>
              <w:rPr>
                <w:rFonts w:ascii="Montserrat" w:hAnsi="Montserrat"/>
              </w:rPr>
            </w:pPr>
            <w:r w:rsidRPr="00B73596">
              <w:rPr>
                <w:rFonts w:ascii="Montserrat" w:hAnsi="Montserrat"/>
              </w:rPr>
              <w:t>S</w:t>
            </w:r>
            <w:r w:rsidRPr="00B73596" w:rsidR="7425F8B7">
              <w:rPr>
                <w:rFonts w:ascii="Montserrat" w:hAnsi="Montserrat"/>
              </w:rPr>
              <w:t>é</w:t>
            </w:r>
            <w:r w:rsidRPr="00B73596">
              <w:rPr>
                <w:rFonts w:ascii="Montserrat" w:hAnsi="Montserrat"/>
              </w:rPr>
              <w:t>lection des allocataires</w:t>
            </w:r>
          </w:p>
        </w:tc>
        <w:tc>
          <w:tcPr>
            <w:tcW w:w="2182" w:type="pct"/>
            <w:shd w:val="clear" w:color="auto" w:fill="F2F2F2" w:themeFill="background1" w:themeFillShade="F2"/>
            <w:vAlign w:val="center"/>
          </w:tcPr>
          <w:p w:rsidRPr="00631E73" w:rsidR="00B167DE" w:rsidP="000B1D9C" w:rsidRDefault="7E36BF24" w14:paraId="269176A6" w14:textId="6F93F3E5">
            <w:pPr>
              <w:rPr>
                <w:rFonts w:ascii="Montserrat" w:hAnsi="Montserrat"/>
                <w:sz w:val="20"/>
                <w:szCs w:val="20"/>
                <w:lang w:val="fr-CA"/>
              </w:rPr>
            </w:pPr>
            <w:r w:rsidRPr="00631E73">
              <w:rPr>
                <w:rFonts w:ascii="Montserrat" w:hAnsi="Montserrat"/>
                <w:sz w:val="20"/>
                <w:szCs w:val="20"/>
                <w:lang w:val="fr-CA"/>
              </w:rPr>
              <w:t>L'entreprise choisit parmi les profils propos</w:t>
            </w:r>
            <w:r w:rsidRPr="00631E73" w:rsidR="4D0F3C78">
              <w:rPr>
                <w:rFonts w:ascii="Montserrat" w:hAnsi="Montserrat"/>
                <w:sz w:val="20"/>
                <w:szCs w:val="20"/>
                <w:lang w:val="fr-CA"/>
              </w:rPr>
              <w:t>é</w:t>
            </w:r>
            <w:r w:rsidRPr="00631E73">
              <w:rPr>
                <w:rFonts w:ascii="Montserrat" w:hAnsi="Montserrat"/>
                <w:sz w:val="20"/>
                <w:szCs w:val="20"/>
                <w:lang w:val="fr-CA"/>
              </w:rPr>
              <w:t>s ; entretiens finaux</w:t>
            </w:r>
          </w:p>
        </w:tc>
        <w:tc>
          <w:tcPr>
            <w:tcW w:w="1383" w:type="pct"/>
            <w:shd w:val="clear" w:color="auto" w:fill="F2F2F2" w:themeFill="background1" w:themeFillShade="F2"/>
            <w:vAlign w:val="center"/>
          </w:tcPr>
          <w:p w:rsidRPr="00631E73" w:rsidR="00B167DE" w:rsidP="000B1D9C" w:rsidRDefault="7E36BF24" w14:paraId="358191EE" w14:textId="77777777">
            <w:pPr>
              <w:rPr>
                <w:rFonts w:ascii="Montserrat" w:hAnsi="Montserrat"/>
                <w:sz w:val="20"/>
                <w:szCs w:val="20"/>
                <w:lang w:val="fr-CA"/>
              </w:rPr>
            </w:pPr>
            <w:r w:rsidRPr="00631E73">
              <w:rPr>
                <w:rFonts w:ascii="Montserrat" w:hAnsi="Montserrat"/>
                <w:sz w:val="20"/>
                <w:szCs w:val="20"/>
                <w:lang w:val="fr-CA"/>
              </w:rPr>
              <w:t>Entreprise hote, ANPE</w:t>
            </w:r>
          </w:p>
        </w:tc>
      </w:tr>
      <w:tr w:rsidRPr="00631E73" w:rsidR="00B167DE" w:rsidTr="006A238D" w14:paraId="59F19061" w14:textId="77777777">
        <w:trPr>
          <w:trHeight w:val="20"/>
        </w:trPr>
        <w:tc>
          <w:tcPr>
            <w:tcW w:w="1435" w:type="pct"/>
            <w:shd w:val="clear" w:color="auto" w:fill="FFFFFF" w:themeFill="background1"/>
            <w:vAlign w:val="center"/>
          </w:tcPr>
          <w:p w:rsidRPr="00B73596" w:rsidR="00B167DE" w:rsidP="00B73596" w:rsidRDefault="7E36BF24" w14:paraId="0521764D" w14:textId="35E35FCD">
            <w:pPr>
              <w:rPr>
                <w:rFonts w:ascii="Montserrat" w:hAnsi="Montserrat"/>
              </w:rPr>
            </w:pPr>
            <w:r w:rsidRPr="00B73596">
              <w:rPr>
                <w:rFonts w:ascii="Montserrat" w:hAnsi="Montserrat"/>
              </w:rPr>
              <w:t>Pr</w:t>
            </w:r>
            <w:r w:rsidRPr="00B73596" w:rsidR="7425F8B7">
              <w:rPr>
                <w:rFonts w:ascii="Montserrat" w:hAnsi="Montserrat"/>
              </w:rPr>
              <w:t>é</w:t>
            </w:r>
            <w:r w:rsidRPr="00B73596">
              <w:rPr>
                <w:rFonts w:ascii="Montserrat" w:hAnsi="Montserrat"/>
              </w:rPr>
              <w:t>paration</w:t>
            </w:r>
          </w:p>
        </w:tc>
        <w:tc>
          <w:tcPr>
            <w:tcW w:w="2182" w:type="pct"/>
            <w:shd w:val="clear" w:color="auto" w:fill="FFFFFF" w:themeFill="background1"/>
            <w:vAlign w:val="center"/>
          </w:tcPr>
          <w:p w:rsidRPr="00631E73" w:rsidR="00B167DE" w:rsidP="000B1D9C" w:rsidRDefault="7E36BF24" w14:paraId="6FC417ED" w14:textId="238A2774">
            <w:pPr>
              <w:rPr>
                <w:rFonts w:ascii="Montserrat" w:hAnsi="Montserrat"/>
                <w:sz w:val="20"/>
                <w:szCs w:val="20"/>
                <w:lang w:val="fr-CA"/>
              </w:rPr>
            </w:pPr>
            <w:r w:rsidRPr="00631E73">
              <w:rPr>
                <w:rFonts w:ascii="Montserrat" w:hAnsi="Montserrat"/>
                <w:sz w:val="20"/>
                <w:szCs w:val="20"/>
                <w:lang w:val="fr-CA"/>
              </w:rPr>
              <w:t>Formation pr</w:t>
            </w:r>
            <w:r w:rsidRPr="00631E73" w:rsidR="4D0F3C78">
              <w:rPr>
                <w:rFonts w:ascii="Montserrat" w:hAnsi="Montserrat"/>
                <w:sz w:val="20"/>
                <w:szCs w:val="20"/>
                <w:lang w:val="fr-CA"/>
              </w:rPr>
              <w:t>é</w:t>
            </w:r>
            <w:r w:rsidRPr="00631E73">
              <w:rPr>
                <w:rFonts w:ascii="Montserrat" w:hAnsi="Montserrat"/>
                <w:sz w:val="20"/>
                <w:szCs w:val="20"/>
                <w:lang w:val="fr-CA"/>
              </w:rPr>
              <w:t>-immersion (3-5 jours) ; formation des tuteurs/mentors</w:t>
            </w:r>
          </w:p>
        </w:tc>
        <w:tc>
          <w:tcPr>
            <w:tcW w:w="1383" w:type="pct"/>
            <w:shd w:val="clear" w:color="auto" w:fill="FFFFFF" w:themeFill="background1"/>
            <w:vAlign w:val="center"/>
          </w:tcPr>
          <w:p w:rsidRPr="00631E73" w:rsidR="00B167DE" w:rsidP="000B1D9C" w:rsidRDefault="7E36BF24" w14:paraId="50D6C287" w14:textId="77777777">
            <w:pPr>
              <w:rPr>
                <w:rFonts w:ascii="Montserrat" w:hAnsi="Montserrat"/>
                <w:sz w:val="20"/>
                <w:szCs w:val="20"/>
                <w:lang w:val="fr-CA"/>
              </w:rPr>
            </w:pPr>
            <w:r w:rsidRPr="00631E73">
              <w:rPr>
                <w:rFonts w:ascii="Montserrat" w:hAnsi="Montserrat"/>
                <w:sz w:val="20"/>
                <w:szCs w:val="20"/>
                <w:lang w:val="fr-CA"/>
              </w:rPr>
              <w:t>ANPE, Coordination PSIE</w:t>
            </w:r>
          </w:p>
        </w:tc>
      </w:tr>
      <w:tr w:rsidRPr="00631E73" w:rsidR="00B167DE" w:rsidTr="006A238D" w14:paraId="40D7B696" w14:textId="77777777">
        <w:trPr>
          <w:trHeight w:val="20"/>
        </w:trPr>
        <w:tc>
          <w:tcPr>
            <w:tcW w:w="1435" w:type="pct"/>
            <w:shd w:val="clear" w:color="auto" w:fill="F2F2F2" w:themeFill="background1" w:themeFillShade="F2"/>
            <w:vAlign w:val="center"/>
          </w:tcPr>
          <w:p w:rsidRPr="00B73596" w:rsidR="00B167DE" w:rsidP="00B73596" w:rsidRDefault="7E36BF24" w14:paraId="233CC330" w14:textId="5798EA33">
            <w:pPr>
              <w:rPr>
                <w:rFonts w:ascii="Montserrat" w:hAnsi="Montserrat"/>
              </w:rPr>
            </w:pPr>
            <w:r w:rsidRPr="00B73596">
              <w:rPr>
                <w:rFonts w:ascii="Montserrat" w:hAnsi="Montserrat"/>
              </w:rPr>
              <w:t>Immersion et suivi</w:t>
            </w:r>
          </w:p>
        </w:tc>
        <w:tc>
          <w:tcPr>
            <w:tcW w:w="2182" w:type="pct"/>
            <w:shd w:val="clear" w:color="auto" w:fill="F2F2F2" w:themeFill="background1" w:themeFillShade="F2"/>
            <w:vAlign w:val="center"/>
          </w:tcPr>
          <w:p w:rsidRPr="00631E73" w:rsidR="00B167DE" w:rsidP="000B1D9C" w:rsidRDefault="7E36BF24" w14:paraId="6D18DC21" w14:textId="77777777">
            <w:pPr>
              <w:rPr>
                <w:rFonts w:ascii="Montserrat" w:hAnsi="Montserrat"/>
                <w:sz w:val="20"/>
                <w:szCs w:val="20"/>
                <w:lang w:val="fr-CA"/>
              </w:rPr>
            </w:pPr>
            <w:r w:rsidRPr="00631E73">
              <w:rPr>
                <w:rFonts w:ascii="Montserrat" w:hAnsi="Montserrat"/>
                <w:sz w:val="20"/>
                <w:szCs w:val="20"/>
                <w:lang w:val="fr-CA"/>
              </w:rPr>
              <w:t>Signature des contrats ; prise de poste ; suivi mensuel de presence</w:t>
            </w:r>
          </w:p>
        </w:tc>
        <w:tc>
          <w:tcPr>
            <w:tcW w:w="1383" w:type="pct"/>
            <w:shd w:val="clear" w:color="auto" w:fill="F2F2F2" w:themeFill="background1" w:themeFillShade="F2"/>
            <w:vAlign w:val="center"/>
          </w:tcPr>
          <w:p w:rsidRPr="00631E73" w:rsidR="00B167DE" w:rsidP="000B1D9C" w:rsidRDefault="7E36BF24" w14:paraId="6DC1DA11" w14:textId="77777777">
            <w:pPr>
              <w:rPr>
                <w:rFonts w:ascii="Montserrat" w:hAnsi="Montserrat"/>
                <w:sz w:val="20"/>
                <w:szCs w:val="20"/>
                <w:lang w:val="fr-CA"/>
              </w:rPr>
            </w:pPr>
            <w:r w:rsidRPr="00631E73">
              <w:rPr>
                <w:rFonts w:ascii="Montserrat" w:hAnsi="Montserrat"/>
                <w:sz w:val="20"/>
                <w:szCs w:val="20"/>
                <w:lang w:val="fr-CA"/>
              </w:rPr>
              <w:t>Tresor public (salaires), ANPE (suivi)</w:t>
            </w:r>
          </w:p>
        </w:tc>
      </w:tr>
      <w:tr w:rsidRPr="00631E73" w:rsidR="00B167DE" w:rsidTr="006A238D" w14:paraId="44A494B7" w14:textId="77777777">
        <w:trPr>
          <w:trHeight w:val="20"/>
        </w:trPr>
        <w:tc>
          <w:tcPr>
            <w:tcW w:w="1435" w:type="pct"/>
            <w:shd w:val="clear" w:color="auto" w:fill="FFFFFF" w:themeFill="background1"/>
            <w:vAlign w:val="center"/>
          </w:tcPr>
          <w:p w:rsidRPr="00B73596" w:rsidR="00B167DE" w:rsidP="00B73596" w:rsidRDefault="7E36BF24" w14:paraId="2E846E70" w14:textId="1FEE0F44">
            <w:pPr>
              <w:rPr>
                <w:rFonts w:ascii="Montserrat" w:hAnsi="Montserrat"/>
              </w:rPr>
            </w:pPr>
            <w:r w:rsidRPr="00B73596">
              <w:rPr>
                <w:rFonts w:ascii="Montserrat" w:hAnsi="Montserrat"/>
              </w:rPr>
              <w:t>Dispositif post-programme</w:t>
            </w:r>
          </w:p>
        </w:tc>
        <w:tc>
          <w:tcPr>
            <w:tcW w:w="2182" w:type="pct"/>
            <w:shd w:val="clear" w:color="auto" w:fill="FFFFFF" w:themeFill="background1"/>
            <w:vAlign w:val="center"/>
          </w:tcPr>
          <w:p w:rsidRPr="00631E73" w:rsidR="00B167DE" w:rsidP="000B1D9C" w:rsidRDefault="7E36BF24" w14:paraId="298D7F47" w14:textId="77777777">
            <w:pPr>
              <w:rPr>
                <w:rFonts w:ascii="Montserrat" w:hAnsi="Montserrat"/>
                <w:sz w:val="20"/>
                <w:szCs w:val="20"/>
                <w:lang w:val="fr-CA"/>
              </w:rPr>
            </w:pPr>
            <w:r w:rsidRPr="00631E73">
              <w:rPr>
                <w:rFonts w:ascii="Montserrat" w:hAnsi="Montserrat"/>
                <w:sz w:val="20"/>
                <w:szCs w:val="20"/>
                <w:lang w:val="fr-CA"/>
              </w:rPr>
              <w:t>Orientation vers l'emploi ou l'auto-emploi ; suivi alumni 6/12/24 mois</w:t>
            </w:r>
          </w:p>
        </w:tc>
        <w:tc>
          <w:tcPr>
            <w:tcW w:w="1383" w:type="pct"/>
            <w:shd w:val="clear" w:color="auto" w:fill="FFFFFF" w:themeFill="background1"/>
            <w:vAlign w:val="center"/>
          </w:tcPr>
          <w:p w:rsidRPr="00631E73" w:rsidR="00B167DE" w:rsidP="000B1D9C" w:rsidRDefault="7E36BF24" w14:paraId="3458904C" w14:textId="77777777">
            <w:pPr>
              <w:rPr>
                <w:rFonts w:ascii="Montserrat" w:hAnsi="Montserrat"/>
                <w:sz w:val="20"/>
                <w:szCs w:val="20"/>
                <w:lang w:val="fr-CA"/>
              </w:rPr>
            </w:pPr>
            <w:r w:rsidRPr="00631E73">
              <w:rPr>
                <w:rFonts w:ascii="Montserrat" w:hAnsi="Montserrat"/>
                <w:sz w:val="20"/>
                <w:szCs w:val="20"/>
                <w:lang w:val="fr-CA"/>
              </w:rPr>
              <w:t>Coordination PSIE, ANPE</w:t>
            </w:r>
          </w:p>
        </w:tc>
      </w:tr>
    </w:tbl>
    <w:p w:rsidRPr="00A26DAC" w:rsidR="00B64DBA" w:rsidP="00A26DAC" w:rsidRDefault="2DC3D165" w14:paraId="0853C7E9" w14:textId="4BEC5A2D">
      <w:pPr>
        <w:rPr>
          <w:rFonts w:ascii="Montserrat" w:hAnsi="Montserrat"/>
          <w:b/>
          <w:bCs/>
          <w:lang w:val="fr-FR"/>
        </w:rPr>
      </w:pPr>
      <w:r w:rsidRPr="00A26DAC">
        <w:rPr>
          <w:rFonts w:ascii="Montserrat" w:hAnsi="Montserrat"/>
          <w:b/>
          <w:bCs/>
          <w:lang w:val="fr-FR"/>
        </w:rPr>
        <w:t>Source</w:t>
      </w:r>
      <w:r w:rsidRPr="00A26DAC" w:rsidR="0FA85D3E">
        <w:rPr>
          <w:rFonts w:ascii="Montserrat" w:hAnsi="Montserrat"/>
          <w:b/>
          <w:bCs/>
          <w:lang w:val="fr-FR"/>
        </w:rPr>
        <w:t xml:space="preserve"> </w:t>
      </w:r>
      <w:r w:rsidRPr="00A26DAC">
        <w:rPr>
          <w:rFonts w:ascii="Montserrat" w:hAnsi="Montserrat"/>
          <w:b/>
          <w:bCs/>
          <w:lang w:val="fr-FR"/>
        </w:rPr>
        <w:t>:</w:t>
      </w:r>
      <w:r w:rsidRPr="00A26DAC">
        <w:rPr>
          <w:rFonts w:ascii="Montserrat" w:hAnsi="Montserrat"/>
          <w:lang w:val="fr-FR"/>
        </w:rPr>
        <w:t xml:space="preserve"> </w:t>
      </w:r>
      <w:r w:rsidRPr="00A26DAC" w:rsidR="60E7094D">
        <w:rPr>
          <w:rFonts w:ascii="Montserrat" w:hAnsi="Montserrat"/>
          <w:lang w:val="fr-FR"/>
        </w:rPr>
        <w:t>résumé du consultant à partir des données du document de projet, 2020</w:t>
      </w:r>
    </w:p>
    <w:p w:rsidRPr="00A26DAC" w:rsidR="0022708F" w:rsidP="00A26DAC" w:rsidRDefault="0022708F" w14:paraId="3557D3AE" w14:textId="77777777">
      <w:pPr>
        <w:rPr>
          <w:rFonts w:ascii="Montserrat" w:hAnsi="Montserrat"/>
          <w:lang w:val="fr-FR"/>
        </w:rPr>
      </w:pPr>
    </w:p>
    <w:p w:rsidRPr="00A26DAC" w:rsidR="00B167DE" w:rsidP="00536034" w:rsidRDefault="00776B0D" w14:paraId="47F0A290" w14:textId="748E82FB">
      <w:pPr>
        <w:pStyle w:val="Titre3"/>
      </w:pPr>
      <w:bookmarkStart w:name="_Toc222775985" w:id="44"/>
      <w:r>
        <w:t xml:space="preserve">1.4.5. </w:t>
      </w:r>
      <w:r w:rsidRPr="00A26DAC" w:rsidR="7E36BF24">
        <w:t xml:space="preserve">Structure </w:t>
      </w:r>
      <w:r w:rsidRPr="00A26DAC" w:rsidR="1518EDEC">
        <w:t>budgétaire</w:t>
      </w:r>
      <w:bookmarkEnd w:id="44"/>
    </w:p>
    <w:p w:rsidRPr="0081261F" w:rsidR="00B167DE" w:rsidP="0CDD22C5" w:rsidRDefault="7E36BF24" w14:paraId="75993AA9" w14:textId="422D4FB0">
      <w:pPr>
        <w:rPr>
          <w:rFonts w:ascii="Montserrat" w:hAnsi="Montserrat"/>
          <w:lang w:val="fr-CA"/>
        </w:rPr>
      </w:pPr>
      <w:r w:rsidRPr="00952FCA">
        <w:rPr>
          <w:rFonts w:ascii="Montserrat" w:hAnsi="Montserrat"/>
          <w:lang w:val="fr-CA"/>
        </w:rPr>
        <w:t>Le PSIE est enti</w:t>
      </w:r>
      <w:r w:rsidRPr="00952FCA" w:rsidR="142EA3B8">
        <w:rPr>
          <w:rFonts w:ascii="Montserrat" w:hAnsi="Montserrat"/>
          <w:lang w:val="fr-CA"/>
        </w:rPr>
        <w:t>è</w:t>
      </w:r>
      <w:r w:rsidRPr="00952FCA">
        <w:rPr>
          <w:rFonts w:ascii="Montserrat" w:hAnsi="Montserrat"/>
          <w:lang w:val="fr-CA"/>
        </w:rPr>
        <w:t>rement finance</w:t>
      </w:r>
      <w:r w:rsidRPr="00952FCA" w:rsidR="142EA3B8">
        <w:rPr>
          <w:rFonts w:ascii="Montserrat" w:hAnsi="Montserrat"/>
          <w:lang w:val="fr-CA"/>
        </w:rPr>
        <w:t xml:space="preserve">é </w:t>
      </w:r>
      <w:r w:rsidRPr="00952FCA">
        <w:rPr>
          <w:rFonts w:ascii="Montserrat" w:hAnsi="Montserrat"/>
          <w:lang w:val="fr-CA"/>
        </w:rPr>
        <w:t xml:space="preserve">par le budget national. </w:t>
      </w:r>
      <w:r w:rsidRPr="00952FCA" w:rsidR="1B9DF2F5">
        <w:rPr>
          <w:rFonts w:ascii="Montserrat" w:hAnsi="Montserrat"/>
          <w:lang w:val="fr-CA"/>
        </w:rPr>
        <w:t>Le b</w:t>
      </w:r>
      <w:r w:rsidRPr="00952FCA">
        <w:rPr>
          <w:rFonts w:ascii="Montserrat" w:hAnsi="Montserrat"/>
          <w:lang w:val="fr-CA"/>
        </w:rPr>
        <w:t xml:space="preserve">udget previsionnel sur 5 ans </w:t>
      </w:r>
      <w:r w:rsidRPr="00952FCA" w:rsidR="7B1FF337">
        <w:rPr>
          <w:rFonts w:ascii="Montserrat" w:hAnsi="Montserrat"/>
          <w:lang w:val="fr-CA"/>
        </w:rPr>
        <w:t xml:space="preserve">est de </w:t>
      </w:r>
      <w:r w:rsidRPr="00952FCA">
        <w:rPr>
          <w:rFonts w:ascii="Montserrat" w:hAnsi="Montserrat"/>
          <w:lang w:val="fr-CA"/>
        </w:rPr>
        <w:t xml:space="preserve"> 46,60 milliards FCFA</w:t>
      </w:r>
      <w:r w:rsidRPr="00952FCA" w:rsidR="40F267CF">
        <w:rPr>
          <w:rFonts w:ascii="Montserrat" w:hAnsi="Montserrat"/>
          <w:lang w:val="fr-CA"/>
        </w:rPr>
        <w:t xml:space="preserve">  repartit comme suit</w:t>
      </w:r>
      <w:r w:rsidRPr="00952FCA" w:rsidR="00B9245A">
        <w:rPr>
          <w:rFonts w:ascii="Montserrat" w:hAnsi="Montserrat"/>
          <w:lang w:val="fr-CA"/>
        </w:rPr>
        <w:t xml:space="preserve"> </w:t>
      </w:r>
      <w:r w:rsidRPr="00952FCA" w:rsidR="40F267CF">
        <w:rPr>
          <w:rFonts w:ascii="Montserrat" w:hAnsi="Montserrat"/>
          <w:lang w:val="fr-CA"/>
        </w:rPr>
        <w:t>:</w:t>
      </w:r>
    </w:p>
    <w:p w:rsidRPr="00952FCA" w:rsidR="40F267CF" w:rsidP="00826D66" w:rsidRDefault="00826D66" w14:paraId="043A15FD" w14:textId="2E321F3B">
      <w:pPr>
        <w:pStyle w:val="Lgende"/>
        <w:rPr>
          <w:rFonts w:ascii="Montserrat" w:hAnsi="Montserrat"/>
          <w:b/>
          <w:bCs/>
          <w:i w:val="0"/>
          <w:iCs w:val="0"/>
          <w:color w:val="auto"/>
          <w:sz w:val="22"/>
          <w:szCs w:val="22"/>
          <w:lang w:val="fr-CA"/>
        </w:rPr>
      </w:pPr>
      <w:bookmarkStart w:name="_Toc222776341" w:id="45"/>
      <w:r w:rsidRPr="00952FCA">
        <w:rPr>
          <w:rFonts w:ascii="Montserrat" w:hAnsi="Montserrat"/>
          <w:b/>
          <w:bCs/>
          <w:i w:val="0"/>
          <w:iCs w:val="0"/>
          <w:color w:val="auto"/>
          <w:sz w:val="22"/>
          <w:szCs w:val="22"/>
          <w:lang w:val="fr-CA"/>
        </w:rPr>
        <w:t xml:space="preserve">Tableau </w:t>
      </w:r>
      <w:r w:rsidRPr="00952FCA">
        <w:rPr>
          <w:rFonts w:ascii="Montserrat" w:hAnsi="Montserrat"/>
          <w:b/>
          <w:bCs/>
          <w:i w:val="0"/>
          <w:iCs w:val="0"/>
          <w:color w:val="auto"/>
          <w:sz w:val="22"/>
          <w:szCs w:val="22"/>
          <w:lang w:val="fr-CA"/>
        </w:rPr>
        <w:fldChar w:fldCharType="begin"/>
      </w:r>
      <w:r w:rsidRPr="00952FCA">
        <w:rPr>
          <w:rFonts w:ascii="Montserrat" w:hAnsi="Montserrat"/>
          <w:b/>
          <w:bCs/>
          <w:i w:val="0"/>
          <w:iCs w:val="0"/>
          <w:color w:val="auto"/>
          <w:sz w:val="22"/>
          <w:szCs w:val="22"/>
          <w:lang w:val="fr-CA"/>
        </w:rPr>
        <w:instrText xml:space="preserve"> SEQ Tableau \* ARABIC </w:instrText>
      </w:r>
      <w:r w:rsidRPr="00952FCA">
        <w:rPr>
          <w:rFonts w:ascii="Montserrat" w:hAnsi="Montserrat"/>
          <w:b/>
          <w:bCs/>
          <w:i w:val="0"/>
          <w:iCs w:val="0"/>
          <w:color w:val="auto"/>
          <w:sz w:val="22"/>
          <w:szCs w:val="22"/>
          <w:lang w:val="fr-CA"/>
        </w:rPr>
        <w:fldChar w:fldCharType="separate"/>
      </w:r>
      <w:r w:rsidR="00EF34C3">
        <w:rPr>
          <w:rFonts w:ascii="Montserrat" w:hAnsi="Montserrat"/>
          <w:b/>
          <w:bCs/>
          <w:i w:val="0"/>
          <w:iCs w:val="0"/>
          <w:color w:val="auto"/>
          <w:sz w:val="22"/>
          <w:szCs w:val="22"/>
          <w:lang w:val="fr-CA"/>
        </w:rPr>
        <w:t>1</w:t>
      </w:r>
      <w:r w:rsidRPr="00952FCA">
        <w:rPr>
          <w:rFonts w:ascii="Montserrat" w:hAnsi="Montserrat"/>
          <w:b/>
          <w:bCs/>
          <w:i w:val="0"/>
          <w:iCs w:val="0"/>
          <w:color w:val="auto"/>
          <w:sz w:val="22"/>
          <w:szCs w:val="22"/>
          <w:lang w:val="fr-CA"/>
        </w:rPr>
        <w:fldChar w:fldCharType="end"/>
      </w:r>
      <w:r w:rsidRPr="00952FCA" w:rsidR="40F267CF">
        <w:rPr>
          <w:rFonts w:ascii="Montserrat" w:hAnsi="Montserrat"/>
          <w:b/>
          <w:bCs/>
          <w:i w:val="0"/>
          <w:iCs w:val="0"/>
          <w:color w:val="auto"/>
          <w:sz w:val="22"/>
          <w:szCs w:val="22"/>
          <w:lang w:val="fr-CA"/>
        </w:rPr>
        <w:t xml:space="preserve"> : repartition du budget prévisionnel par composante de dépenses.</w:t>
      </w:r>
      <w:bookmarkEnd w:id="45"/>
      <w:r w:rsidRPr="00952FCA" w:rsidR="40F267CF">
        <w:rPr>
          <w:rFonts w:ascii="Montserrat" w:hAnsi="Montserrat"/>
          <w:b/>
          <w:bCs/>
          <w:i w:val="0"/>
          <w:iCs w:val="0"/>
          <w:color w:val="auto"/>
          <w:sz w:val="22"/>
          <w:szCs w:val="22"/>
          <w:lang w:val="fr-CA"/>
        </w:rPr>
        <w:t xml:space="preserve"> </w:t>
      </w:r>
    </w:p>
    <w:tbl>
      <w:tblPr>
        <w:tblStyle w:val="Grilledutableau"/>
        <w:tblW w:w="5000" w:type="pct"/>
        <w:tblLook w:val="04A0" w:firstRow="1" w:lastRow="0" w:firstColumn="1" w:lastColumn="0" w:noHBand="0" w:noVBand="1"/>
      </w:tblPr>
      <w:tblGrid>
        <w:gridCol w:w="4266"/>
        <w:gridCol w:w="2681"/>
        <w:gridCol w:w="2115"/>
      </w:tblGrid>
      <w:tr w:rsidRPr="0081261F" w:rsidR="00B167DE" w:rsidTr="00776B0D" w14:paraId="42554CE6" w14:textId="77777777">
        <w:tc>
          <w:tcPr>
            <w:tcW w:w="2354" w:type="pct"/>
            <w:shd w:val="clear" w:color="auto" w:fill="1F3864"/>
            <w:vAlign w:val="center"/>
          </w:tcPr>
          <w:p w:rsidRPr="0081261F" w:rsidR="00B167DE" w:rsidP="00494650" w:rsidRDefault="00B167DE" w14:paraId="126C691F" w14:textId="77777777">
            <w:pPr>
              <w:jc w:val="center"/>
              <w:rPr>
                <w:rFonts w:ascii="Montserrat" w:hAnsi="Montserrat"/>
              </w:rPr>
            </w:pPr>
            <w:r w:rsidRPr="0081261F">
              <w:rPr>
                <w:rFonts w:ascii="Montserrat" w:hAnsi="Montserrat"/>
                <w:b/>
                <w:color w:val="FFFFFF"/>
                <w:sz w:val="19"/>
              </w:rPr>
              <w:t>Composante</w:t>
            </w:r>
          </w:p>
        </w:tc>
        <w:tc>
          <w:tcPr>
            <w:tcW w:w="1479" w:type="pct"/>
            <w:shd w:val="clear" w:color="auto" w:fill="1F3864"/>
            <w:vAlign w:val="center"/>
          </w:tcPr>
          <w:p w:rsidRPr="0081261F" w:rsidR="00B167DE" w:rsidP="00494650" w:rsidRDefault="00B167DE" w14:paraId="64098A53" w14:textId="77777777">
            <w:pPr>
              <w:jc w:val="center"/>
              <w:rPr>
                <w:rFonts w:ascii="Montserrat" w:hAnsi="Montserrat"/>
              </w:rPr>
            </w:pPr>
            <w:r w:rsidRPr="0081261F">
              <w:rPr>
                <w:rFonts w:ascii="Montserrat" w:hAnsi="Montserrat"/>
                <w:b/>
                <w:color w:val="FFFFFF"/>
                <w:sz w:val="19"/>
              </w:rPr>
              <w:t>Montant previsionnel</w:t>
            </w:r>
          </w:p>
        </w:tc>
        <w:tc>
          <w:tcPr>
            <w:tcW w:w="1167" w:type="pct"/>
            <w:shd w:val="clear" w:color="auto" w:fill="1F3864"/>
            <w:vAlign w:val="center"/>
          </w:tcPr>
          <w:p w:rsidRPr="0081261F" w:rsidR="00B167DE" w:rsidP="00494650" w:rsidRDefault="00B167DE" w14:paraId="5D0C779B" w14:textId="77777777">
            <w:pPr>
              <w:jc w:val="center"/>
              <w:rPr>
                <w:rFonts w:ascii="Montserrat" w:hAnsi="Montserrat"/>
              </w:rPr>
            </w:pPr>
            <w:r w:rsidRPr="0081261F">
              <w:rPr>
                <w:rFonts w:ascii="Montserrat" w:hAnsi="Montserrat"/>
                <w:b/>
                <w:color w:val="FFFFFF"/>
                <w:sz w:val="19"/>
              </w:rPr>
              <w:t>Part</w:t>
            </w:r>
          </w:p>
        </w:tc>
      </w:tr>
      <w:tr w:rsidRPr="0081261F" w:rsidR="00B167DE" w:rsidTr="00CB5D46" w14:paraId="5BB8F9A6" w14:textId="77777777">
        <w:tc>
          <w:tcPr>
            <w:tcW w:w="2354" w:type="pct"/>
            <w:shd w:val="clear" w:color="auto" w:fill="F2F2F2" w:themeFill="background1" w:themeFillShade="F2"/>
            <w:vAlign w:val="center"/>
          </w:tcPr>
          <w:p w:rsidRPr="0081261F" w:rsidR="00B167DE" w:rsidP="00B9245A" w:rsidRDefault="7E36BF24" w14:paraId="5D73FA5B" w14:textId="77777777">
            <w:pPr>
              <w:spacing w:line="259" w:lineRule="auto"/>
              <w:rPr>
                <w:rFonts w:ascii="Montserrat" w:hAnsi="Montserrat"/>
                <w:lang w:val="fr-CA"/>
              </w:rPr>
            </w:pPr>
            <w:r w:rsidRPr="0081261F">
              <w:rPr>
                <w:rFonts w:ascii="Montserrat" w:hAnsi="Montserrat"/>
                <w:lang w:val="fr-CA"/>
              </w:rPr>
              <w:t>Salaires et charges sociales des allocataires</w:t>
            </w:r>
          </w:p>
        </w:tc>
        <w:tc>
          <w:tcPr>
            <w:tcW w:w="1479" w:type="pct"/>
            <w:shd w:val="clear" w:color="auto" w:fill="F2F2F2" w:themeFill="background1" w:themeFillShade="F2"/>
            <w:vAlign w:val="center"/>
          </w:tcPr>
          <w:p w:rsidRPr="0081261F" w:rsidR="00B167DE" w:rsidP="00CB5D46" w:rsidRDefault="7E36BF24" w14:paraId="455856FD" w14:textId="77777777">
            <w:pPr>
              <w:spacing w:line="259" w:lineRule="auto"/>
              <w:rPr>
                <w:rFonts w:ascii="Montserrat" w:hAnsi="Montserrat"/>
                <w:lang w:val="fr-CA"/>
              </w:rPr>
            </w:pPr>
            <w:r w:rsidRPr="0081261F">
              <w:rPr>
                <w:rFonts w:ascii="Montserrat" w:hAnsi="Montserrat"/>
                <w:lang w:val="fr-CA"/>
              </w:rPr>
              <w:t>43,57 milliards FCFA</w:t>
            </w:r>
          </w:p>
        </w:tc>
        <w:tc>
          <w:tcPr>
            <w:tcW w:w="1167" w:type="pct"/>
            <w:shd w:val="clear" w:color="auto" w:fill="F2F2F2" w:themeFill="background1" w:themeFillShade="F2"/>
            <w:vAlign w:val="center"/>
          </w:tcPr>
          <w:p w:rsidRPr="0081261F" w:rsidR="00B167DE" w:rsidP="00CB5D46" w:rsidRDefault="7E36BF24" w14:paraId="690E1142" w14:textId="77777777">
            <w:pPr>
              <w:spacing w:line="259" w:lineRule="auto"/>
              <w:jc w:val="center"/>
              <w:rPr>
                <w:rFonts w:ascii="Montserrat" w:hAnsi="Montserrat"/>
                <w:lang w:val="fr-CA"/>
              </w:rPr>
            </w:pPr>
            <w:r w:rsidRPr="0081261F">
              <w:rPr>
                <w:rFonts w:ascii="Montserrat" w:hAnsi="Montserrat"/>
                <w:lang w:val="fr-CA"/>
              </w:rPr>
              <w:t>93,5 %</w:t>
            </w:r>
          </w:p>
        </w:tc>
      </w:tr>
      <w:tr w:rsidRPr="0081261F" w:rsidR="00B167DE" w:rsidTr="00CB5D46" w14:paraId="63CCAD89" w14:textId="77777777">
        <w:tc>
          <w:tcPr>
            <w:tcW w:w="2354" w:type="pct"/>
            <w:shd w:val="clear" w:color="auto" w:fill="FFFFFF" w:themeFill="background1"/>
            <w:vAlign w:val="center"/>
          </w:tcPr>
          <w:p w:rsidRPr="0081261F" w:rsidR="00B167DE" w:rsidP="00B9245A" w:rsidRDefault="7E36BF24" w14:paraId="624E4BFD" w14:textId="77777777">
            <w:pPr>
              <w:spacing w:line="259" w:lineRule="auto"/>
              <w:rPr>
                <w:rFonts w:ascii="Montserrat" w:hAnsi="Montserrat"/>
                <w:lang w:val="fr-CA"/>
              </w:rPr>
            </w:pPr>
            <w:r w:rsidRPr="0081261F">
              <w:rPr>
                <w:rFonts w:ascii="Montserrat" w:hAnsi="Montserrat"/>
                <w:lang w:val="fr-CA"/>
              </w:rPr>
              <w:t>Formation et encadrement</w:t>
            </w:r>
          </w:p>
        </w:tc>
        <w:tc>
          <w:tcPr>
            <w:tcW w:w="1479" w:type="pct"/>
            <w:shd w:val="clear" w:color="auto" w:fill="FFFFFF" w:themeFill="background1"/>
            <w:vAlign w:val="center"/>
          </w:tcPr>
          <w:p w:rsidRPr="0081261F" w:rsidR="00B167DE" w:rsidP="00CB5D46" w:rsidRDefault="7E36BF24" w14:paraId="70C61E52" w14:textId="77777777">
            <w:pPr>
              <w:spacing w:line="259" w:lineRule="auto"/>
              <w:rPr>
                <w:rFonts w:ascii="Montserrat" w:hAnsi="Montserrat"/>
                <w:lang w:val="fr-CA"/>
              </w:rPr>
            </w:pPr>
            <w:r w:rsidRPr="0081261F">
              <w:rPr>
                <w:rFonts w:ascii="Montserrat" w:hAnsi="Montserrat"/>
                <w:lang w:val="fr-CA"/>
              </w:rPr>
              <w:t>~1,4 milliard FCFA</w:t>
            </w:r>
          </w:p>
        </w:tc>
        <w:tc>
          <w:tcPr>
            <w:tcW w:w="1167" w:type="pct"/>
            <w:shd w:val="clear" w:color="auto" w:fill="FFFFFF" w:themeFill="background1"/>
            <w:vAlign w:val="center"/>
          </w:tcPr>
          <w:p w:rsidRPr="0081261F" w:rsidR="00B167DE" w:rsidP="00CB5D46" w:rsidRDefault="7E36BF24" w14:paraId="7B8621D4" w14:textId="77777777">
            <w:pPr>
              <w:spacing w:line="259" w:lineRule="auto"/>
              <w:jc w:val="center"/>
              <w:rPr>
                <w:rFonts w:ascii="Montserrat" w:hAnsi="Montserrat"/>
                <w:lang w:val="fr-CA"/>
              </w:rPr>
            </w:pPr>
            <w:r w:rsidRPr="0081261F">
              <w:rPr>
                <w:rFonts w:ascii="Montserrat" w:hAnsi="Montserrat"/>
                <w:lang w:val="fr-CA"/>
              </w:rPr>
              <w:t>3,0 %</w:t>
            </w:r>
          </w:p>
        </w:tc>
      </w:tr>
      <w:tr w:rsidRPr="0081261F" w:rsidR="00B167DE" w:rsidTr="00CB5D46" w14:paraId="7D8784D9" w14:textId="77777777">
        <w:tc>
          <w:tcPr>
            <w:tcW w:w="2354" w:type="pct"/>
            <w:shd w:val="clear" w:color="auto" w:fill="F2F2F2" w:themeFill="background1" w:themeFillShade="F2"/>
            <w:vAlign w:val="center"/>
          </w:tcPr>
          <w:p w:rsidRPr="0081261F" w:rsidR="00B167DE" w:rsidP="00B9245A" w:rsidRDefault="7E36BF24" w14:paraId="3E2A53C9" w14:textId="77777777">
            <w:pPr>
              <w:spacing w:line="259" w:lineRule="auto"/>
              <w:rPr>
                <w:rFonts w:ascii="Montserrat" w:hAnsi="Montserrat"/>
                <w:lang w:val="fr-CA"/>
              </w:rPr>
            </w:pPr>
            <w:r w:rsidRPr="0081261F">
              <w:rPr>
                <w:rFonts w:ascii="Montserrat" w:hAnsi="Montserrat"/>
                <w:lang w:val="fr-CA"/>
              </w:rPr>
              <w:t>Fonctionnement et gestion administrative</w:t>
            </w:r>
          </w:p>
        </w:tc>
        <w:tc>
          <w:tcPr>
            <w:tcW w:w="1479" w:type="pct"/>
            <w:shd w:val="clear" w:color="auto" w:fill="F2F2F2" w:themeFill="background1" w:themeFillShade="F2"/>
            <w:vAlign w:val="center"/>
          </w:tcPr>
          <w:p w:rsidRPr="0081261F" w:rsidR="00B167DE" w:rsidP="00CB5D46" w:rsidRDefault="7E36BF24" w14:paraId="78DD18E3" w14:textId="77777777">
            <w:pPr>
              <w:spacing w:line="259" w:lineRule="auto"/>
              <w:rPr>
                <w:rFonts w:ascii="Montserrat" w:hAnsi="Montserrat"/>
                <w:lang w:val="fr-CA"/>
              </w:rPr>
            </w:pPr>
            <w:r w:rsidRPr="0081261F">
              <w:rPr>
                <w:rFonts w:ascii="Montserrat" w:hAnsi="Montserrat"/>
                <w:lang w:val="fr-CA"/>
              </w:rPr>
              <w:t>~1,6 milliard FCFA</w:t>
            </w:r>
          </w:p>
        </w:tc>
        <w:tc>
          <w:tcPr>
            <w:tcW w:w="1167" w:type="pct"/>
            <w:shd w:val="clear" w:color="auto" w:fill="F2F2F2" w:themeFill="background1" w:themeFillShade="F2"/>
            <w:vAlign w:val="center"/>
          </w:tcPr>
          <w:p w:rsidRPr="0081261F" w:rsidR="00B167DE" w:rsidP="00CB5D46" w:rsidRDefault="7E36BF24" w14:paraId="5510B89F" w14:textId="77777777">
            <w:pPr>
              <w:spacing w:line="259" w:lineRule="auto"/>
              <w:jc w:val="center"/>
              <w:rPr>
                <w:rFonts w:ascii="Montserrat" w:hAnsi="Montserrat"/>
                <w:lang w:val="fr-CA"/>
              </w:rPr>
            </w:pPr>
            <w:r w:rsidRPr="0081261F">
              <w:rPr>
                <w:rFonts w:ascii="Montserrat" w:hAnsi="Montserrat"/>
                <w:lang w:val="fr-CA"/>
              </w:rPr>
              <w:t>3,5 %</w:t>
            </w:r>
          </w:p>
        </w:tc>
      </w:tr>
      <w:tr w:rsidRPr="008A5C68" w:rsidR="00B167DE" w:rsidTr="00CB5D46" w14:paraId="50B0EDBC" w14:textId="77777777">
        <w:tc>
          <w:tcPr>
            <w:tcW w:w="2354" w:type="pct"/>
            <w:shd w:val="clear" w:color="auto" w:fill="FFFFFF" w:themeFill="background1"/>
            <w:vAlign w:val="center"/>
          </w:tcPr>
          <w:p w:rsidRPr="008A5C68" w:rsidR="00B167DE" w:rsidP="00B9245A" w:rsidRDefault="7E36BF24" w14:paraId="530077E9" w14:textId="77777777">
            <w:pPr>
              <w:spacing w:line="259" w:lineRule="auto"/>
              <w:rPr>
                <w:rFonts w:ascii="Montserrat" w:hAnsi="Montserrat"/>
                <w:b/>
                <w:bCs/>
                <w:lang w:val="fr-CA"/>
              </w:rPr>
            </w:pPr>
            <w:r w:rsidRPr="008A5C68">
              <w:rPr>
                <w:rFonts w:ascii="Montserrat" w:hAnsi="Montserrat"/>
                <w:b/>
                <w:bCs/>
                <w:lang w:val="fr-CA"/>
              </w:rPr>
              <w:t>TOTAL</w:t>
            </w:r>
          </w:p>
        </w:tc>
        <w:tc>
          <w:tcPr>
            <w:tcW w:w="1479" w:type="pct"/>
            <w:shd w:val="clear" w:color="auto" w:fill="FFFFFF" w:themeFill="background1"/>
            <w:vAlign w:val="center"/>
          </w:tcPr>
          <w:p w:rsidRPr="008A5C68" w:rsidR="00B167DE" w:rsidP="00CB5D46" w:rsidRDefault="7E36BF24" w14:paraId="540501E1" w14:textId="77777777">
            <w:pPr>
              <w:spacing w:line="259" w:lineRule="auto"/>
              <w:rPr>
                <w:rFonts w:ascii="Montserrat" w:hAnsi="Montserrat"/>
                <w:b/>
                <w:bCs/>
                <w:lang w:val="fr-CA"/>
              </w:rPr>
            </w:pPr>
            <w:r w:rsidRPr="008A5C68">
              <w:rPr>
                <w:rFonts w:ascii="Montserrat" w:hAnsi="Montserrat"/>
                <w:b/>
                <w:bCs/>
                <w:lang w:val="fr-CA"/>
              </w:rPr>
              <w:t>46,60 milliards FCFA</w:t>
            </w:r>
          </w:p>
        </w:tc>
        <w:tc>
          <w:tcPr>
            <w:tcW w:w="1167" w:type="pct"/>
            <w:shd w:val="clear" w:color="auto" w:fill="FFFFFF" w:themeFill="background1"/>
            <w:vAlign w:val="center"/>
          </w:tcPr>
          <w:p w:rsidRPr="008A5C68" w:rsidR="00B167DE" w:rsidP="00CB5D46" w:rsidRDefault="7E36BF24" w14:paraId="5F260594" w14:textId="77777777">
            <w:pPr>
              <w:spacing w:line="259" w:lineRule="auto"/>
              <w:jc w:val="center"/>
              <w:rPr>
                <w:rFonts w:ascii="Montserrat" w:hAnsi="Montserrat"/>
                <w:b/>
                <w:bCs/>
                <w:lang w:val="fr-CA"/>
              </w:rPr>
            </w:pPr>
            <w:r w:rsidRPr="008A5C68">
              <w:rPr>
                <w:rFonts w:ascii="Montserrat" w:hAnsi="Montserrat"/>
                <w:b/>
                <w:bCs/>
                <w:lang w:val="fr-CA"/>
              </w:rPr>
              <w:t>100 %</w:t>
            </w:r>
          </w:p>
        </w:tc>
      </w:tr>
    </w:tbl>
    <w:p w:rsidRPr="0081261F" w:rsidR="00B167DE" w:rsidP="00B167DE" w:rsidRDefault="349F7FE5" w14:paraId="2E9D1F83" w14:textId="0CC46142">
      <w:pPr>
        <w:rPr>
          <w:rFonts w:ascii="Montserrat" w:hAnsi="Montserrat"/>
        </w:rPr>
      </w:pPr>
      <w:r w:rsidRPr="0081261F">
        <w:rPr>
          <w:rFonts w:ascii="Montserrat" w:hAnsi="Montserrat"/>
        </w:rPr>
        <w:t>Source</w:t>
      </w:r>
      <w:r w:rsidRPr="0081261F" w:rsidR="22557318">
        <w:rPr>
          <w:rFonts w:ascii="Montserrat" w:hAnsi="Montserrat"/>
        </w:rPr>
        <w:t xml:space="preserve"> </w:t>
      </w:r>
      <w:r w:rsidRPr="0081261F">
        <w:rPr>
          <w:rFonts w:ascii="Montserrat" w:hAnsi="Montserrat"/>
        </w:rPr>
        <w:t xml:space="preserve">: </w:t>
      </w:r>
    </w:p>
    <w:p w:rsidRPr="00826D66" w:rsidR="00B167DE" w:rsidP="0CDD22C5" w:rsidRDefault="00826D66" w14:paraId="5CCEB2BD" w14:textId="3B277EA5">
      <w:pPr>
        <w:rPr>
          <w:rFonts w:ascii="Montserrat" w:hAnsi="Montserrat"/>
          <w:b/>
          <w:bCs/>
          <w:lang w:val="fr-CA"/>
        </w:rPr>
      </w:pPr>
      <w:bookmarkStart w:name="_Toc222776342" w:id="46"/>
      <w:r w:rsidRPr="00826D66">
        <w:rPr>
          <w:rFonts w:ascii="Montserrat" w:hAnsi="Montserrat"/>
          <w:b/>
          <w:bCs/>
          <w:lang w:val="fr-CA"/>
        </w:rPr>
        <w:t xml:space="preserve">Tableau </w:t>
      </w:r>
      <w:r w:rsidRPr="00826D66">
        <w:rPr>
          <w:rFonts w:ascii="Montserrat" w:hAnsi="Montserrat"/>
          <w:b/>
          <w:bCs/>
          <w:lang w:val="fr-CA"/>
        </w:rPr>
        <w:fldChar w:fldCharType="begin"/>
      </w:r>
      <w:r w:rsidRPr="00826D66">
        <w:rPr>
          <w:rFonts w:ascii="Montserrat" w:hAnsi="Montserrat"/>
          <w:b/>
          <w:bCs/>
          <w:lang w:val="fr-CA"/>
        </w:rPr>
        <w:instrText xml:space="preserve"> SEQ Tableau \* ARABIC </w:instrText>
      </w:r>
      <w:r w:rsidRPr="00826D66">
        <w:rPr>
          <w:rFonts w:ascii="Montserrat" w:hAnsi="Montserrat"/>
          <w:b/>
          <w:bCs/>
          <w:lang w:val="fr-CA"/>
        </w:rPr>
        <w:fldChar w:fldCharType="separate"/>
      </w:r>
      <w:r w:rsidR="00EF34C3">
        <w:rPr>
          <w:rFonts w:ascii="Montserrat" w:hAnsi="Montserrat"/>
          <w:b/>
          <w:bCs/>
          <w:lang w:val="fr-CA"/>
        </w:rPr>
        <w:t>2</w:t>
      </w:r>
      <w:r w:rsidRPr="00826D66">
        <w:rPr>
          <w:rFonts w:ascii="Montserrat" w:hAnsi="Montserrat"/>
          <w:b/>
          <w:bCs/>
          <w:lang w:val="fr-CA"/>
        </w:rPr>
        <w:fldChar w:fldCharType="end"/>
      </w:r>
      <w:r w:rsidRPr="00826D66">
        <w:rPr>
          <w:rFonts w:ascii="Montserrat" w:hAnsi="Montserrat"/>
          <w:b/>
          <w:bCs/>
          <w:lang w:val="fr-CA"/>
        </w:rPr>
        <w:t xml:space="preserve"> :</w:t>
      </w:r>
      <w:r>
        <w:rPr>
          <w:rFonts w:ascii="Montserrat" w:hAnsi="Montserrat"/>
          <w:b/>
          <w:bCs/>
          <w:lang w:val="fr-CA"/>
        </w:rPr>
        <w:t xml:space="preserve"> </w:t>
      </w:r>
      <w:r w:rsidRPr="00826D66" w:rsidR="7E36BF24">
        <w:rPr>
          <w:rFonts w:ascii="Montserrat" w:hAnsi="Montserrat"/>
          <w:b/>
          <w:bCs/>
          <w:lang w:val="fr-CA"/>
        </w:rPr>
        <w:t>Grille salariale garantie aux allocataires (salaire net)</w:t>
      </w:r>
      <w:bookmarkEnd w:id="46"/>
    </w:p>
    <w:tbl>
      <w:tblPr>
        <w:tblStyle w:val="Grilledutableau"/>
        <w:tblW w:w="0" w:type="auto"/>
        <w:tblLook w:val="04A0" w:firstRow="1" w:lastRow="0" w:firstColumn="1" w:lastColumn="0" w:noHBand="0" w:noVBand="1"/>
      </w:tblPr>
      <w:tblGrid>
        <w:gridCol w:w="3400"/>
        <w:gridCol w:w="2833"/>
        <w:gridCol w:w="2829"/>
      </w:tblGrid>
      <w:tr w:rsidRPr="0081261F" w:rsidR="00B167DE" w:rsidTr="0CDD22C5" w14:paraId="5E78D667" w14:textId="77777777">
        <w:tc>
          <w:tcPr>
            <w:tcW w:w="3402" w:type="dxa"/>
            <w:shd w:val="clear" w:color="auto" w:fill="1F3864"/>
            <w:vAlign w:val="center"/>
          </w:tcPr>
          <w:p w:rsidRPr="0081261F" w:rsidR="00B167DE" w:rsidP="00C16DA6" w:rsidRDefault="00B167DE" w14:paraId="00ABE7D0" w14:textId="77777777">
            <w:pPr>
              <w:jc w:val="center"/>
              <w:rPr>
                <w:rFonts w:ascii="Montserrat" w:hAnsi="Montserrat"/>
              </w:rPr>
            </w:pPr>
            <w:r w:rsidRPr="0081261F">
              <w:rPr>
                <w:rFonts w:ascii="Montserrat" w:hAnsi="Montserrat"/>
                <w:b/>
                <w:color w:val="FFFFFF"/>
                <w:sz w:val="19"/>
              </w:rPr>
              <w:t>Niveau de qualification</w:t>
            </w:r>
          </w:p>
        </w:tc>
        <w:tc>
          <w:tcPr>
            <w:tcW w:w="2835" w:type="dxa"/>
            <w:shd w:val="clear" w:color="auto" w:fill="1F3864"/>
            <w:vAlign w:val="center"/>
          </w:tcPr>
          <w:p w:rsidRPr="0081261F" w:rsidR="00B167DE" w:rsidP="00C16DA6" w:rsidRDefault="00B167DE" w14:paraId="5DE8C04C" w14:textId="77777777">
            <w:pPr>
              <w:jc w:val="center"/>
              <w:rPr>
                <w:rFonts w:ascii="Montserrat" w:hAnsi="Montserrat"/>
              </w:rPr>
            </w:pPr>
            <w:r w:rsidRPr="0081261F">
              <w:rPr>
                <w:rFonts w:ascii="Montserrat" w:hAnsi="Montserrat"/>
                <w:b/>
                <w:color w:val="FFFFFF"/>
                <w:sz w:val="19"/>
              </w:rPr>
              <w:t>Diplome</w:t>
            </w:r>
          </w:p>
        </w:tc>
        <w:tc>
          <w:tcPr>
            <w:tcW w:w="2835" w:type="dxa"/>
            <w:shd w:val="clear" w:color="auto" w:fill="1F3864"/>
            <w:vAlign w:val="center"/>
          </w:tcPr>
          <w:p w:rsidRPr="0081261F" w:rsidR="00B167DE" w:rsidP="00C16DA6" w:rsidRDefault="00B167DE" w14:paraId="4526041E" w14:textId="77777777">
            <w:pPr>
              <w:jc w:val="center"/>
              <w:rPr>
                <w:rFonts w:ascii="Montserrat" w:hAnsi="Montserrat"/>
              </w:rPr>
            </w:pPr>
            <w:r w:rsidRPr="0081261F">
              <w:rPr>
                <w:rFonts w:ascii="Montserrat" w:hAnsi="Montserrat"/>
                <w:b/>
                <w:color w:val="FFFFFF"/>
                <w:sz w:val="19"/>
              </w:rPr>
              <w:t>Salaire net (FCFA)</w:t>
            </w:r>
          </w:p>
        </w:tc>
      </w:tr>
      <w:tr w:rsidRPr="0081261F" w:rsidR="00B167DE" w:rsidTr="0CDD22C5" w14:paraId="60800699" w14:textId="77777777">
        <w:tc>
          <w:tcPr>
            <w:tcW w:w="3402" w:type="dxa"/>
            <w:shd w:val="clear" w:color="auto" w:fill="F2F2F2" w:themeFill="background1" w:themeFillShade="F2"/>
            <w:vAlign w:val="center"/>
          </w:tcPr>
          <w:p w:rsidRPr="0081261F" w:rsidR="00B167DE" w:rsidP="00EA600F" w:rsidRDefault="7E36BF24" w14:paraId="5CC60FA6" w14:textId="77777777">
            <w:pPr>
              <w:spacing w:line="259" w:lineRule="auto"/>
              <w:rPr>
                <w:rFonts w:ascii="Montserrat" w:hAnsi="Montserrat"/>
                <w:lang w:val="fr-CA"/>
              </w:rPr>
            </w:pPr>
            <w:r w:rsidRPr="0081261F">
              <w:rPr>
                <w:rFonts w:ascii="Montserrat" w:hAnsi="Montserrat"/>
                <w:lang w:val="fr-CA"/>
              </w:rPr>
              <w:t>Technicien specialise/professionnel</w:t>
            </w:r>
          </w:p>
        </w:tc>
        <w:tc>
          <w:tcPr>
            <w:tcW w:w="2835" w:type="dxa"/>
            <w:shd w:val="clear" w:color="auto" w:fill="F2F2F2" w:themeFill="background1" w:themeFillShade="F2"/>
            <w:vAlign w:val="center"/>
          </w:tcPr>
          <w:p w:rsidRPr="0081261F" w:rsidR="00B167DE" w:rsidP="00EA600F" w:rsidRDefault="7E36BF24" w14:paraId="3553322A" w14:textId="77777777">
            <w:pPr>
              <w:spacing w:line="259" w:lineRule="auto"/>
              <w:rPr>
                <w:rFonts w:ascii="Montserrat" w:hAnsi="Montserrat"/>
                <w:lang w:val="fr-CA"/>
              </w:rPr>
            </w:pPr>
            <w:r w:rsidRPr="0081261F">
              <w:rPr>
                <w:rFonts w:ascii="Montserrat" w:hAnsi="Montserrat"/>
                <w:lang w:val="fr-CA"/>
              </w:rPr>
              <w:t>BAC professionnel</w:t>
            </w:r>
          </w:p>
        </w:tc>
        <w:tc>
          <w:tcPr>
            <w:tcW w:w="2835" w:type="dxa"/>
            <w:shd w:val="clear" w:color="auto" w:fill="F2F2F2" w:themeFill="background1" w:themeFillShade="F2"/>
            <w:vAlign w:val="center"/>
          </w:tcPr>
          <w:p w:rsidRPr="0081261F" w:rsidR="00B167DE" w:rsidP="00EA600F" w:rsidRDefault="7E36BF24" w14:paraId="53B84D73" w14:textId="77777777">
            <w:pPr>
              <w:spacing w:line="259" w:lineRule="auto"/>
              <w:rPr>
                <w:rFonts w:ascii="Montserrat" w:hAnsi="Montserrat"/>
                <w:lang w:val="fr-CA"/>
              </w:rPr>
            </w:pPr>
            <w:r w:rsidRPr="0081261F">
              <w:rPr>
                <w:rFonts w:ascii="Montserrat" w:hAnsi="Montserrat"/>
                <w:lang w:val="fr-CA"/>
              </w:rPr>
              <w:t>100 000</w:t>
            </w:r>
          </w:p>
        </w:tc>
      </w:tr>
      <w:tr w:rsidRPr="0081261F" w:rsidR="00B167DE" w:rsidTr="0CDD22C5" w14:paraId="1C47CB36" w14:textId="77777777">
        <w:tc>
          <w:tcPr>
            <w:tcW w:w="3402" w:type="dxa"/>
            <w:shd w:val="clear" w:color="auto" w:fill="FFFFFF" w:themeFill="background1"/>
            <w:vAlign w:val="center"/>
          </w:tcPr>
          <w:p w:rsidRPr="0081261F" w:rsidR="00B167DE" w:rsidP="00EA600F" w:rsidRDefault="7E36BF24" w14:paraId="2A8A02E9" w14:textId="77777777">
            <w:pPr>
              <w:spacing w:line="259" w:lineRule="auto"/>
              <w:rPr>
                <w:rFonts w:ascii="Montserrat" w:hAnsi="Montserrat"/>
                <w:lang w:val="fr-CA"/>
              </w:rPr>
            </w:pPr>
            <w:r w:rsidRPr="0081261F">
              <w:rPr>
                <w:rFonts w:ascii="Montserrat" w:hAnsi="Montserrat"/>
                <w:lang w:val="fr-CA"/>
              </w:rPr>
              <w:t>Technicien superieur</w:t>
            </w:r>
          </w:p>
        </w:tc>
        <w:tc>
          <w:tcPr>
            <w:tcW w:w="2835" w:type="dxa"/>
            <w:shd w:val="clear" w:color="auto" w:fill="FFFFFF" w:themeFill="background1"/>
            <w:vAlign w:val="center"/>
          </w:tcPr>
          <w:p w:rsidRPr="0081261F" w:rsidR="00B167DE" w:rsidP="00EA600F" w:rsidRDefault="7E36BF24" w14:paraId="0B9E6AA2" w14:textId="77777777">
            <w:pPr>
              <w:spacing w:line="259" w:lineRule="auto"/>
              <w:rPr>
                <w:rFonts w:ascii="Montserrat" w:hAnsi="Montserrat"/>
                <w:lang w:val="fr-CA"/>
              </w:rPr>
            </w:pPr>
            <w:r w:rsidRPr="0081261F">
              <w:rPr>
                <w:rFonts w:ascii="Montserrat" w:hAnsi="Montserrat"/>
                <w:lang w:val="fr-CA"/>
              </w:rPr>
              <w:t>BTS/DUT (BAC+2)</w:t>
            </w:r>
          </w:p>
        </w:tc>
        <w:tc>
          <w:tcPr>
            <w:tcW w:w="2835" w:type="dxa"/>
            <w:shd w:val="clear" w:color="auto" w:fill="FFFFFF" w:themeFill="background1"/>
            <w:vAlign w:val="center"/>
          </w:tcPr>
          <w:p w:rsidRPr="0081261F" w:rsidR="00B167DE" w:rsidP="00EA600F" w:rsidRDefault="7E36BF24" w14:paraId="576D6EFD" w14:textId="77777777">
            <w:pPr>
              <w:spacing w:line="259" w:lineRule="auto"/>
              <w:rPr>
                <w:rFonts w:ascii="Montserrat" w:hAnsi="Montserrat"/>
                <w:lang w:val="fr-CA"/>
              </w:rPr>
            </w:pPr>
            <w:r w:rsidRPr="0081261F">
              <w:rPr>
                <w:rFonts w:ascii="Montserrat" w:hAnsi="Montserrat"/>
                <w:lang w:val="fr-CA"/>
              </w:rPr>
              <w:t>150 000</w:t>
            </w:r>
          </w:p>
        </w:tc>
      </w:tr>
      <w:tr w:rsidRPr="0081261F" w:rsidR="00B167DE" w:rsidTr="00EA600F" w14:paraId="3303396D" w14:textId="77777777">
        <w:trPr>
          <w:trHeight w:val="50"/>
        </w:trPr>
        <w:tc>
          <w:tcPr>
            <w:tcW w:w="3402" w:type="dxa"/>
            <w:shd w:val="clear" w:color="auto" w:fill="F2F2F2" w:themeFill="background1" w:themeFillShade="F2"/>
            <w:vAlign w:val="center"/>
          </w:tcPr>
          <w:p w:rsidRPr="0081261F" w:rsidR="00B167DE" w:rsidP="00EA600F" w:rsidRDefault="7E36BF24" w14:paraId="094B8E4B" w14:textId="77777777">
            <w:pPr>
              <w:spacing w:line="259" w:lineRule="auto"/>
              <w:rPr>
                <w:rFonts w:ascii="Montserrat" w:hAnsi="Montserrat"/>
                <w:lang w:val="fr-CA"/>
              </w:rPr>
            </w:pPr>
            <w:r w:rsidRPr="0081261F">
              <w:rPr>
                <w:rFonts w:ascii="Montserrat" w:hAnsi="Montserrat"/>
                <w:lang w:val="fr-CA"/>
              </w:rPr>
              <w:t>Technicien superieur specialise</w:t>
            </w:r>
          </w:p>
        </w:tc>
        <w:tc>
          <w:tcPr>
            <w:tcW w:w="2835" w:type="dxa"/>
            <w:shd w:val="clear" w:color="auto" w:fill="F2F2F2" w:themeFill="background1" w:themeFillShade="F2"/>
            <w:vAlign w:val="center"/>
          </w:tcPr>
          <w:p w:rsidRPr="0081261F" w:rsidR="00B167DE" w:rsidP="00EA600F" w:rsidRDefault="7E36BF24" w14:paraId="329E8526" w14:textId="77777777">
            <w:pPr>
              <w:spacing w:line="259" w:lineRule="auto"/>
              <w:rPr>
                <w:rFonts w:ascii="Montserrat" w:hAnsi="Montserrat"/>
                <w:lang w:val="fr-CA"/>
              </w:rPr>
            </w:pPr>
            <w:r w:rsidRPr="0081261F">
              <w:rPr>
                <w:rFonts w:ascii="Montserrat" w:hAnsi="Montserrat"/>
                <w:lang w:val="fr-CA"/>
              </w:rPr>
              <w:t>DTS/Licence (BAC+3)</w:t>
            </w:r>
          </w:p>
        </w:tc>
        <w:tc>
          <w:tcPr>
            <w:tcW w:w="2835" w:type="dxa"/>
            <w:shd w:val="clear" w:color="auto" w:fill="F2F2F2" w:themeFill="background1" w:themeFillShade="F2"/>
            <w:vAlign w:val="center"/>
          </w:tcPr>
          <w:p w:rsidRPr="0081261F" w:rsidR="00B167DE" w:rsidP="00EA600F" w:rsidRDefault="7E36BF24" w14:paraId="0666DB99" w14:textId="77777777">
            <w:pPr>
              <w:spacing w:line="259" w:lineRule="auto"/>
              <w:rPr>
                <w:rFonts w:ascii="Montserrat" w:hAnsi="Montserrat"/>
                <w:lang w:val="fr-CA"/>
              </w:rPr>
            </w:pPr>
            <w:r w:rsidRPr="0081261F">
              <w:rPr>
                <w:rFonts w:ascii="Montserrat" w:hAnsi="Montserrat"/>
                <w:lang w:val="fr-CA"/>
              </w:rPr>
              <w:t>175 000</w:t>
            </w:r>
          </w:p>
        </w:tc>
      </w:tr>
      <w:tr w:rsidRPr="0081261F" w:rsidR="00B167DE" w:rsidTr="0CDD22C5" w14:paraId="3C2DBD12" w14:textId="77777777">
        <w:tc>
          <w:tcPr>
            <w:tcW w:w="3402" w:type="dxa"/>
            <w:shd w:val="clear" w:color="auto" w:fill="FFFFFF" w:themeFill="background1"/>
            <w:vAlign w:val="center"/>
          </w:tcPr>
          <w:p w:rsidRPr="0081261F" w:rsidR="00B167DE" w:rsidP="00EA600F" w:rsidRDefault="7E36BF24" w14:paraId="1DBED0F5" w14:textId="77777777">
            <w:pPr>
              <w:spacing w:line="259" w:lineRule="auto"/>
              <w:rPr>
                <w:rFonts w:ascii="Montserrat" w:hAnsi="Montserrat"/>
                <w:lang w:val="fr-CA"/>
              </w:rPr>
            </w:pPr>
            <w:r w:rsidRPr="0081261F">
              <w:rPr>
                <w:rFonts w:ascii="Montserrat" w:hAnsi="Montserrat"/>
                <w:lang w:val="fr-CA"/>
              </w:rPr>
              <w:t>Administrateur/Ingenieur</w:t>
            </w:r>
          </w:p>
        </w:tc>
        <w:tc>
          <w:tcPr>
            <w:tcW w:w="2835" w:type="dxa"/>
            <w:shd w:val="clear" w:color="auto" w:fill="FFFFFF" w:themeFill="background1"/>
            <w:vAlign w:val="center"/>
          </w:tcPr>
          <w:p w:rsidRPr="0081261F" w:rsidR="00B167DE" w:rsidP="00EA600F" w:rsidRDefault="7E36BF24" w14:paraId="3C630FFC" w14:textId="77777777">
            <w:pPr>
              <w:spacing w:line="259" w:lineRule="auto"/>
              <w:rPr>
                <w:rFonts w:ascii="Montserrat" w:hAnsi="Montserrat"/>
                <w:lang w:val="fr-CA"/>
              </w:rPr>
            </w:pPr>
            <w:r w:rsidRPr="0081261F">
              <w:rPr>
                <w:rFonts w:ascii="Montserrat" w:hAnsi="Montserrat"/>
                <w:lang w:val="fr-CA"/>
              </w:rPr>
              <w:t>Master/Ingenieur (BAC+5)</w:t>
            </w:r>
          </w:p>
        </w:tc>
        <w:tc>
          <w:tcPr>
            <w:tcW w:w="2835" w:type="dxa"/>
            <w:shd w:val="clear" w:color="auto" w:fill="FFFFFF" w:themeFill="background1"/>
            <w:vAlign w:val="center"/>
          </w:tcPr>
          <w:p w:rsidRPr="0081261F" w:rsidR="00B167DE" w:rsidP="00EA600F" w:rsidRDefault="7E36BF24" w14:paraId="3F690D3D" w14:textId="77777777">
            <w:pPr>
              <w:spacing w:line="259" w:lineRule="auto"/>
              <w:rPr>
                <w:rFonts w:ascii="Montserrat" w:hAnsi="Montserrat"/>
                <w:lang w:val="fr-CA"/>
              </w:rPr>
            </w:pPr>
            <w:r w:rsidRPr="0081261F">
              <w:rPr>
                <w:rFonts w:ascii="Montserrat" w:hAnsi="Montserrat"/>
                <w:lang w:val="fr-CA"/>
              </w:rPr>
              <w:t>250 000</w:t>
            </w:r>
          </w:p>
        </w:tc>
      </w:tr>
    </w:tbl>
    <w:p w:rsidRPr="00952FCA" w:rsidR="004A4FE4" w:rsidP="000C25ED" w:rsidRDefault="2DC3D165" w14:paraId="65AB01DE" w14:textId="397A7021">
      <w:pPr>
        <w:rPr>
          <w:rFonts w:ascii="Montserrat" w:hAnsi="Montserrat"/>
          <w:b/>
          <w:bCs/>
          <w:lang w:val="fr-CA"/>
        </w:rPr>
      </w:pPr>
      <w:r w:rsidRPr="00952FCA">
        <w:rPr>
          <w:rFonts w:ascii="Montserrat" w:hAnsi="Montserrat"/>
          <w:b/>
          <w:bCs/>
          <w:lang w:val="fr-CA"/>
        </w:rPr>
        <w:t>Source</w:t>
      </w:r>
      <w:r w:rsidRPr="00952FCA" w:rsidR="00310E35">
        <w:rPr>
          <w:rFonts w:ascii="Montserrat" w:hAnsi="Montserrat"/>
          <w:b/>
          <w:bCs/>
          <w:lang w:val="fr-CA"/>
        </w:rPr>
        <w:t> : PSIE</w:t>
      </w:r>
    </w:p>
    <w:p w:rsidR="007E3EE7" w:rsidP="00B05E68" w:rsidRDefault="007E3EE7" w14:paraId="36CB04C3" w14:textId="77777777">
      <w:pPr>
        <w:rPr>
          <w:rFonts w:ascii="Montserrat" w:hAnsi="Montserrat" w:eastAsia="Calibri" w:cs="Arial"/>
          <w:b/>
          <w:color w:val="000000" w:themeColor="text1"/>
          <w:lang w:val="fr-CA"/>
        </w:rPr>
      </w:pPr>
      <w:bookmarkStart w:name="_Toc220732755" w:id="47"/>
    </w:p>
    <w:p w:rsidRPr="00AD0212" w:rsidR="00A553B4" w:rsidP="00AD0212" w:rsidRDefault="3A3516FF" w14:paraId="1CD14EED" w14:textId="77028591">
      <w:pPr>
        <w:pStyle w:val="Titre4"/>
      </w:pPr>
      <w:r w:rsidRPr="00AD0212">
        <w:t>Portée, enjeux et effets attendus du P</w:t>
      </w:r>
      <w:bookmarkEnd w:id="47"/>
      <w:r w:rsidRPr="00AD0212" w:rsidR="3FE01BDE">
        <w:t>SIE</w:t>
      </w:r>
    </w:p>
    <w:p w:rsidRPr="0081261F" w:rsidR="003E7D8C" w:rsidP="00826D66" w:rsidRDefault="003E7D8C" w14:paraId="492597D1" w14:textId="77777777">
      <w:pPr>
        <w:shd w:val="clear" w:color="auto" w:fill="FFFFFF"/>
        <w:spacing w:after="240" w:line="276" w:lineRule="auto"/>
        <w:jc w:val="both"/>
        <w:rPr>
          <w:rFonts w:ascii="Montserrat" w:hAnsi="Montserrat" w:eastAsia="Calibri" w:cs="Arial"/>
          <w:bCs/>
          <w:color w:val="000000" w:themeColor="text1"/>
          <w:lang w:val="fr-CA"/>
        </w:rPr>
      </w:pPr>
      <w:r w:rsidRPr="0081261F">
        <w:rPr>
          <w:rFonts w:ascii="Montserrat" w:hAnsi="Montserrat" w:eastAsia="Calibri" w:cs="Arial"/>
          <w:bCs/>
          <w:color w:val="000000" w:themeColor="text1"/>
          <w:lang w:val="fr-CA"/>
        </w:rPr>
        <w:t>Le PSIE a été conçu pour une mise en œuvre initiale de cinq ans, couvrant la période 2020-2024, avec une prolongation au-delà de 2025 compte tenu des résultats enregistrés et des besoins persistants. Sur le plan quantitatif, le programme vise l'insertion de 2 000 nouveaux bénéficiaires par an, soit une cible cumulée de 8 000 jeunes sur la durée initiale de cinq ans.</w:t>
      </w:r>
    </w:p>
    <w:p w:rsidRPr="0081261F" w:rsidR="003E7D8C" w:rsidP="00826D66" w:rsidRDefault="003E7D8C" w14:paraId="423DFA07" w14:textId="77777777">
      <w:pPr>
        <w:shd w:val="clear" w:color="auto" w:fill="FFFFFF"/>
        <w:spacing w:after="240" w:line="276" w:lineRule="auto"/>
        <w:jc w:val="both"/>
        <w:rPr>
          <w:rFonts w:ascii="Montserrat" w:hAnsi="Montserrat" w:eastAsia="Calibri" w:cs="Arial"/>
          <w:bCs/>
          <w:color w:val="000000" w:themeColor="text1"/>
          <w:lang w:val="fr-CA"/>
        </w:rPr>
      </w:pPr>
      <w:r w:rsidRPr="0081261F">
        <w:rPr>
          <w:rFonts w:ascii="Montserrat" w:hAnsi="Montserrat" w:eastAsia="Calibri" w:cs="Arial"/>
          <w:bCs/>
          <w:color w:val="000000" w:themeColor="text1"/>
          <w:lang w:val="fr-CA"/>
        </w:rPr>
        <w:t>En ce qui concerne la portée entreprises, le PSIE s'adresse à l'ensemble des entreprises formelles, tant publiques que privées, sans distinction de taille : grandes entreprises, PME et petites structures sont toutes éligibles à accueillir des bénéficiaires. La portée sectorielle est également large, puisqu'elle couvre tous les secteurs de l'économie formelle, à l'exception des emplois directs pertinents de la santé, de l'éducation, de l'agriculture vivrière et de l'artisanat traditionnel.</w:t>
      </w:r>
    </w:p>
    <w:p w:rsidRPr="0081261F" w:rsidR="003E7D8C" w:rsidP="00826D66" w:rsidRDefault="003E7D8C" w14:paraId="5EADB4DC" w14:textId="77777777">
      <w:pPr>
        <w:shd w:val="clear" w:color="auto" w:fill="FFFFFF"/>
        <w:spacing w:after="240" w:line="276" w:lineRule="auto"/>
        <w:jc w:val="both"/>
        <w:rPr>
          <w:rFonts w:ascii="Montserrat" w:hAnsi="Montserrat" w:eastAsia="Calibri" w:cs="Arial"/>
          <w:bCs/>
          <w:color w:val="000000" w:themeColor="text1"/>
          <w:lang w:val="fr-CA"/>
        </w:rPr>
      </w:pPr>
      <w:r w:rsidRPr="0081261F">
        <w:rPr>
          <w:rFonts w:ascii="Montserrat" w:hAnsi="Montserrat" w:eastAsia="Calibri" w:cs="Arial"/>
          <w:bCs/>
          <w:color w:val="000000" w:themeColor="text1"/>
          <w:lang w:val="fr-CA"/>
        </w:rPr>
        <w:t>Enfin, sur le plan géographique, le programme déploie une couverture nationale à travers les douze départements du Bénin, rendu opérationnel grâce au réseau des antennes départementales et locales de l'Agence Nationale pour l'Emploi (ANPE), qui constitue les principaux bras opérationnels du dispositif sur le terrain.</w:t>
      </w:r>
    </w:p>
    <w:p w:rsidRPr="00CB6F29" w:rsidR="00376DEC" w:rsidP="00CB6F29" w:rsidRDefault="00547A4F" w14:paraId="60CBD388" w14:textId="4C0E4C67">
      <w:pPr>
        <w:pStyle w:val="Titre4"/>
      </w:pPr>
      <w:r w:rsidRPr="0081261F">
        <w:t>Enjeux du PSIE</w:t>
      </w:r>
    </w:p>
    <w:p w:rsidRPr="0081261F" w:rsidR="00544A02" w:rsidP="0CDD22C5" w:rsidRDefault="2588D7F0" w14:paraId="458F275E" w14:textId="77777777">
      <w:pPr>
        <w:jc w:val="both"/>
        <w:rPr>
          <w:rFonts w:ascii="Montserrat" w:hAnsi="Montserrat" w:eastAsia="Calibri" w:cs="Arial"/>
          <w:color w:val="000000" w:themeColor="text1"/>
          <w:lang w:val="fr-CA"/>
        </w:rPr>
      </w:pPr>
      <w:r w:rsidRPr="0081261F">
        <w:rPr>
          <w:rFonts w:ascii="Montserrat" w:hAnsi="Montserrat"/>
          <w:color w:val="000000" w:themeColor="text1"/>
          <w:lang w:val="fr-CA"/>
        </w:rPr>
        <w:t>Le PSIE s'inscrit au croisement de cinq enjeux structurants de la politique de l'emploi au Bénin.</w:t>
      </w:r>
    </w:p>
    <w:p w:rsidRPr="00FE22D6" w:rsidR="00544A02" w:rsidP="00FE22D6" w:rsidRDefault="00D0187C" w14:paraId="1FE624CE" w14:textId="33EF5ACF">
      <w:pPr>
        <w:pStyle w:val="Paragraphedeliste"/>
        <w:numPr>
          <w:ilvl w:val="0"/>
          <w:numId w:val="46"/>
        </w:numPr>
        <w:jc w:val="both"/>
        <w:rPr>
          <w:rFonts w:ascii="Montserrat" w:hAnsi="Montserrat" w:eastAsia="Calibri" w:cs="Arial"/>
          <w:bCs/>
          <w:color w:val="000000" w:themeColor="text1"/>
          <w:lang w:val="fr-CA"/>
        </w:rPr>
      </w:pPr>
      <w:r w:rsidRPr="00FE22D6">
        <w:rPr>
          <w:rFonts w:ascii="Montserrat" w:hAnsi="Montserrat" w:eastAsia="Calibri" w:cs="Arial"/>
          <w:b/>
          <w:color w:val="000000" w:themeColor="text1"/>
          <w:lang w:val="fr-CA"/>
        </w:rPr>
        <w:t>Enjeu</w:t>
      </w:r>
      <w:r w:rsidRPr="00FE22D6" w:rsidR="00FE22D6">
        <w:rPr>
          <w:rFonts w:ascii="Montserrat" w:hAnsi="Montserrat" w:eastAsia="Calibri" w:cs="Arial"/>
          <w:b/>
          <w:color w:val="000000" w:themeColor="text1"/>
          <w:lang w:val="fr-CA"/>
        </w:rPr>
        <w:t xml:space="preserve"> </w:t>
      </w:r>
      <w:r w:rsidRPr="00FE22D6" w:rsidR="00544A02">
        <w:rPr>
          <w:rFonts w:ascii="Montserrat" w:hAnsi="Montserrat" w:eastAsia="Calibri" w:cs="Arial"/>
          <w:b/>
          <w:color w:val="000000" w:themeColor="text1"/>
          <w:lang w:val="fr-CA"/>
        </w:rPr>
        <w:t>du dividende démographique</w:t>
      </w:r>
      <w:r w:rsidRPr="00FE22D6">
        <w:rPr>
          <w:rFonts w:ascii="Montserrat" w:hAnsi="Montserrat" w:eastAsia="Calibri" w:cs="Arial"/>
          <w:b/>
          <w:color w:val="000000" w:themeColor="text1"/>
          <w:lang w:val="fr-CA"/>
        </w:rPr>
        <w:t> </w:t>
      </w:r>
      <w:r w:rsidRPr="00FE22D6">
        <w:rPr>
          <w:rFonts w:ascii="Montserrat" w:hAnsi="Montserrat" w:eastAsia="Calibri" w:cs="Arial"/>
          <w:bCs/>
          <w:color w:val="000000" w:themeColor="text1"/>
          <w:lang w:val="fr-CA"/>
        </w:rPr>
        <w:t xml:space="preserve">: </w:t>
      </w:r>
      <w:r w:rsidRPr="00FE22D6" w:rsidR="007A6C07">
        <w:rPr>
          <w:rFonts w:ascii="Montserrat" w:hAnsi="Montserrat" w:eastAsia="Calibri" w:cs="Arial"/>
          <w:bCs/>
          <w:color w:val="000000" w:themeColor="text1"/>
          <w:lang w:val="fr-CA"/>
        </w:rPr>
        <w:t>a</w:t>
      </w:r>
      <w:r w:rsidRPr="00FE22D6" w:rsidR="00544A02">
        <w:rPr>
          <w:rFonts w:ascii="Montserrat" w:hAnsi="Montserrat" w:eastAsia="Calibri" w:cs="Arial"/>
          <w:bCs/>
          <w:color w:val="000000" w:themeColor="text1"/>
          <w:lang w:val="fr-CA"/>
        </w:rPr>
        <w:t xml:space="preserve">vec plus de quatre </w:t>
      </w:r>
      <w:r w:rsidRPr="00FE22D6">
        <w:rPr>
          <w:rFonts w:ascii="Montserrat" w:hAnsi="Montserrat" w:eastAsia="Calibri" w:cs="Arial"/>
          <w:bCs/>
          <w:color w:val="000000" w:themeColor="text1"/>
          <w:lang w:val="fr-CA"/>
        </w:rPr>
        <w:t xml:space="preserve">(04) </w:t>
      </w:r>
      <w:r w:rsidRPr="00FE22D6" w:rsidR="00544A02">
        <w:rPr>
          <w:rFonts w:ascii="Montserrat" w:hAnsi="Montserrat" w:eastAsia="Calibri" w:cs="Arial"/>
          <w:bCs/>
          <w:color w:val="000000" w:themeColor="text1"/>
          <w:lang w:val="fr-CA"/>
        </w:rPr>
        <w:t>millions de Béninois de moins de 40 ans, soit 34 % de la population, le pays dispose d'un potentiel humain considérable. Sans mécanismes d'insertion productive, ce dividende risque de se muer en pression sociale. Le PSIE représente une réponse institutionnelle visant à convertir ce potentiel en levier de croissance.</w:t>
      </w:r>
    </w:p>
    <w:p w:rsidRPr="00FE22D6" w:rsidR="00544A02" w:rsidP="00FE22D6" w:rsidRDefault="00AD0646" w14:paraId="5B1EBCA4" w14:textId="2A5FAFE6">
      <w:pPr>
        <w:pStyle w:val="Paragraphedeliste"/>
        <w:numPr>
          <w:ilvl w:val="0"/>
          <w:numId w:val="46"/>
        </w:numPr>
        <w:jc w:val="both"/>
        <w:rPr>
          <w:rFonts w:ascii="Montserrat" w:hAnsi="Montserrat" w:eastAsia="Calibri" w:cs="Arial"/>
          <w:bCs/>
          <w:color w:val="000000" w:themeColor="text1"/>
          <w:lang w:val="fr-CA"/>
        </w:rPr>
      </w:pPr>
      <w:r w:rsidRPr="00FE22D6">
        <w:rPr>
          <w:rFonts w:ascii="Montserrat" w:hAnsi="Montserrat" w:eastAsia="Calibri" w:cs="Arial"/>
          <w:b/>
          <w:color w:val="000000" w:themeColor="text1"/>
          <w:lang w:val="fr-CA"/>
        </w:rPr>
        <w:t xml:space="preserve">Enjeu </w:t>
      </w:r>
      <w:r w:rsidRPr="00FE22D6" w:rsidR="00544A02">
        <w:rPr>
          <w:rFonts w:ascii="Montserrat" w:hAnsi="Montserrat" w:eastAsia="Calibri" w:cs="Arial"/>
          <w:b/>
          <w:color w:val="000000" w:themeColor="text1"/>
          <w:lang w:val="fr-CA"/>
        </w:rPr>
        <w:t>de la formalisation de l'emploi</w:t>
      </w:r>
      <w:r w:rsidRPr="00FE22D6">
        <w:rPr>
          <w:rFonts w:ascii="Montserrat" w:hAnsi="Montserrat" w:eastAsia="Calibri" w:cs="Arial"/>
          <w:b/>
          <w:color w:val="000000" w:themeColor="text1"/>
          <w:lang w:val="fr-CA"/>
        </w:rPr>
        <w:t> </w:t>
      </w:r>
      <w:r w:rsidRPr="00FE22D6">
        <w:rPr>
          <w:rFonts w:ascii="Montserrat" w:hAnsi="Montserrat" w:eastAsia="Calibri" w:cs="Arial"/>
          <w:bCs/>
          <w:color w:val="000000" w:themeColor="text1"/>
          <w:lang w:val="fr-CA"/>
        </w:rPr>
        <w:t xml:space="preserve">: </w:t>
      </w:r>
      <w:r w:rsidRPr="00FE22D6" w:rsidR="007A6C07">
        <w:rPr>
          <w:rFonts w:ascii="Montserrat" w:hAnsi="Montserrat" w:eastAsia="Calibri" w:cs="Arial"/>
          <w:bCs/>
          <w:color w:val="000000" w:themeColor="text1"/>
          <w:lang w:val="fr-CA"/>
        </w:rPr>
        <w:t>e</w:t>
      </w:r>
      <w:r w:rsidRPr="00FE22D6" w:rsidR="00544A02">
        <w:rPr>
          <w:rFonts w:ascii="Montserrat" w:hAnsi="Montserrat" w:eastAsia="Calibri" w:cs="Arial"/>
          <w:bCs/>
          <w:color w:val="000000" w:themeColor="text1"/>
          <w:lang w:val="fr-CA"/>
        </w:rPr>
        <w:t>n imposant des contrats à durée déterminée formelles, assortis d'affiliations obligatoires à la CNSS et à l'IRPP, le programme contribue à l'expansion progressive de l'économie formelle. Chaque bénéficiaire inséré constitue une unité supplémentaire de travail déclarée.</w:t>
      </w:r>
    </w:p>
    <w:p w:rsidRPr="00FE22D6" w:rsidR="00544A02" w:rsidP="00FE22D6" w:rsidRDefault="00553549" w14:paraId="4537B632" w14:textId="45C65C84">
      <w:pPr>
        <w:pStyle w:val="Paragraphedeliste"/>
        <w:numPr>
          <w:ilvl w:val="0"/>
          <w:numId w:val="46"/>
        </w:numPr>
        <w:jc w:val="both"/>
        <w:rPr>
          <w:rFonts w:ascii="Montserrat" w:hAnsi="Montserrat" w:eastAsia="Calibri" w:cs="Arial"/>
          <w:bCs/>
          <w:color w:val="000000" w:themeColor="text1"/>
          <w:lang w:val="fr-CA"/>
        </w:rPr>
      </w:pPr>
      <w:r w:rsidRPr="00FE22D6">
        <w:rPr>
          <w:rFonts w:ascii="Montserrat" w:hAnsi="Montserrat" w:eastAsia="Calibri" w:cs="Arial"/>
          <w:b/>
          <w:color w:val="000000" w:themeColor="text1"/>
          <w:lang w:val="fr-CA"/>
        </w:rPr>
        <w:t>E</w:t>
      </w:r>
      <w:r w:rsidRPr="00FE22D6" w:rsidR="00544A02">
        <w:rPr>
          <w:rFonts w:ascii="Montserrat" w:hAnsi="Montserrat" w:eastAsia="Calibri" w:cs="Arial"/>
          <w:b/>
          <w:color w:val="000000" w:themeColor="text1"/>
          <w:lang w:val="fr-CA"/>
        </w:rPr>
        <w:t>njeu</w:t>
      </w:r>
      <w:r w:rsidRPr="00FE22D6" w:rsidR="00A27F4A">
        <w:rPr>
          <w:rFonts w:ascii="Montserrat" w:hAnsi="Montserrat" w:eastAsia="Calibri" w:cs="Arial"/>
          <w:b/>
          <w:color w:val="000000" w:themeColor="text1"/>
          <w:lang w:val="fr-CA"/>
        </w:rPr>
        <w:t xml:space="preserve"> de </w:t>
      </w:r>
      <w:r w:rsidRPr="00FE22D6" w:rsidR="00544A02">
        <w:rPr>
          <w:rFonts w:ascii="Montserrat" w:hAnsi="Montserrat" w:eastAsia="Calibri" w:cs="Arial"/>
          <w:b/>
          <w:color w:val="000000" w:themeColor="text1"/>
          <w:lang w:val="fr-CA"/>
        </w:rPr>
        <w:t>compétitivité des entreprises</w:t>
      </w:r>
      <w:r w:rsidRPr="00FE22D6" w:rsidR="00A27F4A">
        <w:rPr>
          <w:rFonts w:ascii="Montserrat" w:hAnsi="Montserrat" w:eastAsia="Calibri" w:cs="Arial"/>
          <w:b/>
          <w:color w:val="000000" w:themeColor="text1"/>
          <w:lang w:val="fr-CA"/>
        </w:rPr>
        <w:t> </w:t>
      </w:r>
      <w:r w:rsidRPr="00FE22D6" w:rsidR="00A27F4A">
        <w:rPr>
          <w:rFonts w:ascii="Montserrat" w:hAnsi="Montserrat" w:eastAsia="Calibri" w:cs="Arial"/>
          <w:bCs/>
          <w:color w:val="000000" w:themeColor="text1"/>
          <w:lang w:val="fr-CA"/>
        </w:rPr>
        <w:t xml:space="preserve">: </w:t>
      </w:r>
      <w:r w:rsidRPr="00FE22D6" w:rsidR="007A6C07">
        <w:rPr>
          <w:rFonts w:ascii="Montserrat" w:hAnsi="Montserrat" w:eastAsia="Calibri" w:cs="Arial"/>
          <w:bCs/>
          <w:color w:val="000000" w:themeColor="text1"/>
          <w:lang w:val="fr-CA"/>
        </w:rPr>
        <w:t>e</w:t>
      </w:r>
      <w:r w:rsidRPr="00FE22D6" w:rsidR="00544A02">
        <w:rPr>
          <w:rFonts w:ascii="Montserrat" w:hAnsi="Montserrat" w:eastAsia="Calibri" w:cs="Arial"/>
          <w:bCs/>
          <w:color w:val="000000" w:themeColor="text1"/>
          <w:lang w:val="fr-CA"/>
        </w:rPr>
        <w:t>n donnant accès à des compétences qualifiées à coût salarial réduit, notamment pour les PME/PMI, le PSIE soutient le tissu productif tout en cherchant à ancrer une culture durable de valorisation du capital humain qualifié.</w:t>
      </w:r>
    </w:p>
    <w:p w:rsidRPr="00FE22D6" w:rsidR="00544A02" w:rsidP="00FE22D6" w:rsidRDefault="00D73EBE" w14:paraId="0555751C" w14:textId="25A0B21A">
      <w:pPr>
        <w:pStyle w:val="Paragraphedeliste"/>
        <w:numPr>
          <w:ilvl w:val="0"/>
          <w:numId w:val="46"/>
        </w:numPr>
        <w:jc w:val="both"/>
        <w:rPr>
          <w:rFonts w:ascii="Montserrat" w:hAnsi="Montserrat" w:eastAsia="Calibri" w:cs="Arial"/>
          <w:bCs/>
          <w:color w:val="000000" w:themeColor="text1"/>
          <w:lang w:val="fr-CA"/>
        </w:rPr>
      </w:pPr>
      <w:r w:rsidRPr="00FE22D6">
        <w:rPr>
          <w:rFonts w:ascii="Montserrat" w:hAnsi="Montserrat" w:eastAsia="Calibri" w:cs="Arial"/>
          <w:b/>
          <w:color w:val="000000" w:themeColor="text1"/>
          <w:lang w:val="fr-CA"/>
        </w:rPr>
        <w:t xml:space="preserve">Enjeu de </w:t>
      </w:r>
      <w:r w:rsidRPr="00FE22D6" w:rsidR="00544A02">
        <w:rPr>
          <w:rFonts w:ascii="Montserrat" w:hAnsi="Montserrat" w:eastAsia="Calibri" w:cs="Arial"/>
          <w:b/>
          <w:color w:val="000000" w:themeColor="text1"/>
          <w:lang w:val="fr-CA"/>
        </w:rPr>
        <w:t>l' articulation formation-emploi</w:t>
      </w:r>
      <w:r w:rsidRPr="00FE22D6">
        <w:rPr>
          <w:rFonts w:ascii="Montserrat" w:hAnsi="Montserrat" w:eastAsia="Calibri" w:cs="Arial"/>
          <w:bCs/>
          <w:color w:val="000000" w:themeColor="text1"/>
          <w:lang w:val="fr-CA"/>
        </w:rPr>
        <w:t> :</w:t>
      </w:r>
      <w:r w:rsidRPr="00FE22D6" w:rsidR="00544A02">
        <w:rPr>
          <w:rFonts w:ascii="Montserrat" w:hAnsi="Montserrat" w:eastAsia="Calibri" w:cs="Arial"/>
          <w:bCs/>
          <w:color w:val="000000" w:themeColor="text1"/>
          <w:lang w:val="fr-CA"/>
        </w:rPr>
        <w:t xml:space="preserve"> </w:t>
      </w:r>
      <w:r w:rsidRPr="00FE22D6" w:rsidR="007A6C07">
        <w:rPr>
          <w:rFonts w:ascii="Montserrat" w:hAnsi="Montserrat" w:eastAsia="Calibri" w:cs="Arial"/>
          <w:bCs/>
          <w:color w:val="000000" w:themeColor="text1"/>
          <w:lang w:val="fr-CA"/>
        </w:rPr>
        <w:t>l</w:t>
      </w:r>
      <w:r w:rsidRPr="00FE22D6" w:rsidR="00544A02">
        <w:rPr>
          <w:rFonts w:ascii="Montserrat" w:hAnsi="Montserrat" w:eastAsia="Calibri" w:cs="Arial"/>
          <w:bCs/>
          <w:color w:val="000000" w:themeColor="text1"/>
          <w:lang w:val="fr-CA"/>
        </w:rPr>
        <w:t>e programme crée un espace de transition structuré entre la formation initiale et l'emploi durable, permettant aux jeunes diplômés de valoriser leurs qualifications par une expérience professionnelle illustrée.</w:t>
      </w:r>
    </w:p>
    <w:p w:rsidRPr="00FE22D6" w:rsidR="00544A02" w:rsidP="00FE22D6" w:rsidRDefault="008A2AF6" w14:paraId="3A7A5796" w14:textId="2562F2AC">
      <w:pPr>
        <w:pStyle w:val="Paragraphedeliste"/>
        <w:numPr>
          <w:ilvl w:val="0"/>
          <w:numId w:val="46"/>
        </w:numPr>
        <w:jc w:val="both"/>
        <w:rPr>
          <w:rFonts w:ascii="Montserrat" w:hAnsi="Montserrat" w:eastAsia="Calibri" w:cs="Arial"/>
          <w:bCs/>
          <w:color w:val="000000" w:themeColor="text1"/>
          <w:lang w:val="fr-CA"/>
        </w:rPr>
      </w:pPr>
      <w:r w:rsidRPr="00FE22D6">
        <w:rPr>
          <w:rFonts w:ascii="Montserrat" w:hAnsi="Montserrat" w:eastAsia="Calibri" w:cs="Arial"/>
          <w:b/>
          <w:color w:val="000000" w:themeColor="text1"/>
          <w:lang w:val="fr-CA"/>
        </w:rPr>
        <w:t xml:space="preserve">Enjeu de </w:t>
      </w:r>
      <w:r w:rsidRPr="00FE22D6" w:rsidR="00544A02">
        <w:rPr>
          <w:rFonts w:ascii="Montserrat" w:hAnsi="Montserrat" w:eastAsia="Calibri" w:cs="Arial"/>
          <w:b/>
          <w:color w:val="000000" w:themeColor="text1"/>
          <w:lang w:val="fr-CA"/>
        </w:rPr>
        <w:t>l' équité territoriale</w:t>
      </w:r>
      <w:r w:rsidRPr="00FE22D6">
        <w:rPr>
          <w:rFonts w:ascii="Montserrat" w:hAnsi="Montserrat" w:eastAsia="Calibri" w:cs="Arial"/>
          <w:bCs/>
          <w:color w:val="000000" w:themeColor="text1"/>
          <w:lang w:val="fr-CA"/>
        </w:rPr>
        <w:t xml:space="preserve"> : </w:t>
      </w:r>
      <w:r w:rsidRPr="00FE22D6" w:rsidR="00544A02">
        <w:rPr>
          <w:rFonts w:ascii="Montserrat" w:hAnsi="Montserrat" w:eastAsia="Calibri" w:cs="Arial"/>
          <w:bCs/>
          <w:color w:val="000000" w:themeColor="text1"/>
          <w:lang w:val="fr-CA"/>
        </w:rPr>
        <w:t>assurer que les opportunités d'emploi formelles se diffusent progressivement vers les régions septentrionales, où se concentre une partie importante de la pauvreté.</w:t>
      </w:r>
    </w:p>
    <w:p w:rsidRPr="0081261F" w:rsidR="004F66E2" w:rsidP="00376DEC" w:rsidRDefault="00B05E68" w14:paraId="670EF556" w14:textId="37DBF284">
      <w:pPr>
        <w:rPr>
          <w:rFonts w:ascii="Montserrat" w:hAnsi="Montserrat"/>
          <w:b/>
          <w:bCs/>
          <w:lang w:val="fr-CA"/>
        </w:rPr>
      </w:pPr>
      <w:bookmarkStart w:name="_Toc222776343" w:id="48"/>
      <w:r w:rsidRPr="00826D66">
        <w:rPr>
          <w:rFonts w:ascii="Montserrat" w:hAnsi="Montserrat"/>
          <w:b/>
          <w:bCs/>
          <w:lang w:val="fr-CA"/>
        </w:rPr>
        <w:t xml:space="preserve">Tableau </w:t>
      </w:r>
      <w:r w:rsidRPr="00826D66">
        <w:rPr>
          <w:rFonts w:ascii="Montserrat" w:hAnsi="Montserrat"/>
          <w:b/>
          <w:bCs/>
          <w:lang w:val="fr-CA"/>
        </w:rPr>
        <w:fldChar w:fldCharType="begin"/>
      </w:r>
      <w:r w:rsidRPr="00826D66">
        <w:rPr>
          <w:rFonts w:ascii="Montserrat" w:hAnsi="Montserrat"/>
          <w:b/>
          <w:bCs/>
          <w:lang w:val="fr-CA"/>
        </w:rPr>
        <w:instrText xml:space="preserve"> SEQ Tableau \* ARABIC </w:instrText>
      </w:r>
      <w:r w:rsidRPr="00826D66">
        <w:rPr>
          <w:rFonts w:ascii="Montserrat" w:hAnsi="Montserrat"/>
          <w:b/>
          <w:bCs/>
          <w:lang w:val="fr-CA"/>
        </w:rPr>
        <w:fldChar w:fldCharType="separate"/>
      </w:r>
      <w:r w:rsidR="00EF34C3">
        <w:rPr>
          <w:rFonts w:ascii="Montserrat" w:hAnsi="Montserrat"/>
          <w:b/>
          <w:bCs/>
          <w:lang w:val="fr-CA"/>
        </w:rPr>
        <w:t>3</w:t>
      </w:r>
      <w:r w:rsidRPr="00826D66">
        <w:rPr>
          <w:rFonts w:ascii="Montserrat" w:hAnsi="Montserrat"/>
          <w:b/>
          <w:bCs/>
          <w:lang w:val="fr-CA"/>
        </w:rPr>
        <w:fldChar w:fldCharType="end"/>
      </w:r>
      <w:r w:rsidRPr="00826D66">
        <w:rPr>
          <w:rFonts w:ascii="Montserrat" w:hAnsi="Montserrat"/>
          <w:b/>
          <w:bCs/>
          <w:lang w:val="fr-CA"/>
        </w:rPr>
        <w:t xml:space="preserve"> :</w:t>
      </w:r>
      <w:r>
        <w:rPr>
          <w:rFonts w:ascii="Montserrat" w:hAnsi="Montserrat"/>
          <w:b/>
          <w:bCs/>
          <w:lang w:val="fr-CA"/>
        </w:rPr>
        <w:t xml:space="preserve"> </w:t>
      </w:r>
      <w:r w:rsidRPr="0081261F" w:rsidR="004F66E2">
        <w:rPr>
          <w:rFonts w:ascii="Montserrat" w:hAnsi="Montserrat"/>
          <w:b/>
          <w:bCs/>
          <w:lang w:val="fr-CA"/>
        </w:rPr>
        <w:t>Les effets attendus du PSIE</w:t>
      </w:r>
      <w:bookmarkEnd w:id="48"/>
    </w:p>
    <w:tbl>
      <w:tblPr>
        <w:tblW w:w="9799" w:type="dxa"/>
        <w:jc w:val="center"/>
        <w:tblCellMar>
          <w:left w:w="70" w:type="dxa"/>
          <w:right w:w="70" w:type="dxa"/>
        </w:tblCellMar>
        <w:tblLook w:val="04A0" w:firstRow="1" w:lastRow="0" w:firstColumn="1" w:lastColumn="0" w:noHBand="0" w:noVBand="1"/>
      </w:tblPr>
      <w:tblGrid>
        <w:gridCol w:w="1890"/>
        <w:gridCol w:w="2423"/>
        <w:gridCol w:w="5538"/>
      </w:tblGrid>
      <w:tr w:rsidRPr="0081261F" w:rsidR="00876353" w:rsidTr="00FE22D6" w14:paraId="1E796FBC" w14:textId="77777777">
        <w:trPr>
          <w:trHeight w:val="291"/>
          <w:jc w:val="center"/>
        </w:trPr>
        <w:tc>
          <w:tcPr>
            <w:tcW w:w="1838" w:type="dxa"/>
            <w:tcBorders>
              <w:top w:val="single" w:color="auto" w:sz="4" w:space="0"/>
              <w:left w:val="single" w:color="auto" w:sz="4" w:space="0"/>
              <w:bottom w:val="single" w:color="auto" w:sz="4" w:space="0"/>
              <w:right w:val="single" w:color="auto" w:sz="4" w:space="0"/>
            </w:tcBorders>
            <w:shd w:val="clear" w:color="auto" w:fill="0F4761" w:themeFill="accent1" w:themeFillShade="BF"/>
            <w:noWrap/>
            <w:vAlign w:val="bottom"/>
            <w:hideMark/>
          </w:tcPr>
          <w:p w:rsidRPr="0081261F" w:rsidR="00876353" w:rsidP="00876353" w:rsidRDefault="00876353" w14:paraId="3931315A" w14:textId="77777777">
            <w:pPr>
              <w:spacing w:after="0" w:line="240" w:lineRule="auto"/>
              <w:rPr>
                <w:rFonts w:ascii="Montserrat" w:hAnsi="Montserrat" w:eastAsia="Times New Roman" w:cs="Times New Roman"/>
                <w:b/>
                <w:bCs/>
                <w:noProof w:val="0"/>
                <w:color w:val="000000"/>
                <w:kern w:val="0"/>
                <w:lang w:val="fr-CA" w:eastAsia="fr-CA"/>
                <w14:ligatures w14:val="none"/>
              </w:rPr>
            </w:pPr>
            <w:r w:rsidRPr="0081261F">
              <w:rPr>
                <w:rFonts w:ascii="Montserrat" w:hAnsi="Montserrat" w:eastAsia="Times New Roman" w:cs="Times New Roman"/>
                <w:b/>
                <w:bCs/>
                <w:noProof w:val="0"/>
                <w:kern w:val="0"/>
                <w:lang w:val="fr-CA" w:eastAsia="fr-CA"/>
                <w14:ligatures w14:val="none"/>
              </w:rPr>
              <w:t>Horizon temporel</w:t>
            </w:r>
          </w:p>
        </w:tc>
        <w:tc>
          <w:tcPr>
            <w:tcW w:w="2423" w:type="dxa"/>
            <w:tcBorders>
              <w:top w:val="single" w:color="auto" w:sz="4" w:space="0"/>
              <w:left w:val="nil"/>
              <w:bottom w:val="single" w:color="auto" w:sz="4" w:space="0"/>
              <w:right w:val="single" w:color="auto" w:sz="4" w:space="0"/>
            </w:tcBorders>
            <w:shd w:val="clear" w:color="auto" w:fill="0F4761" w:themeFill="accent1" w:themeFillShade="BF"/>
            <w:noWrap/>
            <w:vAlign w:val="center"/>
            <w:hideMark/>
          </w:tcPr>
          <w:p w:rsidRPr="0081261F" w:rsidR="00876353" w:rsidP="00FE22D6" w:rsidRDefault="00876353" w14:paraId="2F3F1D2B" w14:textId="77777777">
            <w:pPr>
              <w:spacing w:after="0" w:line="240" w:lineRule="auto"/>
              <w:rPr>
                <w:rFonts w:ascii="Montserrat" w:hAnsi="Montserrat" w:eastAsia="Times New Roman" w:cs="Times New Roman"/>
                <w:b/>
                <w:bCs/>
                <w:noProof w:val="0"/>
                <w:color w:val="000000"/>
                <w:kern w:val="0"/>
                <w:lang w:val="fr-CA" w:eastAsia="fr-CA"/>
                <w14:ligatures w14:val="none"/>
              </w:rPr>
            </w:pPr>
            <w:r w:rsidRPr="0081261F">
              <w:rPr>
                <w:rFonts w:ascii="Montserrat" w:hAnsi="Montserrat" w:eastAsia="Times New Roman" w:cs="Times New Roman"/>
                <w:b/>
                <w:bCs/>
                <w:noProof w:val="0"/>
                <w:kern w:val="0"/>
                <w:lang w:val="fr-CA" w:eastAsia="fr-CA"/>
                <w14:ligatures w14:val="none"/>
              </w:rPr>
              <w:t xml:space="preserve">Bénéficiaire </w:t>
            </w:r>
          </w:p>
        </w:tc>
        <w:tc>
          <w:tcPr>
            <w:tcW w:w="5538" w:type="dxa"/>
            <w:tcBorders>
              <w:top w:val="single" w:color="auto" w:sz="4" w:space="0"/>
              <w:left w:val="nil"/>
              <w:bottom w:val="single" w:color="auto" w:sz="4" w:space="0"/>
              <w:right w:val="single" w:color="auto" w:sz="4" w:space="0"/>
            </w:tcBorders>
            <w:shd w:val="clear" w:color="auto" w:fill="0F4761" w:themeFill="accent1" w:themeFillShade="BF"/>
            <w:noWrap/>
            <w:vAlign w:val="center"/>
            <w:hideMark/>
          </w:tcPr>
          <w:p w:rsidRPr="0081261F" w:rsidR="00876353" w:rsidP="00FE22D6" w:rsidRDefault="00876353" w14:paraId="234EBB70" w14:textId="3014D8A2">
            <w:pPr>
              <w:spacing w:after="0" w:line="240" w:lineRule="auto"/>
              <w:rPr>
                <w:rFonts w:ascii="Montserrat" w:hAnsi="Montserrat" w:eastAsia="Times New Roman" w:cs="Times New Roman"/>
                <w:b/>
                <w:bCs/>
                <w:noProof w:val="0"/>
                <w:color w:val="000000"/>
                <w:kern w:val="0"/>
                <w:lang w:val="fr-CA" w:eastAsia="fr-CA"/>
                <w14:ligatures w14:val="none"/>
              </w:rPr>
            </w:pPr>
            <w:r w:rsidRPr="0081261F">
              <w:rPr>
                <w:rFonts w:ascii="Montserrat" w:hAnsi="Montserrat" w:eastAsia="Times New Roman" w:cs="Times New Roman"/>
                <w:b/>
                <w:bCs/>
                <w:noProof w:val="0"/>
                <w:kern w:val="0"/>
                <w:lang w:val="fr-CA" w:eastAsia="fr-CA"/>
                <w14:ligatures w14:val="none"/>
              </w:rPr>
              <w:t>Effets</w:t>
            </w:r>
            <w:r w:rsidRPr="0081261F" w:rsidR="006D3104">
              <w:rPr>
                <w:rFonts w:ascii="Montserrat" w:hAnsi="Montserrat" w:eastAsia="Times New Roman" w:cs="Times New Roman"/>
                <w:b/>
                <w:bCs/>
                <w:noProof w:val="0"/>
                <w:kern w:val="0"/>
                <w:lang w:val="fr-CA" w:eastAsia="fr-CA"/>
                <w14:ligatures w14:val="none"/>
              </w:rPr>
              <w:t>/</w:t>
            </w:r>
            <w:r w:rsidRPr="0081261F">
              <w:rPr>
                <w:rFonts w:ascii="Montserrat" w:hAnsi="Montserrat" w:eastAsia="Times New Roman" w:cs="Times New Roman"/>
                <w:b/>
                <w:bCs/>
                <w:noProof w:val="0"/>
                <w:kern w:val="0"/>
                <w:lang w:val="fr-CA" w:eastAsia="fr-CA"/>
                <w14:ligatures w14:val="none"/>
              </w:rPr>
              <w:t>impacts attendus</w:t>
            </w:r>
          </w:p>
        </w:tc>
      </w:tr>
      <w:tr w:rsidRPr="0081261F" w:rsidR="00876353" w:rsidTr="0CDD22C5" w14:paraId="5A260392" w14:textId="77777777">
        <w:trPr>
          <w:trHeight w:val="875"/>
          <w:jc w:val="center"/>
        </w:trPr>
        <w:tc>
          <w:tcPr>
            <w:tcW w:w="1838" w:type="dxa"/>
            <w:vMerge w:val="restart"/>
            <w:tcBorders>
              <w:top w:val="nil"/>
              <w:left w:val="single" w:color="auto" w:sz="4" w:space="0"/>
              <w:bottom w:val="single" w:color="auto" w:sz="4" w:space="0"/>
              <w:right w:val="single" w:color="auto" w:sz="4" w:space="0"/>
            </w:tcBorders>
            <w:vAlign w:val="center"/>
            <w:hideMark/>
          </w:tcPr>
          <w:p w:rsidRPr="0081261F" w:rsidR="00876353" w:rsidP="0CDD22C5" w:rsidRDefault="5DCD2CD3" w14:paraId="33C0540B" w14:textId="77777777">
            <w:pPr>
              <w:spacing w:after="0" w:line="240" w:lineRule="auto"/>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Court terme (pendant les 24 mois d'immersion)</w:t>
            </w:r>
          </w:p>
        </w:tc>
        <w:tc>
          <w:tcPr>
            <w:tcW w:w="2423" w:type="dxa"/>
            <w:tcBorders>
              <w:top w:val="nil"/>
              <w:left w:val="nil"/>
              <w:bottom w:val="single" w:color="auto" w:sz="4" w:space="0"/>
              <w:right w:val="single" w:color="auto" w:sz="4" w:space="0"/>
            </w:tcBorders>
            <w:noWrap/>
            <w:vAlign w:val="center"/>
            <w:hideMark/>
          </w:tcPr>
          <w:p w:rsidRPr="0081261F" w:rsidR="00876353" w:rsidP="0CDD22C5" w:rsidRDefault="5DCD2CD3" w14:paraId="7464EE2E" w14:textId="77777777">
            <w:pPr>
              <w:spacing w:after="0" w:line="240" w:lineRule="auto"/>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Jeunes allocataires</w:t>
            </w:r>
          </w:p>
        </w:tc>
        <w:tc>
          <w:tcPr>
            <w:tcW w:w="5538" w:type="dxa"/>
            <w:tcBorders>
              <w:top w:val="nil"/>
              <w:left w:val="nil"/>
              <w:bottom w:val="single" w:color="auto" w:sz="4" w:space="0"/>
              <w:right w:val="single" w:color="auto" w:sz="4" w:space="0"/>
            </w:tcBorders>
            <w:hideMark/>
          </w:tcPr>
          <w:p w:rsidRPr="0081261F" w:rsidR="00876353" w:rsidP="0CDD22C5" w:rsidRDefault="5DCD2CD3" w14:paraId="5F123FCA" w14:textId="77777777">
            <w:pPr>
              <w:spacing w:after="0" w:line="240" w:lineRule="auto"/>
              <w:jc w:val="both"/>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Accès à un premier emploi formel rémunéré ; acquisition d'une expérience professionnelle encadrée ; développement des compétences métiers et transversales</w:t>
            </w:r>
          </w:p>
        </w:tc>
      </w:tr>
      <w:tr w:rsidRPr="0081261F" w:rsidR="00876353" w:rsidTr="0CDD22C5" w14:paraId="373312BF" w14:textId="77777777">
        <w:trPr>
          <w:trHeight w:val="875"/>
          <w:jc w:val="center"/>
        </w:trPr>
        <w:tc>
          <w:tcPr>
            <w:tcW w:w="1838" w:type="dxa"/>
            <w:vMerge/>
            <w:vAlign w:val="center"/>
            <w:hideMark/>
          </w:tcPr>
          <w:p w:rsidRPr="0081261F" w:rsidR="00876353" w:rsidP="00876353" w:rsidRDefault="00876353" w14:paraId="7F63D40C" w14:textId="77777777">
            <w:pPr>
              <w:spacing w:after="0" w:line="240" w:lineRule="auto"/>
              <w:rPr>
                <w:rFonts w:ascii="Montserrat" w:hAnsi="Montserrat" w:eastAsia="Times New Roman" w:cs="Times New Roman"/>
                <w:noProof w:val="0"/>
                <w:color w:val="000000"/>
                <w:kern w:val="0"/>
                <w:lang w:val="fr-CA" w:eastAsia="fr-CA"/>
                <w14:ligatures w14:val="none"/>
              </w:rPr>
            </w:pPr>
          </w:p>
        </w:tc>
        <w:tc>
          <w:tcPr>
            <w:tcW w:w="2423" w:type="dxa"/>
            <w:tcBorders>
              <w:top w:val="nil"/>
              <w:left w:val="nil"/>
              <w:bottom w:val="single" w:color="auto" w:sz="4" w:space="0"/>
              <w:right w:val="single" w:color="auto" w:sz="4" w:space="0"/>
            </w:tcBorders>
            <w:noWrap/>
            <w:vAlign w:val="center"/>
            <w:hideMark/>
          </w:tcPr>
          <w:p w:rsidRPr="0081261F" w:rsidR="00876353" w:rsidP="0CDD22C5" w:rsidRDefault="5DCD2CD3" w14:paraId="33CAD2A9" w14:textId="77777777">
            <w:pPr>
              <w:spacing w:after="0" w:line="240" w:lineRule="auto"/>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Entreprises bénéficiaires</w:t>
            </w:r>
          </w:p>
        </w:tc>
        <w:tc>
          <w:tcPr>
            <w:tcW w:w="5538" w:type="dxa"/>
            <w:tcBorders>
              <w:top w:val="nil"/>
              <w:left w:val="nil"/>
              <w:bottom w:val="single" w:color="auto" w:sz="4" w:space="0"/>
              <w:right w:val="single" w:color="auto" w:sz="4" w:space="0"/>
            </w:tcBorders>
            <w:hideMark/>
          </w:tcPr>
          <w:p w:rsidRPr="0081261F" w:rsidR="00876353" w:rsidP="0CDD22C5" w:rsidRDefault="5DCD2CD3" w14:paraId="07007271" w14:textId="77777777">
            <w:pPr>
              <w:spacing w:after="0" w:line="240" w:lineRule="auto"/>
              <w:jc w:val="both"/>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Accès à des ressources humaines qualifiées à coût nul sur 24 mois ; de la productivité ; test des profils avant éventuelle embauche permanente</w:t>
            </w:r>
          </w:p>
        </w:tc>
      </w:tr>
      <w:tr w:rsidRPr="0081261F" w:rsidR="00876353" w:rsidTr="0CDD22C5" w14:paraId="5D91AD8A" w14:textId="77777777">
        <w:trPr>
          <w:trHeight w:val="583"/>
          <w:jc w:val="center"/>
        </w:trPr>
        <w:tc>
          <w:tcPr>
            <w:tcW w:w="1838" w:type="dxa"/>
            <w:vMerge/>
            <w:vAlign w:val="center"/>
            <w:hideMark/>
          </w:tcPr>
          <w:p w:rsidRPr="0081261F" w:rsidR="00876353" w:rsidP="00876353" w:rsidRDefault="00876353" w14:paraId="3D62FDFB" w14:textId="77777777">
            <w:pPr>
              <w:spacing w:after="0" w:line="240" w:lineRule="auto"/>
              <w:rPr>
                <w:rFonts w:ascii="Montserrat" w:hAnsi="Montserrat" w:eastAsia="Times New Roman" w:cs="Times New Roman"/>
                <w:noProof w:val="0"/>
                <w:color w:val="000000"/>
                <w:kern w:val="0"/>
                <w:lang w:val="fr-CA" w:eastAsia="fr-CA"/>
                <w14:ligatures w14:val="none"/>
              </w:rPr>
            </w:pPr>
          </w:p>
        </w:tc>
        <w:tc>
          <w:tcPr>
            <w:tcW w:w="2423" w:type="dxa"/>
            <w:tcBorders>
              <w:top w:val="nil"/>
              <w:left w:val="nil"/>
              <w:bottom w:val="single" w:color="auto" w:sz="4" w:space="0"/>
              <w:right w:val="single" w:color="auto" w:sz="4" w:space="0"/>
            </w:tcBorders>
            <w:noWrap/>
            <w:vAlign w:val="center"/>
            <w:hideMark/>
          </w:tcPr>
          <w:p w:rsidRPr="0081261F" w:rsidR="00876353" w:rsidP="0CDD22C5" w:rsidRDefault="5DCD2CD3" w14:paraId="19B662CC" w14:textId="77777777">
            <w:pPr>
              <w:spacing w:after="0" w:line="240" w:lineRule="auto"/>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Écosystème de l'emploi</w:t>
            </w:r>
          </w:p>
        </w:tc>
        <w:tc>
          <w:tcPr>
            <w:tcW w:w="5538" w:type="dxa"/>
            <w:tcBorders>
              <w:top w:val="nil"/>
              <w:left w:val="nil"/>
              <w:bottom w:val="single" w:color="auto" w:sz="4" w:space="0"/>
              <w:right w:val="single" w:color="auto" w:sz="4" w:space="0"/>
            </w:tcBorders>
            <w:hideMark/>
          </w:tcPr>
          <w:p w:rsidRPr="0081261F" w:rsidR="00876353" w:rsidP="0CDD22C5" w:rsidRDefault="5DCD2CD3" w14:paraId="04F8F312" w14:textId="77777777">
            <w:pPr>
              <w:spacing w:after="0" w:line="240" w:lineRule="auto"/>
              <w:jc w:val="both"/>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Dynamisation du marché de l'emploi formel ; visibilité augmenter des offres via la plateforme PSIE</w:t>
            </w:r>
          </w:p>
        </w:tc>
      </w:tr>
      <w:tr w:rsidRPr="0081261F" w:rsidR="00876353" w:rsidTr="0CDD22C5" w14:paraId="51C50E8C" w14:textId="77777777">
        <w:trPr>
          <w:trHeight w:val="875"/>
          <w:jc w:val="center"/>
        </w:trPr>
        <w:tc>
          <w:tcPr>
            <w:tcW w:w="1838" w:type="dxa"/>
            <w:vMerge w:val="restart"/>
            <w:tcBorders>
              <w:top w:val="nil"/>
              <w:left w:val="single" w:color="auto" w:sz="4" w:space="0"/>
              <w:bottom w:val="single" w:color="auto" w:sz="4" w:space="0"/>
              <w:right w:val="single" w:color="auto" w:sz="4" w:space="0"/>
            </w:tcBorders>
            <w:vAlign w:val="center"/>
            <w:hideMark/>
          </w:tcPr>
          <w:p w:rsidRPr="0081261F" w:rsidR="00876353" w:rsidP="0CDD22C5" w:rsidRDefault="5DCD2CD3" w14:paraId="38BB6338" w14:textId="77777777">
            <w:pPr>
              <w:spacing w:after="0" w:line="240" w:lineRule="auto"/>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Moyen terme (à la sortie du programme)</w:t>
            </w:r>
          </w:p>
        </w:tc>
        <w:tc>
          <w:tcPr>
            <w:tcW w:w="2423" w:type="dxa"/>
            <w:tcBorders>
              <w:top w:val="nil"/>
              <w:left w:val="nil"/>
              <w:bottom w:val="single" w:color="auto" w:sz="4" w:space="0"/>
              <w:right w:val="single" w:color="auto" w:sz="4" w:space="0"/>
            </w:tcBorders>
            <w:noWrap/>
            <w:vAlign w:val="center"/>
            <w:hideMark/>
          </w:tcPr>
          <w:p w:rsidRPr="0081261F" w:rsidR="00876353" w:rsidP="0CDD22C5" w:rsidRDefault="5DCD2CD3" w14:paraId="07DA3E41" w14:textId="77777777">
            <w:pPr>
              <w:spacing w:after="0" w:line="240" w:lineRule="auto"/>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Jeunes allocataires</w:t>
            </w:r>
          </w:p>
        </w:tc>
        <w:tc>
          <w:tcPr>
            <w:tcW w:w="5538" w:type="dxa"/>
            <w:tcBorders>
              <w:top w:val="nil"/>
              <w:left w:val="nil"/>
              <w:bottom w:val="single" w:color="auto" w:sz="4" w:space="0"/>
              <w:right w:val="single" w:color="auto" w:sz="4" w:space="0"/>
            </w:tcBorders>
            <w:hideMark/>
          </w:tcPr>
          <w:p w:rsidRPr="0081261F" w:rsidR="00876353" w:rsidP="0CDD22C5" w:rsidRDefault="5DCD2CD3" w14:paraId="5A92EE19" w14:textId="77777777">
            <w:pPr>
              <w:spacing w:after="0" w:line="240" w:lineRule="auto"/>
              <w:jc w:val="both"/>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Amélioration de l'employabilité ; insertion durable en emploi salarié ou auto-emploi ; réduction du chômage de longue durée des diplômés</w:t>
            </w:r>
          </w:p>
        </w:tc>
      </w:tr>
      <w:tr w:rsidRPr="0081261F" w:rsidR="00876353" w:rsidTr="0CDD22C5" w14:paraId="7D923C85" w14:textId="77777777">
        <w:trPr>
          <w:trHeight w:val="875"/>
          <w:jc w:val="center"/>
        </w:trPr>
        <w:tc>
          <w:tcPr>
            <w:tcW w:w="1838" w:type="dxa"/>
            <w:vMerge/>
            <w:vAlign w:val="center"/>
            <w:hideMark/>
          </w:tcPr>
          <w:p w:rsidRPr="0081261F" w:rsidR="00876353" w:rsidP="00876353" w:rsidRDefault="00876353" w14:paraId="0FCBE60E" w14:textId="77777777">
            <w:pPr>
              <w:spacing w:after="0" w:line="240" w:lineRule="auto"/>
              <w:rPr>
                <w:rFonts w:ascii="Montserrat" w:hAnsi="Montserrat" w:eastAsia="Times New Roman" w:cs="Times New Roman"/>
                <w:noProof w:val="0"/>
                <w:color w:val="000000"/>
                <w:kern w:val="0"/>
                <w:lang w:val="fr-CA" w:eastAsia="fr-CA"/>
                <w14:ligatures w14:val="none"/>
              </w:rPr>
            </w:pPr>
          </w:p>
        </w:tc>
        <w:tc>
          <w:tcPr>
            <w:tcW w:w="2423" w:type="dxa"/>
            <w:tcBorders>
              <w:top w:val="nil"/>
              <w:left w:val="nil"/>
              <w:bottom w:val="single" w:color="auto" w:sz="4" w:space="0"/>
              <w:right w:val="single" w:color="auto" w:sz="4" w:space="0"/>
            </w:tcBorders>
            <w:noWrap/>
            <w:vAlign w:val="center"/>
            <w:hideMark/>
          </w:tcPr>
          <w:p w:rsidRPr="0081261F" w:rsidR="00876353" w:rsidP="0CDD22C5" w:rsidRDefault="5DCD2CD3" w14:paraId="1C456EB8" w14:textId="77777777">
            <w:pPr>
              <w:spacing w:after="0" w:line="240" w:lineRule="auto"/>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Entreprises</w:t>
            </w:r>
          </w:p>
        </w:tc>
        <w:tc>
          <w:tcPr>
            <w:tcW w:w="5538" w:type="dxa"/>
            <w:tcBorders>
              <w:top w:val="nil"/>
              <w:left w:val="nil"/>
              <w:bottom w:val="single" w:color="auto" w:sz="4" w:space="0"/>
              <w:right w:val="single" w:color="auto" w:sz="4" w:space="0"/>
            </w:tcBorders>
            <w:hideMark/>
          </w:tcPr>
          <w:p w:rsidRPr="0081261F" w:rsidR="00876353" w:rsidP="0CDD22C5" w:rsidRDefault="5DCD2CD3" w14:paraId="2EB55532" w14:textId="77777777">
            <w:pPr>
              <w:spacing w:after="0" w:line="240" w:lineRule="auto"/>
              <w:jc w:val="both"/>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Modification durable des comportements d'embauche (réduction de la réticence à recruter) ; renforcement des capacités RH</w:t>
            </w:r>
          </w:p>
        </w:tc>
      </w:tr>
      <w:tr w:rsidRPr="0081261F" w:rsidR="00876353" w:rsidTr="0CDD22C5" w14:paraId="5815139E" w14:textId="77777777">
        <w:trPr>
          <w:trHeight w:val="583"/>
          <w:jc w:val="center"/>
        </w:trPr>
        <w:tc>
          <w:tcPr>
            <w:tcW w:w="1838" w:type="dxa"/>
            <w:vMerge/>
            <w:vAlign w:val="center"/>
            <w:hideMark/>
          </w:tcPr>
          <w:p w:rsidRPr="0081261F" w:rsidR="00876353" w:rsidP="00876353" w:rsidRDefault="00876353" w14:paraId="6E28C6F4" w14:textId="77777777">
            <w:pPr>
              <w:spacing w:after="0" w:line="240" w:lineRule="auto"/>
              <w:rPr>
                <w:rFonts w:ascii="Montserrat" w:hAnsi="Montserrat" w:eastAsia="Times New Roman" w:cs="Times New Roman"/>
                <w:noProof w:val="0"/>
                <w:color w:val="000000"/>
                <w:kern w:val="0"/>
                <w:lang w:val="fr-CA" w:eastAsia="fr-CA"/>
                <w14:ligatures w14:val="none"/>
              </w:rPr>
            </w:pPr>
          </w:p>
        </w:tc>
        <w:tc>
          <w:tcPr>
            <w:tcW w:w="2423" w:type="dxa"/>
            <w:tcBorders>
              <w:top w:val="nil"/>
              <w:left w:val="nil"/>
              <w:bottom w:val="single" w:color="auto" w:sz="4" w:space="0"/>
              <w:right w:val="single" w:color="auto" w:sz="4" w:space="0"/>
            </w:tcBorders>
            <w:noWrap/>
            <w:vAlign w:val="center"/>
            <w:hideMark/>
          </w:tcPr>
          <w:p w:rsidRPr="0081261F" w:rsidR="00876353" w:rsidP="0CDD22C5" w:rsidRDefault="5DCD2CD3" w14:paraId="2D657C99" w14:textId="77777777">
            <w:pPr>
              <w:spacing w:after="0" w:line="240" w:lineRule="auto"/>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Marché du travail</w:t>
            </w:r>
          </w:p>
        </w:tc>
        <w:tc>
          <w:tcPr>
            <w:tcW w:w="5538" w:type="dxa"/>
            <w:tcBorders>
              <w:top w:val="nil"/>
              <w:left w:val="nil"/>
              <w:bottom w:val="single" w:color="auto" w:sz="4" w:space="0"/>
              <w:right w:val="single" w:color="auto" w:sz="4" w:space="0"/>
            </w:tcBorders>
            <w:hideMark/>
          </w:tcPr>
          <w:p w:rsidRPr="0081261F" w:rsidR="00876353" w:rsidP="0CDD22C5" w:rsidRDefault="5DCD2CD3" w14:paraId="2969BA19" w14:textId="77777777">
            <w:pPr>
              <w:spacing w:after="0" w:line="240" w:lineRule="auto"/>
              <w:jc w:val="both"/>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Réduction du taux de sous-emploi des jeunes ; augmentation du volume d'emplois formels</w:t>
            </w:r>
          </w:p>
        </w:tc>
      </w:tr>
      <w:tr w:rsidRPr="0081261F" w:rsidR="00876353" w:rsidTr="0CDD22C5" w14:paraId="73FBA99C" w14:textId="77777777">
        <w:trPr>
          <w:trHeight w:val="583"/>
          <w:jc w:val="center"/>
        </w:trPr>
        <w:tc>
          <w:tcPr>
            <w:tcW w:w="1838" w:type="dxa"/>
            <w:vMerge w:val="restart"/>
            <w:tcBorders>
              <w:top w:val="nil"/>
              <w:left w:val="single" w:color="auto" w:sz="4" w:space="0"/>
              <w:bottom w:val="single" w:color="auto" w:sz="4" w:space="0"/>
              <w:right w:val="single" w:color="auto" w:sz="4" w:space="0"/>
            </w:tcBorders>
            <w:vAlign w:val="center"/>
            <w:hideMark/>
          </w:tcPr>
          <w:p w:rsidRPr="0081261F" w:rsidR="00876353" w:rsidP="0CDD22C5" w:rsidRDefault="5DCD2CD3" w14:paraId="3B9E79A1" w14:textId="77777777">
            <w:pPr>
              <w:spacing w:after="0" w:line="240" w:lineRule="auto"/>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Longue durée (3 à 5 ans après le programme)</w:t>
            </w:r>
          </w:p>
        </w:tc>
        <w:tc>
          <w:tcPr>
            <w:tcW w:w="2423" w:type="dxa"/>
            <w:tcBorders>
              <w:top w:val="nil"/>
              <w:left w:val="nil"/>
              <w:bottom w:val="single" w:color="auto" w:sz="4" w:space="0"/>
              <w:right w:val="single" w:color="auto" w:sz="4" w:space="0"/>
            </w:tcBorders>
            <w:noWrap/>
            <w:vAlign w:val="center"/>
            <w:hideMark/>
          </w:tcPr>
          <w:p w:rsidRPr="0081261F" w:rsidR="00876353" w:rsidP="0CDD22C5" w:rsidRDefault="5DCD2CD3" w14:paraId="49ACD82D" w14:textId="77777777">
            <w:pPr>
              <w:spacing w:after="0" w:line="240" w:lineRule="auto"/>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Individuel</w:t>
            </w:r>
          </w:p>
        </w:tc>
        <w:tc>
          <w:tcPr>
            <w:tcW w:w="5538" w:type="dxa"/>
            <w:tcBorders>
              <w:top w:val="nil"/>
              <w:left w:val="nil"/>
              <w:bottom w:val="single" w:color="auto" w:sz="4" w:space="0"/>
              <w:right w:val="single" w:color="auto" w:sz="4" w:space="0"/>
            </w:tcBorders>
            <w:hideMark/>
          </w:tcPr>
          <w:p w:rsidRPr="0081261F" w:rsidR="00876353" w:rsidP="0CDD22C5" w:rsidRDefault="5DCD2CD3" w14:paraId="06EE0327" w14:textId="77777777">
            <w:pPr>
              <w:spacing w:after="0" w:line="240" w:lineRule="auto"/>
              <w:jc w:val="both"/>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Amélioration durable des revenus des anciens bénéficiaires ; réduction de la vulnérabilité économique des ménages</w:t>
            </w:r>
          </w:p>
        </w:tc>
      </w:tr>
      <w:tr w:rsidRPr="0081261F" w:rsidR="00876353" w:rsidTr="0CDD22C5" w14:paraId="0509219E" w14:textId="77777777">
        <w:trPr>
          <w:trHeight w:val="583"/>
          <w:jc w:val="center"/>
        </w:trPr>
        <w:tc>
          <w:tcPr>
            <w:tcW w:w="1838" w:type="dxa"/>
            <w:vMerge/>
            <w:vAlign w:val="center"/>
            <w:hideMark/>
          </w:tcPr>
          <w:p w:rsidRPr="0081261F" w:rsidR="00876353" w:rsidP="00876353" w:rsidRDefault="00876353" w14:paraId="18A6B997" w14:textId="77777777">
            <w:pPr>
              <w:spacing w:after="0" w:line="240" w:lineRule="auto"/>
              <w:rPr>
                <w:rFonts w:ascii="Montserrat" w:hAnsi="Montserrat" w:eastAsia="Times New Roman" w:cs="Times New Roman"/>
                <w:noProof w:val="0"/>
                <w:color w:val="000000"/>
                <w:kern w:val="0"/>
                <w:lang w:val="fr-CA" w:eastAsia="fr-CA"/>
                <w14:ligatures w14:val="none"/>
              </w:rPr>
            </w:pPr>
          </w:p>
        </w:tc>
        <w:tc>
          <w:tcPr>
            <w:tcW w:w="2423" w:type="dxa"/>
            <w:tcBorders>
              <w:top w:val="nil"/>
              <w:left w:val="nil"/>
              <w:bottom w:val="single" w:color="auto" w:sz="4" w:space="0"/>
              <w:right w:val="single" w:color="auto" w:sz="4" w:space="0"/>
            </w:tcBorders>
            <w:noWrap/>
            <w:vAlign w:val="center"/>
            <w:hideMark/>
          </w:tcPr>
          <w:p w:rsidRPr="0081261F" w:rsidR="00876353" w:rsidP="0CDD22C5" w:rsidRDefault="5DCD2CD3" w14:paraId="4F2A8955" w14:textId="77777777">
            <w:pPr>
              <w:spacing w:after="0" w:line="240" w:lineRule="auto"/>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Sectoriel</w:t>
            </w:r>
          </w:p>
        </w:tc>
        <w:tc>
          <w:tcPr>
            <w:tcW w:w="5538" w:type="dxa"/>
            <w:tcBorders>
              <w:top w:val="nil"/>
              <w:left w:val="nil"/>
              <w:bottom w:val="single" w:color="auto" w:sz="4" w:space="0"/>
              <w:right w:val="single" w:color="auto" w:sz="4" w:space="0"/>
            </w:tcBorders>
            <w:hideMark/>
          </w:tcPr>
          <w:p w:rsidRPr="0081261F" w:rsidR="00876353" w:rsidP="0CDD22C5" w:rsidRDefault="5DCD2CD3" w14:paraId="2DE3538D" w14:textId="77777777">
            <w:pPr>
              <w:spacing w:after="0" w:line="240" w:lineRule="auto"/>
              <w:jc w:val="both"/>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Augmentation de la productivité dans les secteurs d'accueil ; diffusion d'une culture du travail qualifié dans les PME/PMI</w:t>
            </w:r>
          </w:p>
        </w:tc>
      </w:tr>
      <w:tr w:rsidRPr="0081261F" w:rsidR="00876353" w:rsidTr="0CDD22C5" w14:paraId="0BB8818D" w14:textId="77777777">
        <w:trPr>
          <w:trHeight w:val="875"/>
          <w:jc w:val="center"/>
        </w:trPr>
        <w:tc>
          <w:tcPr>
            <w:tcW w:w="1838" w:type="dxa"/>
            <w:vMerge/>
            <w:vAlign w:val="center"/>
            <w:hideMark/>
          </w:tcPr>
          <w:p w:rsidRPr="0081261F" w:rsidR="00876353" w:rsidP="00876353" w:rsidRDefault="00876353" w14:paraId="4A5B5243" w14:textId="77777777">
            <w:pPr>
              <w:spacing w:after="0" w:line="240" w:lineRule="auto"/>
              <w:rPr>
                <w:rFonts w:ascii="Montserrat" w:hAnsi="Montserrat" w:eastAsia="Times New Roman" w:cs="Times New Roman"/>
                <w:noProof w:val="0"/>
                <w:color w:val="000000"/>
                <w:kern w:val="0"/>
                <w:lang w:val="fr-CA" w:eastAsia="fr-CA"/>
                <w14:ligatures w14:val="none"/>
              </w:rPr>
            </w:pPr>
          </w:p>
        </w:tc>
        <w:tc>
          <w:tcPr>
            <w:tcW w:w="2423" w:type="dxa"/>
            <w:tcBorders>
              <w:top w:val="nil"/>
              <w:left w:val="nil"/>
              <w:bottom w:val="single" w:color="auto" w:sz="4" w:space="0"/>
              <w:right w:val="single" w:color="auto" w:sz="4" w:space="0"/>
            </w:tcBorders>
            <w:noWrap/>
            <w:vAlign w:val="center"/>
            <w:hideMark/>
          </w:tcPr>
          <w:p w:rsidRPr="0081261F" w:rsidR="00876353" w:rsidP="0CDD22C5" w:rsidRDefault="5DCD2CD3" w14:paraId="2C6FA018" w14:textId="77777777">
            <w:pPr>
              <w:spacing w:after="0" w:line="240" w:lineRule="auto"/>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Macroéconomique</w:t>
            </w:r>
          </w:p>
        </w:tc>
        <w:tc>
          <w:tcPr>
            <w:tcW w:w="5538" w:type="dxa"/>
            <w:tcBorders>
              <w:top w:val="nil"/>
              <w:left w:val="nil"/>
              <w:bottom w:val="single" w:color="auto" w:sz="4" w:space="0"/>
              <w:right w:val="single" w:color="auto" w:sz="4" w:space="0"/>
            </w:tcBorders>
            <w:hideMark/>
          </w:tcPr>
          <w:p w:rsidRPr="0081261F" w:rsidR="00876353" w:rsidP="0CDD22C5" w:rsidRDefault="5DCD2CD3" w14:paraId="515D84B2" w14:textId="77777777">
            <w:pPr>
              <w:spacing w:after="0" w:line="240" w:lineRule="auto"/>
              <w:jc w:val="both"/>
              <w:rPr>
                <w:rFonts w:ascii="Montserrat" w:hAnsi="Montserrat" w:eastAsia="Calibri" w:cs="Arial"/>
                <w:noProof w:val="0"/>
                <w:color w:val="000000" w:themeColor="text1"/>
                <w:lang w:val="fr-CA"/>
              </w:rPr>
            </w:pPr>
            <w:r w:rsidRPr="0081261F">
              <w:rPr>
                <w:rFonts w:ascii="Montserrat" w:hAnsi="Montserrat"/>
                <w:noProof w:val="0"/>
                <w:color w:val="000000" w:themeColor="text1"/>
                <w:lang w:val="fr-CA"/>
              </w:rPr>
              <w:t>Contribution à la réduction du taux de sous-emploi des jeunes (actuellement 72 %) ; appui aux objectifs du PAG sur la croissance inclusive</w:t>
            </w:r>
          </w:p>
        </w:tc>
      </w:tr>
    </w:tbl>
    <w:p w:rsidRPr="0081261F" w:rsidR="000B0710" w:rsidP="00376DEC" w:rsidRDefault="000B0710" w14:paraId="2ED110D2" w14:textId="77777777">
      <w:pPr>
        <w:rPr>
          <w:rFonts w:ascii="Montserrat" w:hAnsi="Montserrat"/>
          <w:b/>
          <w:bCs/>
          <w:lang w:val="fr-CA"/>
        </w:rPr>
      </w:pPr>
    </w:p>
    <w:p w:rsidRPr="0081261F" w:rsidR="00376DEC" w:rsidP="00461133" w:rsidRDefault="00376DEC" w14:paraId="7BA87E28" w14:textId="342D79C3">
      <w:pPr>
        <w:pStyle w:val="Titre2"/>
        <w:rPr>
          <w:lang w:val="fr-CA"/>
        </w:rPr>
      </w:pPr>
      <w:bookmarkStart w:name="_Toc219216656" w:id="49"/>
      <w:bookmarkStart w:name="_Toc222775986" w:id="50"/>
      <w:r w:rsidRPr="0081261F">
        <w:rPr>
          <w:lang w:val="fr-CA"/>
        </w:rPr>
        <w:t xml:space="preserve">Théorie de changement </w:t>
      </w:r>
      <w:r w:rsidR="002A0C1D">
        <w:rPr>
          <w:lang w:val="fr-CA"/>
        </w:rPr>
        <w:t>reconstituée</w:t>
      </w:r>
      <w:r w:rsidRPr="0081261F">
        <w:rPr>
          <w:lang w:val="fr-CA"/>
        </w:rPr>
        <w:t xml:space="preserve"> du PSIE</w:t>
      </w:r>
      <w:bookmarkEnd w:id="49"/>
      <w:bookmarkEnd w:id="50"/>
    </w:p>
    <w:p w:rsidRPr="0081261F" w:rsidR="001F0969" w:rsidP="00376DEC" w:rsidRDefault="00376DEC" w14:paraId="0E6420E4" w14:textId="3C59429D">
      <w:pPr>
        <w:tabs>
          <w:tab w:val="num" w:pos="360"/>
        </w:tabs>
        <w:spacing w:before="240" w:after="0" w:line="276" w:lineRule="auto"/>
        <w:jc w:val="both"/>
        <w:rPr>
          <w:rFonts w:ascii="Montserrat" w:hAnsi="Montserrat" w:eastAsia="Times New Roman" w:cs="Arial"/>
          <w:lang w:val="fr-CA"/>
        </w:rPr>
      </w:pPr>
      <w:r w:rsidRPr="0081261F">
        <w:rPr>
          <w:rFonts w:ascii="Montserrat" w:hAnsi="Montserrat" w:eastAsia="Times New Roman" w:cs="Arial"/>
          <w:lang w:val="fr-CA"/>
        </w:rPr>
        <w:t>Le PSIE part du constat que le chômage des jeunes diplômés est fortement lié au manque d’expérience professionnelle et à l’inadéquation entre les compétences disponibles et les besoins des entreprises.</w:t>
      </w:r>
      <w:r w:rsidRPr="0081261F" w:rsidR="00642205">
        <w:rPr>
          <w:rFonts w:ascii="Montserrat" w:hAnsi="Montserrat" w:eastAsia="Times New Roman" w:cs="Arial"/>
          <w:lang w:val="fr-CA"/>
        </w:rPr>
        <w:t xml:space="preserve"> Également, les entreprises</w:t>
      </w:r>
      <w:r w:rsidRPr="0081261F" w:rsidR="00BA032F">
        <w:rPr>
          <w:rFonts w:ascii="Montserrat" w:hAnsi="Montserrat" w:eastAsia="Times New Roman" w:cs="Arial"/>
          <w:lang w:val="fr-CA"/>
        </w:rPr>
        <w:t xml:space="preserve"> - en particulier des PME/PMI – ont </w:t>
      </w:r>
      <w:r w:rsidRPr="0081261F" w:rsidR="00670A20">
        <w:rPr>
          <w:rFonts w:ascii="Montserrat" w:hAnsi="Montserrat" w:eastAsia="Times New Roman" w:cs="Arial"/>
          <w:lang w:val="fr-CA"/>
        </w:rPr>
        <w:t>des besoins réels</w:t>
      </w:r>
      <w:r w:rsidRPr="0081261F" w:rsidR="00204440">
        <w:rPr>
          <w:rFonts w:ascii="Montserrat" w:hAnsi="Montserrat" w:eastAsia="Times New Roman" w:cs="Arial"/>
          <w:lang w:val="fr-CA"/>
        </w:rPr>
        <w:t xml:space="preserve"> mais hésient à embaucher en raison de la charge salariale immédiate</w:t>
      </w:r>
      <w:r w:rsidRPr="0081261F" w:rsidR="009A1467">
        <w:rPr>
          <w:rFonts w:ascii="Montserrat" w:hAnsi="Montserrat" w:eastAsia="Times New Roman" w:cs="Arial"/>
          <w:lang w:val="fr-CA"/>
        </w:rPr>
        <w:t xml:space="preserve"> qu’elle doivent assumer sans garantie de retour sur investissement</w:t>
      </w:r>
      <w:r w:rsidRPr="0081261F" w:rsidR="00B45C5A">
        <w:rPr>
          <w:rFonts w:ascii="Montserrat" w:hAnsi="Montserrat" w:eastAsia="Times New Roman" w:cs="Arial"/>
          <w:lang w:val="fr-CA"/>
        </w:rPr>
        <w:t>.</w:t>
      </w:r>
      <w:r w:rsidRPr="0081261F" w:rsidR="003F66DD">
        <w:rPr>
          <w:rFonts w:ascii="Montserrat" w:hAnsi="Montserrat" w:eastAsia="Times New Roman" w:cs="Arial"/>
          <w:lang w:val="fr-CA"/>
        </w:rPr>
        <w:t xml:space="preserve"> </w:t>
      </w:r>
      <w:r w:rsidRPr="0081261F" w:rsidR="0009194E">
        <w:rPr>
          <w:rFonts w:ascii="Montserrat" w:hAnsi="Montserrat" w:eastAsia="Times New Roman" w:cs="Arial"/>
          <w:lang w:val="fr-CA"/>
        </w:rPr>
        <w:t>Ces problèmes sont</w:t>
      </w:r>
      <w:r w:rsidRPr="0081261F" w:rsidR="00F12067">
        <w:rPr>
          <w:rFonts w:ascii="Montserrat" w:hAnsi="Montserrat" w:eastAsia="Times New Roman" w:cs="Arial"/>
          <w:lang w:val="fr-CA"/>
        </w:rPr>
        <w:t xml:space="preserve"> nés</w:t>
      </w:r>
      <w:r w:rsidRPr="0081261F" w:rsidR="008744C7">
        <w:rPr>
          <w:rFonts w:ascii="Montserrat" w:hAnsi="Montserrat" w:eastAsia="Times New Roman" w:cs="Arial"/>
          <w:lang w:val="fr-CA"/>
        </w:rPr>
        <w:t xml:space="preserve"> </w:t>
      </w:r>
      <w:r w:rsidRPr="0081261F" w:rsidR="00762BFB">
        <w:rPr>
          <w:rFonts w:ascii="Montserrat" w:hAnsi="Montserrat" w:eastAsia="Times New Roman" w:cs="Arial"/>
          <w:lang w:val="fr-CA"/>
        </w:rPr>
        <w:t>à cause d</w:t>
      </w:r>
      <w:r w:rsidRPr="0081261F" w:rsidR="00FC07B1">
        <w:rPr>
          <w:rFonts w:ascii="Montserrat" w:hAnsi="Montserrat" w:eastAsia="Times New Roman" w:cs="Arial"/>
          <w:lang w:val="fr-CA"/>
        </w:rPr>
        <w:t>u blocage de la</w:t>
      </w:r>
      <w:r w:rsidRPr="0081261F" w:rsidR="008744C7">
        <w:rPr>
          <w:rFonts w:ascii="Montserrat" w:hAnsi="Montserrat" w:eastAsia="Times New Roman" w:cs="Arial"/>
          <w:lang w:val="fr-CA"/>
        </w:rPr>
        <w:t xml:space="preserve"> </w:t>
      </w:r>
      <w:r w:rsidRPr="0081261F" w:rsidR="005D027D">
        <w:rPr>
          <w:rFonts w:ascii="Montserrat" w:hAnsi="Montserrat" w:eastAsia="Times New Roman" w:cs="Arial"/>
          <w:lang w:val="fr-CA"/>
        </w:rPr>
        <w:t>rencontre entre l'offre et la demande de travail qualifié. Ni les jeunes ne peuvent d</w:t>
      </w:r>
      <w:r w:rsidRPr="0081261F" w:rsidR="007F40BC">
        <w:rPr>
          <w:rFonts w:ascii="Montserrat" w:hAnsi="Montserrat" w:eastAsia="Times New Roman" w:cs="Arial"/>
          <w:lang w:val="fr-CA"/>
        </w:rPr>
        <w:t>é</w:t>
      </w:r>
      <w:r w:rsidRPr="0081261F" w:rsidR="005D027D">
        <w:rPr>
          <w:rFonts w:ascii="Montserrat" w:hAnsi="Montserrat" w:eastAsia="Times New Roman" w:cs="Arial"/>
          <w:lang w:val="fr-CA"/>
        </w:rPr>
        <w:t>montrer leur valeur productive sans acc</w:t>
      </w:r>
      <w:r w:rsidRPr="0081261F" w:rsidR="007F40BC">
        <w:rPr>
          <w:rFonts w:ascii="Montserrat" w:hAnsi="Montserrat" w:eastAsia="Times New Roman" w:cs="Arial"/>
          <w:lang w:val="fr-CA"/>
        </w:rPr>
        <w:t>è</w:t>
      </w:r>
      <w:r w:rsidRPr="0081261F" w:rsidR="005D027D">
        <w:rPr>
          <w:rFonts w:ascii="Montserrat" w:hAnsi="Montserrat" w:eastAsia="Times New Roman" w:cs="Arial"/>
          <w:lang w:val="fr-CA"/>
        </w:rPr>
        <w:t xml:space="preserve">s </w:t>
      </w:r>
      <w:r w:rsidRPr="0081261F" w:rsidR="00156141">
        <w:rPr>
          <w:rFonts w:ascii="Montserrat" w:hAnsi="Montserrat" w:eastAsia="Times New Roman" w:cs="Arial"/>
          <w:lang w:val="fr-CA"/>
        </w:rPr>
        <w:t>à</w:t>
      </w:r>
      <w:r w:rsidRPr="0081261F" w:rsidR="005D027D">
        <w:rPr>
          <w:rFonts w:ascii="Montserrat" w:hAnsi="Montserrat" w:eastAsia="Times New Roman" w:cs="Arial"/>
          <w:lang w:val="fr-CA"/>
        </w:rPr>
        <w:t xml:space="preserve"> un emploi, ni les entreprises ne peuvent s'assurer de la qualit</w:t>
      </w:r>
      <w:r w:rsidRPr="0081261F" w:rsidR="007F40BC">
        <w:rPr>
          <w:rFonts w:ascii="Montserrat" w:hAnsi="Montserrat" w:eastAsia="Times New Roman" w:cs="Arial"/>
          <w:lang w:val="fr-CA"/>
        </w:rPr>
        <w:t>é</w:t>
      </w:r>
      <w:r w:rsidRPr="0081261F" w:rsidR="005D027D">
        <w:rPr>
          <w:rFonts w:ascii="Montserrat" w:hAnsi="Montserrat" w:eastAsia="Times New Roman" w:cs="Arial"/>
          <w:lang w:val="fr-CA"/>
        </w:rPr>
        <w:t xml:space="preserve"> d'un candidat sans l'avoir mis a l'</w:t>
      </w:r>
      <w:r w:rsidRPr="0081261F" w:rsidR="007F40BC">
        <w:rPr>
          <w:rFonts w:ascii="Montserrat" w:hAnsi="Montserrat" w:eastAsia="Times New Roman" w:cs="Arial"/>
          <w:lang w:val="fr-CA"/>
        </w:rPr>
        <w:t>é</w:t>
      </w:r>
      <w:r w:rsidRPr="0081261F" w:rsidR="005D027D">
        <w:rPr>
          <w:rFonts w:ascii="Montserrat" w:hAnsi="Montserrat" w:eastAsia="Times New Roman" w:cs="Arial"/>
          <w:lang w:val="fr-CA"/>
        </w:rPr>
        <w:t>preuve.</w:t>
      </w:r>
      <w:r w:rsidRPr="0081261F" w:rsidR="00642205">
        <w:rPr>
          <w:rFonts w:ascii="Montserrat" w:hAnsi="Montserrat" w:eastAsia="Times New Roman" w:cs="Arial"/>
          <w:lang w:val="fr-CA"/>
        </w:rPr>
        <w:t xml:space="preserve"> </w:t>
      </w:r>
      <w:r w:rsidRPr="0081261F">
        <w:rPr>
          <w:rFonts w:ascii="Montserrat" w:hAnsi="Montserrat" w:eastAsia="Times New Roman" w:cs="Arial"/>
          <w:lang w:val="fr-CA"/>
        </w:rPr>
        <w:t xml:space="preserve"> </w:t>
      </w:r>
      <w:r w:rsidRPr="0081261F" w:rsidR="006C75A3">
        <w:rPr>
          <w:rFonts w:ascii="Montserrat" w:hAnsi="Montserrat" w:eastAsia="Times New Roman" w:cs="Arial"/>
          <w:lang w:val="fr-CA"/>
        </w:rPr>
        <w:t>Il y avait donc de l’asymétrie d’information</w:t>
      </w:r>
      <w:r w:rsidRPr="0081261F" w:rsidR="00B41687">
        <w:rPr>
          <w:rFonts w:ascii="Montserrat" w:hAnsi="Montserrat" w:eastAsia="Times New Roman" w:cs="Arial"/>
          <w:lang w:val="fr-CA"/>
        </w:rPr>
        <w:t xml:space="preserve"> au niveau des jeunes et de la contrainte financière d’embauche surtout au niveau de</w:t>
      </w:r>
      <w:r w:rsidRPr="0081261F" w:rsidR="00A15145">
        <w:rPr>
          <w:rFonts w:ascii="Montserrat" w:hAnsi="Montserrat" w:eastAsia="Times New Roman" w:cs="Arial"/>
          <w:lang w:val="fr-CA"/>
        </w:rPr>
        <w:t xml:space="preserve"> PME. </w:t>
      </w:r>
    </w:p>
    <w:p w:rsidRPr="0081261F" w:rsidR="00894B3A" w:rsidP="00376DEC" w:rsidRDefault="00B57470" w14:paraId="4DC978AE" w14:textId="79C163E2">
      <w:pPr>
        <w:tabs>
          <w:tab w:val="num" w:pos="360"/>
        </w:tabs>
        <w:spacing w:before="240" w:after="0" w:line="276" w:lineRule="auto"/>
        <w:jc w:val="both"/>
        <w:rPr>
          <w:rFonts w:ascii="Montserrat" w:hAnsi="Montserrat" w:eastAsia="Times New Roman" w:cs="Arial"/>
          <w:lang w:val="fr-CA"/>
        </w:rPr>
      </w:pPr>
      <w:r w:rsidRPr="0081261F">
        <w:rPr>
          <w:rFonts w:ascii="Montserrat" w:hAnsi="Montserrat" w:eastAsia="Times New Roman" w:cs="Arial"/>
          <w:lang w:val="fr-CA"/>
        </w:rPr>
        <w:t>Dans la perspective de remédier à ces problèmes, le PSIE</w:t>
      </w:r>
      <w:r w:rsidRPr="0081261F" w:rsidR="00A73F8B">
        <w:rPr>
          <w:rFonts w:ascii="Montserrat" w:hAnsi="Montserrat" w:eastAsia="Times New Roman" w:cs="Arial"/>
          <w:lang w:val="fr-CA"/>
        </w:rPr>
        <w:t xml:space="preserve"> </w:t>
      </w:r>
      <w:r w:rsidRPr="0081261F" w:rsidR="000F0D4B">
        <w:rPr>
          <w:rFonts w:ascii="Montserrat" w:hAnsi="Montserrat" w:eastAsia="Times New Roman" w:cs="Arial"/>
          <w:lang w:val="fr-CA"/>
        </w:rPr>
        <w:t xml:space="preserve">propose une approche de solution qui </w:t>
      </w:r>
      <w:r w:rsidRPr="0081261F" w:rsidR="00EA2541">
        <w:rPr>
          <w:rFonts w:ascii="Montserrat" w:hAnsi="Montserrat" w:eastAsia="Times New Roman" w:cs="Arial"/>
          <w:lang w:val="fr-CA"/>
        </w:rPr>
        <w:t>repose sur</w:t>
      </w:r>
      <w:r w:rsidRPr="0081261F" w:rsidR="00A73F8B">
        <w:rPr>
          <w:rFonts w:ascii="Montserrat" w:hAnsi="Montserrat" w:eastAsia="Times New Roman" w:cs="Arial"/>
          <w:lang w:val="fr-CA"/>
        </w:rPr>
        <w:t xml:space="preserve"> une chaîne causale en quatre liens décrient comme suit : </w:t>
      </w:r>
    </w:p>
    <w:p w:rsidRPr="0081261F" w:rsidR="00D505DE" w:rsidP="00376DEC" w:rsidRDefault="00D505DE" w14:paraId="7CEB11E7" w14:textId="190FFCDD">
      <w:pPr>
        <w:tabs>
          <w:tab w:val="num" w:pos="360"/>
        </w:tabs>
        <w:spacing w:before="240" w:after="0" w:line="276" w:lineRule="auto"/>
        <w:jc w:val="both"/>
        <w:rPr>
          <w:rFonts w:ascii="Montserrat" w:hAnsi="Montserrat" w:eastAsia="Times New Roman" w:cs="Arial"/>
          <w:lang w:val="fr-CA"/>
        </w:rPr>
      </w:pPr>
      <w:r w:rsidRPr="0081261F">
        <w:rPr>
          <w:rFonts w:ascii="Montserrat" w:hAnsi="Montserrat" w:eastAsia="Times New Roman" w:cs="Arial"/>
          <w:lang w:val="fr-CA"/>
        </w:rPr>
        <w:t xml:space="preserve">Si l’Etat prend en charge 100% du </w:t>
      </w:r>
      <w:r w:rsidRPr="0081261F" w:rsidR="00742D06">
        <w:rPr>
          <w:rFonts w:ascii="Montserrat" w:hAnsi="Montserrat" w:eastAsia="Times New Roman" w:cs="Arial"/>
          <w:lang w:val="fr-CA"/>
        </w:rPr>
        <w:t xml:space="preserve">coût salarial pendant </w:t>
      </w:r>
      <w:r w:rsidRPr="0081261F" w:rsidR="000D3A5A">
        <w:rPr>
          <w:rFonts w:ascii="Montserrat" w:hAnsi="Montserrat" w:eastAsia="Times New Roman" w:cs="Arial"/>
          <w:lang w:val="fr-CA"/>
        </w:rPr>
        <w:t>12 mois</w:t>
      </w:r>
      <w:r w:rsidRPr="0081261F" w:rsidR="00A35D5B">
        <w:rPr>
          <w:rFonts w:ascii="Montserrat" w:hAnsi="Montserrat" w:eastAsia="Times New Roman" w:cs="Arial"/>
          <w:lang w:val="fr-CA"/>
        </w:rPr>
        <w:t>, et la deuxième année les charges sociales, alors la contrainte</w:t>
      </w:r>
      <w:r w:rsidRPr="0081261F" w:rsidR="009447D6">
        <w:rPr>
          <w:rFonts w:ascii="Montserrat" w:hAnsi="Montserrat" w:eastAsia="Times New Roman" w:cs="Arial"/>
          <w:lang w:val="fr-CA"/>
        </w:rPr>
        <w:t xml:space="preserve"> financière à l’embauche est levée pour les entreprises. </w:t>
      </w:r>
    </w:p>
    <w:p w:rsidRPr="0081261F" w:rsidR="00A319A2" w:rsidP="00A319A2" w:rsidRDefault="009F70EB" w14:paraId="300A02C7" w14:textId="39FC0284">
      <w:pPr>
        <w:tabs>
          <w:tab w:val="num" w:pos="360"/>
        </w:tabs>
        <w:spacing w:before="240" w:after="0" w:line="276" w:lineRule="auto"/>
        <w:jc w:val="both"/>
        <w:rPr>
          <w:rFonts w:ascii="Montserrat" w:hAnsi="Montserrat" w:eastAsia="Times New Roman" w:cs="Arial"/>
          <w:lang w:val="fr-CA"/>
        </w:rPr>
      </w:pPr>
      <w:r w:rsidRPr="0081261F">
        <w:rPr>
          <w:rFonts w:ascii="Montserrat" w:hAnsi="Montserrat" w:eastAsia="Times New Roman" w:cs="Arial"/>
          <w:lang w:val="fr-CA"/>
        </w:rPr>
        <w:t xml:space="preserve">Si la contrainte financière est levée </w:t>
      </w:r>
      <w:r w:rsidRPr="0081261F" w:rsidR="00B111FD">
        <w:rPr>
          <w:rFonts w:ascii="Montserrat" w:hAnsi="Montserrat" w:eastAsia="Times New Roman" w:cs="Arial"/>
          <w:lang w:val="fr-CA"/>
        </w:rPr>
        <w:t>et qu’un mécanisme de sélection rigoureux permet d’apparier les profils</w:t>
      </w:r>
      <w:r w:rsidRPr="0081261F" w:rsidR="00643294">
        <w:rPr>
          <w:rFonts w:ascii="Montserrat" w:hAnsi="Montserrat" w:eastAsia="Times New Roman" w:cs="Arial"/>
          <w:lang w:val="fr-CA"/>
        </w:rPr>
        <w:t xml:space="preserve"> avec les b</w:t>
      </w:r>
      <w:r w:rsidRPr="0081261F" w:rsidR="00A319A2">
        <w:rPr>
          <w:rFonts w:ascii="Montserrat" w:hAnsi="Montserrat" w:eastAsia="Times New Roman" w:cs="Arial"/>
          <w:lang w:val="fr-CA"/>
        </w:rPr>
        <w:t>esoins des entreprises, alors les entreprises augmenteront leur volume d'embauche de jeunes qualifi</w:t>
      </w:r>
      <w:r w:rsidRPr="0081261F" w:rsidR="001A7EAE">
        <w:rPr>
          <w:rFonts w:ascii="Montserrat" w:hAnsi="Montserrat" w:eastAsia="Times New Roman" w:cs="Arial"/>
          <w:lang w:val="fr-CA"/>
        </w:rPr>
        <w:t>é</w:t>
      </w:r>
      <w:r w:rsidRPr="0081261F" w:rsidR="00A319A2">
        <w:rPr>
          <w:rFonts w:ascii="Montserrat" w:hAnsi="Montserrat" w:eastAsia="Times New Roman" w:cs="Arial"/>
          <w:lang w:val="fr-CA"/>
        </w:rPr>
        <w:t>s.</w:t>
      </w:r>
    </w:p>
    <w:p w:rsidRPr="0081261F" w:rsidR="00A319A2" w:rsidP="00A319A2" w:rsidRDefault="00A319A2" w14:paraId="0B196277" w14:textId="280FED88">
      <w:pPr>
        <w:tabs>
          <w:tab w:val="num" w:pos="360"/>
        </w:tabs>
        <w:spacing w:before="240" w:after="0" w:line="276" w:lineRule="auto"/>
        <w:jc w:val="both"/>
        <w:rPr>
          <w:rFonts w:ascii="Montserrat" w:hAnsi="Montserrat" w:eastAsia="Times New Roman" w:cs="Arial"/>
          <w:lang w:val="fr-CA"/>
        </w:rPr>
      </w:pPr>
      <w:r w:rsidRPr="0081261F">
        <w:rPr>
          <w:rFonts w:ascii="Montserrat" w:hAnsi="Montserrat" w:eastAsia="Times New Roman" w:cs="Arial"/>
          <w:lang w:val="fr-CA"/>
        </w:rPr>
        <w:t>Si les jeunes sont mis en immersion dans des entreprises encadr</w:t>
      </w:r>
      <w:r w:rsidRPr="0081261F" w:rsidR="001A7EAE">
        <w:rPr>
          <w:rFonts w:ascii="Montserrat" w:hAnsi="Montserrat" w:eastAsia="Times New Roman" w:cs="Arial"/>
          <w:lang w:val="fr-CA"/>
        </w:rPr>
        <w:t>é</w:t>
      </w:r>
      <w:r w:rsidRPr="0081261F">
        <w:rPr>
          <w:rFonts w:ascii="Montserrat" w:hAnsi="Montserrat" w:eastAsia="Times New Roman" w:cs="Arial"/>
          <w:lang w:val="fr-CA"/>
        </w:rPr>
        <w:t xml:space="preserve">es par des tuteurs/mentors </w:t>
      </w:r>
      <w:r w:rsidRPr="0081261F" w:rsidR="001A7EAE">
        <w:rPr>
          <w:rFonts w:ascii="Montserrat" w:hAnsi="Montserrat" w:eastAsia="Times New Roman" w:cs="Arial"/>
          <w:lang w:val="fr-CA"/>
        </w:rPr>
        <w:t>et</w:t>
      </w:r>
      <w:r w:rsidRPr="0081261F">
        <w:rPr>
          <w:rFonts w:ascii="Montserrat" w:hAnsi="Montserrat" w:eastAsia="Times New Roman" w:cs="Arial"/>
          <w:lang w:val="fr-CA"/>
        </w:rPr>
        <w:t xml:space="preserve"> beneficient d'un accompagnement </w:t>
      </w:r>
      <w:r w:rsidRPr="0081261F" w:rsidR="001A7EAE">
        <w:rPr>
          <w:rFonts w:ascii="Montserrat" w:hAnsi="Montserrat" w:eastAsia="Times New Roman" w:cs="Arial"/>
          <w:lang w:val="fr-CA"/>
        </w:rPr>
        <w:t xml:space="preserve">à </w:t>
      </w:r>
      <w:r w:rsidRPr="0081261F">
        <w:rPr>
          <w:rFonts w:ascii="Montserrat" w:hAnsi="Montserrat" w:eastAsia="Times New Roman" w:cs="Arial"/>
          <w:lang w:val="fr-CA"/>
        </w:rPr>
        <w:t>l'employabilit</w:t>
      </w:r>
      <w:r w:rsidRPr="0081261F" w:rsidR="001A7EAE">
        <w:rPr>
          <w:rFonts w:ascii="Montserrat" w:hAnsi="Montserrat" w:eastAsia="Times New Roman" w:cs="Arial"/>
          <w:lang w:val="fr-CA"/>
        </w:rPr>
        <w:t>é</w:t>
      </w:r>
      <w:r w:rsidRPr="0081261F">
        <w:rPr>
          <w:rFonts w:ascii="Montserrat" w:hAnsi="Montserrat" w:eastAsia="Times New Roman" w:cs="Arial"/>
          <w:lang w:val="fr-CA"/>
        </w:rPr>
        <w:t xml:space="preserve">, </w:t>
      </w:r>
      <w:r w:rsidRPr="0081261F" w:rsidR="001A7EAE">
        <w:rPr>
          <w:rFonts w:ascii="Montserrat" w:hAnsi="Montserrat" w:eastAsia="Times New Roman" w:cs="Arial"/>
          <w:lang w:val="fr-CA"/>
        </w:rPr>
        <w:t xml:space="preserve">alors </w:t>
      </w:r>
      <w:r w:rsidRPr="0081261F">
        <w:rPr>
          <w:rFonts w:ascii="Montserrat" w:hAnsi="Montserrat" w:eastAsia="Times New Roman" w:cs="Arial"/>
          <w:lang w:val="fr-CA"/>
        </w:rPr>
        <w:t>ils acqui</w:t>
      </w:r>
      <w:r w:rsidRPr="0081261F" w:rsidR="001A7EAE">
        <w:rPr>
          <w:rFonts w:ascii="Montserrat" w:hAnsi="Montserrat" w:eastAsia="Times New Roman" w:cs="Arial"/>
          <w:lang w:val="fr-CA"/>
        </w:rPr>
        <w:t>è</w:t>
      </w:r>
      <w:r w:rsidRPr="0081261F">
        <w:rPr>
          <w:rFonts w:ascii="Montserrat" w:hAnsi="Montserrat" w:eastAsia="Times New Roman" w:cs="Arial"/>
          <w:lang w:val="fr-CA"/>
        </w:rPr>
        <w:t>rent une exp</w:t>
      </w:r>
      <w:r w:rsidRPr="0081261F" w:rsidR="001A7EAE">
        <w:rPr>
          <w:rFonts w:ascii="Montserrat" w:hAnsi="Montserrat" w:eastAsia="Times New Roman" w:cs="Arial"/>
          <w:lang w:val="fr-CA"/>
        </w:rPr>
        <w:t>é</w:t>
      </w:r>
      <w:r w:rsidRPr="0081261F">
        <w:rPr>
          <w:rFonts w:ascii="Montserrat" w:hAnsi="Montserrat" w:eastAsia="Times New Roman" w:cs="Arial"/>
          <w:lang w:val="fr-CA"/>
        </w:rPr>
        <w:t>rience professionnelle qui am</w:t>
      </w:r>
      <w:r w:rsidRPr="0081261F" w:rsidR="000F0D4B">
        <w:rPr>
          <w:rFonts w:ascii="Montserrat" w:hAnsi="Montserrat" w:eastAsia="Times New Roman" w:cs="Arial"/>
          <w:lang w:val="fr-CA"/>
        </w:rPr>
        <w:t>é</w:t>
      </w:r>
      <w:r w:rsidRPr="0081261F">
        <w:rPr>
          <w:rFonts w:ascii="Montserrat" w:hAnsi="Montserrat" w:eastAsia="Times New Roman" w:cs="Arial"/>
          <w:lang w:val="fr-CA"/>
        </w:rPr>
        <w:t>liore durablement leur employabilit</w:t>
      </w:r>
      <w:r w:rsidRPr="0081261F" w:rsidR="000F0D4B">
        <w:rPr>
          <w:rFonts w:ascii="Montserrat" w:hAnsi="Montserrat" w:eastAsia="Times New Roman" w:cs="Arial"/>
          <w:lang w:val="fr-CA"/>
        </w:rPr>
        <w:t>é</w:t>
      </w:r>
      <w:r w:rsidRPr="0081261F">
        <w:rPr>
          <w:rFonts w:ascii="Montserrat" w:hAnsi="Montserrat" w:eastAsia="Times New Roman" w:cs="Arial"/>
          <w:lang w:val="fr-CA"/>
        </w:rPr>
        <w:t>.</w:t>
      </w:r>
    </w:p>
    <w:p w:rsidRPr="0081261F" w:rsidR="00A319A2" w:rsidP="00A319A2" w:rsidRDefault="00A319A2" w14:paraId="20AC9DCB" w14:textId="59FFED30">
      <w:pPr>
        <w:tabs>
          <w:tab w:val="num" w:pos="360"/>
        </w:tabs>
        <w:spacing w:before="240" w:after="0" w:line="276" w:lineRule="auto"/>
        <w:jc w:val="both"/>
        <w:rPr>
          <w:rFonts w:ascii="Montserrat" w:hAnsi="Montserrat" w:eastAsia="Times New Roman" w:cs="Arial"/>
          <w:lang w:val="fr-CA"/>
        </w:rPr>
      </w:pPr>
      <w:r w:rsidRPr="0081261F">
        <w:rPr>
          <w:rFonts w:ascii="Montserrat" w:hAnsi="Montserrat" w:eastAsia="Times New Roman" w:cs="Arial"/>
          <w:lang w:val="fr-CA"/>
        </w:rPr>
        <w:t>Si les jeunes d</w:t>
      </w:r>
      <w:r w:rsidRPr="0081261F" w:rsidR="004C407A">
        <w:rPr>
          <w:rFonts w:ascii="Montserrat" w:hAnsi="Montserrat" w:eastAsia="Times New Roman" w:cs="Arial"/>
          <w:lang w:val="fr-CA"/>
        </w:rPr>
        <w:t>é</w:t>
      </w:r>
      <w:r w:rsidRPr="0081261F">
        <w:rPr>
          <w:rFonts w:ascii="Montserrat" w:hAnsi="Montserrat" w:eastAsia="Times New Roman" w:cs="Arial"/>
          <w:lang w:val="fr-CA"/>
        </w:rPr>
        <w:t xml:space="preserve">montrent leur valeur productive </w:t>
      </w:r>
      <w:r w:rsidRPr="0081261F" w:rsidR="004C407A">
        <w:rPr>
          <w:rFonts w:ascii="Montserrat" w:hAnsi="Montserrat" w:eastAsia="Times New Roman" w:cs="Arial"/>
          <w:lang w:val="fr-CA"/>
        </w:rPr>
        <w:t xml:space="preserve">et </w:t>
      </w:r>
      <w:r w:rsidRPr="0081261F">
        <w:rPr>
          <w:rFonts w:ascii="Montserrat" w:hAnsi="Montserrat" w:eastAsia="Times New Roman" w:cs="Arial"/>
          <w:lang w:val="fr-CA"/>
        </w:rPr>
        <w:t xml:space="preserve">que les entreprises revisent positivement leur perception du risque, </w:t>
      </w:r>
      <w:r w:rsidRPr="0081261F" w:rsidR="004C407A">
        <w:rPr>
          <w:rFonts w:ascii="Montserrat" w:hAnsi="Montserrat" w:eastAsia="Times New Roman" w:cs="Arial"/>
          <w:lang w:val="fr-CA"/>
        </w:rPr>
        <w:t>alors</w:t>
      </w:r>
      <w:r w:rsidRPr="0081261F">
        <w:rPr>
          <w:rFonts w:ascii="Montserrat" w:hAnsi="Montserrat" w:eastAsia="Times New Roman" w:cs="Arial"/>
          <w:lang w:val="fr-CA"/>
        </w:rPr>
        <w:t xml:space="preserve"> une insertion durable devient plus probable.</w:t>
      </w:r>
    </w:p>
    <w:p w:rsidRPr="0081261F" w:rsidR="000965C6" w:rsidP="00A319A2" w:rsidRDefault="000965C6" w14:paraId="7665976A" w14:textId="1608E088">
      <w:pPr>
        <w:tabs>
          <w:tab w:val="num" w:pos="360"/>
        </w:tabs>
        <w:spacing w:before="240" w:after="0" w:line="276" w:lineRule="auto"/>
        <w:jc w:val="both"/>
        <w:rPr>
          <w:rFonts w:ascii="Montserrat" w:hAnsi="Montserrat" w:eastAsia="Times New Roman" w:cs="Arial"/>
          <w:lang w:val="fr-CA"/>
        </w:rPr>
      </w:pPr>
      <w:r w:rsidRPr="0081261F">
        <w:rPr>
          <w:rFonts w:ascii="Montserrat" w:hAnsi="Montserrat" w:eastAsia="Times New Roman" w:cs="Arial"/>
          <w:lang w:val="fr-CA"/>
        </w:rPr>
        <w:t>En résumé</w:t>
      </w:r>
      <w:r w:rsidRPr="0081261F" w:rsidR="009A1091">
        <w:rPr>
          <w:rFonts w:ascii="Montserrat" w:hAnsi="Montserrat" w:eastAsia="Times New Roman" w:cs="Arial"/>
          <w:lang w:val="fr-CA"/>
        </w:rPr>
        <w:t> :</w:t>
      </w:r>
    </w:p>
    <w:p w:rsidRPr="0081261F" w:rsidR="00376DEC" w:rsidP="009A1091" w:rsidRDefault="00376DEC" w14:paraId="09FCABC9" w14:textId="3FE2DAA7">
      <w:pPr>
        <w:pStyle w:val="Paragraphedeliste"/>
        <w:numPr>
          <w:ilvl w:val="0"/>
          <w:numId w:val="38"/>
        </w:numPr>
        <w:tabs>
          <w:tab w:val="num" w:pos="360"/>
        </w:tabs>
        <w:spacing w:before="240" w:after="0" w:line="276" w:lineRule="auto"/>
        <w:jc w:val="both"/>
        <w:rPr>
          <w:rFonts w:ascii="Montserrat" w:hAnsi="Montserrat" w:eastAsia="Times New Roman" w:cs="Arial"/>
          <w:lang w:val="fr-CA"/>
        </w:rPr>
      </w:pPr>
      <w:r w:rsidRPr="0081261F">
        <w:rPr>
          <w:rFonts w:ascii="Montserrat" w:hAnsi="Montserrat" w:eastAsia="Times New Roman" w:cs="Arial"/>
          <w:lang w:val="fr-CA"/>
        </w:rPr>
        <w:t>En facilitant l’accès des jeunes à des stages pré</w:t>
      </w:r>
      <w:r w:rsidRPr="0081261F">
        <w:rPr>
          <w:rFonts w:ascii="Cambria Math" w:hAnsi="Cambria Math" w:eastAsia="Times New Roman" w:cs="Cambria Math"/>
          <w:lang w:val="fr-CA"/>
        </w:rPr>
        <w:t>‑</w:t>
      </w:r>
      <w:r w:rsidRPr="0081261F">
        <w:rPr>
          <w:rFonts w:ascii="Montserrat" w:hAnsi="Montserrat" w:eastAsia="Times New Roman" w:cs="Arial"/>
          <w:lang w:val="fr-CA"/>
        </w:rPr>
        <w:t>emplois subventionnés, le programme cr</w:t>
      </w:r>
      <w:r w:rsidRPr="0081261F">
        <w:rPr>
          <w:rFonts w:ascii="Montserrat" w:hAnsi="Montserrat" w:eastAsia="Times New Roman" w:cs="Montserrat"/>
          <w:lang w:val="fr-CA"/>
        </w:rPr>
        <w:t>é</w:t>
      </w:r>
      <w:r w:rsidRPr="0081261F">
        <w:rPr>
          <w:rFonts w:ascii="Montserrat" w:hAnsi="Montserrat" w:eastAsia="Times New Roman" w:cs="Arial"/>
          <w:lang w:val="fr-CA"/>
        </w:rPr>
        <w:t>e un pont entre la formation acad</w:t>
      </w:r>
      <w:r w:rsidRPr="0081261F">
        <w:rPr>
          <w:rFonts w:ascii="Montserrat" w:hAnsi="Montserrat" w:eastAsia="Times New Roman" w:cs="Montserrat"/>
          <w:lang w:val="fr-CA"/>
        </w:rPr>
        <w:t>é</w:t>
      </w:r>
      <w:r w:rsidRPr="0081261F">
        <w:rPr>
          <w:rFonts w:ascii="Montserrat" w:hAnsi="Montserrat" w:eastAsia="Times New Roman" w:cs="Arial"/>
          <w:lang w:val="fr-CA"/>
        </w:rPr>
        <w:t>mique et l</w:t>
      </w:r>
      <w:r w:rsidRPr="0081261F">
        <w:rPr>
          <w:rFonts w:ascii="Montserrat" w:hAnsi="Montserrat" w:eastAsia="Times New Roman" w:cs="Montserrat"/>
          <w:lang w:val="fr-CA"/>
        </w:rPr>
        <w:t>’</w:t>
      </w:r>
      <w:r w:rsidRPr="0081261F">
        <w:rPr>
          <w:rFonts w:ascii="Montserrat" w:hAnsi="Montserrat" w:eastAsia="Times New Roman" w:cs="Arial"/>
          <w:lang w:val="fr-CA"/>
        </w:rPr>
        <w:t>emploi formel.</w:t>
      </w:r>
    </w:p>
    <w:p w:rsidRPr="0081261F" w:rsidR="00F87345" w:rsidP="009A1091" w:rsidRDefault="00376DEC" w14:paraId="293877C2" w14:textId="77777777">
      <w:pPr>
        <w:pStyle w:val="Paragraphedeliste"/>
        <w:numPr>
          <w:ilvl w:val="0"/>
          <w:numId w:val="38"/>
        </w:numPr>
        <w:tabs>
          <w:tab w:val="num" w:pos="360"/>
        </w:tabs>
        <w:spacing w:before="240" w:after="0" w:line="276" w:lineRule="auto"/>
        <w:jc w:val="both"/>
        <w:rPr>
          <w:rFonts w:ascii="Montserrat" w:hAnsi="Montserrat" w:eastAsia="Times New Roman" w:cs="Arial"/>
          <w:lang w:val="fr-CA"/>
        </w:rPr>
      </w:pPr>
      <w:r w:rsidRPr="0081261F">
        <w:rPr>
          <w:rFonts w:ascii="Montserrat" w:hAnsi="Montserrat" w:eastAsia="Times New Roman" w:cs="Arial"/>
          <w:lang w:val="fr-CA"/>
        </w:rPr>
        <w:t xml:space="preserve">En soutenant financièrement les entreprises, le PSIE réduit le risque lié au recrutement de jeunes sans expérience et encourage leur intégration. </w:t>
      </w:r>
    </w:p>
    <w:p w:rsidRPr="0081261F" w:rsidR="00376DEC" w:rsidP="009A1091" w:rsidRDefault="00376DEC" w14:paraId="3D56FD2F" w14:textId="6C057A79">
      <w:pPr>
        <w:pStyle w:val="Paragraphedeliste"/>
        <w:numPr>
          <w:ilvl w:val="0"/>
          <w:numId w:val="38"/>
        </w:numPr>
        <w:tabs>
          <w:tab w:val="num" w:pos="360"/>
        </w:tabs>
        <w:spacing w:before="240" w:after="0" w:line="276" w:lineRule="auto"/>
        <w:jc w:val="both"/>
        <w:rPr>
          <w:rFonts w:ascii="Montserrat" w:hAnsi="Montserrat" w:eastAsia="Times New Roman" w:cs="Arial"/>
          <w:lang w:val="fr-CA"/>
        </w:rPr>
      </w:pPr>
      <w:r w:rsidRPr="0081261F">
        <w:rPr>
          <w:rFonts w:ascii="Montserrat" w:hAnsi="Montserrat" w:eastAsia="Times New Roman" w:cs="Arial"/>
          <w:lang w:val="fr-CA"/>
        </w:rPr>
        <w:t>Grâce au suivi</w:t>
      </w:r>
      <w:r w:rsidRPr="0081261F">
        <w:rPr>
          <w:rFonts w:ascii="Cambria Math" w:hAnsi="Cambria Math" w:eastAsia="Times New Roman" w:cs="Cambria Math"/>
          <w:lang w:val="fr-CA"/>
        </w:rPr>
        <w:t>‑</w:t>
      </w:r>
      <w:r w:rsidRPr="0081261F">
        <w:rPr>
          <w:rFonts w:ascii="Montserrat" w:hAnsi="Montserrat" w:eastAsia="Times New Roman" w:cs="Arial"/>
          <w:lang w:val="fr-CA"/>
        </w:rPr>
        <w:t>accompagnement et aux formations compl</w:t>
      </w:r>
      <w:r w:rsidRPr="0081261F">
        <w:rPr>
          <w:rFonts w:ascii="Montserrat" w:hAnsi="Montserrat" w:eastAsia="Times New Roman" w:cs="Montserrat"/>
          <w:lang w:val="fr-CA"/>
        </w:rPr>
        <w:t>é</w:t>
      </w:r>
      <w:r w:rsidRPr="0081261F">
        <w:rPr>
          <w:rFonts w:ascii="Montserrat" w:hAnsi="Montserrat" w:eastAsia="Times New Roman" w:cs="Arial"/>
          <w:lang w:val="fr-CA"/>
        </w:rPr>
        <w:t>mentaires, les jeunes d</w:t>
      </w:r>
      <w:r w:rsidRPr="0081261F">
        <w:rPr>
          <w:rFonts w:ascii="Montserrat" w:hAnsi="Montserrat" w:eastAsia="Times New Roman" w:cs="Montserrat"/>
          <w:lang w:val="fr-CA"/>
        </w:rPr>
        <w:t>é</w:t>
      </w:r>
      <w:r w:rsidRPr="0081261F">
        <w:rPr>
          <w:rFonts w:ascii="Montserrat" w:hAnsi="Montserrat" w:eastAsia="Times New Roman" w:cs="Arial"/>
          <w:lang w:val="fr-CA"/>
        </w:rPr>
        <w:t>veloppent des comp</w:t>
      </w:r>
      <w:r w:rsidRPr="0081261F">
        <w:rPr>
          <w:rFonts w:ascii="Montserrat" w:hAnsi="Montserrat" w:eastAsia="Times New Roman" w:cs="Montserrat"/>
          <w:lang w:val="fr-CA"/>
        </w:rPr>
        <w:t>é</w:t>
      </w:r>
      <w:r w:rsidRPr="0081261F">
        <w:rPr>
          <w:rFonts w:ascii="Montserrat" w:hAnsi="Montserrat" w:eastAsia="Times New Roman" w:cs="Arial"/>
          <w:lang w:val="fr-CA"/>
        </w:rPr>
        <w:t>tences techniques et comportementales recherch</w:t>
      </w:r>
      <w:r w:rsidRPr="0081261F">
        <w:rPr>
          <w:rFonts w:ascii="Montserrat" w:hAnsi="Montserrat" w:eastAsia="Times New Roman" w:cs="Montserrat"/>
          <w:lang w:val="fr-CA"/>
        </w:rPr>
        <w:t>é</w:t>
      </w:r>
      <w:r w:rsidRPr="0081261F">
        <w:rPr>
          <w:rFonts w:ascii="Montserrat" w:hAnsi="Montserrat" w:eastAsia="Times New Roman" w:cs="Arial"/>
          <w:lang w:val="fr-CA"/>
        </w:rPr>
        <w:t>es sur le march</w:t>
      </w:r>
      <w:r w:rsidRPr="0081261F">
        <w:rPr>
          <w:rFonts w:ascii="Montserrat" w:hAnsi="Montserrat" w:eastAsia="Times New Roman" w:cs="Montserrat"/>
          <w:lang w:val="fr-CA"/>
        </w:rPr>
        <w:t>é</w:t>
      </w:r>
      <w:r w:rsidRPr="0081261F">
        <w:rPr>
          <w:rFonts w:ascii="Montserrat" w:hAnsi="Montserrat" w:eastAsia="Times New Roman" w:cs="Arial"/>
          <w:lang w:val="fr-CA"/>
        </w:rPr>
        <w:t xml:space="preserve"> du travail.</w:t>
      </w:r>
    </w:p>
    <w:p w:rsidRPr="004C7FCF" w:rsidR="00B71944" w:rsidP="00F07211" w:rsidRDefault="00376DEC" w14:paraId="089FF18F" w14:textId="0E129086">
      <w:pPr>
        <w:pStyle w:val="Paragraphedeliste"/>
        <w:numPr>
          <w:ilvl w:val="0"/>
          <w:numId w:val="38"/>
        </w:numPr>
        <w:tabs>
          <w:tab w:val="num" w:pos="360"/>
        </w:tabs>
        <w:spacing w:before="240" w:after="0" w:line="276" w:lineRule="auto"/>
        <w:jc w:val="both"/>
        <w:rPr>
          <w:rFonts w:ascii="Montserrat" w:hAnsi="Montserrat" w:eastAsia="Times New Roman" w:cs="Arial"/>
          <w:lang w:val="fr-FR"/>
        </w:rPr>
      </w:pPr>
      <w:r w:rsidRPr="004C7FCF">
        <w:rPr>
          <w:rFonts w:ascii="Montserrat" w:hAnsi="Montserrat" w:eastAsia="Times New Roman" w:cs="Arial"/>
          <w:lang w:val="fr-CA"/>
        </w:rPr>
        <w:t>À moyen terme, les entreprises retiennent une partie des jeunes, ce qui améliore leur employabilité et renforce la capacité d’absorption du secteur privé. À long terme, le programme contribue à réduire le chômage des jeunes diplômés et à améliorer la productivité nationale.</w:t>
      </w:r>
      <w:r w:rsidR="004C7FCF">
        <w:rPr>
          <w:rFonts w:ascii="Montserrat" w:hAnsi="Montserrat" w:eastAsia="Times New Roman" w:cs="Arial"/>
          <w:lang w:val="fr-CA"/>
        </w:rPr>
        <w:t xml:space="preserve"> </w:t>
      </w:r>
    </w:p>
    <w:p w:rsidRPr="0081261F" w:rsidR="0079093C" w:rsidP="00D763A4" w:rsidRDefault="0079093C" w14:paraId="2F9FCC25" w14:textId="1C258E30">
      <w:pPr>
        <w:spacing w:after="0" w:line="276" w:lineRule="auto"/>
        <w:jc w:val="center"/>
        <w:rPr>
          <w:rFonts w:ascii="Montserrat" w:hAnsi="Montserrat" w:eastAsia="Times New Roman" w:cs="Arial"/>
          <w:b/>
          <w:bCs/>
          <w:sz w:val="20"/>
          <w:szCs w:val="20"/>
          <w:lang w:val="fr-FR"/>
        </w:rPr>
      </w:pPr>
    </w:p>
    <w:p w:rsidRPr="004C7FCF" w:rsidR="00B71944" w:rsidP="004C7FCF" w:rsidRDefault="709B454A" w14:paraId="51D83B24" w14:textId="64C81360">
      <w:pPr>
        <w:pStyle w:val="Titre2"/>
        <w:rPr>
          <w:lang w:val="fr-CA"/>
        </w:rPr>
      </w:pPr>
      <w:bookmarkStart w:name="_Toc222775987" w:id="51"/>
      <w:r w:rsidRPr="004C7FCF">
        <w:rPr>
          <w:lang w:val="fr-CA"/>
        </w:rPr>
        <w:t xml:space="preserve">Evaluation de la validité de </w:t>
      </w:r>
      <w:r w:rsidRPr="004C7FCF" w:rsidR="3BF230C6">
        <w:rPr>
          <w:lang w:val="fr-CA"/>
        </w:rPr>
        <w:t>théorie de changement du PSIE</w:t>
      </w:r>
      <w:bookmarkEnd w:id="51"/>
    </w:p>
    <w:p w:rsidRPr="0081261F" w:rsidR="0CDD22C5" w:rsidP="0CDD22C5" w:rsidRDefault="0CDD22C5" w14:paraId="64BB45BF" w14:textId="29AC817D">
      <w:pPr>
        <w:spacing w:after="0" w:line="276" w:lineRule="auto"/>
        <w:jc w:val="both"/>
        <w:rPr>
          <w:rFonts w:ascii="Montserrat" w:hAnsi="Montserrat" w:eastAsia="Times New Roman" w:cs="Arial"/>
          <w:b/>
          <w:bCs/>
          <w:sz w:val="20"/>
          <w:szCs w:val="20"/>
          <w:lang w:val="fr-CA"/>
        </w:rPr>
      </w:pPr>
    </w:p>
    <w:p w:rsidRPr="0081261F" w:rsidR="00291B19" w:rsidP="00F07211" w:rsidRDefault="004F0BE9" w14:paraId="637DCCD3" w14:textId="2476F049">
      <w:pPr>
        <w:spacing w:after="0" w:line="276" w:lineRule="auto"/>
        <w:jc w:val="both"/>
        <w:rPr>
          <w:rFonts w:ascii="Montserrat" w:hAnsi="Montserrat" w:eastAsia="Times New Roman" w:cs="Arial"/>
          <w:lang w:val="fr-CA"/>
        </w:rPr>
      </w:pPr>
      <w:r w:rsidRPr="0081261F">
        <w:rPr>
          <w:rFonts w:ascii="Montserrat" w:hAnsi="Montserrat" w:eastAsia="Times New Roman" w:cs="Arial"/>
          <w:lang w:val="fr-CA"/>
        </w:rPr>
        <w:t>La validité de la théorie du changement repose sur des hypothèses critiques identifiées dès la conception du programme</w:t>
      </w:r>
      <w:r w:rsidRPr="0081261F" w:rsidR="00A92665">
        <w:rPr>
          <w:rFonts w:ascii="Montserrat" w:hAnsi="Montserrat" w:eastAsia="Times New Roman" w:cs="Arial"/>
          <w:lang w:val="fr-CA"/>
        </w:rPr>
        <w:t> :</w:t>
      </w:r>
    </w:p>
    <w:tbl>
      <w:tblPr>
        <w:tblStyle w:val="Grilledutableau"/>
        <w:tblW w:w="9584" w:type="dxa"/>
        <w:tblLook w:val="04A0" w:firstRow="1" w:lastRow="0" w:firstColumn="1" w:lastColumn="0" w:noHBand="0" w:noVBand="1"/>
      </w:tblPr>
      <w:tblGrid>
        <w:gridCol w:w="3963"/>
        <w:gridCol w:w="1564"/>
        <w:gridCol w:w="4057"/>
      </w:tblGrid>
      <w:tr w:rsidRPr="0081261F" w:rsidR="00BE64CA" w:rsidTr="0CDD22C5" w14:paraId="24405F00" w14:textId="77777777">
        <w:trPr>
          <w:trHeight w:val="469"/>
        </w:trPr>
        <w:tc>
          <w:tcPr>
            <w:tcW w:w="3963" w:type="dxa"/>
            <w:shd w:val="clear" w:color="auto" w:fill="1F3864"/>
          </w:tcPr>
          <w:p w:rsidRPr="0081261F" w:rsidR="00BE64CA" w:rsidP="0CDD22C5" w:rsidRDefault="026BC644" w14:paraId="71B5881E" w14:textId="77777777">
            <w:pPr>
              <w:rPr>
                <w:rFonts w:ascii="Montserrat" w:hAnsi="Montserrat" w:eastAsia="Montserrat" w:cs="Montserrat"/>
                <w:b/>
                <w:bCs/>
                <w:color w:val="FFFFFF" w:themeColor="background1"/>
              </w:rPr>
            </w:pPr>
            <w:r w:rsidRPr="0081261F">
              <w:rPr>
                <w:rFonts w:ascii="Montserrat" w:hAnsi="Montserrat" w:eastAsia="Montserrat" w:cs="Montserrat"/>
                <w:b/>
                <w:bCs/>
                <w:color w:val="FFFFFF" w:themeColor="background1"/>
              </w:rPr>
              <w:t>Hypothese</w:t>
            </w:r>
          </w:p>
        </w:tc>
        <w:tc>
          <w:tcPr>
            <w:tcW w:w="1564" w:type="dxa"/>
            <w:shd w:val="clear" w:color="auto" w:fill="1F3864"/>
          </w:tcPr>
          <w:p w:rsidRPr="0081261F" w:rsidR="00BE64CA" w:rsidP="0CDD22C5" w:rsidRDefault="026BC644" w14:paraId="5C33DB8F" w14:textId="77777777">
            <w:pPr>
              <w:rPr>
                <w:rFonts w:ascii="Montserrat" w:hAnsi="Montserrat" w:eastAsia="Montserrat" w:cs="Montserrat"/>
                <w:b/>
                <w:bCs/>
                <w:color w:val="FFFFFF" w:themeColor="background1"/>
              </w:rPr>
            </w:pPr>
            <w:r w:rsidRPr="0081261F">
              <w:rPr>
                <w:rFonts w:ascii="Montserrat" w:hAnsi="Montserrat" w:eastAsia="Montserrat" w:cs="Montserrat"/>
                <w:b/>
                <w:bCs/>
                <w:color w:val="FFFFFF" w:themeColor="background1"/>
              </w:rPr>
              <w:t>Niveau de risque</w:t>
            </w:r>
          </w:p>
        </w:tc>
        <w:tc>
          <w:tcPr>
            <w:tcW w:w="4057" w:type="dxa"/>
            <w:shd w:val="clear" w:color="auto" w:fill="1F3864"/>
          </w:tcPr>
          <w:p w:rsidRPr="0081261F" w:rsidR="00BE64CA" w:rsidP="0CDD22C5" w:rsidRDefault="026BC644" w14:paraId="4C7AF61C" w14:textId="77777777">
            <w:pPr>
              <w:rPr>
                <w:rFonts w:ascii="Montserrat" w:hAnsi="Montserrat" w:eastAsia="Montserrat" w:cs="Montserrat"/>
                <w:b/>
                <w:bCs/>
                <w:color w:val="FFFFFF" w:themeColor="background1"/>
              </w:rPr>
            </w:pPr>
            <w:r w:rsidRPr="0081261F">
              <w:rPr>
                <w:rFonts w:ascii="Montserrat" w:hAnsi="Montserrat" w:eastAsia="Montserrat" w:cs="Montserrat"/>
                <w:b/>
                <w:bCs/>
                <w:color w:val="FFFFFF" w:themeColor="background1"/>
              </w:rPr>
              <w:t>Statut au 30 septembre 2025</w:t>
            </w:r>
          </w:p>
        </w:tc>
      </w:tr>
      <w:tr w:rsidRPr="0081261F" w:rsidR="00BE64CA" w:rsidTr="0CDD22C5" w14:paraId="5F1664E7" w14:textId="77777777">
        <w:trPr>
          <w:trHeight w:val="1655"/>
        </w:trPr>
        <w:tc>
          <w:tcPr>
            <w:tcW w:w="3963" w:type="dxa"/>
            <w:shd w:val="clear" w:color="auto" w:fill="F2F2F2" w:themeFill="background1" w:themeFillShade="F2"/>
          </w:tcPr>
          <w:p w:rsidRPr="0081261F" w:rsidR="00BE64CA" w:rsidP="00BE64CA" w:rsidRDefault="00BE64CA" w14:paraId="548939C6" w14:textId="23BF2612">
            <w:pPr>
              <w:jc w:val="both"/>
              <w:rPr>
                <w:rFonts w:ascii="Montserrat" w:hAnsi="Montserrat" w:eastAsia="Times New Roman" w:cs="Arial"/>
                <w:lang w:val="fr-CA"/>
              </w:rPr>
            </w:pPr>
            <w:r w:rsidRPr="0081261F">
              <w:rPr>
                <w:rFonts w:ascii="Montserrat" w:hAnsi="Montserrat" w:eastAsia="Times New Roman" w:cs="Arial"/>
                <w:lang w:val="fr-CA"/>
              </w:rPr>
              <w:t>H1 : Les entreprises s'engagent r</w:t>
            </w:r>
            <w:r w:rsidRPr="0081261F" w:rsidR="006A4306">
              <w:rPr>
                <w:rFonts w:ascii="Montserrat" w:hAnsi="Montserrat" w:eastAsia="Times New Roman" w:cs="Arial"/>
                <w:lang w:val="fr-CA"/>
              </w:rPr>
              <w:t>é</w:t>
            </w:r>
            <w:r w:rsidRPr="0081261F">
              <w:rPr>
                <w:rFonts w:ascii="Montserrat" w:hAnsi="Montserrat" w:eastAsia="Times New Roman" w:cs="Arial"/>
                <w:lang w:val="fr-CA"/>
              </w:rPr>
              <w:t xml:space="preserve">ellement comme tuteurs/mentors et ne se contentent pas d'utiliser les allocataires comme main-d'oeuvre </w:t>
            </w:r>
            <w:r w:rsidRPr="0081261F" w:rsidR="006A4306">
              <w:rPr>
                <w:rFonts w:ascii="Montserrat" w:hAnsi="Montserrat" w:eastAsia="Times New Roman" w:cs="Arial"/>
                <w:lang w:val="fr-CA"/>
              </w:rPr>
              <w:t xml:space="preserve">à </w:t>
            </w:r>
            <w:r w:rsidRPr="0081261F">
              <w:rPr>
                <w:rFonts w:ascii="Montserrat" w:hAnsi="Montserrat" w:eastAsia="Times New Roman" w:cs="Arial"/>
                <w:lang w:val="fr-CA"/>
              </w:rPr>
              <w:t>bas co</w:t>
            </w:r>
            <w:r w:rsidRPr="0081261F" w:rsidR="006A4306">
              <w:rPr>
                <w:rFonts w:ascii="Montserrat" w:hAnsi="Montserrat" w:eastAsia="Times New Roman" w:cs="Arial"/>
                <w:lang w:val="fr-CA"/>
              </w:rPr>
              <w:t>û</w:t>
            </w:r>
            <w:r w:rsidRPr="0081261F">
              <w:rPr>
                <w:rFonts w:ascii="Montserrat" w:hAnsi="Montserrat" w:eastAsia="Times New Roman" w:cs="Arial"/>
                <w:lang w:val="fr-CA"/>
              </w:rPr>
              <w:t>t</w:t>
            </w:r>
          </w:p>
        </w:tc>
        <w:tc>
          <w:tcPr>
            <w:tcW w:w="1564" w:type="dxa"/>
            <w:shd w:val="clear" w:color="auto" w:fill="F2F2F2" w:themeFill="background1" w:themeFillShade="F2"/>
            <w:vAlign w:val="center"/>
          </w:tcPr>
          <w:p w:rsidRPr="0081261F" w:rsidR="00BE64CA" w:rsidP="0CDD22C5" w:rsidRDefault="026BC644" w14:paraId="2F7A324E" w14:textId="1FF9FAAB">
            <w:pPr>
              <w:jc w:val="center"/>
              <w:rPr>
                <w:rFonts w:ascii="Montserrat" w:hAnsi="Montserrat" w:eastAsia="Times New Roman" w:cs="Arial"/>
                <w:lang w:val="fr-CA"/>
              </w:rPr>
            </w:pPr>
            <w:r w:rsidRPr="0081261F">
              <w:rPr>
                <w:rFonts w:ascii="Montserrat" w:hAnsi="Montserrat" w:eastAsia="Times New Roman" w:cs="Arial"/>
                <w:lang w:val="fr-CA"/>
              </w:rPr>
              <w:t>Elevé</w:t>
            </w:r>
          </w:p>
        </w:tc>
        <w:tc>
          <w:tcPr>
            <w:tcW w:w="4057" w:type="dxa"/>
            <w:shd w:val="clear" w:color="auto" w:fill="F2F2F2" w:themeFill="background1" w:themeFillShade="F2"/>
            <w:vAlign w:val="center"/>
          </w:tcPr>
          <w:p w:rsidRPr="0081261F" w:rsidR="00BE64CA" w:rsidP="009F5B89" w:rsidRDefault="00BE64CA" w14:paraId="7DE897D9" w14:textId="3F06CA4E">
            <w:pPr>
              <w:rPr>
                <w:rFonts w:ascii="Montserrat" w:hAnsi="Montserrat" w:eastAsia="Times New Roman" w:cs="Arial"/>
                <w:lang w:val="fr-CA"/>
              </w:rPr>
            </w:pPr>
            <w:r w:rsidRPr="0081261F">
              <w:rPr>
                <w:rFonts w:ascii="Montserrat" w:hAnsi="Montserrat" w:eastAsia="Times New Roman" w:cs="Arial"/>
                <w:b/>
                <w:bCs/>
                <w:lang w:val="fr-CA"/>
              </w:rPr>
              <w:t>Partiellement confirm</w:t>
            </w:r>
            <w:r w:rsidRPr="0081261F" w:rsidR="009F5B89">
              <w:rPr>
                <w:rFonts w:ascii="Montserrat" w:hAnsi="Montserrat" w:eastAsia="Times New Roman" w:cs="Arial"/>
                <w:b/>
                <w:bCs/>
                <w:lang w:val="fr-CA"/>
              </w:rPr>
              <w:t>é</w:t>
            </w:r>
            <w:r w:rsidRPr="0081261F">
              <w:rPr>
                <w:rFonts w:ascii="Montserrat" w:hAnsi="Montserrat" w:eastAsia="Times New Roman" w:cs="Arial"/>
                <w:lang w:val="fr-CA"/>
              </w:rPr>
              <w:t xml:space="preserve"> : suivi des contrats existe, mais cas de non-respect document</w:t>
            </w:r>
            <w:r w:rsidRPr="0081261F" w:rsidR="009F5B89">
              <w:rPr>
                <w:rFonts w:ascii="Montserrat" w:hAnsi="Montserrat" w:eastAsia="Times New Roman" w:cs="Arial"/>
                <w:lang w:val="fr-CA"/>
              </w:rPr>
              <w:t>és</w:t>
            </w:r>
          </w:p>
        </w:tc>
      </w:tr>
      <w:tr w:rsidRPr="0081261F" w:rsidR="00BE64CA" w:rsidTr="0CDD22C5" w14:paraId="4EB8C3C5" w14:textId="77777777">
        <w:trPr>
          <w:trHeight w:val="827"/>
        </w:trPr>
        <w:tc>
          <w:tcPr>
            <w:tcW w:w="3963" w:type="dxa"/>
            <w:shd w:val="clear" w:color="auto" w:fill="FFFFFF" w:themeFill="background1"/>
          </w:tcPr>
          <w:p w:rsidRPr="0081261F" w:rsidR="00BE64CA" w:rsidP="00BE64CA" w:rsidRDefault="00BE64CA" w14:paraId="7929E288" w14:textId="537F83EB">
            <w:pPr>
              <w:jc w:val="both"/>
              <w:rPr>
                <w:rFonts w:ascii="Montserrat" w:hAnsi="Montserrat" w:eastAsia="Times New Roman" w:cs="Arial"/>
                <w:lang w:val="fr-CA"/>
              </w:rPr>
            </w:pPr>
            <w:r w:rsidRPr="0081261F">
              <w:rPr>
                <w:rFonts w:ascii="Montserrat" w:hAnsi="Montserrat" w:eastAsia="Times New Roman" w:cs="Arial"/>
                <w:lang w:val="fr-CA"/>
              </w:rPr>
              <w:t>H2 : Le financement de l'Etat est disponible et vers</w:t>
            </w:r>
            <w:r w:rsidRPr="0081261F" w:rsidR="006A4306">
              <w:rPr>
                <w:rFonts w:ascii="Montserrat" w:hAnsi="Montserrat" w:eastAsia="Times New Roman" w:cs="Arial"/>
                <w:lang w:val="fr-CA"/>
              </w:rPr>
              <w:t>é</w:t>
            </w:r>
            <w:r w:rsidRPr="0081261F">
              <w:rPr>
                <w:rFonts w:ascii="Montserrat" w:hAnsi="Montserrat" w:eastAsia="Times New Roman" w:cs="Arial"/>
                <w:lang w:val="fr-CA"/>
              </w:rPr>
              <w:t xml:space="preserve"> </w:t>
            </w:r>
            <w:r w:rsidRPr="0081261F" w:rsidR="006A4306">
              <w:rPr>
                <w:rFonts w:ascii="Montserrat" w:hAnsi="Montserrat" w:eastAsia="Times New Roman" w:cs="Arial"/>
                <w:lang w:val="fr-CA"/>
              </w:rPr>
              <w:t>à</w:t>
            </w:r>
            <w:r w:rsidRPr="0081261F">
              <w:rPr>
                <w:rFonts w:ascii="Montserrat" w:hAnsi="Montserrat" w:eastAsia="Times New Roman" w:cs="Arial"/>
                <w:lang w:val="fr-CA"/>
              </w:rPr>
              <w:t xml:space="preserve"> temps chaque mois</w:t>
            </w:r>
          </w:p>
        </w:tc>
        <w:tc>
          <w:tcPr>
            <w:tcW w:w="1564" w:type="dxa"/>
            <w:shd w:val="clear" w:color="auto" w:fill="FFFFFF" w:themeFill="background1"/>
          </w:tcPr>
          <w:p w:rsidRPr="0081261F" w:rsidR="00BE64CA" w:rsidP="0CDD22C5" w:rsidRDefault="026BC644" w14:paraId="56E47BD5" w14:textId="2C1DAEE2">
            <w:pPr>
              <w:jc w:val="center"/>
              <w:rPr>
                <w:rFonts w:ascii="Montserrat" w:hAnsi="Montserrat" w:eastAsia="Times New Roman" w:cs="Arial"/>
                <w:lang w:val="fr-CA"/>
              </w:rPr>
            </w:pPr>
            <w:r w:rsidRPr="0081261F">
              <w:rPr>
                <w:rFonts w:ascii="Montserrat" w:hAnsi="Montserrat" w:eastAsia="Times New Roman" w:cs="Arial"/>
                <w:lang w:val="fr-CA"/>
              </w:rPr>
              <w:t>Moyen</w:t>
            </w:r>
          </w:p>
        </w:tc>
        <w:tc>
          <w:tcPr>
            <w:tcW w:w="4057" w:type="dxa"/>
            <w:shd w:val="clear" w:color="auto" w:fill="FFFFFF" w:themeFill="background1"/>
          </w:tcPr>
          <w:p w:rsidRPr="0081261F" w:rsidR="00BE64CA" w:rsidP="00BE64CA" w:rsidRDefault="006A4306" w14:paraId="166F811C" w14:textId="42E587EA">
            <w:pPr>
              <w:jc w:val="both"/>
              <w:rPr>
                <w:rFonts w:ascii="Montserrat" w:hAnsi="Montserrat" w:eastAsia="Times New Roman" w:cs="Arial"/>
                <w:lang w:val="fr-CA"/>
              </w:rPr>
            </w:pPr>
            <w:r w:rsidRPr="0081261F">
              <w:rPr>
                <w:rFonts w:ascii="Montserrat" w:hAnsi="Montserrat" w:eastAsia="Times New Roman" w:cs="Arial"/>
                <w:b/>
                <w:bCs/>
                <w:lang w:val="fr-CA"/>
              </w:rPr>
              <w:t>Confirmé</w:t>
            </w:r>
            <w:r w:rsidRPr="0081261F" w:rsidR="00BE64CA">
              <w:rPr>
                <w:rFonts w:ascii="Montserrat" w:hAnsi="Montserrat" w:eastAsia="Times New Roman" w:cs="Arial"/>
                <w:lang w:val="fr-CA"/>
              </w:rPr>
              <w:t xml:space="preserve"> : 18,3 mds FCFA vers</w:t>
            </w:r>
            <w:r w:rsidRPr="0081261F">
              <w:rPr>
                <w:rFonts w:ascii="Montserrat" w:hAnsi="Montserrat" w:eastAsia="Times New Roman" w:cs="Arial"/>
                <w:lang w:val="fr-CA"/>
              </w:rPr>
              <w:t>é</w:t>
            </w:r>
            <w:r w:rsidRPr="0081261F" w:rsidR="00BE64CA">
              <w:rPr>
                <w:rFonts w:ascii="Montserrat" w:hAnsi="Montserrat" w:eastAsia="Times New Roman" w:cs="Arial"/>
                <w:lang w:val="fr-CA"/>
              </w:rPr>
              <w:t>s sans rupture document</w:t>
            </w:r>
            <w:r w:rsidRPr="0081261F">
              <w:rPr>
                <w:rFonts w:ascii="Montserrat" w:hAnsi="Montserrat" w:eastAsia="Times New Roman" w:cs="Arial"/>
                <w:lang w:val="fr-CA"/>
              </w:rPr>
              <w:t>é</w:t>
            </w:r>
            <w:r w:rsidRPr="0081261F" w:rsidR="00BE64CA">
              <w:rPr>
                <w:rFonts w:ascii="Montserrat" w:hAnsi="Montserrat" w:eastAsia="Times New Roman" w:cs="Arial"/>
                <w:lang w:val="fr-CA"/>
              </w:rPr>
              <w:t>e sur 5 ans</w:t>
            </w:r>
          </w:p>
        </w:tc>
      </w:tr>
      <w:tr w:rsidRPr="0081261F" w:rsidR="00BE64CA" w:rsidTr="0CDD22C5" w14:paraId="56A8A0D4" w14:textId="77777777">
        <w:trPr>
          <w:trHeight w:val="815"/>
        </w:trPr>
        <w:tc>
          <w:tcPr>
            <w:tcW w:w="3963" w:type="dxa"/>
            <w:shd w:val="clear" w:color="auto" w:fill="F2F2F2" w:themeFill="background1" w:themeFillShade="F2"/>
          </w:tcPr>
          <w:p w:rsidRPr="0081261F" w:rsidR="00BE64CA" w:rsidP="00BE64CA" w:rsidRDefault="00BE64CA" w14:paraId="213B4A0A" w14:textId="6F47A419">
            <w:pPr>
              <w:jc w:val="both"/>
              <w:rPr>
                <w:rFonts w:ascii="Montserrat" w:hAnsi="Montserrat" w:eastAsia="Times New Roman" w:cs="Arial"/>
                <w:lang w:val="fr-CA"/>
              </w:rPr>
            </w:pPr>
            <w:r w:rsidRPr="0081261F">
              <w:rPr>
                <w:rFonts w:ascii="Montserrat" w:hAnsi="Montserrat" w:eastAsia="Times New Roman" w:cs="Arial"/>
                <w:lang w:val="fr-CA"/>
              </w:rPr>
              <w:t>H3 : Les jeunes b</w:t>
            </w:r>
            <w:r w:rsidRPr="0081261F" w:rsidR="00030475">
              <w:rPr>
                <w:rFonts w:ascii="Montserrat" w:hAnsi="Montserrat" w:eastAsia="Times New Roman" w:cs="Arial"/>
                <w:lang w:val="fr-CA"/>
              </w:rPr>
              <w:t>é</w:t>
            </w:r>
            <w:r w:rsidRPr="0081261F">
              <w:rPr>
                <w:rFonts w:ascii="Montserrat" w:hAnsi="Montserrat" w:eastAsia="Times New Roman" w:cs="Arial"/>
                <w:lang w:val="fr-CA"/>
              </w:rPr>
              <w:t>n</w:t>
            </w:r>
            <w:r w:rsidRPr="0081261F" w:rsidR="00030475">
              <w:rPr>
                <w:rFonts w:ascii="Montserrat" w:hAnsi="Montserrat" w:eastAsia="Times New Roman" w:cs="Arial"/>
                <w:lang w:val="fr-CA"/>
              </w:rPr>
              <w:t>é</w:t>
            </w:r>
            <w:r w:rsidRPr="0081261F">
              <w:rPr>
                <w:rFonts w:ascii="Montserrat" w:hAnsi="Montserrat" w:eastAsia="Times New Roman" w:cs="Arial"/>
                <w:lang w:val="fr-CA"/>
              </w:rPr>
              <w:t>ficiaires restent engag</w:t>
            </w:r>
            <w:r w:rsidRPr="0081261F" w:rsidR="00030475">
              <w:rPr>
                <w:rFonts w:ascii="Montserrat" w:hAnsi="Montserrat" w:eastAsia="Times New Roman" w:cs="Arial"/>
                <w:lang w:val="fr-CA"/>
              </w:rPr>
              <w:t>é</w:t>
            </w:r>
            <w:r w:rsidRPr="0081261F">
              <w:rPr>
                <w:rFonts w:ascii="Montserrat" w:hAnsi="Montserrat" w:eastAsia="Times New Roman" w:cs="Arial"/>
                <w:lang w:val="fr-CA"/>
              </w:rPr>
              <w:t>s pendant les 24 mois d'immersion</w:t>
            </w:r>
          </w:p>
        </w:tc>
        <w:tc>
          <w:tcPr>
            <w:tcW w:w="1564" w:type="dxa"/>
            <w:shd w:val="clear" w:color="auto" w:fill="F2F2F2" w:themeFill="background1" w:themeFillShade="F2"/>
          </w:tcPr>
          <w:p w:rsidRPr="0081261F" w:rsidR="00BE64CA" w:rsidP="0CDD22C5" w:rsidRDefault="026BC644" w14:paraId="7A942391" w14:textId="44909C57">
            <w:pPr>
              <w:jc w:val="center"/>
              <w:rPr>
                <w:rFonts w:ascii="Montserrat" w:hAnsi="Montserrat" w:eastAsia="Times New Roman" w:cs="Arial"/>
                <w:lang w:val="fr-CA"/>
              </w:rPr>
            </w:pPr>
            <w:r w:rsidRPr="0081261F">
              <w:rPr>
                <w:rFonts w:ascii="Montserrat" w:hAnsi="Montserrat" w:eastAsia="Times New Roman" w:cs="Arial"/>
                <w:lang w:val="fr-CA"/>
              </w:rPr>
              <w:t>Moyen</w:t>
            </w:r>
          </w:p>
        </w:tc>
        <w:tc>
          <w:tcPr>
            <w:tcW w:w="4057" w:type="dxa"/>
            <w:shd w:val="clear" w:color="auto" w:fill="F2F2F2" w:themeFill="background1" w:themeFillShade="F2"/>
          </w:tcPr>
          <w:p w:rsidRPr="0081261F" w:rsidR="00BE64CA" w:rsidP="00BE64CA" w:rsidRDefault="00BE64CA" w14:paraId="20256BE3" w14:textId="63097137">
            <w:pPr>
              <w:jc w:val="both"/>
              <w:rPr>
                <w:rFonts w:ascii="Montserrat" w:hAnsi="Montserrat" w:eastAsia="Times New Roman" w:cs="Arial"/>
                <w:lang w:val="fr-CA"/>
              </w:rPr>
            </w:pPr>
            <w:r w:rsidRPr="0081261F">
              <w:rPr>
                <w:rFonts w:ascii="Montserrat" w:hAnsi="Montserrat" w:eastAsia="Times New Roman" w:cs="Arial"/>
                <w:b/>
                <w:bCs/>
                <w:lang w:val="fr-CA"/>
              </w:rPr>
              <w:t>Partiellement document</w:t>
            </w:r>
            <w:r w:rsidRPr="0081261F" w:rsidR="00030475">
              <w:rPr>
                <w:rFonts w:ascii="Montserrat" w:hAnsi="Montserrat" w:eastAsia="Times New Roman" w:cs="Arial"/>
                <w:b/>
                <w:bCs/>
                <w:lang w:val="fr-CA"/>
              </w:rPr>
              <w:t>é</w:t>
            </w:r>
            <w:r w:rsidRPr="0081261F">
              <w:rPr>
                <w:rFonts w:ascii="Montserrat" w:hAnsi="Montserrat" w:eastAsia="Times New Roman" w:cs="Arial"/>
                <w:lang w:val="fr-CA"/>
              </w:rPr>
              <w:t xml:space="preserve"> : risque d'abandon mentionn</w:t>
            </w:r>
            <w:r w:rsidRPr="0081261F" w:rsidR="00030475">
              <w:rPr>
                <w:rFonts w:ascii="Montserrat" w:hAnsi="Montserrat" w:eastAsia="Times New Roman" w:cs="Arial"/>
                <w:lang w:val="fr-CA"/>
              </w:rPr>
              <w:t>é</w:t>
            </w:r>
            <w:r w:rsidRPr="0081261F">
              <w:rPr>
                <w:rFonts w:ascii="Montserrat" w:hAnsi="Montserrat" w:eastAsia="Times New Roman" w:cs="Arial"/>
                <w:lang w:val="fr-CA"/>
              </w:rPr>
              <w:t xml:space="preserve"> mais taux non quantifi</w:t>
            </w:r>
            <w:r w:rsidRPr="0081261F" w:rsidR="00030475">
              <w:rPr>
                <w:rFonts w:ascii="Montserrat" w:hAnsi="Montserrat" w:eastAsia="Times New Roman" w:cs="Arial"/>
                <w:lang w:val="fr-CA"/>
              </w:rPr>
              <w:t>é</w:t>
            </w:r>
          </w:p>
        </w:tc>
      </w:tr>
      <w:tr w:rsidRPr="0081261F" w:rsidR="00BE64CA" w:rsidTr="0CDD22C5" w14:paraId="0E418D2A" w14:textId="77777777">
        <w:trPr>
          <w:trHeight w:val="827"/>
        </w:trPr>
        <w:tc>
          <w:tcPr>
            <w:tcW w:w="3963" w:type="dxa"/>
            <w:shd w:val="clear" w:color="auto" w:fill="FFFFFF" w:themeFill="background1"/>
          </w:tcPr>
          <w:p w:rsidRPr="0081261F" w:rsidR="00BE64CA" w:rsidP="00BE64CA" w:rsidRDefault="00BE64CA" w14:paraId="1E2EDC27" w14:textId="14CDB8B7">
            <w:pPr>
              <w:jc w:val="both"/>
              <w:rPr>
                <w:rFonts w:ascii="Montserrat" w:hAnsi="Montserrat" w:eastAsia="Times New Roman" w:cs="Arial"/>
                <w:lang w:val="fr-CA"/>
              </w:rPr>
            </w:pPr>
            <w:r w:rsidRPr="0081261F">
              <w:rPr>
                <w:rFonts w:ascii="Montserrat" w:hAnsi="Montserrat" w:eastAsia="Times New Roman" w:cs="Arial"/>
                <w:lang w:val="fr-CA"/>
              </w:rPr>
              <w:t>H4</w:t>
            </w:r>
            <w:r w:rsidRPr="0081261F" w:rsidR="005E559E">
              <w:rPr>
                <w:rFonts w:ascii="Montserrat" w:hAnsi="Montserrat" w:eastAsia="Times New Roman" w:cs="Arial"/>
                <w:lang w:val="fr-CA"/>
              </w:rPr>
              <w:t xml:space="preserve"> </w:t>
            </w:r>
            <w:r w:rsidRPr="0081261F">
              <w:rPr>
                <w:rFonts w:ascii="Montserrat" w:hAnsi="Montserrat" w:eastAsia="Times New Roman" w:cs="Arial"/>
                <w:lang w:val="fr-CA"/>
              </w:rPr>
              <w:t xml:space="preserve">: Les allocataires sont maintenus en emploi </w:t>
            </w:r>
            <w:r w:rsidRPr="0081261F" w:rsidR="00386D69">
              <w:rPr>
                <w:rFonts w:ascii="Montserrat" w:hAnsi="Montserrat" w:eastAsia="Times New Roman" w:cs="Arial"/>
                <w:lang w:val="fr-CA"/>
              </w:rPr>
              <w:t>à</w:t>
            </w:r>
            <w:r w:rsidRPr="0081261F">
              <w:rPr>
                <w:rFonts w:ascii="Montserrat" w:hAnsi="Montserrat" w:eastAsia="Times New Roman" w:cs="Arial"/>
                <w:lang w:val="fr-CA"/>
              </w:rPr>
              <w:t xml:space="preserve"> l'issue de la p</w:t>
            </w:r>
            <w:r w:rsidRPr="0081261F" w:rsidR="00386D69">
              <w:rPr>
                <w:rFonts w:ascii="Montserrat" w:hAnsi="Montserrat" w:eastAsia="Times New Roman" w:cs="Arial"/>
                <w:lang w:val="fr-CA"/>
              </w:rPr>
              <w:t>é</w:t>
            </w:r>
            <w:r w:rsidRPr="0081261F">
              <w:rPr>
                <w:rFonts w:ascii="Montserrat" w:hAnsi="Montserrat" w:eastAsia="Times New Roman" w:cs="Arial"/>
                <w:lang w:val="fr-CA"/>
              </w:rPr>
              <w:t>riode d'immersion</w:t>
            </w:r>
          </w:p>
        </w:tc>
        <w:tc>
          <w:tcPr>
            <w:tcW w:w="1564" w:type="dxa"/>
            <w:shd w:val="clear" w:color="auto" w:fill="FFFFFF" w:themeFill="background1"/>
          </w:tcPr>
          <w:p w:rsidRPr="0081261F" w:rsidR="00BE64CA" w:rsidP="0CDD22C5" w:rsidRDefault="026BC644" w14:paraId="06C096AB" w14:textId="5C6EF43F">
            <w:pPr>
              <w:jc w:val="center"/>
              <w:rPr>
                <w:rFonts w:ascii="Montserrat" w:hAnsi="Montserrat" w:eastAsia="Times New Roman" w:cs="Arial"/>
                <w:lang w:val="fr-CA"/>
              </w:rPr>
            </w:pPr>
            <w:r w:rsidRPr="0081261F">
              <w:rPr>
                <w:rFonts w:ascii="Montserrat" w:hAnsi="Montserrat" w:eastAsia="Times New Roman" w:cs="Arial"/>
                <w:lang w:val="fr-CA"/>
              </w:rPr>
              <w:t>Elevé</w:t>
            </w:r>
          </w:p>
        </w:tc>
        <w:tc>
          <w:tcPr>
            <w:tcW w:w="4057" w:type="dxa"/>
            <w:shd w:val="clear" w:color="auto" w:fill="FFFFFF" w:themeFill="background1"/>
          </w:tcPr>
          <w:p w:rsidRPr="0081261F" w:rsidR="00BE64CA" w:rsidP="00BE64CA" w:rsidRDefault="00761938" w14:paraId="2560D113" w14:textId="49A8F0A4">
            <w:pPr>
              <w:jc w:val="both"/>
              <w:rPr>
                <w:rFonts w:ascii="Montserrat" w:hAnsi="Montserrat" w:eastAsia="Times New Roman" w:cs="Arial"/>
                <w:lang w:val="fr-CA"/>
              </w:rPr>
            </w:pPr>
            <w:r w:rsidRPr="0081261F">
              <w:rPr>
                <w:rFonts w:ascii="Montserrat" w:hAnsi="Montserrat" w:eastAsia="Times New Roman" w:cs="Arial"/>
                <w:b/>
                <w:bCs/>
                <w:lang w:val="fr-CA"/>
              </w:rPr>
              <w:t>Non mesurable</w:t>
            </w:r>
            <w:r w:rsidRPr="0081261F">
              <w:rPr>
                <w:rFonts w:ascii="Montserrat" w:hAnsi="Montserrat" w:eastAsia="Times New Roman" w:cs="Arial"/>
                <w:lang w:val="fr-CA"/>
              </w:rPr>
              <w:t xml:space="preserve"> </w:t>
            </w:r>
            <w:r w:rsidRPr="0081261F" w:rsidR="00BE64CA">
              <w:rPr>
                <w:rFonts w:ascii="Montserrat" w:hAnsi="Montserrat" w:eastAsia="Times New Roman" w:cs="Arial"/>
                <w:lang w:val="fr-CA"/>
              </w:rPr>
              <w:t>: donn</w:t>
            </w:r>
            <w:r w:rsidRPr="0081261F">
              <w:rPr>
                <w:rFonts w:ascii="Montserrat" w:hAnsi="Montserrat" w:eastAsia="Times New Roman" w:cs="Arial"/>
                <w:lang w:val="fr-CA"/>
              </w:rPr>
              <w:t>é</w:t>
            </w:r>
            <w:r w:rsidRPr="0081261F" w:rsidR="00BE64CA">
              <w:rPr>
                <w:rFonts w:ascii="Montserrat" w:hAnsi="Montserrat" w:eastAsia="Times New Roman" w:cs="Arial"/>
                <w:lang w:val="fr-CA"/>
              </w:rPr>
              <w:t>es post-programme non disponibles - principale lacune de la TdC</w:t>
            </w:r>
          </w:p>
        </w:tc>
      </w:tr>
      <w:tr w:rsidRPr="0081261F" w:rsidR="00BE64CA" w:rsidTr="0CDD22C5" w14:paraId="661C874D" w14:textId="77777777">
        <w:trPr>
          <w:trHeight w:val="829"/>
        </w:trPr>
        <w:tc>
          <w:tcPr>
            <w:tcW w:w="3963" w:type="dxa"/>
            <w:shd w:val="clear" w:color="auto" w:fill="F2F2F2" w:themeFill="background1" w:themeFillShade="F2"/>
          </w:tcPr>
          <w:p w:rsidRPr="0081261F" w:rsidR="00BE64CA" w:rsidP="005E559E" w:rsidRDefault="00BE64CA" w14:paraId="03D12DC6" w14:textId="07BD67E5">
            <w:pPr>
              <w:rPr>
                <w:rFonts w:ascii="Montserrat" w:hAnsi="Montserrat" w:eastAsia="Times New Roman" w:cs="Arial"/>
                <w:lang w:val="fr-CA"/>
              </w:rPr>
            </w:pPr>
            <w:r w:rsidRPr="0081261F">
              <w:rPr>
                <w:rFonts w:ascii="Montserrat" w:hAnsi="Montserrat" w:eastAsia="Times New Roman" w:cs="Arial"/>
                <w:lang w:val="fr-CA"/>
              </w:rPr>
              <w:t>H5</w:t>
            </w:r>
            <w:r w:rsidRPr="0081261F" w:rsidR="005E559E">
              <w:rPr>
                <w:rFonts w:ascii="Montserrat" w:hAnsi="Montserrat" w:eastAsia="Times New Roman" w:cs="Arial"/>
                <w:lang w:val="fr-CA"/>
              </w:rPr>
              <w:t xml:space="preserve"> </w:t>
            </w:r>
            <w:r w:rsidRPr="0081261F" w:rsidR="00C35CB8">
              <w:rPr>
                <w:rFonts w:ascii="Montserrat" w:hAnsi="Montserrat" w:eastAsia="Times New Roman" w:cs="Arial"/>
                <w:lang w:val="fr-CA"/>
              </w:rPr>
              <w:t> :</w:t>
            </w:r>
            <w:r w:rsidRPr="0081261F" w:rsidR="005E559E">
              <w:rPr>
                <w:rFonts w:ascii="Montserrat" w:hAnsi="Montserrat" w:eastAsia="Times New Roman" w:cs="Arial"/>
                <w:lang w:val="fr-CA"/>
              </w:rPr>
              <w:t xml:space="preserve">  </w:t>
            </w:r>
            <w:r w:rsidRPr="0081261F">
              <w:rPr>
                <w:rFonts w:ascii="Montserrat" w:hAnsi="Montserrat" w:eastAsia="Times New Roman" w:cs="Arial"/>
                <w:lang w:val="fr-CA"/>
              </w:rPr>
              <w:t xml:space="preserve">L'environnement </w:t>
            </w:r>
            <w:r w:rsidRPr="0081261F" w:rsidR="00276D8B">
              <w:rPr>
                <w:rFonts w:ascii="Montserrat" w:hAnsi="Montserrat" w:eastAsia="Times New Roman" w:cs="Arial"/>
                <w:lang w:val="fr-CA"/>
              </w:rPr>
              <w:t>é</w:t>
            </w:r>
            <w:r w:rsidRPr="0081261F">
              <w:rPr>
                <w:rFonts w:ascii="Montserrat" w:hAnsi="Montserrat" w:eastAsia="Times New Roman" w:cs="Arial"/>
                <w:lang w:val="fr-CA"/>
              </w:rPr>
              <w:t>conomique et r</w:t>
            </w:r>
            <w:r w:rsidRPr="0081261F" w:rsidR="006C03EA">
              <w:rPr>
                <w:rFonts w:ascii="Montserrat" w:hAnsi="Montserrat" w:eastAsia="Times New Roman" w:cs="Arial"/>
                <w:lang w:val="fr-CA"/>
              </w:rPr>
              <w:t>e</w:t>
            </w:r>
            <w:r w:rsidRPr="0081261F">
              <w:rPr>
                <w:rFonts w:ascii="Montserrat" w:hAnsi="Montserrat" w:eastAsia="Times New Roman" w:cs="Arial"/>
                <w:lang w:val="fr-CA"/>
              </w:rPr>
              <w:t>gl</w:t>
            </w:r>
            <w:r w:rsidRPr="0081261F" w:rsidR="006C03EA">
              <w:rPr>
                <w:rFonts w:ascii="Montserrat" w:hAnsi="Montserrat" w:eastAsia="Times New Roman" w:cs="Arial"/>
                <w:lang w:val="fr-CA"/>
              </w:rPr>
              <w:t>é</w:t>
            </w:r>
            <w:r w:rsidRPr="0081261F">
              <w:rPr>
                <w:rFonts w:ascii="Montserrat" w:hAnsi="Montserrat" w:eastAsia="Times New Roman" w:cs="Arial"/>
                <w:lang w:val="fr-CA"/>
              </w:rPr>
              <w:t>mentaire reste stable</w:t>
            </w:r>
          </w:p>
        </w:tc>
        <w:tc>
          <w:tcPr>
            <w:tcW w:w="1564" w:type="dxa"/>
            <w:shd w:val="clear" w:color="auto" w:fill="F2F2F2" w:themeFill="background1" w:themeFillShade="F2"/>
          </w:tcPr>
          <w:p w:rsidRPr="0081261F" w:rsidR="00BE64CA" w:rsidP="0CDD22C5" w:rsidRDefault="026BC644" w14:paraId="0AD5AA2C" w14:textId="66CCC5B1">
            <w:pPr>
              <w:jc w:val="center"/>
              <w:rPr>
                <w:rFonts w:ascii="Montserrat" w:hAnsi="Montserrat" w:eastAsia="Times New Roman" w:cs="Arial"/>
                <w:lang w:val="fr-CA"/>
              </w:rPr>
            </w:pPr>
            <w:r w:rsidRPr="0081261F">
              <w:rPr>
                <w:rFonts w:ascii="Montserrat" w:hAnsi="Montserrat" w:eastAsia="Times New Roman" w:cs="Arial"/>
                <w:lang w:val="fr-CA"/>
              </w:rPr>
              <w:t>Faible</w:t>
            </w:r>
          </w:p>
        </w:tc>
        <w:tc>
          <w:tcPr>
            <w:tcW w:w="4057" w:type="dxa"/>
            <w:shd w:val="clear" w:color="auto" w:fill="F2F2F2" w:themeFill="background1" w:themeFillShade="F2"/>
          </w:tcPr>
          <w:p w:rsidRPr="0081261F" w:rsidR="00BE64CA" w:rsidP="00BE64CA" w:rsidRDefault="00BE64CA" w14:paraId="41EE1806" w14:textId="0F9C971E">
            <w:pPr>
              <w:jc w:val="both"/>
              <w:rPr>
                <w:rFonts w:ascii="Montserrat" w:hAnsi="Montserrat" w:eastAsia="Times New Roman" w:cs="Arial"/>
                <w:lang w:val="fr-CA"/>
              </w:rPr>
            </w:pPr>
            <w:r w:rsidRPr="0081261F">
              <w:rPr>
                <w:rFonts w:ascii="Montserrat" w:hAnsi="Montserrat" w:eastAsia="Times New Roman" w:cs="Arial"/>
                <w:b/>
                <w:bCs/>
                <w:lang w:val="fr-CA"/>
              </w:rPr>
              <w:t>Confirm</w:t>
            </w:r>
            <w:r w:rsidRPr="0081261F" w:rsidR="00217AD9">
              <w:rPr>
                <w:rFonts w:ascii="Montserrat" w:hAnsi="Montserrat" w:eastAsia="Times New Roman" w:cs="Arial"/>
                <w:b/>
                <w:bCs/>
                <w:lang w:val="fr-CA"/>
              </w:rPr>
              <w:t>é</w:t>
            </w:r>
            <w:r w:rsidRPr="0081261F">
              <w:rPr>
                <w:rFonts w:ascii="Montserrat" w:hAnsi="Montserrat" w:eastAsia="Times New Roman" w:cs="Arial"/>
                <w:lang w:val="fr-CA"/>
              </w:rPr>
              <w:t xml:space="preserve"> : contexte relativement stable sur la periode 2020-2025</w:t>
            </w:r>
          </w:p>
        </w:tc>
      </w:tr>
      <w:tr w:rsidRPr="0081261F" w:rsidR="00BE64CA" w:rsidTr="0CDD22C5" w14:paraId="352ACCED" w14:textId="77777777">
        <w:trPr>
          <w:trHeight w:val="815"/>
        </w:trPr>
        <w:tc>
          <w:tcPr>
            <w:tcW w:w="3963" w:type="dxa"/>
            <w:shd w:val="clear" w:color="auto" w:fill="FFFFFF" w:themeFill="background1"/>
          </w:tcPr>
          <w:p w:rsidRPr="0081261F" w:rsidR="00BE64CA" w:rsidP="00BE64CA" w:rsidRDefault="00BE64CA" w14:paraId="6F7F8F1A" w14:textId="632E69AE">
            <w:pPr>
              <w:jc w:val="both"/>
              <w:rPr>
                <w:rFonts w:ascii="Montserrat" w:hAnsi="Montserrat" w:eastAsia="Times New Roman" w:cs="Arial"/>
                <w:lang w:val="fr-CA"/>
              </w:rPr>
            </w:pPr>
            <w:r w:rsidRPr="0081261F">
              <w:rPr>
                <w:rFonts w:ascii="Montserrat" w:hAnsi="Montserrat" w:eastAsia="Times New Roman" w:cs="Arial"/>
                <w:lang w:val="fr-CA"/>
              </w:rPr>
              <w:t>H6 : La plateforme garantit un appari</w:t>
            </w:r>
            <w:r w:rsidRPr="0081261F" w:rsidR="006C03EA">
              <w:rPr>
                <w:rFonts w:ascii="Montserrat" w:hAnsi="Montserrat" w:eastAsia="Times New Roman" w:cs="Arial"/>
                <w:lang w:val="fr-CA"/>
              </w:rPr>
              <w:t>é</w:t>
            </w:r>
            <w:r w:rsidRPr="0081261F">
              <w:rPr>
                <w:rFonts w:ascii="Montserrat" w:hAnsi="Montserrat" w:eastAsia="Times New Roman" w:cs="Arial"/>
                <w:lang w:val="fr-CA"/>
              </w:rPr>
              <w:t>ment de qualit</w:t>
            </w:r>
            <w:r w:rsidRPr="0081261F" w:rsidR="006C03EA">
              <w:rPr>
                <w:rFonts w:ascii="Montserrat" w:hAnsi="Montserrat" w:eastAsia="Times New Roman" w:cs="Arial"/>
                <w:lang w:val="fr-CA"/>
              </w:rPr>
              <w:t>é</w:t>
            </w:r>
            <w:r w:rsidRPr="0081261F">
              <w:rPr>
                <w:rFonts w:ascii="Montserrat" w:hAnsi="Montserrat" w:eastAsia="Times New Roman" w:cs="Arial"/>
                <w:lang w:val="fr-CA"/>
              </w:rPr>
              <w:t xml:space="preserve"> candidats-entreprises</w:t>
            </w:r>
          </w:p>
        </w:tc>
        <w:tc>
          <w:tcPr>
            <w:tcW w:w="1564" w:type="dxa"/>
            <w:shd w:val="clear" w:color="auto" w:fill="FFFFFF" w:themeFill="background1"/>
          </w:tcPr>
          <w:p w:rsidRPr="0081261F" w:rsidR="00BE64CA" w:rsidP="0CDD22C5" w:rsidRDefault="026BC644" w14:paraId="0BA1DB80" w14:textId="3222295E">
            <w:pPr>
              <w:jc w:val="center"/>
              <w:rPr>
                <w:rFonts w:ascii="Montserrat" w:hAnsi="Montserrat" w:eastAsia="Times New Roman" w:cs="Arial"/>
                <w:lang w:val="fr-CA"/>
              </w:rPr>
            </w:pPr>
            <w:r w:rsidRPr="0081261F">
              <w:rPr>
                <w:rFonts w:ascii="Montserrat" w:hAnsi="Montserrat" w:eastAsia="Times New Roman" w:cs="Arial"/>
                <w:lang w:val="fr-CA"/>
              </w:rPr>
              <w:t>Moyen</w:t>
            </w:r>
          </w:p>
        </w:tc>
        <w:tc>
          <w:tcPr>
            <w:tcW w:w="4057" w:type="dxa"/>
            <w:shd w:val="clear" w:color="auto" w:fill="FFFFFF" w:themeFill="background1"/>
          </w:tcPr>
          <w:p w:rsidRPr="0081261F" w:rsidR="00BE64CA" w:rsidP="00BE64CA" w:rsidRDefault="00BE64CA" w14:paraId="5B6E6523" w14:textId="4C15844A">
            <w:pPr>
              <w:jc w:val="both"/>
              <w:rPr>
                <w:rFonts w:ascii="Montserrat" w:hAnsi="Montserrat" w:eastAsia="Times New Roman" w:cs="Arial"/>
                <w:lang w:val="fr-CA"/>
              </w:rPr>
            </w:pPr>
            <w:r w:rsidRPr="0081261F">
              <w:rPr>
                <w:rFonts w:ascii="Montserrat" w:hAnsi="Montserrat" w:eastAsia="Times New Roman" w:cs="Arial"/>
                <w:b/>
                <w:bCs/>
                <w:lang w:val="fr-CA"/>
              </w:rPr>
              <w:t>Confirm</w:t>
            </w:r>
            <w:r w:rsidRPr="0081261F" w:rsidR="006C03EA">
              <w:rPr>
                <w:rFonts w:ascii="Montserrat" w:hAnsi="Montserrat" w:eastAsia="Times New Roman" w:cs="Arial"/>
                <w:b/>
                <w:bCs/>
                <w:lang w:val="fr-CA"/>
              </w:rPr>
              <w:t>é</w:t>
            </w:r>
            <w:r w:rsidRPr="0081261F">
              <w:rPr>
                <w:rFonts w:ascii="Montserrat" w:hAnsi="Montserrat" w:eastAsia="Times New Roman" w:cs="Arial"/>
                <w:lang w:val="fr-CA"/>
              </w:rPr>
              <w:t xml:space="preserve"> : taux de s</w:t>
            </w:r>
            <w:r w:rsidRPr="0081261F" w:rsidR="006C03EA">
              <w:rPr>
                <w:rFonts w:ascii="Montserrat" w:hAnsi="Montserrat" w:eastAsia="Times New Roman" w:cs="Arial"/>
                <w:lang w:val="fr-CA"/>
              </w:rPr>
              <w:t>é</w:t>
            </w:r>
            <w:r w:rsidRPr="0081261F">
              <w:rPr>
                <w:rFonts w:ascii="Montserrat" w:hAnsi="Montserrat" w:eastAsia="Times New Roman" w:cs="Arial"/>
                <w:lang w:val="fr-CA"/>
              </w:rPr>
              <w:t>lection par les entreprises de 109,7 % (sept. 2025)</w:t>
            </w:r>
          </w:p>
        </w:tc>
      </w:tr>
    </w:tbl>
    <w:p w:rsidRPr="0081261F" w:rsidR="00A92665" w:rsidP="00F07211" w:rsidRDefault="00A92665" w14:paraId="76CCC0F3" w14:textId="77777777">
      <w:pPr>
        <w:spacing w:after="0" w:line="276" w:lineRule="auto"/>
        <w:jc w:val="both"/>
        <w:rPr>
          <w:rFonts w:ascii="Montserrat" w:hAnsi="Montserrat" w:eastAsia="Times New Roman" w:cs="Arial"/>
          <w:lang w:val="fr-CA"/>
        </w:rPr>
      </w:pPr>
    </w:p>
    <w:p w:rsidRPr="0081261F" w:rsidR="00B71944" w:rsidP="00F07211" w:rsidRDefault="00B71944" w14:paraId="6F61BDE0" w14:textId="77777777">
      <w:pPr>
        <w:spacing w:after="0" w:line="276" w:lineRule="auto"/>
        <w:jc w:val="both"/>
        <w:rPr>
          <w:rFonts w:ascii="Montserrat" w:hAnsi="Montserrat" w:eastAsia="Times New Roman" w:cs="Arial"/>
          <w:lang w:val="fr-CA"/>
        </w:rPr>
      </w:pPr>
    </w:p>
    <w:p w:rsidRPr="0081261F" w:rsidR="00370AB7" w:rsidP="00A26DAC" w:rsidRDefault="00370AB7" w14:paraId="7C4F4A9C" w14:textId="52AAAEDB">
      <w:pPr>
        <w:pStyle w:val="Titre4"/>
      </w:pPr>
      <w:r w:rsidRPr="0081261F">
        <w:t xml:space="preserve">Angles morts de la </w:t>
      </w:r>
      <w:r w:rsidRPr="0081261F" w:rsidR="00813F73">
        <w:t>T</w:t>
      </w:r>
      <w:r w:rsidRPr="0081261F">
        <w:t>h</w:t>
      </w:r>
      <w:r w:rsidRPr="0081261F" w:rsidR="00B94010">
        <w:t>é</w:t>
      </w:r>
      <w:r w:rsidRPr="0081261F">
        <w:t xml:space="preserve">orie de </w:t>
      </w:r>
      <w:r w:rsidRPr="0081261F" w:rsidR="00813F73">
        <w:t>C</w:t>
      </w:r>
      <w:r w:rsidRPr="0081261F">
        <w:t>hangement</w:t>
      </w:r>
      <w:r w:rsidRPr="0081261F" w:rsidR="00813F73">
        <w:t xml:space="preserve"> (TdC)</w:t>
      </w:r>
    </w:p>
    <w:p w:rsidRPr="0081261F" w:rsidR="00370AB7" w:rsidP="00370AB7" w:rsidRDefault="00370AB7" w14:paraId="08EE41FB" w14:textId="77777777">
      <w:pPr>
        <w:rPr>
          <w:rFonts w:ascii="Montserrat" w:hAnsi="Montserrat" w:eastAsia="Times New Roman" w:cs="Arial"/>
          <w:lang w:val="fr-CA"/>
        </w:rPr>
      </w:pPr>
      <w:r w:rsidRPr="0081261F">
        <w:rPr>
          <w:rFonts w:ascii="Montserrat" w:hAnsi="Montserrat" w:eastAsia="Times New Roman" w:cs="Arial"/>
          <w:lang w:val="fr-CA"/>
        </w:rPr>
        <w:t>L'analyse de la TdC revele deux angles morts critiques que la Phase 2 devra adresser :</w:t>
      </w:r>
    </w:p>
    <w:p w:rsidRPr="0081261F" w:rsidR="00BB0966" w:rsidP="009D5A50" w:rsidRDefault="00370AB7" w14:paraId="123D4E15" w14:textId="48D8FC53">
      <w:pPr>
        <w:pStyle w:val="Listepuces"/>
        <w:numPr>
          <w:ilvl w:val="0"/>
          <w:numId w:val="41"/>
        </w:numPr>
        <w:jc w:val="both"/>
        <w:rPr>
          <w:rFonts w:ascii="Montserrat" w:hAnsi="Montserrat" w:eastAsia="Times New Roman" w:cs="Arial"/>
          <w:noProof/>
          <w:kern w:val="2"/>
          <w:sz w:val="22"/>
          <w:lang w:val="fr-CA" w:eastAsia="zh-CN"/>
          <w14:ligatures w14:val="standardContextual"/>
        </w:rPr>
      </w:pPr>
      <w:r w:rsidRPr="0081261F">
        <w:rPr>
          <w:rFonts w:ascii="Montserrat" w:hAnsi="Montserrat" w:eastAsia="Times New Roman" w:cs="Arial"/>
          <w:b/>
          <w:bCs/>
          <w:noProof/>
          <w:kern w:val="2"/>
          <w:sz w:val="22"/>
          <w:lang w:val="fr-CA" w:eastAsia="zh-CN"/>
          <w14:ligatures w14:val="standardContextual"/>
        </w:rPr>
        <w:t>Le maillon de la durabilite reste opaque</w:t>
      </w:r>
      <w:r w:rsidRPr="0081261F">
        <w:rPr>
          <w:rFonts w:ascii="Montserrat" w:hAnsi="Montserrat" w:eastAsia="Times New Roman" w:cs="Arial"/>
          <w:noProof/>
          <w:kern w:val="2"/>
          <w:sz w:val="22"/>
          <w:lang w:val="fr-CA" w:eastAsia="zh-CN"/>
          <w14:ligatures w14:val="standardContextual"/>
        </w:rPr>
        <w:t xml:space="preserve"> : la TdC suppose que l'exp</w:t>
      </w:r>
      <w:r w:rsidRPr="0081261F" w:rsidR="00173B29">
        <w:rPr>
          <w:rFonts w:ascii="Montserrat" w:hAnsi="Montserrat" w:eastAsia="Times New Roman" w:cs="Arial"/>
          <w:noProof/>
          <w:kern w:val="2"/>
          <w:sz w:val="22"/>
          <w:lang w:val="fr-CA" w:eastAsia="zh-CN"/>
          <w14:ligatures w14:val="standardContextual"/>
        </w:rPr>
        <w:t>é</w:t>
      </w:r>
      <w:r w:rsidRPr="0081261F">
        <w:rPr>
          <w:rFonts w:ascii="Montserrat" w:hAnsi="Montserrat" w:eastAsia="Times New Roman" w:cs="Arial"/>
          <w:noProof/>
          <w:kern w:val="2"/>
          <w:sz w:val="22"/>
          <w:lang w:val="fr-CA" w:eastAsia="zh-CN"/>
          <w14:ligatures w14:val="standardContextual"/>
        </w:rPr>
        <w:t>rience de 24 mois suffit a assurer une insertion post-programme, mais aucune donn</w:t>
      </w:r>
      <w:r w:rsidRPr="0081261F" w:rsidR="00173B29">
        <w:rPr>
          <w:rFonts w:ascii="Montserrat" w:hAnsi="Montserrat" w:eastAsia="Times New Roman" w:cs="Arial"/>
          <w:noProof/>
          <w:kern w:val="2"/>
          <w:sz w:val="22"/>
          <w:lang w:val="fr-CA" w:eastAsia="zh-CN"/>
          <w14:ligatures w14:val="standardContextual"/>
        </w:rPr>
        <w:t>é</w:t>
      </w:r>
      <w:r w:rsidRPr="0081261F">
        <w:rPr>
          <w:rFonts w:ascii="Montserrat" w:hAnsi="Montserrat" w:eastAsia="Times New Roman" w:cs="Arial"/>
          <w:noProof/>
          <w:kern w:val="2"/>
          <w:sz w:val="22"/>
          <w:lang w:val="fr-CA" w:eastAsia="zh-CN"/>
          <w14:ligatures w14:val="standardContextual"/>
        </w:rPr>
        <w:t>e sur le taux de retention apr</w:t>
      </w:r>
      <w:r w:rsidRPr="0081261F" w:rsidR="00173B29">
        <w:rPr>
          <w:rFonts w:ascii="Montserrat" w:hAnsi="Montserrat" w:eastAsia="Times New Roman" w:cs="Arial"/>
          <w:noProof/>
          <w:kern w:val="2"/>
          <w:sz w:val="22"/>
          <w:lang w:val="fr-CA" w:eastAsia="zh-CN"/>
          <w14:ligatures w14:val="standardContextual"/>
        </w:rPr>
        <w:t>è</w:t>
      </w:r>
      <w:r w:rsidRPr="0081261F">
        <w:rPr>
          <w:rFonts w:ascii="Montserrat" w:hAnsi="Montserrat" w:eastAsia="Times New Roman" w:cs="Arial"/>
          <w:noProof/>
          <w:kern w:val="2"/>
          <w:sz w:val="22"/>
          <w:lang w:val="fr-CA" w:eastAsia="zh-CN"/>
          <w14:ligatures w14:val="standardContextual"/>
        </w:rPr>
        <w:t>s la fin du contrat n'est disponible. Si les entreprises utilisent</w:t>
      </w:r>
      <w:r w:rsidRPr="0081261F" w:rsidR="009D5A50">
        <w:rPr>
          <w:rFonts w:ascii="Montserrat" w:hAnsi="Montserrat" w:eastAsia="Times New Roman" w:cs="Arial"/>
          <w:noProof/>
          <w:kern w:val="2"/>
          <w:sz w:val="22"/>
          <w:lang w:val="fr-CA" w:eastAsia="zh-CN"/>
          <w14:ligatures w14:val="standardContextual"/>
        </w:rPr>
        <w:t xml:space="preserve"> </w:t>
      </w:r>
      <w:r w:rsidRPr="0081261F">
        <w:rPr>
          <w:rFonts w:ascii="Montserrat" w:hAnsi="Montserrat" w:eastAsia="Times New Roman" w:cs="Arial"/>
          <w:noProof/>
          <w:kern w:val="2"/>
          <w:sz w:val="22"/>
          <w:lang w:val="fr-CA" w:eastAsia="zh-CN"/>
          <w14:ligatures w14:val="standardContextual"/>
        </w:rPr>
        <w:t>le programme uniquement comme source de main-d'oeuvre temporaire, l'impact de long terme serait fortement limite.</w:t>
      </w:r>
    </w:p>
    <w:p w:rsidRPr="0081261F" w:rsidR="009D5A50" w:rsidP="009D5A50" w:rsidRDefault="009D5A50" w14:paraId="5AA76E9F" w14:textId="77777777">
      <w:pPr>
        <w:pStyle w:val="Listepuces"/>
        <w:numPr>
          <w:ilvl w:val="0"/>
          <w:numId w:val="0"/>
        </w:numPr>
        <w:ind w:left="360"/>
        <w:jc w:val="both"/>
        <w:rPr>
          <w:rFonts w:ascii="Montserrat" w:hAnsi="Montserrat" w:eastAsia="Times New Roman" w:cs="Arial"/>
          <w:noProof/>
          <w:kern w:val="2"/>
          <w:sz w:val="22"/>
          <w:lang w:val="fr-CA" w:eastAsia="zh-CN"/>
          <w14:ligatures w14:val="standardContextual"/>
        </w:rPr>
      </w:pPr>
    </w:p>
    <w:p w:rsidRPr="0081261F" w:rsidR="00370AB7" w:rsidP="00BB0966" w:rsidRDefault="00370AB7" w14:paraId="5A1C57EE" w14:textId="66B4B8FE">
      <w:pPr>
        <w:pStyle w:val="Listepuces"/>
        <w:numPr>
          <w:ilvl w:val="0"/>
          <w:numId w:val="40"/>
        </w:numPr>
        <w:jc w:val="both"/>
        <w:rPr>
          <w:rFonts w:ascii="Montserrat" w:hAnsi="Montserrat" w:eastAsia="Times New Roman" w:cs="Arial"/>
          <w:noProof/>
          <w:kern w:val="2"/>
          <w:sz w:val="22"/>
          <w:lang w:val="fr-CA" w:eastAsia="zh-CN"/>
          <w14:ligatures w14:val="standardContextual"/>
        </w:rPr>
      </w:pPr>
      <w:r w:rsidRPr="0081261F">
        <w:rPr>
          <w:rFonts w:ascii="Montserrat" w:hAnsi="Montserrat" w:eastAsia="Times New Roman" w:cs="Arial"/>
          <w:b/>
          <w:bCs/>
          <w:noProof/>
          <w:kern w:val="2"/>
          <w:sz w:val="22"/>
          <w:lang w:val="fr-CA" w:eastAsia="zh-CN"/>
          <w14:ligatures w14:val="standardContextual"/>
        </w:rPr>
        <w:t>Le changement de comportement des entreprises n'est pas suffisamment</w:t>
      </w:r>
      <w:r w:rsidRPr="0081261F" w:rsidR="00BB0966">
        <w:rPr>
          <w:rFonts w:ascii="Montserrat" w:hAnsi="Montserrat" w:eastAsia="Times New Roman" w:cs="Arial"/>
          <w:b/>
          <w:bCs/>
          <w:noProof/>
          <w:kern w:val="2"/>
          <w:sz w:val="22"/>
          <w:lang w:val="fr-CA" w:eastAsia="zh-CN"/>
          <w14:ligatures w14:val="standardContextual"/>
        </w:rPr>
        <w:t xml:space="preserve"> : </w:t>
      </w:r>
      <w:r w:rsidRPr="0081261F">
        <w:rPr>
          <w:rFonts w:ascii="Montserrat" w:hAnsi="Montserrat" w:eastAsia="Times New Roman" w:cs="Arial"/>
          <w:b/>
          <w:bCs/>
          <w:noProof/>
          <w:kern w:val="2"/>
          <w:sz w:val="22"/>
          <w:lang w:val="fr-CA" w:eastAsia="zh-CN"/>
          <w14:ligatures w14:val="standardContextual"/>
        </w:rPr>
        <w:t>document</w:t>
      </w:r>
      <w:r w:rsidRPr="0081261F" w:rsidR="00BC39D2">
        <w:rPr>
          <w:rFonts w:ascii="Montserrat" w:hAnsi="Montserrat" w:eastAsia="Times New Roman" w:cs="Arial"/>
          <w:b/>
          <w:bCs/>
          <w:noProof/>
          <w:kern w:val="2"/>
          <w:sz w:val="22"/>
          <w:lang w:val="fr-CA" w:eastAsia="zh-CN"/>
          <w14:ligatures w14:val="standardContextual"/>
        </w:rPr>
        <w:t>é</w:t>
      </w:r>
      <w:r w:rsidRPr="0081261F">
        <w:rPr>
          <w:rFonts w:ascii="Montserrat" w:hAnsi="Montserrat" w:eastAsia="Times New Roman" w:cs="Arial"/>
          <w:noProof/>
          <w:kern w:val="2"/>
          <w:sz w:val="22"/>
          <w:lang w:val="fr-CA" w:eastAsia="zh-CN"/>
          <w14:ligatures w14:val="standardContextual"/>
        </w:rPr>
        <w:t xml:space="preserve"> : la TdC postule une modification durable des comportements d'embauche, mais le rapport de mise en oeuvre ne documente pas si les entreprises ayant particip</w:t>
      </w:r>
      <w:r w:rsidRPr="0081261F" w:rsidR="00BC39D2">
        <w:rPr>
          <w:rFonts w:ascii="Montserrat" w:hAnsi="Montserrat" w:eastAsia="Times New Roman" w:cs="Arial"/>
          <w:noProof/>
          <w:kern w:val="2"/>
          <w:sz w:val="22"/>
          <w:lang w:val="fr-CA" w:eastAsia="zh-CN"/>
          <w14:ligatures w14:val="standardContextual"/>
        </w:rPr>
        <w:t>é</w:t>
      </w:r>
      <w:r w:rsidRPr="0081261F">
        <w:rPr>
          <w:rFonts w:ascii="Montserrat" w:hAnsi="Montserrat" w:eastAsia="Times New Roman" w:cs="Arial"/>
          <w:noProof/>
          <w:kern w:val="2"/>
          <w:sz w:val="22"/>
          <w:lang w:val="fr-CA" w:eastAsia="zh-CN"/>
          <w14:ligatures w14:val="standardContextual"/>
        </w:rPr>
        <w:t xml:space="preserve"> au PSIE ont effectivement augment</w:t>
      </w:r>
      <w:r w:rsidRPr="0081261F" w:rsidR="00BC39D2">
        <w:rPr>
          <w:rFonts w:ascii="Montserrat" w:hAnsi="Montserrat" w:eastAsia="Times New Roman" w:cs="Arial"/>
          <w:noProof/>
          <w:kern w:val="2"/>
          <w:sz w:val="22"/>
          <w:lang w:val="fr-CA" w:eastAsia="zh-CN"/>
          <w14:ligatures w14:val="standardContextual"/>
        </w:rPr>
        <w:t>é</w:t>
      </w:r>
      <w:r w:rsidRPr="0081261F">
        <w:rPr>
          <w:rFonts w:ascii="Montserrat" w:hAnsi="Montserrat" w:eastAsia="Times New Roman" w:cs="Arial"/>
          <w:noProof/>
          <w:kern w:val="2"/>
          <w:sz w:val="22"/>
          <w:lang w:val="fr-CA" w:eastAsia="zh-CN"/>
          <w14:ligatures w14:val="standardContextual"/>
        </w:rPr>
        <w:t xml:space="preserve"> leurs embauches propres (hors PSIE) </w:t>
      </w:r>
      <w:r w:rsidRPr="0081261F" w:rsidR="00BC39D2">
        <w:rPr>
          <w:rFonts w:ascii="Montserrat" w:hAnsi="Montserrat" w:eastAsia="Times New Roman" w:cs="Arial"/>
          <w:noProof/>
          <w:kern w:val="2"/>
          <w:sz w:val="22"/>
          <w:lang w:val="fr-CA" w:eastAsia="zh-CN"/>
          <w14:ligatures w14:val="standardContextual"/>
        </w:rPr>
        <w:t>à</w:t>
      </w:r>
      <w:r w:rsidRPr="0081261F">
        <w:rPr>
          <w:rFonts w:ascii="Montserrat" w:hAnsi="Montserrat" w:eastAsia="Times New Roman" w:cs="Arial"/>
          <w:noProof/>
          <w:kern w:val="2"/>
          <w:sz w:val="22"/>
          <w:lang w:val="fr-CA" w:eastAsia="zh-CN"/>
          <w14:ligatures w14:val="standardContextual"/>
        </w:rPr>
        <w:t xml:space="preserve"> l'issue des cycles d'immersion.</w:t>
      </w:r>
    </w:p>
    <w:p w:rsidRPr="0081261F" w:rsidR="00B71944" w:rsidP="00F07211" w:rsidRDefault="00B71944" w14:paraId="00D7B42D" w14:textId="77777777">
      <w:pPr>
        <w:spacing w:after="0" w:line="276" w:lineRule="auto"/>
        <w:jc w:val="both"/>
        <w:rPr>
          <w:rFonts w:ascii="Montserrat" w:hAnsi="Montserrat" w:eastAsia="Times New Roman" w:cs="Arial"/>
          <w:lang w:val="fr-CA"/>
        </w:rPr>
      </w:pPr>
    </w:p>
    <w:p w:rsidRPr="0081261F" w:rsidR="0CDD22C5" w:rsidP="008F5CFD" w:rsidRDefault="3A3516FF" w14:paraId="45144200" w14:textId="08022F01">
      <w:pPr>
        <w:pStyle w:val="Titre4"/>
      </w:pPr>
      <w:bookmarkStart w:name="_Toc220732757" w:id="52"/>
      <w:r w:rsidRPr="0081261F">
        <w:t>Processus de suivi, évaluation et perspectives</w:t>
      </w:r>
      <w:bookmarkEnd w:id="52"/>
    </w:p>
    <w:p w:rsidRPr="0081261F" w:rsidR="00FF31B3" w:rsidP="00FF31B3" w:rsidRDefault="00FF31B3" w14:paraId="600DFCBE" w14:textId="77777777">
      <w:pPr>
        <w:spacing w:line="276" w:lineRule="auto"/>
        <w:jc w:val="both"/>
        <w:rPr>
          <w:rFonts w:ascii="Montserrat" w:hAnsi="Montserrat" w:eastAsia="Times New Roman" w:cs="Arial"/>
          <w:lang w:val="fr-CA"/>
        </w:rPr>
      </w:pPr>
      <w:r w:rsidRPr="0081261F">
        <w:rPr>
          <w:rFonts w:ascii="Montserrat" w:hAnsi="Montserrat" w:eastAsia="Times New Roman" w:cs="Arial"/>
          <w:lang w:val="fr-CA"/>
        </w:rPr>
        <w:t>Le PSIE a prévu un dispositif opérationnel de suivi-évaluation de la mise en œuvre du programme. Ce dispositif a défini des indicateurs de résultats à suivre ainsi que des évaluations intermédiaires et finale à réaliser durant la mise en œuvre du programme.</w:t>
      </w:r>
    </w:p>
    <w:p w:rsidRPr="0081261F" w:rsidR="00FF31B3" w:rsidP="00FF31B3" w:rsidRDefault="00FF31B3" w14:paraId="13A5E130" w14:textId="77777777">
      <w:pPr>
        <w:spacing w:after="0" w:line="276" w:lineRule="auto"/>
        <w:jc w:val="both"/>
        <w:rPr>
          <w:rFonts w:ascii="Montserrat" w:hAnsi="Montserrat" w:eastAsia="Times New Roman" w:cs="Arial"/>
          <w:lang w:val="fr-CA"/>
        </w:rPr>
      </w:pPr>
      <w:r w:rsidRPr="0081261F">
        <w:rPr>
          <w:rFonts w:ascii="Montserrat" w:hAnsi="Montserrat" w:eastAsia="Times New Roman" w:cs="Arial"/>
          <w:lang w:val="fr-CA"/>
        </w:rPr>
        <w:t>Les résultats des évaluations à mi-parcours servent à améliorer la mise en œuvre du programme pour plus de changements à termes. Mais, il convient de noter qu’aucune des évaluations à mi-parcours n’a été réalisée. Cette insuffisance devrait être rattrapé lors de la mise en œuvre du prochain PSIE afin de rendre les interventions plus efficaces.</w:t>
      </w:r>
    </w:p>
    <w:p w:rsidRPr="0081261F" w:rsidR="0065023B" w:rsidP="006B306D" w:rsidRDefault="0065023B" w14:paraId="70C2DCAB" w14:textId="77777777">
      <w:pPr>
        <w:spacing w:after="0" w:line="360" w:lineRule="auto"/>
        <w:rPr>
          <w:rFonts w:ascii="Montserrat" w:hAnsi="Montserrat" w:eastAsia="Times New Roman" w:cs="Arial"/>
          <w:lang w:val="fr-CA"/>
        </w:rPr>
      </w:pPr>
    </w:p>
    <w:p w:rsidRPr="00EB6589" w:rsidR="00867133" w:rsidP="00CB1ADC" w:rsidRDefault="00F95813" w14:paraId="7E9891B7" w14:textId="77777777">
      <w:pPr>
        <w:pStyle w:val="Titre1"/>
      </w:pPr>
      <w:bookmarkStart w:name="_Toc220732758" w:id="53"/>
      <w:bookmarkStart w:name="_Toc222775988" w:id="54"/>
      <w:r w:rsidRPr="00EB6589">
        <w:t>METHODOLOGIQUE DE L’EVALUATION</w:t>
      </w:r>
      <w:bookmarkEnd w:id="53"/>
      <w:bookmarkEnd w:id="54"/>
    </w:p>
    <w:p w:rsidRPr="0081261F" w:rsidR="00E862E6" w:rsidP="00E862E6" w:rsidRDefault="00E862E6" w14:paraId="0CC03E47" w14:textId="77777777">
      <w:pPr>
        <w:jc w:val="both"/>
        <w:rPr>
          <w:rFonts w:ascii="Montserrat" w:hAnsi="Montserrat" w:eastAsia="Times New Roman" w:cs="Arial"/>
          <w:lang w:val="fr-CA"/>
        </w:rPr>
      </w:pPr>
      <w:bookmarkStart w:name="_Toc220732760" w:id="55"/>
      <w:r w:rsidRPr="0081261F">
        <w:rPr>
          <w:rFonts w:ascii="Montserrat" w:hAnsi="Montserrat" w:eastAsia="Times New Roman" w:cs="Arial"/>
          <w:lang w:val="fr-CA"/>
        </w:rPr>
        <w:t>La méthodologie globale de la présente évaluation adopte une approche inclusive et participative, conforme au Guide Méthodologique National d'Évaluation (GMNE) des politiques publiques en République du Bénin. La recherche du consensus a été de mise tout au long du processus, entre l'équipe d'évaluation, le commanditaire (ANPE) et les parties prenantes institutionnelles.</w:t>
      </w:r>
    </w:p>
    <w:p w:rsidRPr="0081261F" w:rsidR="00E862E6" w:rsidP="00E862E6" w:rsidRDefault="00E862E6" w14:paraId="4621E2F7" w14:textId="77777777">
      <w:pPr>
        <w:jc w:val="both"/>
        <w:rPr>
          <w:rFonts w:ascii="Montserrat" w:hAnsi="Montserrat" w:eastAsia="Times New Roman" w:cs="Arial"/>
          <w:lang w:val="fr-CA"/>
        </w:rPr>
      </w:pPr>
      <w:r w:rsidRPr="0081261F">
        <w:rPr>
          <w:rFonts w:ascii="Montserrat" w:hAnsi="Montserrat" w:eastAsia="Times New Roman" w:cs="Arial"/>
          <w:lang w:val="fr-CA"/>
        </w:rPr>
        <w:t>Elle résume (i) la démarche méthodologique de conduite de la mission et (ii) la démarche de collecte et d'analyse des données.</w:t>
      </w:r>
    </w:p>
    <w:p w:rsidR="001948EC" w:rsidP="00F44B16" w:rsidRDefault="001948EC" w14:paraId="6989314B" w14:textId="77777777">
      <w:pPr>
        <w:spacing w:before="120" w:after="0" w:line="360" w:lineRule="auto"/>
        <w:jc w:val="both"/>
        <w:rPr>
          <w:rFonts w:ascii="Montserrat" w:hAnsi="Montserrat"/>
          <w:b/>
          <w:bCs/>
          <w:lang w:val="fr-FR"/>
        </w:rPr>
      </w:pPr>
    </w:p>
    <w:p w:rsidRPr="00A11D87" w:rsidR="00603C74" w:rsidP="00A11D87" w:rsidRDefault="00C42E1F" w14:paraId="71BCCAAD" w14:textId="7E75A4AA">
      <w:pPr>
        <w:rPr>
          <w:rFonts w:ascii="Montserrat" w:hAnsi="Montserrat"/>
          <w:b/>
          <w:bCs/>
        </w:rPr>
      </w:pPr>
      <w:r w:rsidRPr="00A11D87">
        <w:rPr>
          <w:rFonts w:ascii="Montserrat" w:hAnsi="Montserrat"/>
          <w:b/>
          <w:bCs/>
        </w:rPr>
        <w:t xml:space="preserve">9.1. </w:t>
      </w:r>
      <w:r w:rsidRPr="00A11D87" w:rsidR="00F95813">
        <w:rPr>
          <w:rFonts w:ascii="Montserrat" w:hAnsi="Montserrat"/>
          <w:b/>
          <w:bCs/>
        </w:rPr>
        <w:t>Démarche méthodologique de conduite de la mission</w:t>
      </w:r>
      <w:bookmarkEnd w:id="55"/>
    </w:p>
    <w:p w:rsidRPr="0081261F" w:rsidR="004014A7" w:rsidP="006B306D" w:rsidRDefault="00F95813" w14:paraId="72B851BF" w14:textId="75E0EC28">
      <w:pPr>
        <w:spacing w:before="240" w:after="0" w:line="360" w:lineRule="auto"/>
        <w:jc w:val="both"/>
        <w:rPr>
          <w:rFonts w:ascii="Montserrat" w:hAnsi="Montserrat" w:eastAsia="Times New Roman" w:cs="Arial"/>
          <w:lang w:val="fr-FR"/>
        </w:rPr>
      </w:pPr>
      <w:r w:rsidRPr="0081261F">
        <w:rPr>
          <w:rFonts w:ascii="Montserrat" w:hAnsi="Montserrat" w:eastAsia="Times New Roman" w:cs="Arial"/>
          <w:lang w:val="fr-FR"/>
        </w:rPr>
        <w:t xml:space="preserve">Le processus de cette évaluation </w:t>
      </w:r>
      <w:r w:rsidRPr="0081261F" w:rsidR="00BD77B2">
        <w:rPr>
          <w:rFonts w:ascii="Montserrat" w:hAnsi="Montserrat" w:eastAsia="Times New Roman" w:cs="Arial"/>
          <w:lang w:val="fr-FR"/>
        </w:rPr>
        <w:t>a</w:t>
      </w:r>
      <w:r w:rsidRPr="0081261F" w:rsidR="00B82C80">
        <w:rPr>
          <w:rFonts w:ascii="Montserrat" w:hAnsi="Montserrat" w:eastAsia="Times New Roman" w:cs="Arial"/>
          <w:lang w:val="fr-FR"/>
        </w:rPr>
        <w:t xml:space="preserve"> été</w:t>
      </w:r>
      <w:r w:rsidRPr="0081261F">
        <w:rPr>
          <w:rFonts w:ascii="Montserrat" w:hAnsi="Montserrat" w:eastAsia="Times New Roman" w:cs="Arial"/>
          <w:lang w:val="fr-FR"/>
        </w:rPr>
        <w:t xml:space="preserve"> scindé en cinq phases définies comme suit : (i) Phase préparatoire ; (ii) Elaboration et validation du référentiel d’évaluation ; (iii) collecte et analyse de données ; (iv) Elaboration du rapport provisoire et examen par l’instance d’évaluation ; (v) et validation du rapport d’évaluation</w:t>
      </w:r>
      <w:r w:rsidR="008F3F23">
        <w:rPr>
          <w:rFonts w:ascii="Montserrat" w:hAnsi="Montserrat" w:eastAsia="Times New Roman" w:cs="Arial"/>
          <w:lang w:val="fr-FR"/>
        </w:rPr>
        <w:t xml:space="preserve"> par le PSIE.</w:t>
      </w:r>
    </w:p>
    <w:p w:rsidRPr="0081261F" w:rsidR="00836AAD" w:rsidP="00395469" w:rsidRDefault="00836AAD" w14:paraId="2424F2D1" w14:textId="77777777">
      <w:pPr>
        <w:spacing w:after="0" w:line="276" w:lineRule="auto"/>
        <w:jc w:val="both"/>
        <w:rPr>
          <w:rFonts w:ascii="Montserrat" w:hAnsi="Montserrat" w:eastAsia="Times New Roman" w:cs="Arial"/>
          <w:lang w:val="fr-FR"/>
        </w:rPr>
      </w:pPr>
    </w:p>
    <w:p w:rsidRPr="00562DC5" w:rsidR="00010EC7" w:rsidP="00562DC5" w:rsidRDefault="00010EC7" w14:paraId="63D0C1FD" w14:textId="5A934035">
      <w:pPr>
        <w:pStyle w:val="Paragraphedeliste"/>
        <w:numPr>
          <w:ilvl w:val="0"/>
          <w:numId w:val="56"/>
        </w:numPr>
        <w:spacing w:after="0" w:line="276" w:lineRule="auto"/>
        <w:jc w:val="both"/>
        <w:rPr>
          <w:rFonts w:ascii="Montserrat" w:hAnsi="Montserrat" w:eastAsia="Times New Roman" w:cs="Arial"/>
          <w:b/>
          <w:bCs/>
          <w:lang w:val="fr-FR"/>
        </w:rPr>
      </w:pPr>
      <w:r w:rsidRPr="00562DC5">
        <w:rPr>
          <w:rFonts w:ascii="Montserrat" w:hAnsi="Montserrat" w:eastAsia="Times New Roman" w:cs="Arial"/>
          <w:b/>
          <w:bCs/>
          <w:lang w:val="fr-FR"/>
        </w:rPr>
        <w:t>Phase préparatoire</w:t>
      </w:r>
    </w:p>
    <w:p w:rsidRPr="0081261F" w:rsidR="00461133" w:rsidP="00562DC5" w:rsidRDefault="00461133" w14:paraId="7F665060" w14:textId="11ABC55E">
      <w:pPr>
        <w:spacing w:line="276" w:lineRule="auto"/>
        <w:jc w:val="both"/>
        <w:rPr>
          <w:rFonts w:ascii="Montserrat" w:hAnsi="Montserrat" w:eastAsia="Times New Roman" w:cs="Arial"/>
          <w:lang w:val="fr-FR"/>
        </w:rPr>
      </w:pPr>
      <w:r w:rsidRPr="0081261F">
        <w:rPr>
          <w:rFonts w:ascii="Montserrat" w:hAnsi="Montserrat" w:eastAsia="Times New Roman" w:cs="Arial"/>
          <w:lang w:val="fr-FR"/>
        </w:rPr>
        <w:t>Cette phase a porté sur le recrutement d</w:t>
      </w:r>
      <w:r w:rsidRPr="0081261F" w:rsidR="00C97A17">
        <w:rPr>
          <w:rFonts w:ascii="Montserrat" w:hAnsi="Montserrat" w:eastAsia="Times New Roman" w:cs="Arial"/>
          <w:lang w:val="fr-FR"/>
        </w:rPr>
        <w:t>u bureau de</w:t>
      </w:r>
      <w:r w:rsidRPr="0081261F">
        <w:rPr>
          <w:rFonts w:ascii="Montserrat" w:hAnsi="Montserrat" w:eastAsia="Times New Roman" w:cs="Arial"/>
          <w:lang w:val="fr-FR"/>
        </w:rPr>
        <w:t xml:space="preserve"> consultant</w:t>
      </w:r>
      <w:r w:rsidRPr="0081261F" w:rsidR="00C97A17">
        <w:rPr>
          <w:rFonts w:ascii="Montserrat" w:hAnsi="Montserrat" w:eastAsia="Times New Roman" w:cs="Arial"/>
          <w:lang w:val="fr-FR"/>
        </w:rPr>
        <w:t xml:space="preserve">s </w:t>
      </w:r>
      <w:r w:rsidRPr="0081261F">
        <w:rPr>
          <w:rFonts w:ascii="Montserrat" w:hAnsi="Montserrat" w:eastAsia="Times New Roman" w:cs="Arial"/>
          <w:lang w:val="fr-FR"/>
        </w:rPr>
        <w:t>chargée de conduire l'évaluation, effectué conformément aux dispositions de passation des marchés publics en vigueur en République du Bénin. Les termes de référence validés par le commanditaire constituent le document fondateur de la mission.</w:t>
      </w:r>
    </w:p>
    <w:p w:rsidRPr="00562DC5" w:rsidR="00995F42" w:rsidP="00562DC5" w:rsidRDefault="00461133" w14:paraId="1B5015A1" w14:textId="13267D1F">
      <w:pPr>
        <w:spacing w:line="276" w:lineRule="auto"/>
        <w:jc w:val="both"/>
        <w:rPr>
          <w:rFonts w:ascii="Montserrat" w:hAnsi="Montserrat" w:eastAsia="Times New Roman" w:cs="Arial"/>
          <w:lang w:val="fr-FR"/>
        </w:rPr>
      </w:pPr>
      <w:r w:rsidRPr="00562DC5">
        <w:rPr>
          <w:rFonts w:ascii="Montserrat" w:hAnsi="Montserrat" w:eastAsia="Times New Roman" w:cs="Arial"/>
          <w:lang w:val="fr-FR"/>
        </w:rPr>
        <w:t>Une séance de cadrage s'est tenue dans les locaux de l'ANPE le mardi 24 novembre 2025. Cette séance a réuni l'équipe d'évaluation, la Coordination du PSIE et les représentants de la Direction Générale de l'ANPE. Elle a permis de : présenter et discuter l'approche méthodologique proposée ; clarifier les attentes du commanditaire ; et identifier les sources documentaires disponibles. Les observations issues de cette séance ont été intégralement prises en compte dans l'élaboration du référentiel d'évaluation</w:t>
      </w:r>
    </w:p>
    <w:p w:rsidRPr="0081261F" w:rsidR="00461133" w:rsidP="00461133" w:rsidRDefault="00461133" w14:paraId="309D0673" w14:textId="77777777">
      <w:pPr>
        <w:rPr>
          <w:rFonts w:ascii="Montserrat" w:hAnsi="Montserrat"/>
          <w:lang w:val="fr-CA"/>
        </w:rPr>
      </w:pPr>
    </w:p>
    <w:p w:rsidRPr="0049537B" w:rsidR="00995F42" w:rsidP="0049537B" w:rsidRDefault="00995F42" w14:paraId="61407200" w14:textId="6615B99B">
      <w:pPr>
        <w:pStyle w:val="Paragraphedeliste"/>
        <w:numPr>
          <w:ilvl w:val="0"/>
          <w:numId w:val="56"/>
        </w:numPr>
        <w:spacing w:after="0" w:line="276" w:lineRule="auto"/>
        <w:jc w:val="both"/>
        <w:rPr>
          <w:rFonts w:ascii="Montserrat" w:hAnsi="Montserrat" w:eastAsia="Times New Roman" w:cs="Arial"/>
          <w:b/>
          <w:bCs/>
          <w:lang w:val="fr-FR"/>
        </w:rPr>
      </w:pPr>
      <w:bookmarkStart w:name="_Toc219216646" w:id="56"/>
      <w:r w:rsidRPr="0049537B">
        <w:rPr>
          <w:rFonts w:ascii="Montserrat" w:hAnsi="Montserrat" w:eastAsia="Times New Roman" w:cs="Arial"/>
          <w:b/>
          <w:bCs/>
          <w:lang w:val="fr-FR"/>
        </w:rPr>
        <w:t>Élaboration du référentiel d'évaluation</w:t>
      </w:r>
      <w:bookmarkEnd w:id="56"/>
      <w:r w:rsidRPr="0049537B">
        <w:rPr>
          <w:rFonts w:ascii="Montserrat" w:hAnsi="Montserrat" w:eastAsia="Times New Roman" w:cs="Arial"/>
          <w:b/>
          <w:bCs/>
          <w:lang w:val="fr-FR"/>
        </w:rPr>
        <w:t xml:space="preserve"> </w:t>
      </w:r>
      <w:r w:rsidRPr="0049537B" w:rsidR="00A47440">
        <w:rPr>
          <w:rFonts w:ascii="Montserrat" w:hAnsi="Montserrat" w:eastAsia="Times New Roman" w:cs="Arial"/>
          <w:b/>
          <w:bCs/>
          <w:lang w:val="fr-FR"/>
        </w:rPr>
        <w:t>et validation par le comité de pilotage</w:t>
      </w:r>
    </w:p>
    <w:p w:rsidRPr="0081261F" w:rsidR="00995F42" w:rsidP="00995F42" w:rsidRDefault="00995F42" w14:paraId="74A3D13D" w14:textId="349B6788">
      <w:pPr>
        <w:spacing w:after="0" w:line="276" w:lineRule="auto"/>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 xml:space="preserve">Au terme de l’atelier de cadrage, l’équipe de consultants a proposé un projet d’élaboration du référentiel d’évaluation décrivant le contexte, la méthodologie, la matrice d’évaluation, la théorie du changement reconstituée, les outils de collecte de données et le protocole du traitement et d’analyse. Ce projet de référentiel </w:t>
      </w:r>
      <w:r w:rsidRPr="0081261F" w:rsidR="00C91B7C">
        <w:rPr>
          <w:rFonts w:ascii="Montserrat" w:hAnsi="Montserrat" w:eastAsia="Times New Roman" w:cs="Arial"/>
          <w:color w:val="000000" w:themeColor="text1"/>
          <w:lang w:val="fr-CA"/>
        </w:rPr>
        <w:t xml:space="preserve">est </w:t>
      </w:r>
      <w:r w:rsidRPr="0081261F">
        <w:rPr>
          <w:rFonts w:ascii="Montserrat" w:hAnsi="Montserrat" w:eastAsia="Times New Roman" w:cs="Arial"/>
          <w:color w:val="000000" w:themeColor="text1"/>
          <w:lang w:val="fr-CA"/>
        </w:rPr>
        <w:t>soumis au comité de pilotage pour lecture et amendement pour des fins d’amélioration.</w:t>
      </w:r>
      <w:r w:rsidRPr="0081261F" w:rsidR="00A47440">
        <w:rPr>
          <w:rFonts w:ascii="Montserrat" w:hAnsi="Montserrat" w:eastAsia="Times New Roman" w:cs="Arial"/>
          <w:color w:val="000000" w:themeColor="text1"/>
          <w:lang w:val="fr-CA"/>
        </w:rPr>
        <w:t xml:space="preserve"> </w:t>
      </w:r>
      <w:r w:rsidRPr="0081261F">
        <w:rPr>
          <w:rFonts w:ascii="Montserrat" w:hAnsi="Montserrat" w:eastAsia="Times New Roman" w:cs="Arial"/>
          <w:color w:val="000000" w:themeColor="text1"/>
          <w:lang w:val="fr-CA"/>
        </w:rPr>
        <w:t>Les amendements faits par le comité technique en vue d’améliorer le référentiel de l’évaluation seront pris en compte par l’équipe d’évaluation en vue de sa validation.</w:t>
      </w:r>
    </w:p>
    <w:p w:rsidRPr="0081261F" w:rsidR="00995F42" w:rsidP="00995F42" w:rsidRDefault="00995F42" w14:paraId="1423B2DF" w14:textId="77777777">
      <w:pPr>
        <w:spacing w:after="0" w:line="276" w:lineRule="auto"/>
        <w:jc w:val="both"/>
        <w:rPr>
          <w:rFonts w:ascii="Montserrat" w:hAnsi="Montserrat" w:eastAsia="Times New Roman" w:cs="Arial"/>
          <w:lang w:val="fr-CA"/>
        </w:rPr>
      </w:pPr>
    </w:p>
    <w:p w:rsidRPr="0049537B" w:rsidR="00995F42" w:rsidP="0049537B" w:rsidRDefault="00995F42" w14:paraId="3891DD18" w14:textId="77777777">
      <w:pPr>
        <w:pStyle w:val="Paragraphedeliste"/>
        <w:numPr>
          <w:ilvl w:val="0"/>
          <w:numId w:val="56"/>
        </w:numPr>
        <w:spacing w:after="0" w:line="276" w:lineRule="auto"/>
        <w:jc w:val="both"/>
        <w:rPr>
          <w:rFonts w:ascii="Montserrat" w:hAnsi="Montserrat" w:eastAsia="Times New Roman" w:cs="Arial"/>
          <w:b/>
          <w:bCs/>
          <w:lang w:val="fr-FR"/>
        </w:rPr>
      </w:pPr>
      <w:bookmarkStart w:name="_Toc219216649" w:id="57"/>
      <w:r w:rsidRPr="0049537B">
        <w:rPr>
          <w:rFonts w:ascii="Montserrat" w:hAnsi="Montserrat" w:eastAsia="Times New Roman" w:cs="Arial"/>
          <w:b/>
          <w:bCs/>
          <w:lang w:val="fr-FR"/>
        </w:rPr>
        <w:t>L’élaboration du rapport provisoire par l'équipe d'évaluation et sa validation par l'instance d'évaluation</w:t>
      </w:r>
      <w:bookmarkEnd w:id="57"/>
    </w:p>
    <w:p w:rsidRPr="0081261F" w:rsidR="00995F42" w:rsidP="0049537B" w:rsidRDefault="00995F42" w14:paraId="4EDBB184" w14:textId="31BBB9EB">
      <w:pPr>
        <w:spacing w:before="240" w:after="0" w:line="276" w:lineRule="auto"/>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 xml:space="preserve">À l’issue du traitement et de l’analyse des données, le </w:t>
      </w:r>
      <w:r w:rsidRPr="0081261F">
        <w:rPr>
          <w:rFonts w:ascii="Montserrat" w:hAnsi="Montserrat" w:eastAsia="Times New Roman" w:cs="Arial"/>
          <w:bCs/>
          <w:color w:val="000000" w:themeColor="text1"/>
          <w:lang w:val="fr-CA"/>
        </w:rPr>
        <w:t xml:space="preserve">rapport provisoire </w:t>
      </w:r>
      <w:r w:rsidRPr="0081261F" w:rsidR="008009F2">
        <w:rPr>
          <w:rFonts w:ascii="Montserrat" w:hAnsi="Montserrat" w:eastAsia="Times New Roman" w:cs="Arial"/>
          <w:color w:val="000000" w:themeColor="text1"/>
          <w:lang w:val="fr-CA"/>
        </w:rPr>
        <w:t>est</w:t>
      </w:r>
      <w:r w:rsidRPr="0081261F">
        <w:rPr>
          <w:rFonts w:ascii="Montserrat" w:hAnsi="Montserrat" w:eastAsia="Times New Roman" w:cs="Arial"/>
          <w:color w:val="000000" w:themeColor="text1"/>
          <w:lang w:val="fr-CA"/>
        </w:rPr>
        <w:t xml:space="preserve"> rédigé et soumis au </w:t>
      </w:r>
      <w:r w:rsidRPr="0081261F">
        <w:rPr>
          <w:rFonts w:ascii="Montserrat" w:hAnsi="Montserrat" w:eastAsia="Times New Roman" w:cs="Arial"/>
          <w:bCs/>
          <w:color w:val="000000" w:themeColor="text1"/>
          <w:lang w:val="fr-CA"/>
        </w:rPr>
        <w:t>Comité de pilotage</w:t>
      </w:r>
      <w:r w:rsidRPr="0081261F">
        <w:rPr>
          <w:rFonts w:ascii="Montserrat" w:hAnsi="Montserrat" w:eastAsia="Times New Roman" w:cs="Arial"/>
          <w:color w:val="000000" w:themeColor="text1"/>
          <w:lang w:val="fr-CA"/>
        </w:rPr>
        <w:t xml:space="preserve"> pour examen et enrichissement. Les observations issues de cet atelier</w:t>
      </w:r>
      <w:r w:rsidRPr="0081261F" w:rsidR="008009F2">
        <w:rPr>
          <w:rFonts w:ascii="Montserrat" w:hAnsi="Montserrat" w:eastAsia="Times New Roman" w:cs="Arial"/>
          <w:color w:val="000000" w:themeColor="text1"/>
          <w:lang w:val="fr-CA"/>
        </w:rPr>
        <w:t xml:space="preserve"> ont permis </w:t>
      </w:r>
      <w:r w:rsidRPr="0081261F">
        <w:rPr>
          <w:rFonts w:ascii="Montserrat" w:hAnsi="Montserrat" w:eastAsia="Times New Roman" w:cs="Arial"/>
          <w:color w:val="000000" w:themeColor="text1"/>
          <w:lang w:val="fr-CA"/>
        </w:rPr>
        <w:t>d’affiner les analyses, d’améliorer la structure du rapport et d’assurer la conformité aux attentes méthodologiques et institutionnelles.</w:t>
      </w:r>
    </w:p>
    <w:p w:rsidRPr="0081261F" w:rsidR="00095498" w:rsidP="00995F42" w:rsidRDefault="00095498" w14:paraId="5E6DA282" w14:textId="61E8A306">
      <w:pPr>
        <w:spacing w:after="0" w:line="276" w:lineRule="auto"/>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Le rapport définitif, enrichi sur la base des observations du Comité de pilotage, est soumis à la validation nationale avant son approbation finale par le commanditaire.</w:t>
      </w:r>
    </w:p>
    <w:p w:rsidRPr="0081261F" w:rsidR="00466524" w:rsidP="00064CC1" w:rsidRDefault="00466524" w14:paraId="00205CF8" w14:textId="77777777">
      <w:pPr>
        <w:spacing w:after="0" w:line="276" w:lineRule="auto"/>
        <w:jc w:val="both"/>
        <w:rPr>
          <w:rFonts w:ascii="Montserrat" w:hAnsi="Montserrat" w:eastAsia="Times New Roman" w:cs="Arial"/>
          <w:bCs/>
          <w:lang w:val="fr-CA"/>
        </w:rPr>
      </w:pPr>
    </w:p>
    <w:p w:rsidRPr="0081261F" w:rsidR="007F52BC" w:rsidP="00CB1ADC" w:rsidRDefault="003C5ADF" w14:paraId="6590F655" w14:textId="467C0DE9">
      <w:pPr>
        <w:pStyle w:val="Titre1"/>
      </w:pPr>
      <w:bookmarkStart w:name="_Toc206432740" w:id="58"/>
      <w:bookmarkStart w:name="_Toc219216658" w:id="59"/>
      <w:bookmarkStart w:name="_Toc222775989" w:id="60"/>
      <w:r w:rsidRPr="0081261F">
        <w:t>DEMARCHE METHODOLOGI</w:t>
      </w:r>
      <w:bookmarkEnd w:id="58"/>
      <w:r w:rsidRPr="0081261F">
        <w:t>QUE DE COLLECTE ET D’ANALYSE DES DONNEES</w:t>
      </w:r>
      <w:bookmarkEnd w:id="59"/>
      <w:bookmarkEnd w:id="60"/>
    </w:p>
    <w:p w:rsidRPr="0081261F" w:rsidR="00393562" w:rsidP="007040C2" w:rsidRDefault="007040C2" w14:paraId="05D58FDD" w14:textId="6250FE28">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Elle prend en compte la méthode de collecte et de traitement des données ainsi que les modèles d'évaluation utilisés dans la présente mission.</w:t>
      </w:r>
    </w:p>
    <w:p w:rsidRPr="00926254" w:rsidR="007467F8" w:rsidP="00926254" w:rsidRDefault="007467F8" w14:paraId="2845376B" w14:textId="1311E531">
      <w:pPr>
        <w:pStyle w:val="Paragraphedeliste"/>
        <w:numPr>
          <w:ilvl w:val="0"/>
          <w:numId w:val="56"/>
        </w:numPr>
        <w:jc w:val="both"/>
        <w:rPr>
          <w:rFonts w:ascii="Montserrat" w:hAnsi="Montserrat" w:eastAsia="Times New Roman" w:cs="Arial"/>
          <w:b/>
          <w:bCs/>
          <w:color w:val="000000" w:themeColor="text1"/>
          <w:lang w:val="fr-CA"/>
        </w:rPr>
      </w:pPr>
      <w:r w:rsidRPr="00926254">
        <w:rPr>
          <w:rFonts w:ascii="Montserrat" w:hAnsi="Montserrat" w:eastAsia="Times New Roman" w:cs="Arial"/>
          <w:b/>
          <w:bCs/>
          <w:color w:val="000000" w:themeColor="text1"/>
          <w:lang w:val="fr-CA"/>
        </w:rPr>
        <w:t>Collecte et traitement de données</w:t>
      </w:r>
    </w:p>
    <w:p w:rsidRPr="0081261F" w:rsidR="00C3458C" w:rsidP="005F0B3D" w:rsidRDefault="007467F8" w14:paraId="78F6158B" w14:textId="2E301FCE">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Sur la base du référentiel validé, l'équipe d'évaluation procédé à la collecte des données en adoptant une approche mixte combinant : une revue documentaire systématique des sources officielles  ; une enquête quantitative auprès des allocataires, du groupe témoin et des entreprises ; des entretiens individuels et des focus groups auprès des acteurs clés</w:t>
      </w:r>
      <w:r w:rsidRPr="0081261F" w:rsidR="0000114E">
        <w:rPr>
          <w:rFonts w:ascii="Montserrat" w:hAnsi="Montserrat" w:eastAsia="Times New Roman" w:cs="Arial"/>
          <w:color w:val="000000" w:themeColor="text1"/>
          <w:lang w:val="fr-CA"/>
        </w:rPr>
        <w:t xml:space="preserve"> de la mise en œuvre du programme.</w:t>
      </w:r>
    </w:p>
    <w:p w:rsidRPr="00393562" w:rsidR="00D175F6" w:rsidP="00393562" w:rsidRDefault="00593645" w14:paraId="370D8543" w14:textId="40DCA971">
      <w:pPr>
        <w:pStyle w:val="Paragraphedeliste"/>
        <w:numPr>
          <w:ilvl w:val="0"/>
          <w:numId w:val="56"/>
        </w:numPr>
        <w:jc w:val="both"/>
        <w:rPr>
          <w:rFonts w:ascii="Montserrat" w:hAnsi="Montserrat" w:eastAsia="Times New Roman" w:cs="Arial"/>
          <w:b/>
          <w:bCs/>
          <w:color w:val="000000" w:themeColor="text1"/>
          <w:lang w:val="fr-CA"/>
        </w:rPr>
      </w:pPr>
      <w:r w:rsidRPr="00393562">
        <w:rPr>
          <w:rFonts w:ascii="Montserrat" w:hAnsi="Montserrat" w:eastAsia="Times New Roman" w:cs="Arial"/>
          <w:b/>
          <w:bCs/>
          <w:color w:val="000000" w:themeColor="text1"/>
          <w:lang w:val="fr-CA"/>
        </w:rPr>
        <w:t xml:space="preserve">Révue documentaire </w:t>
      </w:r>
      <w:r w:rsidRPr="00393562" w:rsidR="00277D1A">
        <w:rPr>
          <w:rFonts w:ascii="Montserrat" w:hAnsi="Montserrat" w:eastAsia="Times New Roman" w:cs="Arial"/>
          <w:b/>
          <w:bCs/>
          <w:color w:val="000000" w:themeColor="text1"/>
          <w:lang w:val="fr-CA"/>
        </w:rPr>
        <w:t>systématique</w:t>
      </w:r>
    </w:p>
    <w:p w:rsidRPr="0081261F" w:rsidR="00277D1A" w:rsidP="005F0B3D" w:rsidRDefault="009D609A" w14:paraId="1BD2E6CA" w14:textId="4AE669D0">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La revue documentaire repose sur l’ana</w:t>
      </w:r>
      <w:r w:rsidRPr="0081261F" w:rsidR="00231AE8">
        <w:rPr>
          <w:rFonts w:ascii="Montserrat" w:hAnsi="Montserrat" w:eastAsia="Times New Roman" w:cs="Arial"/>
          <w:color w:val="000000" w:themeColor="text1"/>
          <w:lang w:val="fr-CA"/>
        </w:rPr>
        <w:t>lyse systématique des documents officiels du programme présentés dans le tableau</w:t>
      </w:r>
      <w:r w:rsidRPr="0081261F" w:rsidR="00ED757F">
        <w:rPr>
          <w:rFonts w:ascii="Montserrat" w:hAnsi="Montserrat" w:eastAsia="Times New Roman" w:cs="Arial"/>
          <w:color w:val="000000" w:themeColor="text1"/>
          <w:lang w:val="fr-CA"/>
        </w:rPr>
        <w:t xml:space="preserve"> suivant : </w:t>
      </w:r>
    </w:p>
    <w:p w:rsidRPr="0081261F" w:rsidR="006266EC" w:rsidP="005F0B3D" w:rsidRDefault="006266EC" w14:paraId="2F299114" w14:textId="5E3A3BAA">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 xml:space="preserve">Tableau : </w:t>
      </w:r>
      <w:r w:rsidRPr="0081261F" w:rsidR="00B50215">
        <w:rPr>
          <w:rFonts w:ascii="Montserrat" w:hAnsi="Montserrat" w:eastAsia="Times New Roman" w:cs="Arial"/>
          <w:color w:val="000000" w:themeColor="text1"/>
          <w:lang w:val="fr-CA"/>
        </w:rPr>
        <w:t>documents analysés</w:t>
      </w:r>
    </w:p>
    <w:tbl>
      <w:tblPr>
        <w:tblStyle w:val="Grilledutableau"/>
        <w:tblW w:w="9121" w:type="dxa"/>
        <w:jc w:val="center"/>
        <w:tblLook w:val="04A0" w:firstRow="1" w:lastRow="0" w:firstColumn="1" w:lastColumn="0" w:noHBand="0" w:noVBand="1"/>
      </w:tblPr>
      <w:tblGrid>
        <w:gridCol w:w="2689"/>
        <w:gridCol w:w="2693"/>
        <w:gridCol w:w="3739"/>
      </w:tblGrid>
      <w:tr w:rsidRPr="0081261F" w:rsidR="00BF6E35" w:rsidTr="0CDD22C5" w14:paraId="6D261E2D" w14:textId="77777777">
        <w:trPr>
          <w:trHeight w:val="257"/>
          <w:jc w:val="center"/>
        </w:trPr>
        <w:tc>
          <w:tcPr>
            <w:tcW w:w="2689" w:type="dxa"/>
            <w:shd w:val="clear" w:color="auto" w:fill="003366"/>
          </w:tcPr>
          <w:p w:rsidRPr="0081261F" w:rsidR="00BF6E35" w:rsidP="00680FDD" w:rsidRDefault="00BF6E35" w14:paraId="129A0EBD" w14:textId="4403DDE5">
            <w:pPr>
              <w:rPr>
                <w:rFonts w:ascii="Montserrat" w:hAnsi="Montserrat"/>
              </w:rPr>
            </w:pPr>
            <w:r w:rsidRPr="0081261F">
              <w:rPr>
                <w:rFonts w:ascii="Montserrat" w:hAnsi="Montserrat"/>
                <w:b/>
                <w:color w:val="FFFFFF"/>
                <w:sz w:val="20"/>
              </w:rPr>
              <w:t>Titre du Document</w:t>
            </w:r>
          </w:p>
        </w:tc>
        <w:tc>
          <w:tcPr>
            <w:tcW w:w="2693" w:type="dxa"/>
            <w:shd w:val="clear" w:color="auto" w:fill="003366"/>
          </w:tcPr>
          <w:p w:rsidRPr="0081261F" w:rsidR="00BF6E35" w:rsidP="00680FDD" w:rsidRDefault="00BF6E35" w14:paraId="3B34359D" w14:textId="77777777">
            <w:pPr>
              <w:rPr>
                <w:rFonts w:ascii="Montserrat" w:hAnsi="Montserrat"/>
              </w:rPr>
            </w:pPr>
            <w:r w:rsidRPr="0081261F">
              <w:rPr>
                <w:rFonts w:ascii="Montserrat" w:hAnsi="Montserrat"/>
                <w:b/>
                <w:color w:val="FFFFFF"/>
                <w:sz w:val="20"/>
              </w:rPr>
              <w:t>Nature</w:t>
            </w:r>
          </w:p>
        </w:tc>
        <w:tc>
          <w:tcPr>
            <w:tcW w:w="3739" w:type="dxa"/>
            <w:shd w:val="clear" w:color="auto" w:fill="003366"/>
          </w:tcPr>
          <w:p w:rsidRPr="0081261F" w:rsidR="00BF6E35" w:rsidP="00680FDD" w:rsidRDefault="00BF6E35" w14:paraId="5CF9906A" w14:textId="77777777">
            <w:pPr>
              <w:rPr>
                <w:rFonts w:ascii="Montserrat" w:hAnsi="Montserrat"/>
              </w:rPr>
            </w:pPr>
            <w:r w:rsidRPr="0081261F">
              <w:rPr>
                <w:rFonts w:ascii="Montserrat" w:hAnsi="Montserrat"/>
                <w:b/>
                <w:color w:val="FFFFFF"/>
                <w:sz w:val="20"/>
              </w:rPr>
              <w:t>Couverture</w:t>
            </w:r>
          </w:p>
        </w:tc>
      </w:tr>
      <w:tr w:rsidRPr="0081261F" w:rsidR="00BF6E35" w:rsidTr="0CDD22C5" w14:paraId="2736F322" w14:textId="77777777">
        <w:trPr>
          <w:trHeight w:val="1032"/>
          <w:jc w:val="center"/>
        </w:trPr>
        <w:tc>
          <w:tcPr>
            <w:tcW w:w="2689" w:type="dxa"/>
            <w:vAlign w:val="center"/>
          </w:tcPr>
          <w:p w:rsidRPr="0081261F" w:rsidR="00BF6E35" w:rsidP="001D14BF" w:rsidRDefault="00BF6E35" w14:paraId="18AF65BC"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Prodoc PSIE-BéninF (revu) 03.04.20</w:t>
            </w:r>
          </w:p>
        </w:tc>
        <w:tc>
          <w:tcPr>
            <w:tcW w:w="2693" w:type="dxa"/>
            <w:vAlign w:val="center"/>
          </w:tcPr>
          <w:p w:rsidRPr="0081261F" w:rsidR="00BF6E35" w:rsidP="001D14BF" w:rsidRDefault="7201ABBE" w14:paraId="1BDE9199" w14:textId="74AB7592">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 xml:space="preserve">Document de projet </w:t>
            </w:r>
          </w:p>
        </w:tc>
        <w:tc>
          <w:tcPr>
            <w:tcW w:w="3739" w:type="dxa"/>
          </w:tcPr>
          <w:p w:rsidRPr="0081261F" w:rsidR="00BF6E35" w:rsidP="00BF6E35" w:rsidRDefault="00BF6E35" w14:paraId="44846C2E" w14:textId="77777777">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Conception, objectifs, architecture institutionnelle, budget prévisionnel (mars 2020)</w:t>
            </w:r>
          </w:p>
        </w:tc>
      </w:tr>
      <w:tr w:rsidRPr="0081261F" w:rsidR="00BF6E35" w:rsidTr="0CDD22C5" w14:paraId="27FE0E1A" w14:textId="77777777">
        <w:trPr>
          <w:trHeight w:val="1032"/>
          <w:jc w:val="center"/>
        </w:trPr>
        <w:tc>
          <w:tcPr>
            <w:tcW w:w="2689" w:type="dxa"/>
            <w:vAlign w:val="center"/>
          </w:tcPr>
          <w:p w:rsidRPr="0081261F" w:rsidR="00BF6E35" w:rsidP="001D14BF" w:rsidRDefault="00BF6E35" w14:paraId="41F16B68"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Cadre Logique PSIE</w:t>
            </w:r>
          </w:p>
        </w:tc>
        <w:tc>
          <w:tcPr>
            <w:tcW w:w="2693" w:type="dxa"/>
            <w:vAlign w:val="center"/>
          </w:tcPr>
          <w:p w:rsidRPr="0081261F" w:rsidR="00BF6E35" w:rsidP="001D14BF" w:rsidRDefault="00BF6E35" w14:paraId="65B24448" w14:textId="0C546886">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 xml:space="preserve">Matrice des résultats </w:t>
            </w:r>
          </w:p>
        </w:tc>
        <w:tc>
          <w:tcPr>
            <w:tcW w:w="3739" w:type="dxa"/>
          </w:tcPr>
          <w:p w:rsidRPr="0081261F" w:rsidR="00BF6E35" w:rsidP="00BF6E35" w:rsidRDefault="00BF6E35" w14:paraId="02F2644A" w14:textId="77777777">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Objectifs spécifiques, résultats, indicateurs, hypothèses, moyens de vérification</w:t>
            </w:r>
          </w:p>
        </w:tc>
      </w:tr>
      <w:tr w:rsidRPr="0081261F" w:rsidR="00BF6E35" w:rsidTr="0CDD22C5" w14:paraId="164717BB" w14:textId="77777777">
        <w:trPr>
          <w:trHeight w:val="1043"/>
          <w:jc w:val="center"/>
        </w:trPr>
        <w:tc>
          <w:tcPr>
            <w:tcW w:w="2689" w:type="dxa"/>
          </w:tcPr>
          <w:p w:rsidRPr="0081261F" w:rsidR="00BF6E35" w:rsidP="00680FDD" w:rsidRDefault="00BF6E35" w14:paraId="51B8A3D6"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Rapport actualisé de mise en œuvre du PSIE (juil. 2020 – sept. 2025)</w:t>
            </w:r>
          </w:p>
        </w:tc>
        <w:tc>
          <w:tcPr>
            <w:tcW w:w="2693" w:type="dxa"/>
          </w:tcPr>
          <w:p w:rsidRPr="0081261F" w:rsidR="00BF6E35" w:rsidP="00680FDD" w:rsidRDefault="00BF6E35" w14:paraId="33722FB2"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Rapport de performance (oct. 2025)</w:t>
            </w:r>
          </w:p>
        </w:tc>
        <w:tc>
          <w:tcPr>
            <w:tcW w:w="3739" w:type="dxa"/>
          </w:tcPr>
          <w:p w:rsidRPr="0081261F" w:rsidR="00BF6E35" w:rsidP="00BF6E35" w:rsidRDefault="00BF6E35" w14:paraId="3E9C892B" w14:textId="77777777">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Données de réalisation, extrants, exécution financière, défis et perspectives</w:t>
            </w:r>
          </w:p>
        </w:tc>
      </w:tr>
    </w:tbl>
    <w:p w:rsidRPr="0081261F" w:rsidR="00ED757F" w:rsidP="007E038E" w:rsidRDefault="00ED757F" w14:paraId="4539D819" w14:textId="77777777">
      <w:pPr>
        <w:jc w:val="both"/>
        <w:rPr>
          <w:rFonts w:ascii="Montserrat" w:hAnsi="Montserrat"/>
          <w:lang w:val="fr-CA"/>
        </w:rPr>
      </w:pPr>
    </w:p>
    <w:p w:rsidRPr="0081261F" w:rsidR="003E5390" w:rsidP="00393562" w:rsidRDefault="003E5390" w14:paraId="5D05EC2C" w14:textId="2068F158">
      <w:pPr>
        <w:spacing w:line="276" w:lineRule="auto"/>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Ces documents ont été analysés selon un protocole en quatre étapes : (1) lecture analytique des données factuelles et chiffrées ; (2) extraction thématique par critère OCDE/CAD et par question évaluative ; (3) triangulation inter-documents pour détecter convergences, divergences et lacunes ; (4) formulation de constats assortis d'un niveau de confiance explicite. En cas de divergence entre sources, la source la plus récente (</w:t>
      </w:r>
      <w:r w:rsidRPr="0081261F" w:rsidR="00F640AC">
        <w:rPr>
          <w:rFonts w:ascii="Montserrat" w:hAnsi="Montserrat" w:eastAsia="Times New Roman" w:cs="Arial"/>
          <w:color w:val="000000" w:themeColor="text1"/>
          <w:lang w:val="fr-CA"/>
        </w:rPr>
        <w:t>rapport de performance revu</w:t>
      </w:r>
      <w:r w:rsidRPr="0081261F">
        <w:rPr>
          <w:rFonts w:ascii="Montserrat" w:hAnsi="Montserrat" w:eastAsia="Times New Roman" w:cs="Arial"/>
          <w:color w:val="000000" w:themeColor="text1"/>
          <w:lang w:val="fr-CA"/>
        </w:rPr>
        <w:t>) est retenue comme référence pour les données chiffrées.</w:t>
      </w:r>
    </w:p>
    <w:p w:rsidRPr="00393562" w:rsidR="001B55B9" w:rsidP="00393562" w:rsidRDefault="2AA80FDA" w14:paraId="1F370A19" w14:textId="2EBA9438">
      <w:pPr>
        <w:pStyle w:val="Paragraphedeliste"/>
        <w:numPr>
          <w:ilvl w:val="0"/>
          <w:numId w:val="56"/>
        </w:numPr>
        <w:jc w:val="both"/>
        <w:rPr>
          <w:rFonts w:ascii="Montserrat" w:hAnsi="Montserrat" w:eastAsia="Times New Roman" w:cs="Arial"/>
          <w:b/>
          <w:bCs/>
          <w:color w:val="000000" w:themeColor="text1"/>
          <w:lang w:val="fr-CA"/>
        </w:rPr>
      </w:pPr>
      <w:r w:rsidRPr="00393562">
        <w:rPr>
          <w:rFonts w:ascii="Montserrat" w:hAnsi="Montserrat" w:eastAsia="Times New Roman" w:cs="Arial"/>
          <w:b/>
          <w:bCs/>
          <w:color w:val="000000" w:themeColor="text1"/>
          <w:lang w:val="fr-CA"/>
        </w:rPr>
        <w:t>Collecte de données de terrain</w:t>
      </w:r>
      <w:r w:rsidRPr="00393562" w:rsidR="0D277B5F">
        <w:rPr>
          <w:rFonts w:ascii="Montserrat" w:hAnsi="Montserrat" w:eastAsia="Times New Roman" w:cs="Arial"/>
          <w:b/>
          <w:bCs/>
          <w:color w:val="000000" w:themeColor="text1"/>
          <w:lang w:val="fr-CA"/>
        </w:rPr>
        <w:t xml:space="preserve"> </w:t>
      </w:r>
      <w:r w:rsidRPr="00393562" w:rsidR="0D277B5F">
        <w:rPr>
          <w:rFonts w:ascii="Montserrat" w:hAnsi="Montserrat" w:eastAsia="Times New Roman" w:cs="Arial"/>
          <w:b/>
          <w:bCs/>
          <w:color w:val="EE0000"/>
          <w:lang w:val="fr-CA"/>
        </w:rPr>
        <w:t xml:space="preserve">(A </w:t>
      </w:r>
      <w:r w:rsidRPr="00393562" w:rsidR="3892BDBA">
        <w:rPr>
          <w:rFonts w:ascii="Montserrat" w:hAnsi="Montserrat" w:eastAsia="Times New Roman" w:cs="Arial"/>
          <w:b/>
          <w:bCs/>
          <w:color w:val="EE0000"/>
          <w:lang w:val="fr-CA"/>
        </w:rPr>
        <w:t>réaliser</w:t>
      </w:r>
      <w:r w:rsidRPr="00393562" w:rsidR="0D277B5F">
        <w:rPr>
          <w:rFonts w:ascii="Montserrat" w:hAnsi="Montserrat" w:eastAsia="Times New Roman" w:cs="Arial"/>
          <w:b/>
          <w:bCs/>
          <w:color w:val="EE0000"/>
          <w:lang w:val="fr-CA"/>
        </w:rPr>
        <w:t>)</w:t>
      </w:r>
    </w:p>
    <w:p w:rsidRPr="0081261F" w:rsidR="00227D29" w:rsidP="007E038E" w:rsidRDefault="001C7238" w14:paraId="782FB1FC" w14:textId="5BCF8E3D">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Les outils de collecte mobilisés lors de cette phase s</w:t>
      </w:r>
      <w:r w:rsidRPr="0081261F" w:rsidR="006266EC">
        <w:rPr>
          <w:rFonts w:ascii="Montserrat" w:hAnsi="Montserrat" w:eastAsia="Times New Roman" w:cs="Arial"/>
          <w:color w:val="000000" w:themeColor="text1"/>
          <w:lang w:val="fr-CA"/>
        </w:rPr>
        <w:t xml:space="preserve">ont présentés dans le tableau suivant : </w:t>
      </w:r>
    </w:p>
    <w:p w:rsidRPr="0081261F" w:rsidR="00B50215" w:rsidP="007E038E" w:rsidRDefault="00B50215" w14:paraId="2B4C63D8" w14:textId="30D96622">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 xml:space="preserve">Tableau : </w:t>
      </w:r>
      <w:r w:rsidRPr="0081261F" w:rsidR="0049384D">
        <w:rPr>
          <w:rFonts w:ascii="Montserrat" w:hAnsi="Montserrat" w:eastAsia="Times New Roman" w:cs="Arial"/>
          <w:color w:val="000000" w:themeColor="text1"/>
          <w:lang w:val="fr-CA"/>
        </w:rPr>
        <w:t>les outils de collecte de données</w:t>
      </w:r>
    </w:p>
    <w:tbl>
      <w:tblPr>
        <w:tblStyle w:val="Grilledutableau"/>
        <w:tblW w:w="9443" w:type="dxa"/>
        <w:tblLook w:val="04A0" w:firstRow="1" w:lastRow="0" w:firstColumn="1" w:lastColumn="0" w:noHBand="0" w:noVBand="1"/>
      </w:tblPr>
      <w:tblGrid>
        <w:gridCol w:w="2802"/>
        <w:gridCol w:w="3490"/>
        <w:gridCol w:w="3151"/>
      </w:tblGrid>
      <w:tr w:rsidRPr="0081261F" w:rsidR="009A27E2" w:rsidTr="0CDD22C5" w14:paraId="000B761B" w14:textId="77777777">
        <w:trPr>
          <w:trHeight w:val="248"/>
        </w:trPr>
        <w:tc>
          <w:tcPr>
            <w:tcW w:w="2802" w:type="dxa"/>
            <w:shd w:val="clear" w:color="auto" w:fill="003366"/>
          </w:tcPr>
          <w:p w:rsidRPr="0081261F" w:rsidR="009A27E2" w:rsidP="00680FDD" w:rsidRDefault="009A27E2" w14:paraId="6882EA70" w14:textId="77777777">
            <w:pPr>
              <w:rPr>
                <w:rFonts w:ascii="Montserrat" w:hAnsi="Montserrat"/>
              </w:rPr>
            </w:pPr>
            <w:r w:rsidRPr="0081261F">
              <w:rPr>
                <w:rFonts w:ascii="Montserrat" w:hAnsi="Montserrat"/>
                <w:b/>
                <w:color w:val="FFFFFF"/>
                <w:sz w:val="20"/>
              </w:rPr>
              <w:t>Outil</w:t>
            </w:r>
          </w:p>
        </w:tc>
        <w:tc>
          <w:tcPr>
            <w:tcW w:w="3490" w:type="dxa"/>
            <w:shd w:val="clear" w:color="auto" w:fill="003366"/>
          </w:tcPr>
          <w:p w:rsidRPr="0081261F" w:rsidR="009A27E2" w:rsidP="0CDD22C5" w:rsidRDefault="25F19BCC" w14:paraId="0168B790" w14:textId="77777777">
            <w:pPr>
              <w:rPr>
                <w:rFonts w:ascii="Montserrat" w:hAnsi="Montserrat" w:eastAsia="Montserrat" w:cs="Montserrat"/>
                <w:b/>
                <w:bCs/>
                <w:color w:val="FFFFFF" w:themeColor="background1"/>
                <w:sz w:val="20"/>
                <w:szCs w:val="20"/>
              </w:rPr>
            </w:pPr>
            <w:r w:rsidRPr="0081261F">
              <w:rPr>
                <w:rFonts w:ascii="Montserrat" w:hAnsi="Montserrat" w:eastAsia="Montserrat" w:cs="Montserrat"/>
                <w:b/>
                <w:bCs/>
                <w:color w:val="FFFFFF" w:themeColor="background1"/>
                <w:sz w:val="20"/>
                <w:szCs w:val="20"/>
              </w:rPr>
              <w:t>Cible</w:t>
            </w:r>
          </w:p>
        </w:tc>
        <w:tc>
          <w:tcPr>
            <w:tcW w:w="3151" w:type="dxa"/>
            <w:shd w:val="clear" w:color="auto" w:fill="003366"/>
          </w:tcPr>
          <w:p w:rsidRPr="0081261F" w:rsidR="009A27E2" w:rsidP="0CDD22C5" w:rsidRDefault="25F19BCC" w14:paraId="2956BFDE" w14:textId="77777777">
            <w:pPr>
              <w:rPr>
                <w:rFonts w:ascii="Montserrat" w:hAnsi="Montserrat" w:eastAsia="Montserrat" w:cs="Montserrat"/>
                <w:b/>
                <w:bCs/>
                <w:color w:val="FFFFFF" w:themeColor="background1"/>
                <w:sz w:val="20"/>
                <w:szCs w:val="20"/>
              </w:rPr>
            </w:pPr>
            <w:r w:rsidRPr="0081261F">
              <w:rPr>
                <w:rFonts w:ascii="Montserrat" w:hAnsi="Montserrat" w:eastAsia="Montserrat" w:cs="Montserrat"/>
                <w:b/>
                <w:bCs/>
                <w:color w:val="FFFFFF" w:themeColor="background1"/>
                <w:sz w:val="20"/>
                <w:szCs w:val="20"/>
              </w:rPr>
              <w:t>Données collectées</w:t>
            </w:r>
          </w:p>
        </w:tc>
      </w:tr>
      <w:tr w:rsidRPr="0081261F" w:rsidR="009A27E2" w:rsidTr="0CDD22C5" w14:paraId="3DC1202F" w14:textId="77777777">
        <w:trPr>
          <w:trHeight w:val="874"/>
        </w:trPr>
        <w:tc>
          <w:tcPr>
            <w:tcW w:w="2802" w:type="dxa"/>
          </w:tcPr>
          <w:p w:rsidRPr="0081261F" w:rsidR="009A27E2" w:rsidP="00680FDD" w:rsidRDefault="009A27E2" w14:paraId="52BE893D"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Fiche d'analyse de la documentation</w:t>
            </w:r>
          </w:p>
        </w:tc>
        <w:tc>
          <w:tcPr>
            <w:tcW w:w="3490" w:type="dxa"/>
          </w:tcPr>
          <w:p w:rsidRPr="0081261F" w:rsidR="009A27E2" w:rsidP="00680FDD" w:rsidRDefault="009A27E2" w14:paraId="72A3DDC9"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Documents additionnels identifiés lors du terrain</w:t>
            </w:r>
          </w:p>
        </w:tc>
        <w:tc>
          <w:tcPr>
            <w:tcW w:w="3151" w:type="dxa"/>
          </w:tcPr>
          <w:p w:rsidRPr="0081261F" w:rsidR="009A27E2" w:rsidP="00315683" w:rsidRDefault="009A27E2" w14:paraId="1380581E" w14:textId="77777777">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Données complémentaires sur les effets et l'efficience</w:t>
            </w:r>
          </w:p>
        </w:tc>
      </w:tr>
      <w:tr w:rsidRPr="0081261F" w:rsidR="009A27E2" w:rsidTr="0CDD22C5" w14:paraId="39A21CE4" w14:textId="77777777">
        <w:trPr>
          <w:trHeight w:val="1158"/>
        </w:trPr>
        <w:tc>
          <w:tcPr>
            <w:tcW w:w="2802" w:type="dxa"/>
          </w:tcPr>
          <w:p w:rsidRPr="0081261F" w:rsidR="009A27E2" w:rsidP="00680FDD" w:rsidRDefault="009A27E2" w14:paraId="34FC8823" w14:textId="60E881CC">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Questionnaire structuré (</w:t>
            </w:r>
            <w:r w:rsidRPr="0081261F" w:rsidR="00315683">
              <w:rPr>
                <w:rFonts w:ascii="Montserrat" w:hAnsi="Montserrat" w:eastAsia="Times New Roman" w:cs="Arial"/>
                <w:color w:val="000000" w:themeColor="text1"/>
                <w:lang w:val="fr-CA"/>
              </w:rPr>
              <w:t>Kobocollecte</w:t>
            </w:r>
            <w:r w:rsidRPr="0081261F">
              <w:rPr>
                <w:rFonts w:ascii="Montserrat" w:hAnsi="Montserrat" w:eastAsia="Times New Roman" w:cs="Arial"/>
                <w:color w:val="000000" w:themeColor="text1"/>
                <w:lang w:val="fr-CA"/>
              </w:rPr>
              <w:t>)</w:t>
            </w:r>
          </w:p>
        </w:tc>
        <w:tc>
          <w:tcPr>
            <w:tcW w:w="3490" w:type="dxa"/>
          </w:tcPr>
          <w:p w:rsidRPr="0081261F" w:rsidR="009A27E2" w:rsidP="00680FDD" w:rsidRDefault="009A27E2" w14:paraId="56FF711E"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Allocataires, groupe témoin, entreprises</w:t>
            </w:r>
          </w:p>
        </w:tc>
        <w:tc>
          <w:tcPr>
            <w:tcW w:w="3151" w:type="dxa"/>
          </w:tcPr>
          <w:p w:rsidRPr="0081261F" w:rsidR="009A27E2" w:rsidP="00315683" w:rsidRDefault="009A27E2" w14:paraId="20A373E7" w14:textId="77777777">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Données quantitatives sur l'emploi, les revenus, les comportements d'embauche</w:t>
            </w:r>
          </w:p>
        </w:tc>
      </w:tr>
      <w:tr w:rsidRPr="0081261F" w:rsidR="009A27E2" w:rsidTr="0CDD22C5" w14:paraId="2A4D564C" w14:textId="77777777">
        <w:trPr>
          <w:trHeight w:val="1158"/>
        </w:trPr>
        <w:tc>
          <w:tcPr>
            <w:tcW w:w="2802" w:type="dxa"/>
          </w:tcPr>
          <w:p w:rsidRPr="0081261F" w:rsidR="009A27E2" w:rsidP="00680FDD" w:rsidRDefault="009A27E2" w14:paraId="1B3B249B"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Guide d'entretien individuel</w:t>
            </w:r>
          </w:p>
        </w:tc>
        <w:tc>
          <w:tcPr>
            <w:tcW w:w="3490" w:type="dxa"/>
          </w:tcPr>
          <w:p w:rsidRPr="0081261F" w:rsidR="009A27E2" w:rsidP="00680FDD" w:rsidRDefault="009A27E2" w14:paraId="46F8169D"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Acteurs institutionnels clés</w:t>
            </w:r>
          </w:p>
        </w:tc>
        <w:tc>
          <w:tcPr>
            <w:tcW w:w="3151" w:type="dxa"/>
          </w:tcPr>
          <w:p w:rsidRPr="0081261F" w:rsidR="009A27E2" w:rsidP="00315683" w:rsidRDefault="009A27E2" w14:paraId="368869BD" w14:textId="77777777">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Données qualitatives sur la mise en œuvre, les facteurs de succès et les obstacles</w:t>
            </w:r>
          </w:p>
        </w:tc>
      </w:tr>
      <w:tr w:rsidRPr="0081261F" w:rsidR="009A27E2" w:rsidTr="0CDD22C5" w14:paraId="5D770FAF" w14:textId="77777777">
        <w:trPr>
          <w:trHeight w:val="1158"/>
        </w:trPr>
        <w:tc>
          <w:tcPr>
            <w:tcW w:w="2802" w:type="dxa"/>
          </w:tcPr>
          <w:p w:rsidRPr="0081261F" w:rsidR="009A27E2" w:rsidP="00680FDD" w:rsidRDefault="009A27E2" w14:paraId="73F464E4"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Guide de focus group</w:t>
            </w:r>
          </w:p>
        </w:tc>
        <w:tc>
          <w:tcPr>
            <w:tcW w:w="3490" w:type="dxa"/>
          </w:tcPr>
          <w:p w:rsidRPr="0081261F" w:rsidR="009A27E2" w:rsidP="00680FDD" w:rsidRDefault="009A27E2" w14:paraId="01CF8361"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Administratifs PSIE, Comité de pilotage, acteurs CNSS/Trésor</w:t>
            </w:r>
          </w:p>
        </w:tc>
        <w:tc>
          <w:tcPr>
            <w:tcW w:w="3151" w:type="dxa"/>
          </w:tcPr>
          <w:p w:rsidRPr="0081261F" w:rsidR="009A27E2" w:rsidP="00315683" w:rsidRDefault="009A27E2" w14:paraId="10EFE028" w14:textId="77777777">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Données qualitatives sur la gouvernance, les processus et les perspectives</w:t>
            </w:r>
          </w:p>
        </w:tc>
      </w:tr>
    </w:tbl>
    <w:p w:rsidRPr="0081261F" w:rsidR="0049384D" w:rsidP="007E038E" w:rsidRDefault="0049384D" w14:paraId="10394154" w14:textId="77777777">
      <w:pPr>
        <w:jc w:val="both"/>
        <w:rPr>
          <w:rFonts w:ascii="Montserrat" w:hAnsi="Montserrat"/>
          <w:lang w:val="fr-CA"/>
        </w:rPr>
      </w:pPr>
    </w:p>
    <w:p w:rsidRPr="00393562" w:rsidR="0034601B" w:rsidP="00393562" w:rsidRDefault="0034601B" w14:paraId="32377BD8" w14:textId="77777777">
      <w:pPr>
        <w:pStyle w:val="Paragraphedeliste"/>
        <w:numPr>
          <w:ilvl w:val="0"/>
          <w:numId w:val="56"/>
        </w:numPr>
        <w:rPr>
          <w:rFonts w:ascii="Montserrat" w:hAnsi="Montserrat"/>
          <w:sz w:val="20"/>
          <w:szCs w:val="20"/>
          <w:lang w:val="fr-CA"/>
        </w:rPr>
      </w:pPr>
      <w:r w:rsidRPr="00393562">
        <w:rPr>
          <w:rFonts w:ascii="Montserrat" w:hAnsi="Montserrat"/>
          <w:b/>
          <w:szCs w:val="20"/>
          <w:lang w:val="fr-CA"/>
        </w:rPr>
        <w:t>Échantillonnage</w:t>
      </w:r>
    </w:p>
    <w:p w:rsidRPr="0081261F" w:rsidR="0034601B" w:rsidP="00006868" w:rsidRDefault="0034601B" w14:paraId="1596D88D" w14:textId="331D0C3D">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 xml:space="preserve">La collecte de données quantitatives </w:t>
      </w:r>
      <w:r w:rsidRPr="0081261F" w:rsidR="00C83DEC">
        <w:rPr>
          <w:rFonts w:ascii="Montserrat" w:hAnsi="Montserrat" w:eastAsia="Times New Roman" w:cs="Arial"/>
          <w:color w:val="000000" w:themeColor="text1"/>
          <w:lang w:val="fr-CA"/>
        </w:rPr>
        <w:t>s’est reposé</w:t>
      </w:r>
      <w:r w:rsidRPr="0081261F" w:rsidR="002D5132">
        <w:rPr>
          <w:rFonts w:ascii="Montserrat" w:hAnsi="Montserrat" w:eastAsia="Times New Roman" w:cs="Arial"/>
          <w:color w:val="000000" w:themeColor="text1"/>
          <w:lang w:val="fr-CA"/>
        </w:rPr>
        <w:t>e</w:t>
      </w:r>
      <w:r w:rsidRPr="0081261F">
        <w:rPr>
          <w:rFonts w:ascii="Montserrat" w:hAnsi="Montserrat" w:eastAsia="Times New Roman" w:cs="Arial"/>
          <w:color w:val="000000" w:themeColor="text1"/>
          <w:lang w:val="fr-CA"/>
        </w:rPr>
        <w:t xml:space="preserve"> sur une méthode d'échantillonnage aléatoire stratifié afin de garantir la représentativité des différentes catégories démographiques et géographiques. L'objectif est de constituer un groupe de comparaison (groupe témoin) composé de jeunes diplômés n'ayant pas bénéficié du programme, pour mesurer les changements réellement attribuables au PSIE par la méthode de double différence.</w:t>
      </w:r>
    </w:p>
    <w:p w:rsidRPr="0081261F" w:rsidR="00006868" w:rsidP="00006868" w:rsidRDefault="0034601B" w14:paraId="278215ED" w14:textId="77777777">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 xml:space="preserve">La taille de l'échantillon est calculée selon la formule de Cochran : </w:t>
      </w:r>
    </w:p>
    <w:p w:rsidRPr="0081261F" w:rsidR="006266EC" w:rsidP="007E038E" w:rsidRDefault="0034601B" w14:paraId="78BB9EFB" w14:textId="02EF87C5">
      <w:pPr>
        <w:jc w:val="both"/>
        <w:rPr>
          <w:rFonts w:ascii="Montserrat" w:hAnsi="Montserrat" w:eastAsia="Times New Roman" w:cs="Arial"/>
          <w:color w:val="000000" w:themeColor="text1"/>
          <w:lang w:val="fr-CA"/>
        </w:rPr>
      </w:pPr>
      <w:r w:rsidRPr="0081261F">
        <w:rPr>
          <w:rFonts w:ascii="Montserrat" w:hAnsi="Montserrat" w:eastAsia="Times New Roman" w:cs="Arial"/>
          <w:b/>
          <w:bCs/>
          <w:color w:val="000000" w:themeColor="text1"/>
          <w:lang w:val="fr-CA"/>
        </w:rPr>
        <w:t>n₀ = (z² × P(1-P) × deff) / d²</w:t>
      </w:r>
      <w:r w:rsidRPr="0081261F">
        <w:rPr>
          <w:rFonts w:ascii="Montserrat" w:hAnsi="Montserrat" w:eastAsia="Times New Roman" w:cs="Arial"/>
          <w:color w:val="000000" w:themeColor="text1"/>
          <w:lang w:val="fr-CA"/>
        </w:rPr>
        <w:t xml:space="preserve">, avec z = 1,96 (seuil de confiance 95 %), P = </w:t>
      </w:r>
      <w:r w:rsidRPr="0081261F">
        <w:rPr>
          <w:rFonts w:ascii="Montserrat" w:hAnsi="Montserrat" w:eastAsia="Times New Roman" w:cs="Arial"/>
          <w:b/>
          <w:bCs/>
          <w:color w:val="000000" w:themeColor="text1"/>
          <w:lang w:val="fr-CA"/>
        </w:rPr>
        <w:t>6,76 %</w:t>
      </w:r>
      <w:r w:rsidRPr="0081261F">
        <w:rPr>
          <w:rFonts w:ascii="Montserrat" w:hAnsi="Montserrat" w:eastAsia="Times New Roman" w:cs="Arial"/>
          <w:color w:val="000000" w:themeColor="text1"/>
          <w:lang w:val="fr-CA"/>
        </w:rPr>
        <w:t xml:space="preserve"> (proportion des jeunes allocataires), d = 5 % (marge d'erreur), deff = 1,5 (effet de design), N = 137 086 (Base de données PSIE, 2025).</w:t>
      </w:r>
    </w:p>
    <w:p w:rsidRPr="0081261F" w:rsidR="00DE3D75" w:rsidP="00073052" w:rsidRDefault="00DE3D75" w14:paraId="3E6E405D" w14:textId="1AFD5117">
      <w:pPr>
        <w:jc w:val="both"/>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La stratification de l'échantillon se fera selon deux critères croisés : la situation géographique (Atlantique, Borgou, Littoral, Ouémé</w:t>
      </w:r>
      <w:r w:rsidR="0006657B">
        <w:rPr>
          <w:rFonts w:ascii="Montserrat" w:hAnsi="Montserrat" w:eastAsia="Times New Roman" w:cs="Arial"/>
          <w:color w:val="000000" w:themeColor="text1"/>
          <w:lang w:val="fr-CA"/>
        </w:rPr>
        <w:t>,</w:t>
      </w:r>
      <w:r w:rsidRPr="0081261F">
        <w:rPr>
          <w:rFonts w:ascii="Montserrat" w:hAnsi="Montserrat" w:eastAsia="Times New Roman" w:cs="Arial"/>
          <w:color w:val="000000" w:themeColor="text1"/>
          <w:lang w:val="fr-CA"/>
        </w:rPr>
        <w:t xml:space="preserve"> représentant 81,57 % des demandeurs d'emploi enregistrés à l'ANPE) et le niveau de qualification (BAC professionnel 10 % ; BTS/DUT 30 % ; BAC+3/4 40 % ; BAC+5 et plus 20 %).</w:t>
      </w:r>
    </w:p>
    <w:p w:rsidRPr="0006657B" w:rsidR="00DE3D75" w:rsidP="0006657B" w:rsidRDefault="00DE3D75" w14:paraId="26A7FED6" w14:textId="77777777">
      <w:pPr>
        <w:pStyle w:val="Paragraphedeliste"/>
        <w:numPr>
          <w:ilvl w:val="0"/>
          <w:numId w:val="56"/>
        </w:numPr>
        <w:rPr>
          <w:rFonts w:ascii="Montserrat" w:hAnsi="Montserrat"/>
          <w:b/>
          <w:szCs w:val="20"/>
          <w:lang w:val="fr-CA"/>
        </w:rPr>
      </w:pPr>
      <w:r w:rsidRPr="0006657B">
        <w:rPr>
          <w:rFonts w:ascii="Montserrat" w:hAnsi="Montserrat"/>
          <w:b/>
          <w:szCs w:val="20"/>
          <w:lang w:val="fr-CA"/>
        </w:rPr>
        <w:t>Acteurs clés à interviewer</w:t>
      </w:r>
    </w:p>
    <w:p w:rsidRPr="0081261F" w:rsidR="00DE3D75" w:rsidP="00DE3D75" w:rsidRDefault="00DE3D75" w14:paraId="15E8236C" w14:textId="72083CC5">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 xml:space="preserve">Pour compléter l'analyse documentaire, les acteurs suivants seront interviewés lors de la </w:t>
      </w:r>
      <w:r w:rsidR="0006657B">
        <w:rPr>
          <w:rFonts w:ascii="Montserrat" w:hAnsi="Montserrat" w:eastAsia="Times New Roman" w:cs="Arial"/>
          <w:color w:val="000000" w:themeColor="text1"/>
          <w:lang w:val="fr-CA"/>
        </w:rPr>
        <w:t>phase de collecte des données sur le terrain</w:t>
      </w:r>
      <w:r w:rsidRPr="0081261F">
        <w:rPr>
          <w:rFonts w:ascii="Montserrat" w:hAnsi="Montserrat" w:eastAsia="Times New Roman" w:cs="Arial"/>
          <w:color w:val="000000" w:themeColor="text1"/>
          <w:lang w:val="fr-CA"/>
        </w:rPr>
        <w:t xml:space="preserve"> :</w:t>
      </w:r>
    </w:p>
    <w:tbl>
      <w:tblPr>
        <w:tblStyle w:val="Grilledutableau"/>
        <w:tblW w:w="9768" w:type="dxa"/>
        <w:tblLook w:val="04A0" w:firstRow="1" w:lastRow="0" w:firstColumn="1" w:lastColumn="0" w:noHBand="0" w:noVBand="1"/>
      </w:tblPr>
      <w:tblGrid>
        <w:gridCol w:w="1838"/>
        <w:gridCol w:w="3055"/>
        <w:gridCol w:w="2436"/>
        <w:gridCol w:w="2439"/>
      </w:tblGrid>
      <w:tr w:rsidRPr="00B83FA4" w:rsidR="00DE3D75" w:rsidTr="00B83FA4" w14:paraId="3E84C280" w14:textId="77777777">
        <w:trPr>
          <w:trHeight w:val="228"/>
        </w:trPr>
        <w:tc>
          <w:tcPr>
            <w:tcW w:w="1838" w:type="dxa"/>
          </w:tcPr>
          <w:p w:rsidRPr="00B83FA4" w:rsidR="00DE3D75" w:rsidP="00680FDD" w:rsidRDefault="00DE3D75" w14:paraId="05A3AB3F" w14:textId="77777777">
            <w:pPr>
              <w:rPr>
                <w:rFonts w:ascii="Montserrat" w:hAnsi="Montserrat" w:eastAsia="Times New Roman" w:cs="Arial"/>
                <w:b/>
                <w:bCs/>
                <w:color w:val="000000" w:themeColor="text1"/>
                <w:lang w:val="fr-CA"/>
              </w:rPr>
            </w:pPr>
            <w:r w:rsidRPr="00B83FA4">
              <w:rPr>
                <w:rFonts w:ascii="Montserrat" w:hAnsi="Montserrat" w:eastAsia="Times New Roman" w:cs="Arial"/>
                <w:b/>
                <w:bCs/>
                <w:color w:val="000000" w:themeColor="text1"/>
                <w:lang w:val="fr-CA"/>
              </w:rPr>
              <w:t>Catégorie</w:t>
            </w:r>
          </w:p>
        </w:tc>
        <w:tc>
          <w:tcPr>
            <w:tcW w:w="3055" w:type="dxa"/>
          </w:tcPr>
          <w:p w:rsidRPr="00B83FA4" w:rsidR="00DE3D75" w:rsidP="00680FDD" w:rsidRDefault="00DE3D75" w14:paraId="72ED4E86" w14:textId="77777777">
            <w:pPr>
              <w:rPr>
                <w:rFonts w:ascii="Montserrat" w:hAnsi="Montserrat" w:eastAsia="Times New Roman" w:cs="Arial"/>
                <w:b/>
                <w:bCs/>
                <w:color w:val="000000" w:themeColor="text1"/>
                <w:lang w:val="fr-CA"/>
              </w:rPr>
            </w:pPr>
            <w:r w:rsidRPr="00B83FA4">
              <w:rPr>
                <w:rFonts w:ascii="Montserrat" w:hAnsi="Montserrat" w:eastAsia="Times New Roman" w:cs="Arial"/>
                <w:b/>
                <w:bCs/>
                <w:color w:val="000000" w:themeColor="text1"/>
                <w:lang w:val="fr-CA"/>
              </w:rPr>
              <w:t>Acteurs concernés</w:t>
            </w:r>
          </w:p>
        </w:tc>
        <w:tc>
          <w:tcPr>
            <w:tcW w:w="2436" w:type="dxa"/>
          </w:tcPr>
          <w:p w:rsidRPr="00B83FA4" w:rsidR="00DE3D75" w:rsidP="00680FDD" w:rsidRDefault="00DE3D75" w14:paraId="14EA6531" w14:textId="77777777">
            <w:pPr>
              <w:rPr>
                <w:rFonts w:ascii="Montserrat" w:hAnsi="Montserrat" w:eastAsia="Times New Roman" w:cs="Arial"/>
                <w:b/>
                <w:bCs/>
                <w:color w:val="000000" w:themeColor="text1"/>
                <w:lang w:val="fr-CA"/>
              </w:rPr>
            </w:pPr>
            <w:r w:rsidRPr="00B83FA4">
              <w:rPr>
                <w:rFonts w:ascii="Montserrat" w:hAnsi="Montserrat" w:eastAsia="Times New Roman" w:cs="Arial"/>
                <w:b/>
                <w:bCs/>
                <w:color w:val="000000" w:themeColor="text1"/>
                <w:lang w:val="fr-CA"/>
              </w:rPr>
              <w:t>Modalité</w:t>
            </w:r>
          </w:p>
        </w:tc>
        <w:tc>
          <w:tcPr>
            <w:tcW w:w="2439" w:type="dxa"/>
          </w:tcPr>
          <w:p w:rsidRPr="00B83FA4" w:rsidR="00DE3D75" w:rsidP="00680FDD" w:rsidRDefault="00DE3D75" w14:paraId="7F38BBAC" w14:textId="77777777">
            <w:pPr>
              <w:rPr>
                <w:rFonts w:ascii="Montserrat" w:hAnsi="Montserrat" w:eastAsia="Times New Roman" w:cs="Arial"/>
                <w:b/>
                <w:bCs/>
                <w:color w:val="000000" w:themeColor="text1"/>
                <w:lang w:val="fr-CA"/>
              </w:rPr>
            </w:pPr>
            <w:r w:rsidRPr="00B83FA4">
              <w:rPr>
                <w:rFonts w:ascii="Montserrat" w:hAnsi="Montserrat" w:eastAsia="Times New Roman" w:cs="Arial"/>
                <w:b/>
                <w:bCs/>
                <w:color w:val="000000" w:themeColor="text1"/>
                <w:lang w:val="fr-CA"/>
              </w:rPr>
              <w:t>Nombre</w:t>
            </w:r>
          </w:p>
        </w:tc>
      </w:tr>
      <w:tr w:rsidRPr="0081261F" w:rsidR="00DE3D75" w:rsidTr="00B83FA4" w14:paraId="4AD5C8AE" w14:textId="77777777">
        <w:trPr>
          <w:trHeight w:val="811"/>
        </w:trPr>
        <w:tc>
          <w:tcPr>
            <w:tcW w:w="1838" w:type="dxa"/>
            <w:vAlign w:val="center"/>
          </w:tcPr>
          <w:p w:rsidRPr="0081261F" w:rsidR="00DE3D75" w:rsidP="00B83FA4" w:rsidRDefault="00DE3D75" w14:paraId="06267CA6"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Comité de gouvernance et de pilotage</w:t>
            </w:r>
          </w:p>
        </w:tc>
        <w:tc>
          <w:tcPr>
            <w:tcW w:w="3055" w:type="dxa"/>
            <w:vAlign w:val="center"/>
          </w:tcPr>
          <w:p w:rsidRPr="0081261F" w:rsidR="00DE3D75" w:rsidP="00B83FA4" w:rsidRDefault="00DE3D75" w14:paraId="0D889F1C"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Directeur Général de l'ANPE ; Coordonnateur du PSIE</w:t>
            </w:r>
          </w:p>
        </w:tc>
        <w:tc>
          <w:tcPr>
            <w:tcW w:w="2436" w:type="dxa"/>
            <w:vAlign w:val="center"/>
          </w:tcPr>
          <w:p w:rsidRPr="0081261F" w:rsidR="00DE3D75" w:rsidP="00B83FA4" w:rsidRDefault="00DE3D75" w14:paraId="4D4CAE7E"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Entretien individuel</w:t>
            </w:r>
          </w:p>
        </w:tc>
        <w:tc>
          <w:tcPr>
            <w:tcW w:w="2439" w:type="dxa"/>
            <w:vAlign w:val="center"/>
          </w:tcPr>
          <w:p w:rsidRPr="0081261F" w:rsidR="00DE3D75" w:rsidP="00B83FA4" w:rsidRDefault="00DE3D75" w14:paraId="11CEEFE4"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1 entretien (2 personnes)</w:t>
            </w:r>
          </w:p>
        </w:tc>
      </w:tr>
      <w:tr w:rsidRPr="0081261F" w:rsidR="00DE3D75" w:rsidTr="00B83FA4" w14:paraId="210BED07" w14:textId="77777777">
        <w:trPr>
          <w:trHeight w:val="1436"/>
        </w:trPr>
        <w:tc>
          <w:tcPr>
            <w:tcW w:w="1838" w:type="dxa"/>
            <w:vAlign w:val="center"/>
          </w:tcPr>
          <w:p w:rsidRPr="0081261F" w:rsidR="00DE3D75" w:rsidP="00B83FA4" w:rsidRDefault="00DE3D75" w14:paraId="0680A6A9"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Acteurs de mise en œuvre</w:t>
            </w:r>
          </w:p>
        </w:tc>
        <w:tc>
          <w:tcPr>
            <w:tcW w:w="3055" w:type="dxa"/>
            <w:vAlign w:val="center"/>
          </w:tcPr>
          <w:p w:rsidRPr="0081261F" w:rsidR="00DE3D75" w:rsidP="00B83FA4" w:rsidRDefault="00DE3D75" w14:paraId="10866702"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Spécialiste S-E PSIE ; Administrateur de la plateforme ; Assistante administrative ; Assistant financier</w:t>
            </w:r>
          </w:p>
        </w:tc>
        <w:tc>
          <w:tcPr>
            <w:tcW w:w="2436" w:type="dxa"/>
            <w:vAlign w:val="center"/>
          </w:tcPr>
          <w:p w:rsidRPr="0081261F" w:rsidR="00DE3D75" w:rsidP="00B83FA4" w:rsidRDefault="00DE3D75" w14:paraId="0F2A6164"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Focus group</w:t>
            </w:r>
          </w:p>
        </w:tc>
        <w:tc>
          <w:tcPr>
            <w:tcW w:w="2439" w:type="dxa"/>
            <w:vAlign w:val="center"/>
          </w:tcPr>
          <w:p w:rsidRPr="0081261F" w:rsidR="00DE3D75" w:rsidP="00B83FA4" w:rsidRDefault="00DE3D75" w14:paraId="67E6EC81"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1 focus group (4 personnes)</w:t>
            </w:r>
          </w:p>
        </w:tc>
      </w:tr>
      <w:tr w:rsidRPr="0081261F" w:rsidR="00DE3D75" w:rsidTr="00B83FA4" w14:paraId="347A87BF" w14:textId="77777777">
        <w:trPr>
          <w:trHeight w:val="1690"/>
        </w:trPr>
        <w:tc>
          <w:tcPr>
            <w:tcW w:w="1838" w:type="dxa"/>
            <w:vAlign w:val="center"/>
          </w:tcPr>
          <w:p w:rsidRPr="0081261F" w:rsidR="00DE3D75" w:rsidP="00B83FA4" w:rsidRDefault="00DE3D75" w14:paraId="6190E90D"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Acteurs impliqués</w:t>
            </w:r>
          </w:p>
        </w:tc>
        <w:tc>
          <w:tcPr>
            <w:tcW w:w="3055" w:type="dxa"/>
            <w:vAlign w:val="center"/>
          </w:tcPr>
          <w:p w:rsidRPr="0081261F" w:rsidR="00DE3D75" w:rsidP="00B83FA4" w:rsidRDefault="00DE3D75" w14:paraId="0F498AD1"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Agents CNSS chargés du versement des charges sociales ; Agents du Trésor public chargés du versement des allocations</w:t>
            </w:r>
          </w:p>
        </w:tc>
        <w:tc>
          <w:tcPr>
            <w:tcW w:w="2436" w:type="dxa"/>
            <w:vAlign w:val="center"/>
          </w:tcPr>
          <w:p w:rsidRPr="0081261F" w:rsidR="00DE3D75" w:rsidP="00B83FA4" w:rsidRDefault="00DE3D75" w14:paraId="135F2768"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Entretien individuel</w:t>
            </w:r>
          </w:p>
        </w:tc>
        <w:tc>
          <w:tcPr>
            <w:tcW w:w="2439" w:type="dxa"/>
            <w:vAlign w:val="center"/>
          </w:tcPr>
          <w:p w:rsidRPr="0081261F" w:rsidR="00DE3D75" w:rsidP="00B83FA4" w:rsidRDefault="00DE3D75" w14:paraId="44776C17" w14:textId="77777777">
            <w:pPr>
              <w:rPr>
                <w:rFonts w:ascii="Montserrat" w:hAnsi="Montserrat" w:eastAsia="Times New Roman" w:cs="Arial"/>
                <w:color w:val="000000" w:themeColor="text1"/>
                <w:lang w:val="fr-CA"/>
              </w:rPr>
            </w:pPr>
            <w:r w:rsidRPr="0081261F">
              <w:rPr>
                <w:rFonts w:ascii="Montserrat" w:hAnsi="Montserrat" w:eastAsia="Times New Roman" w:cs="Arial"/>
                <w:color w:val="000000" w:themeColor="text1"/>
                <w:lang w:val="fr-CA"/>
              </w:rPr>
              <w:t>1 entretien (2 personnes)</w:t>
            </w:r>
          </w:p>
        </w:tc>
      </w:tr>
      <w:tr w:rsidRPr="00B83FA4" w:rsidR="00DE3D75" w:rsidTr="00B83FA4" w14:paraId="006748DD" w14:textId="77777777">
        <w:trPr>
          <w:trHeight w:val="534"/>
        </w:trPr>
        <w:tc>
          <w:tcPr>
            <w:tcW w:w="1838" w:type="dxa"/>
            <w:vAlign w:val="center"/>
          </w:tcPr>
          <w:p w:rsidRPr="00B83FA4" w:rsidR="00DE3D75" w:rsidP="00B83FA4" w:rsidRDefault="00DE3D75" w14:paraId="5BB6789C" w14:textId="77777777">
            <w:pPr>
              <w:rPr>
                <w:rFonts w:ascii="Montserrat" w:hAnsi="Montserrat" w:eastAsia="Times New Roman" w:cs="Arial"/>
                <w:b/>
                <w:bCs/>
                <w:color w:val="000000" w:themeColor="text1"/>
                <w:lang w:val="fr-CA"/>
              </w:rPr>
            </w:pPr>
            <w:r w:rsidRPr="00B83FA4">
              <w:rPr>
                <w:rFonts w:ascii="Montserrat" w:hAnsi="Montserrat" w:eastAsia="Times New Roman" w:cs="Arial"/>
                <w:b/>
                <w:bCs/>
                <w:color w:val="000000" w:themeColor="text1"/>
                <w:lang w:val="fr-CA"/>
              </w:rPr>
              <w:t>Total</w:t>
            </w:r>
          </w:p>
        </w:tc>
        <w:tc>
          <w:tcPr>
            <w:tcW w:w="3055" w:type="dxa"/>
            <w:vAlign w:val="center"/>
          </w:tcPr>
          <w:p w:rsidRPr="00B83FA4" w:rsidR="00DE3D75" w:rsidP="00B83FA4" w:rsidRDefault="00DE3D75" w14:paraId="023DEACB" w14:textId="77777777">
            <w:pPr>
              <w:rPr>
                <w:rFonts w:ascii="Montserrat" w:hAnsi="Montserrat" w:eastAsia="Times New Roman" w:cs="Arial"/>
                <w:b/>
                <w:bCs/>
                <w:color w:val="000000" w:themeColor="text1"/>
                <w:lang w:val="fr-CA"/>
              </w:rPr>
            </w:pPr>
          </w:p>
        </w:tc>
        <w:tc>
          <w:tcPr>
            <w:tcW w:w="2436" w:type="dxa"/>
            <w:vAlign w:val="center"/>
          </w:tcPr>
          <w:p w:rsidRPr="00B83FA4" w:rsidR="00DE3D75" w:rsidP="00B83FA4" w:rsidRDefault="00DE3D75" w14:paraId="1C65135D" w14:textId="77777777">
            <w:pPr>
              <w:rPr>
                <w:rFonts w:ascii="Montserrat" w:hAnsi="Montserrat" w:eastAsia="Times New Roman" w:cs="Arial"/>
                <w:b/>
                <w:bCs/>
                <w:color w:val="000000" w:themeColor="text1"/>
                <w:lang w:val="fr-CA"/>
              </w:rPr>
            </w:pPr>
          </w:p>
        </w:tc>
        <w:tc>
          <w:tcPr>
            <w:tcW w:w="2439" w:type="dxa"/>
            <w:vAlign w:val="center"/>
          </w:tcPr>
          <w:p w:rsidRPr="00B83FA4" w:rsidR="00DE3D75" w:rsidP="00B83FA4" w:rsidRDefault="00DE3D75" w14:paraId="6CA4914E" w14:textId="77777777">
            <w:pPr>
              <w:rPr>
                <w:rFonts w:ascii="Montserrat" w:hAnsi="Montserrat" w:eastAsia="Times New Roman" w:cs="Arial"/>
                <w:b/>
                <w:bCs/>
                <w:color w:val="000000" w:themeColor="text1"/>
                <w:lang w:val="fr-CA"/>
              </w:rPr>
            </w:pPr>
            <w:r w:rsidRPr="00B83FA4">
              <w:rPr>
                <w:rFonts w:ascii="Montserrat" w:hAnsi="Montserrat" w:eastAsia="Times New Roman" w:cs="Arial"/>
                <w:b/>
                <w:bCs/>
                <w:color w:val="000000" w:themeColor="text1"/>
                <w:lang w:val="fr-CA"/>
              </w:rPr>
              <w:t>7 personnes / 3 sessions</w:t>
            </w:r>
          </w:p>
        </w:tc>
      </w:tr>
    </w:tbl>
    <w:p w:rsidRPr="0081261F" w:rsidR="00DE3D75" w:rsidP="00DE3D75" w:rsidRDefault="00DE3D75" w14:paraId="1562EC94" w14:textId="77777777">
      <w:pPr>
        <w:rPr>
          <w:rFonts w:ascii="Montserrat" w:hAnsi="Montserrat"/>
        </w:rPr>
      </w:pPr>
    </w:p>
    <w:p w:rsidRPr="0081261F" w:rsidR="00DE3D75" w:rsidP="008822FA" w:rsidRDefault="3C84F4DE" w14:paraId="0F1A9647" w14:textId="03E5E4F3">
      <w:pPr>
        <w:spacing w:line="276" w:lineRule="auto"/>
        <w:jc w:val="both"/>
        <w:rPr>
          <w:rFonts w:ascii="Montserrat" w:hAnsi="Montserrat" w:cs="Arial"/>
          <w:lang w:val="fr-FR"/>
        </w:rPr>
      </w:pPr>
      <w:r w:rsidRPr="0081261F">
        <w:rPr>
          <w:rFonts w:ascii="Montserrat" w:hAnsi="Montserrat" w:cs="Arial"/>
          <w:lang w:val="fr-FR"/>
        </w:rPr>
        <w:t xml:space="preserve">La liste définitive des participants sera soumise au commanditaire pour approbation avant le démarrage de la collecte. La collecte des données quantitatives sera réalisée au moyen d'une enquête téléphonique avec des agents enquêteurs formés à l'utilisation de </w:t>
      </w:r>
      <w:r w:rsidRPr="0081261F" w:rsidR="05106749">
        <w:rPr>
          <w:rFonts w:ascii="Montserrat" w:hAnsi="Montserrat" w:cs="Arial"/>
          <w:lang w:val="fr-FR"/>
        </w:rPr>
        <w:t xml:space="preserve">Kobocollecte. </w:t>
      </w:r>
      <w:r w:rsidRPr="0081261F">
        <w:rPr>
          <w:rFonts w:ascii="Montserrat" w:hAnsi="Montserrat" w:cs="Arial"/>
          <w:lang w:val="fr-FR"/>
        </w:rPr>
        <w:t>Deux sessions de contrôle qualité sont prévues (mi-parcours et fin de collecte). Les données seront traitées sous  Stata 17 (</w:t>
      </w:r>
      <w:r w:rsidRPr="0081261F" w:rsidR="0B6A0FA1">
        <w:rPr>
          <w:rFonts w:ascii="Montserrat" w:hAnsi="Montserrat" w:cs="Arial"/>
          <w:lang w:val="fr-FR"/>
        </w:rPr>
        <w:t xml:space="preserve">Statistiques descriptives, </w:t>
      </w:r>
      <w:r w:rsidRPr="0081261F">
        <w:rPr>
          <w:rFonts w:ascii="Montserrat" w:hAnsi="Montserrat" w:cs="Arial"/>
          <w:lang w:val="fr-FR"/>
        </w:rPr>
        <w:t>analyses économétriques</w:t>
      </w:r>
      <w:r w:rsidR="008822FA">
        <w:rPr>
          <w:rFonts w:ascii="Montserrat" w:hAnsi="Montserrat" w:cs="Arial"/>
          <w:lang w:val="fr-FR"/>
        </w:rPr>
        <w:t xml:space="preserve">, </w:t>
      </w:r>
      <w:r w:rsidRPr="0081261F">
        <w:rPr>
          <w:rFonts w:ascii="Montserrat" w:hAnsi="Montserrat" w:cs="Arial"/>
          <w:lang w:val="fr-FR"/>
        </w:rPr>
        <w:t>méthode de double différence, test de Student au seuil de 5 %).</w:t>
      </w:r>
    </w:p>
    <w:p w:rsidRPr="008822FA" w:rsidR="00DE3D75" w:rsidP="008822FA" w:rsidRDefault="00DE3D75" w14:paraId="0A03DF98" w14:textId="77777777">
      <w:pPr>
        <w:pStyle w:val="Paragraphedeliste"/>
        <w:numPr>
          <w:ilvl w:val="0"/>
          <w:numId w:val="56"/>
        </w:numPr>
        <w:jc w:val="both"/>
        <w:rPr>
          <w:rFonts w:ascii="Montserrat" w:hAnsi="Montserrat" w:cs="Arial"/>
          <w:b/>
          <w:bCs/>
          <w:lang w:val="fr-FR"/>
        </w:rPr>
      </w:pPr>
      <w:r w:rsidRPr="008822FA">
        <w:rPr>
          <w:rFonts w:ascii="Montserrat" w:hAnsi="Montserrat" w:cs="Arial"/>
          <w:b/>
          <w:bCs/>
          <w:lang w:val="fr-FR"/>
        </w:rPr>
        <w:t>Modèles d'évaluation</w:t>
      </w:r>
    </w:p>
    <w:p w:rsidRPr="0081261F" w:rsidR="00DE3D75" w:rsidP="008822FA" w:rsidRDefault="00DE3D75" w14:paraId="51A57FEC" w14:textId="77777777">
      <w:pPr>
        <w:spacing w:line="276" w:lineRule="auto"/>
        <w:jc w:val="both"/>
        <w:rPr>
          <w:rFonts w:ascii="Montserrat" w:hAnsi="Montserrat" w:cs="Arial"/>
          <w:lang w:val="fr-FR"/>
        </w:rPr>
      </w:pPr>
      <w:r w:rsidRPr="0081261F">
        <w:rPr>
          <w:rFonts w:ascii="Montserrat" w:hAnsi="Montserrat" w:cs="Arial"/>
          <w:lang w:val="fr-FR"/>
        </w:rPr>
        <w:t>Au regard des objectifs et livrables attendus de la mission, trois modèles d'évaluation complémentaires sont mobilisés :</w:t>
      </w:r>
    </w:p>
    <w:p w:rsidRPr="0081261F" w:rsidR="00DE3D75" w:rsidP="008822FA" w:rsidRDefault="3C84F4DE" w14:paraId="55296B7D" w14:textId="113CC6FF">
      <w:pPr>
        <w:spacing w:line="276" w:lineRule="auto"/>
        <w:jc w:val="both"/>
        <w:rPr>
          <w:rFonts w:ascii="Montserrat" w:hAnsi="Montserrat" w:cs="Arial"/>
          <w:lang w:val="fr-FR"/>
        </w:rPr>
      </w:pPr>
      <w:r w:rsidRPr="0081261F">
        <w:rPr>
          <w:rFonts w:ascii="Montserrat" w:hAnsi="Montserrat" w:cs="Arial"/>
          <w:lang w:val="fr-FR"/>
        </w:rPr>
        <w:t>Modèle d'évaluation de la performance et du rendement : comparaison des résultats obtenus aux résultats escomptés tels que définis dans le cadre logique ; documentation des facteurs ayant favorisé ou limité l'atteinte des résultats ; analyse de l'efficience dans la mobilisation et l'utilisation des ressources.</w:t>
      </w:r>
    </w:p>
    <w:p w:rsidRPr="0081261F" w:rsidR="00DE3D75" w:rsidP="008822FA" w:rsidRDefault="3C84F4DE" w14:paraId="310D75E6" w14:textId="5344E462">
      <w:pPr>
        <w:spacing w:line="276" w:lineRule="auto"/>
        <w:jc w:val="both"/>
        <w:rPr>
          <w:rFonts w:ascii="Montserrat" w:hAnsi="Montserrat" w:cs="Arial"/>
          <w:lang w:val="fr-FR"/>
        </w:rPr>
      </w:pPr>
      <w:r w:rsidRPr="0081261F">
        <w:rPr>
          <w:rFonts w:ascii="Montserrat" w:hAnsi="Montserrat" w:cs="Arial"/>
          <w:lang w:val="fr-FR"/>
        </w:rPr>
        <w:t>Modèle d'évaluation de la contribution aux changements  : cette approche est retenue en raison de la difficulté à construire un contrefactuel parfait permettant d'attribuer au PSIE l'ensemble des changements observés. Les analyses s'appuieront sur les chaînes de causalité dans la chaîne de résultats. Lorsque les données ne permettront pas de démontrer une causalité directe, les analyses seront présentées de manière descriptive avec les niveaux d'attribution explicitement indiqués.</w:t>
      </w:r>
    </w:p>
    <w:p w:rsidRPr="00D30DFD" w:rsidR="001B55B9" w:rsidP="00D30DFD" w:rsidRDefault="3C84F4DE" w14:paraId="7DABAC15" w14:textId="01DADBE3">
      <w:pPr>
        <w:spacing w:line="276" w:lineRule="auto"/>
        <w:jc w:val="both"/>
        <w:rPr>
          <w:rFonts w:ascii="Montserrat" w:hAnsi="Montserrat" w:cs="Arial"/>
          <w:lang w:val="fr-FR"/>
        </w:rPr>
      </w:pPr>
      <w:r w:rsidRPr="0081261F">
        <w:rPr>
          <w:rFonts w:ascii="Montserrat" w:hAnsi="Montserrat" w:cs="Arial"/>
          <w:lang w:val="fr-FR"/>
        </w:rPr>
        <w:t>Évaluation d</w:t>
      </w:r>
      <w:r w:rsidRPr="0081261F" w:rsidR="15A213D4">
        <w:rPr>
          <w:rFonts w:ascii="Montserrat" w:hAnsi="Montserrat" w:cs="Arial"/>
          <w:lang w:val="fr-FR"/>
        </w:rPr>
        <w:t>u</w:t>
      </w:r>
      <w:r w:rsidRPr="0081261F">
        <w:rPr>
          <w:rFonts w:ascii="Montserrat" w:hAnsi="Montserrat" w:cs="Arial"/>
          <w:lang w:val="fr-FR"/>
        </w:rPr>
        <w:t xml:space="preserve"> genre  : l'évaluation de la prise en compte du genre s'appuiera sur la matrice de diagnostic genre développée par l'Africa Gender &amp; Development Evaluators Network (AGDEN). Six critères seront appliqués (égalité/équité genre ; budgétisation sensible au genre ; participation ; prise de décision ; évaluabilité/révision ; durabilité) selon une grille de scoring à quatre niveaux (0 = inexistant ; 1 = faiblement existant ; 2 = existence moyenne ; 3 = pleinement existant). Les scores seront agrégés pour produire un tableau de bord genre du programme.</w:t>
      </w:r>
    </w:p>
    <w:p w:rsidRPr="0081261F" w:rsidR="001B55B9" w:rsidP="007E038E" w:rsidRDefault="001B55B9" w14:paraId="4CF9652E" w14:textId="77777777">
      <w:pPr>
        <w:jc w:val="both"/>
        <w:rPr>
          <w:rFonts w:ascii="Montserrat" w:hAnsi="Montserrat"/>
          <w:lang w:val="fr-CA"/>
        </w:rPr>
      </w:pPr>
    </w:p>
    <w:p w:rsidRPr="0081261F" w:rsidR="0062540F" w:rsidP="00A26DAC" w:rsidRDefault="00F95813" w14:paraId="522A17AB" w14:textId="77777777">
      <w:pPr>
        <w:pStyle w:val="Titre4"/>
      </w:pPr>
      <w:bookmarkStart w:name="_Toc220732762" w:id="61"/>
      <w:r w:rsidRPr="0081261F">
        <w:t>Limites méthodologiques</w:t>
      </w:r>
      <w:bookmarkEnd w:id="61"/>
    </w:p>
    <w:p w:rsidRPr="0081261F" w:rsidR="00EA3D5F" w:rsidP="006B306D" w:rsidRDefault="00EA3D5F" w14:paraId="23E43593" w14:textId="77777777">
      <w:pPr>
        <w:spacing w:after="0" w:line="360" w:lineRule="auto"/>
        <w:jc w:val="both"/>
        <w:rPr>
          <w:rFonts w:ascii="Montserrat" w:hAnsi="Montserrat" w:cs="Arial"/>
          <w:lang w:val="fr-FR"/>
        </w:rPr>
      </w:pPr>
    </w:p>
    <w:p w:rsidRPr="0081261F" w:rsidR="007B09FA" w:rsidP="00707385" w:rsidRDefault="007B09FA" w14:paraId="68872319" w14:textId="77777777">
      <w:pPr>
        <w:spacing w:after="0"/>
        <w:jc w:val="both"/>
        <w:rPr>
          <w:rFonts w:ascii="Montserrat" w:hAnsi="Montserrat" w:cs="Arial" w:eastAsiaTheme="majorEastAsia"/>
          <w:bCs/>
          <w:lang w:val="fr-FR"/>
        </w:rPr>
      </w:pPr>
    </w:p>
    <w:p w:rsidRPr="00CB1ADC" w:rsidR="00CE0BE3" w:rsidP="00CB1ADC" w:rsidRDefault="00C72698" w14:paraId="4BFDCC47" w14:textId="2BF6449D">
      <w:pPr>
        <w:pStyle w:val="Titre1"/>
      </w:pPr>
      <w:bookmarkStart w:name="_Toc220732763" w:id="62"/>
      <w:bookmarkStart w:name="_Toc222775990" w:id="63"/>
      <w:r w:rsidRPr="00CB1ADC">
        <w:t>APPRECIATION SELON LES CRITERES D’EVALUATION</w:t>
      </w:r>
      <w:bookmarkStart w:name="_Toc220732764" w:id="64"/>
      <w:bookmarkEnd w:id="62"/>
      <w:bookmarkEnd w:id="63"/>
    </w:p>
    <w:p w:rsidRPr="00D30DFD" w:rsidR="0CDD22C5" w:rsidP="00CB1ADC" w:rsidRDefault="3CFA560E" w14:paraId="794326DA" w14:textId="7F868C4E">
      <w:pPr>
        <w:pStyle w:val="Titre10"/>
        <w:rPr>
          <w:rFonts w:eastAsiaTheme="majorEastAsia" w:cstheme="majorBidi"/>
          <w:iCs/>
        </w:rPr>
      </w:pPr>
      <w:bookmarkStart w:name="_Toc220732765" w:id="65"/>
      <w:r w:rsidRPr="0081261F">
        <w:t>Pertinence</w:t>
      </w:r>
      <w:bookmarkEnd w:id="65"/>
    </w:p>
    <w:p w:rsidRPr="00CB1ADC" w:rsidR="32E1CA26" w:rsidP="00CB1ADC" w:rsidRDefault="32E1CA26" w14:paraId="529FE314" w14:textId="4FAC122B">
      <w:pPr>
        <w:pStyle w:val="Paragraphedeliste"/>
        <w:numPr>
          <w:ilvl w:val="0"/>
          <w:numId w:val="56"/>
        </w:numPr>
        <w:jc w:val="both"/>
        <w:rPr>
          <w:rFonts w:ascii="Montserrat" w:hAnsi="Montserrat" w:eastAsia="Times New Roman" w:cs="Times New Roman"/>
          <w:b/>
          <w:bCs/>
          <w:i/>
          <w:iCs/>
          <w:lang w:val="fr-FR"/>
        </w:rPr>
      </w:pPr>
      <w:r w:rsidRPr="00CB1ADC">
        <w:rPr>
          <w:rFonts w:ascii="Montserrat" w:hAnsi="Montserrat" w:eastAsia="Times New Roman" w:cs="Times New Roman"/>
          <w:b/>
          <w:bCs/>
          <w:i/>
          <w:iCs/>
          <w:lang w:val="fr-FR"/>
        </w:rPr>
        <w:t>Analyse du problème à l’origine de la mise en oeuvre du PSIE</w:t>
      </w:r>
    </w:p>
    <w:p w:rsidRPr="0081261F" w:rsidR="003C2058" w:rsidP="003C2058" w:rsidRDefault="003C2058" w14:paraId="2E408E04" w14:textId="77777777">
      <w:pPr>
        <w:jc w:val="both"/>
        <w:rPr>
          <w:rFonts w:ascii="Montserrat" w:hAnsi="Montserrat" w:cs="Arial"/>
          <w:lang w:val="fr-FR"/>
        </w:rPr>
      </w:pPr>
      <w:r w:rsidRPr="0081261F">
        <w:rPr>
          <w:rFonts w:ascii="Montserrat" w:hAnsi="Montserrat" w:cs="Arial"/>
          <w:lang w:val="fr-FR"/>
        </w:rPr>
        <w:t>Le PSIE a été institué en réponse à une situation de sous-emploi massif des jeunes diplômés au Bénin, documentée de manière rigoureuse dans le document de projet. Le diagnostic de départ met en évidence une triple problématique.</w:t>
      </w:r>
    </w:p>
    <w:p w:rsidRPr="0081261F" w:rsidR="003C2058" w:rsidP="003C2058" w:rsidRDefault="003C2058" w14:paraId="564819CF" w14:textId="2C88D78C">
      <w:pPr>
        <w:jc w:val="both"/>
        <w:rPr>
          <w:rFonts w:ascii="Montserrat" w:hAnsi="Montserrat" w:cs="Arial"/>
          <w:lang w:val="fr-FR"/>
        </w:rPr>
      </w:pPr>
      <w:r w:rsidRPr="0081261F">
        <w:rPr>
          <w:rFonts w:ascii="Montserrat" w:hAnsi="Montserrat" w:cs="Arial"/>
          <w:lang w:val="fr-FR"/>
        </w:rPr>
        <w:t>Premièrement, le marché du travail béninois est structurellement incapable d'absorber ses diplômés. En 2017, le taux de sous-emploi des jeunes atteignait 72 % (INSAE, août 2017), ce qui signifie que près de trois quarts des jeunes actifs occupaient une situation d'emploi inadéquate — partielle, précaire ou insuffisamment rémunérée. Ce chiffre constitue le principal ancrage chiffré du diagnostic et lui confère une robustesse factuelle incontestable.</w:t>
      </w:r>
    </w:p>
    <w:p w:rsidRPr="0081261F" w:rsidR="008441FF" w:rsidP="003C2058" w:rsidRDefault="453B62EB" w14:paraId="25268271" w14:textId="04282987">
      <w:pPr>
        <w:jc w:val="both"/>
        <w:rPr>
          <w:rFonts w:ascii="Montserrat" w:hAnsi="Montserrat" w:cs="Arial"/>
          <w:lang w:val="fr-FR"/>
        </w:rPr>
      </w:pPr>
      <w:r w:rsidRPr="0081261F">
        <w:rPr>
          <w:rFonts w:ascii="Montserrat" w:hAnsi="Montserrat" w:cs="Arial"/>
          <w:lang w:val="fr-FR"/>
        </w:rPr>
        <w:t xml:space="preserve">Deuxièmement, l'inadéquation entre les profils offerts par les établissements de formation et les profils demandés par les entreprises est documentée dans le </w:t>
      </w:r>
      <w:r w:rsidRPr="0081261F" w:rsidR="68AD5FE9">
        <w:rPr>
          <w:rFonts w:ascii="Montserrat" w:hAnsi="Montserrat" w:cs="Arial"/>
          <w:lang w:val="fr-FR"/>
        </w:rPr>
        <w:t>document du projet</w:t>
      </w:r>
      <w:r w:rsidRPr="0081261F">
        <w:rPr>
          <w:rFonts w:ascii="Montserrat" w:hAnsi="Montserrat" w:cs="Arial"/>
          <w:lang w:val="fr-FR"/>
        </w:rPr>
        <w:t>. Les jeunes se présentent majoritairement avec des qualifications de niveau BAC à BAC+5 dans les filières tertiaires (comptabilité, commerce, gestion), alors que les entreprises expriment des besoins spécifiques en BAC professionnel, BTS, DUT et ingénieurs dans les secteurs productifs. Cette inadéquation structurelle alimente le stock de jeunes diplômés sans emploi.</w:t>
      </w:r>
    </w:p>
    <w:p w:rsidRPr="0081261F" w:rsidR="00C93DDE" w:rsidP="0CDD22C5" w:rsidRDefault="04C07165" w14:paraId="277B9E63" w14:textId="71879317">
      <w:pPr>
        <w:spacing w:after="200" w:line="276" w:lineRule="auto"/>
        <w:jc w:val="both"/>
        <w:rPr>
          <w:rFonts w:ascii="Montserrat" w:hAnsi="Montserrat"/>
          <w:lang w:val="fr-FR"/>
        </w:rPr>
      </w:pPr>
      <w:r w:rsidRPr="0081261F">
        <w:rPr>
          <w:rFonts w:ascii="Montserrat" w:hAnsi="Montserrat"/>
          <w:lang w:val="fr-FR"/>
        </w:rPr>
        <w:t>Troisièmement, les entreprises, notamment les PME/PMI — sont réticentes à embaucher des primo-demandeurs d'emploi, en raison du risque perçu lié à l'absence d'expérience professionnelle et du coût des charges patronales. Le programme identifie ce frein comme une défaillance de marché justifiant une intervention publique corrective.</w:t>
      </w:r>
    </w:p>
    <w:p w:rsidRPr="0081261F" w:rsidR="00C93DDE" w:rsidP="0CDD22C5" w:rsidRDefault="4E2038C8" w14:paraId="12D5202A" w14:textId="7B8F283C">
      <w:pPr>
        <w:spacing w:after="200" w:line="276" w:lineRule="auto"/>
        <w:jc w:val="both"/>
        <w:rPr>
          <w:rFonts w:ascii="Montserrat" w:hAnsi="Montserrat"/>
          <w:lang w:val="fr-FR"/>
        </w:rPr>
      </w:pPr>
      <w:r w:rsidRPr="0081261F">
        <w:rPr>
          <w:rFonts w:ascii="Montserrat" w:hAnsi="Montserrat" w:eastAsia="Times New Roman" w:cs="Times New Roman"/>
          <w:b/>
          <w:bCs/>
          <w:sz w:val="24"/>
          <w:szCs w:val="24"/>
          <w:lang w:val="fr-FR"/>
        </w:rPr>
        <w:t>Le problème à l'origine du PSIE est clairement formulé, quantifié et articulé</w:t>
      </w:r>
      <w:r w:rsidRPr="0081261F">
        <w:rPr>
          <w:rFonts w:ascii="Montserrat" w:hAnsi="Montserrat" w:eastAsia="Times New Roman" w:cs="Times New Roman"/>
          <w:sz w:val="24"/>
          <w:szCs w:val="24"/>
          <w:lang w:val="fr-FR"/>
        </w:rPr>
        <w:t xml:space="preserve"> autour d'une défaillance simultanée du côté de l'offre de travail (inadéquation des profils) et de la demande de travail (réticence à recruter). </w:t>
      </w:r>
      <w:r w:rsidRPr="0081261F">
        <w:rPr>
          <w:rFonts w:ascii="Montserrat" w:hAnsi="Montserrat" w:eastAsia="Times New Roman" w:cs="Times New Roman"/>
          <w:b/>
          <w:bCs/>
          <w:sz w:val="24"/>
          <w:szCs w:val="24"/>
          <w:lang w:val="fr-FR"/>
        </w:rPr>
        <w:t>L'ampleur du problème est bien documentée</w:t>
      </w:r>
      <w:r w:rsidRPr="0081261F">
        <w:rPr>
          <w:rFonts w:ascii="Montserrat" w:hAnsi="Montserrat" w:eastAsia="Times New Roman" w:cs="Times New Roman"/>
          <w:sz w:val="24"/>
          <w:szCs w:val="24"/>
          <w:lang w:val="fr-FR"/>
        </w:rPr>
        <w:t xml:space="preserve"> par les statistiques officielles disponibles.</w:t>
      </w:r>
    </w:p>
    <w:p w:rsidRPr="0081261F" w:rsidR="00C93DDE" w:rsidP="0CDD22C5" w:rsidRDefault="7CC31C8C" w14:paraId="511F2D26" w14:textId="55039260">
      <w:pPr>
        <w:spacing w:after="200" w:line="276" w:lineRule="auto"/>
        <w:jc w:val="both"/>
        <w:rPr>
          <w:rFonts w:ascii="Montserrat" w:hAnsi="Montserrat" w:eastAsia="Times New Roman" w:cs="Times New Roman"/>
          <w:b/>
          <w:bCs/>
          <w:i/>
          <w:iCs/>
          <w:sz w:val="24"/>
          <w:szCs w:val="24"/>
          <w:lang w:val="fr-FR"/>
        </w:rPr>
      </w:pPr>
      <w:r w:rsidRPr="0081261F">
        <w:rPr>
          <w:rFonts w:ascii="Montserrat" w:hAnsi="Montserrat" w:eastAsia="Times New Roman" w:cs="Times New Roman"/>
          <w:b/>
          <w:bCs/>
          <w:i/>
          <w:iCs/>
          <w:sz w:val="24"/>
          <w:szCs w:val="24"/>
          <w:lang w:val="fr-FR"/>
        </w:rPr>
        <w:t>Analyse de l’identification d</w:t>
      </w:r>
      <w:r w:rsidRPr="0081261F" w:rsidR="2DD52EC7">
        <w:rPr>
          <w:rFonts w:ascii="Montserrat" w:hAnsi="Montserrat" w:eastAsia="Times New Roman" w:cs="Times New Roman"/>
          <w:b/>
          <w:bCs/>
          <w:i/>
          <w:iCs/>
          <w:sz w:val="24"/>
          <w:szCs w:val="24"/>
          <w:lang w:val="fr-FR"/>
        </w:rPr>
        <w:t>es bénéficiaires directs et indirects du PSIE</w:t>
      </w:r>
    </w:p>
    <w:p w:rsidRPr="0081261F" w:rsidR="00C93DDE" w:rsidP="0CDD22C5" w:rsidRDefault="2DD52EC7" w14:paraId="67856E84" w14:textId="245B1814">
      <w:pPr>
        <w:spacing w:after="200" w:line="276" w:lineRule="auto"/>
        <w:jc w:val="both"/>
        <w:rPr>
          <w:rFonts w:ascii="Montserrat" w:hAnsi="Montserrat"/>
          <w:lang w:val="fr-FR"/>
        </w:rPr>
      </w:pPr>
      <w:r w:rsidRPr="0081261F">
        <w:rPr>
          <w:rFonts w:ascii="Montserrat" w:hAnsi="Montserrat"/>
          <w:lang w:val="fr-FR"/>
        </w:rPr>
        <w:t xml:space="preserve">Le rapport de </w:t>
      </w:r>
      <w:r w:rsidRPr="0081261F" w:rsidR="3A5FA7C9">
        <w:rPr>
          <w:rFonts w:ascii="Montserrat" w:hAnsi="Montserrat"/>
          <w:lang w:val="fr-FR"/>
        </w:rPr>
        <w:t>performance</w:t>
      </w:r>
      <w:r w:rsidRPr="0081261F">
        <w:rPr>
          <w:rFonts w:ascii="Montserrat" w:hAnsi="Montserrat"/>
          <w:lang w:val="fr-FR"/>
        </w:rPr>
        <w:t xml:space="preserve"> </w:t>
      </w:r>
      <w:r w:rsidRPr="0081261F" w:rsidR="13B5C9DD">
        <w:rPr>
          <w:rFonts w:ascii="Montserrat" w:hAnsi="Montserrat"/>
          <w:lang w:val="fr-FR"/>
        </w:rPr>
        <w:t xml:space="preserve">du PSIE </w:t>
      </w:r>
      <w:r w:rsidRPr="0081261F">
        <w:rPr>
          <w:rFonts w:ascii="Montserrat" w:hAnsi="Montserrat"/>
          <w:lang w:val="fr-FR"/>
        </w:rPr>
        <w:t>identifie les bénéficiaires du programme avec précision, en distinguant deux catégories.</w:t>
      </w:r>
    </w:p>
    <w:p w:rsidRPr="0081261F" w:rsidR="00C93DDE" w:rsidP="0CDD22C5" w:rsidRDefault="2DD52EC7" w14:paraId="3AD2A4EE" w14:textId="5AF885E1">
      <w:pPr>
        <w:spacing w:after="200" w:line="276" w:lineRule="auto"/>
        <w:jc w:val="both"/>
        <w:rPr>
          <w:rFonts w:ascii="Montserrat" w:hAnsi="Montserrat"/>
          <w:lang w:val="fr-FR"/>
        </w:rPr>
      </w:pPr>
      <w:r w:rsidRPr="0081261F">
        <w:rPr>
          <w:rFonts w:ascii="Montserrat" w:hAnsi="Montserrat"/>
          <w:b/>
          <w:bCs/>
          <w:lang w:val="fr-FR"/>
        </w:rPr>
        <w:t>Les bénéficiaires directs</w:t>
      </w:r>
      <w:r w:rsidRPr="0081261F">
        <w:rPr>
          <w:rFonts w:ascii="Montserrat" w:hAnsi="Montserrat"/>
          <w:lang w:val="fr-FR"/>
        </w:rPr>
        <w:t xml:space="preserve"> c</w:t>
      </w:r>
      <w:r w:rsidRPr="0081261F" w:rsidR="488D0AB7">
        <w:rPr>
          <w:rFonts w:ascii="Montserrat" w:hAnsi="Montserrat"/>
          <w:lang w:val="fr-FR"/>
        </w:rPr>
        <w:t>omprenant:</w:t>
      </w:r>
    </w:p>
    <w:p w:rsidRPr="0081261F" w:rsidR="00C93DDE" w:rsidP="0CDD22C5" w:rsidRDefault="2DD52EC7" w14:paraId="7F7C70B8" w14:textId="556996A6">
      <w:pPr>
        <w:spacing w:after="200" w:line="276" w:lineRule="auto"/>
        <w:ind w:left="432"/>
        <w:jc w:val="both"/>
        <w:rPr>
          <w:rFonts w:ascii="Montserrat" w:hAnsi="Montserrat"/>
          <w:lang w:val="fr-FR"/>
        </w:rPr>
      </w:pPr>
      <w:r w:rsidRPr="0081261F">
        <w:rPr>
          <w:rFonts w:ascii="Montserrat" w:hAnsi="Montserrat"/>
          <w:b/>
          <w:bCs/>
          <w:lang w:val="fr-FR"/>
        </w:rPr>
        <w:t>Les jeunes allocataires</w:t>
      </w:r>
      <w:r w:rsidRPr="0081261F">
        <w:rPr>
          <w:rFonts w:ascii="Montserrat" w:hAnsi="Montserrat"/>
          <w:lang w:val="fr-FR"/>
        </w:rPr>
        <w:t xml:space="preserve"> : jeunes diplômés béninois âgés de 18 à 35 ans, titulaires d'un diplôme au minimum de niveau BAC professionnel, en situation de chômage ou de sous-emploi, ayant passé les étapes de sélection (inscription sur la plateforme PSIE, entretien de présélection, déploiement en entreprise). Le programme cible des niveaux de qualification précis : BAC professionnel, BTS/DUT, Licence/DTS et Master/Ingénieur.</w:t>
      </w:r>
    </w:p>
    <w:p w:rsidRPr="0081261F" w:rsidR="00C93DDE" w:rsidP="0CDD22C5" w:rsidRDefault="2DD52EC7" w14:paraId="6F279C87" w14:textId="56D8753F">
      <w:pPr>
        <w:spacing w:after="200" w:line="276" w:lineRule="auto"/>
        <w:ind w:left="432"/>
        <w:jc w:val="both"/>
        <w:rPr>
          <w:rFonts w:ascii="Montserrat" w:hAnsi="Montserrat"/>
          <w:lang w:val="fr-FR"/>
        </w:rPr>
      </w:pPr>
      <w:r w:rsidRPr="0081261F">
        <w:rPr>
          <w:rFonts w:ascii="Montserrat" w:hAnsi="Montserrat"/>
          <w:b/>
          <w:bCs/>
          <w:lang w:val="fr-FR"/>
        </w:rPr>
        <w:t>Les entreprises bénéficiaires</w:t>
      </w:r>
      <w:r w:rsidRPr="0081261F">
        <w:rPr>
          <w:rFonts w:ascii="Montserrat" w:hAnsi="Montserrat"/>
          <w:lang w:val="fr-FR"/>
        </w:rPr>
        <w:t xml:space="preserve"> : toute entreprise formelle béninoise — publique ou privée, toutes tailles — inscrite au Registre du Commerce et affiliée à la CNSS, à l'exception des emplois directs dans les secteurs de la santé, de l'éducation nationale, de l'agriculture vivrière et de l'artisanat traditionnel.</w:t>
      </w:r>
    </w:p>
    <w:p w:rsidRPr="0081261F" w:rsidR="00C93DDE" w:rsidP="0CDD22C5" w:rsidRDefault="2DD52EC7" w14:paraId="13B7C7E2" w14:textId="4D81DCC5">
      <w:pPr>
        <w:spacing w:after="200" w:line="276" w:lineRule="auto"/>
        <w:jc w:val="both"/>
        <w:rPr>
          <w:rFonts w:ascii="Montserrat" w:hAnsi="Montserrat"/>
          <w:lang w:val="fr-FR"/>
        </w:rPr>
      </w:pPr>
      <w:r w:rsidRPr="0081261F">
        <w:rPr>
          <w:rFonts w:ascii="Montserrat" w:hAnsi="Montserrat"/>
          <w:b/>
          <w:bCs/>
          <w:lang w:val="fr-FR"/>
        </w:rPr>
        <w:t xml:space="preserve">Les bénéficiaires indirects </w:t>
      </w:r>
      <w:r w:rsidRPr="0081261F">
        <w:rPr>
          <w:rFonts w:ascii="Montserrat" w:hAnsi="Montserrat"/>
          <w:lang w:val="fr-FR"/>
        </w:rPr>
        <w:t>incluent : l'État béninois (réduction du stock de chômeurs diplômés, élargissement de l'assiette fiscale et sociale), l'ANPE (renforcement de ses missions de placement actif), la CNSS (élargissement de la base des cotisants), et les ménages des allocataires (amélioration des revenus familiaux).</w:t>
      </w:r>
    </w:p>
    <w:p w:rsidRPr="0081261F" w:rsidR="00C93DDE" w:rsidP="0CDD22C5" w:rsidRDefault="2DD52EC7" w14:paraId="148886F3" w14:textId="683173AA">
      <w:pPr>
        <w:spacing w:after="200" w:line="276" w:lineRule="auto"/>
        <w:jc w:val="both"/>
        <w:rPr>
          <w:rFonts w:ascii="Montserrat" w:hAnsi="Montserrat"/>
          <w:b/>
          <w:bCs/>
          <w:lang w:val="fr-FR"/>
        </w:rPr>
      </w:pPr>
      <w:r w:rsidRPr="0081261F">
        <w:rPr>
          <w:rFonts w:ascii="Montserrat" w:hAnsi="Montserrat"/>
          <w:b/>
          <w:bCs/>
          <w:lang w:val="fr-FR"/>
        </w:rPr>
        <w:t>Cette identification claire et hiérarchisée des bénéficiaires constitue un atout méthodologique du programme et facilite le ciblage opérationnel.</w:t>
      </w:r>
    </w:p>
    <w:p w:rsidRPr="0081261F" w:rsidR="00C93DDE" w:rsidP="0CDD22C5" w:rsidRDefault="5F8EB381" w14:paraId="06A9AAC7" w14:textId="4D8CAA08">
      <w:pPr>
        <w:spacing w:after="200" w:line="276" w:lineRule="auto"/>
        <w:jc w:val="both"/>
        <w:rPr>
          <w:rFonts w:ascii="Montserrat" w:hAnsi="Montserrat"/>
          <w:b/>
          <w:bCs/>
          <w:i/>
          <w:iCs/>
          <w:lang w:val="fr-FR"/>
        </w:rPr>
      </w:pPr>
      <w:r w:rsidRPr="0081261F">
        <w:rPr>
          <w:rFonts w:ascii="Montserrat" w:hAnsi="Montserrat"/>
          <w:b/>
          <w:bCs/>
          <w:i/>
          <w:iCs/>
          <w:lang w:val="fr-FR"/>
        </w:rPr>
        <w:t>A</w:t>
      </w:r>
      <w:r w:rsidRPr="0081261F" w:rsidR="4D9F2C34">
        <w:rPr>
          <w:rFonts w:ascii="Montserrat" w:hAnsi="Montserrat"/>
          <w:b/>
          <w:bCs/>
          <w:i/>
          <w:iCs/>
          <w:lang w:val="fr-FR"/>
        </w:rPr>
        <w:t xml:space="preserve">nalyse des effets de l’utilisation </w:t>
      </w:r>
      <w:r w:rsidRPr="0081261F" w:rsidR="7A4DA7DF">
        <w:rPr>
          <w:rFonts w:ascii="Montserrat" w:hAnsi="Montserrat"/>
          <w:b/>
          <w:bCs/>
          <w:i/>
          <w:iCs/>
          <w:lang w:val="fr-FR"/>
        </w:rPr>
        <w:t xml:space="preserve">de </w:t>
      </w:r>
      <w:r w:rsidRPr="0081261F" w:rsidR="4D9F2C34">
        <w:rPr>
          <w:rFonts w:ascii="Montserrat" w:hAnsi="Montserrat"/>
          <w:b/>
          <w:bCs/>
          <w:i/>
          <w:iCs/>
          <w:lang w:val="fr-FR"/>
        </w:rPr>
        <w:t>l’approche du PSIE</w:t>
      </w:r>
      <w:r w:rsidRPr="0081261F" w:rsidR="009EC2F9">
        <w:rPr>
          <w:rFonts w:ascii="Montserrat" w:hAnsi="Montserrat"/>
          <w:b/>
          <w:bCs/>
          <w:i/>
          <w:iCs/>
          <w:lang w:val="fr-FR"/>
        </w:rPr>
        <w:t xml:space="preserve"> dans </w:t>
      </w:r>
      <w:r w:rsidRPr="0081261F" w:rsidR="4E54B507">
        <w:rPr>
          <w:rFonts w:ascii="Montserrat" w:hAnsi="Montserrat"/>
          <w:b/>
          <w:bCs/>
          <w:i/>
          <w:iCs/>
          <w:lang w:val="fr-FR"/>
        </w:rPr>
        <w:t>d’autres contextes</w:t>
      </w:r>
    </w:p>
    <w:p w:rsidRPr="0081261F" w:rsidR="00C93DDE" w:rsidP="0CDD22C5" w:rsidRDefault="2DE74BC7" w14:paraId="2AAEBBB6" w14:textId="3C0B4475">
      <w:pPr>
        <w:spacing w:after="200" w:line="276" w:lineRule="auto"/>
        <w:jc w:val="both"/>
        <w:rPr>
          <w:rFonts w:ascii="Montserrat" w:hAnsi="Montserrat"/>
          <w:lang w:val="fr-FR"/>
        </w:rPr>
      </w:pPr>
      <w:r w:rsidRPr="0081261F">
        <w:rPr>
          <w:rFonts w:ascii="Montserrat" w:hAnsi="Montserrat"/>
          <w:lang w:val="fr-FR"/>
        </w:rPr>
        <w:t>Le rapport de performance mentionne explicitement le Programme d'Appui à l'Emploi Salarié (PAES), mis en œuvre au Bénin à partir de 2009 et ayant constitué le principal précédent national. Les leçons tirées du PAES ont directement orienté la conception du PSIE, notamment sur trois points :</w:t>
      </w:r>
    </w:p>
    <w:p w:rsidRPr="0081261F" w:rsidR="00C93DDE" w:rsidP="0CDD22C5" w:rsidRDefault="2DE74BC7" w14:paraId="4DAE42A8" w14:textId="044EAEDF">
      <w:pPr>
        <w:pStyle w:val="Paragraphedeliste"/>
        <w:numPr>
          <w:ilvl w:val="0"/>
          <w:numId w:val="2"/>
        </w:numPr>
        <w:spacing w:after="200" w:line="276" w:lineRule="auto"/>
        <w:jc w:val="both"/>
        <w:rPr>
          <w:rFonts w:ascii="Montserrat" w:hAnsi="Montserrat"/>
          <w:lang w:val="fr-FR"/>
        </w:rPr>
      </w:pPr>
      <w:r w:rsidRPr="0081261F">
        <w:rPr>
          <w:rFonts w:ascii="Montserrat" w:hAnsi="Montserrat"/>
          <w:lang w:val="fr-FR"/>
        </w:rPr>
        <w:t>Extension de la prise en charge salariale : Le PAES pratiquait une prise en charge partielle des salaires. Le PSIE a étendu ce mécanisme à une prise en charge totale</w:t>
      </w:r>
      <w:r w:rsidRPr="0081261F" w:rsidR="5231F5E2">
        <w:rPr>
          <w:rFonts w:ascii="Montserrat" w:hAnsi="Montserrat"/>
          <w:lang w:val="fr-FR"/>
        </w:rPr>
        <w:t xml:space="preserve"> des salaires</w:t>
      </w:r>
      <w:r w:rsidRPr="0081261F">
        <w:rPr>
          <w:rFonts w:ascii="Montserrat" w:hAnsi="Montserrat"/>
          <w:lang w:val="fr-FR"/>
        </w:rPr>
        <w:t xml:space="preserve"> sur </w:t>
      </w:r>
      <w:r w:rsidRPr="0081261F" w:rsidR="452BE250">
        <w:rPr>
          <w:rFonts w:ascii="Montserrat" w:hAnsi="Montserrat"/>
          <w:lang w:val="fr-FR"/>
        </w:rPr>
        <w:t>12</w:t>
      </w:r>
      <w:r w:rsidRPr="0081261F">
        <w:rPr>
          <w:rFonts w:ascii="Montserrat" w:hAnsi="Montserrat"/>
          <w:lang w:val="fr-FR"/>
        </w:rPr>
        <w:t xml:space="preserve"> mois</w:t>
      </w:r>
      <w:r w:rsidRPr="0081261F" w:rsidR="3665925D">
        <w:rPr>
          <w:rFonts w:ascii="Montserrat" w:hAnsi="Montserrat"/>
          <w:lang w:val="fr-FR"/>
        </w:rPr>
        <w:t xml:space="preserve"> et les cotisations sociales sur 24 mois</w:t>
      </w:r>
      <w:r w:rsidRPr="0081261F">
        <w:rPr>
          <w:rFonts w:ascii="Montserrat" w:hAnsi="Montserrat"/>
          <w:lang w:val="fr-FR"/>
        </w:rPr>
        <w:t>, levant une contrainte identifiée comme un frein à la participation des PME.</w:t>
      </w:r>
    </w:p>
    <w:p w:rsidRPr="0081261F" w:rsidR="00C93DDE" w:rsidP="0CDD22C5" w:rsidRDefault="2DE74BC7" w14:paraId="5332BA64" w14:textId="188194E6">
      <w:pPr>
        <w:pStyle w:val="Paragraphedeliste"/>
        <w:numPr>
          <w:ilvl w:val="0"/>
          <w:numId w:val="2"/>
        </w:numPr>
        <w:spacing w:after="200" w:line="276" w:lineRule="auto"/>
        <w:jc w:val="both"/>
        <w:rPr>
          <w:rFonts w:ascii="Montserrat" w:hAnsi="Montserrat"/>
          <w:lang w:val="fr-FR"/>
        </w:rPr>
      </w:pPr>
      <w:r w:rsidRPr="0081261F">
        <w:rPr>
          <w:rFonts w:ascii="Montserrat" w:hAnsi="Montserrat"/>
          <w:lang w:val="fr-FR"/>
        </w:rPr>
        <w:t>Allongement de la durée d'insertion : Capitalisant sur l'expérience du PAES, le PSIE a fixé la durée de l'immersion à 24 mois, pour permettre une acquisition substantielle de compétences professionnelles certifiées.</w:t>
      </w:r>
    </w:p>
    <w:p w:rsidRPr="0081261F" w:rsidR="00C93DDE" w:rsidP="0CDD22C5" w:rsidRDefault="2DE74BC7" w14:paraId="66C3ADBE" w14:textId="2554F632">
      <w:pPr>
        <w:pStyle w:val="Paragraphedeliste"/>
        <w:numPr>
          <w:ilvl w:val="0"/>
          <w:numId w:val="2"/>
        </w:numPr>
        <w:spacing w:after="200" w:line="276" w:lineRule="auto"/>
        <w:jc w:val="both"/>
        <w:rPr>
          <w:rFonts w:ascii="Montserrat" w:hAnsi="Montserrat"/>
          <w:lang w:val="fr-FR"/>
        </w:rPr>
      </w:pPr>
      <w:r w:rsidRPr="0081261F">
        <w:rPr>
          <w:rFonts w:ascii="Montserrat" w:hAnsi="Montserrat"/>
          <w:lang w:val="fr-FR"/>
        </w:rPr>
        <w:t>Institutionnalisation du mécanisme de tiers-payant : Le paiement direct des allocations par le Trésor public et non par les entreprises constitue une innovation qui réduit les risques de non-paiement et les charges administratives pour les entreprises.</w:t>
      </w:r>
    </w:p>
    <w:p w:rsidRPr="0081261F" w:rsidR="00C93DDE" w:rsidP="0CDD22C5" w:rsidRDefault="2DE74BC7" w14:paraId="38D28875" w14:textId="0C952ECD">
      <w:pPr>
        <w:spacing w:after="200" w:line="276" w:lineRule="auto"/>
        <w:jc w:val="both"/>
        <w:rPr>
          <w:rFonts w:ascii="Montserrat" w:hAnsi="Montserrat"/>
          <w:lang w:val="fr-FR"/>
        </w:rPr>
      </w:pPr>
      <w:r w:rsidRPr="0081261F">
        <w:rPr>
          <w:rFonts w:ascii="Montserrat" w:hAnsi="Montserrat"/>
          <w:lang w:val="fr-FR"/>
        </w:rPr>
        <w:t>Il convient de noter qu'aucune évaluation à mi-parcours du PSIE n'a été réalisée sur la période 2020-2025, ce qui constitue une limite importante pour l'appréciation des effets capitalisés. Cette insuffisance devrait être rattrapée lors de la mise en œuvre du prochain cycle du PSIE</w:t>
      </w:r>
      <w:r w:rsidRPr="0081261F" w:rsidR="5FE2D268">
        <w:rPr>
          <w:rFonts w:ascii="Montserrat" w:hAnsi="Montserrat"/>
          <w:lang w:val="fr-FR"/>
        </w:rPr>
        <w:t>.</w:t>
      </w:r>
    </w:p>
    <w:p w:rsidRPr="0081261F" w:rsidR="00C93DDE" w:rsidP="0CDD22C5" w:rsidRDefault="3DE7ECB4" w14:paraId="2FA0F20E" w14:textId="1E0D8808">
      <w:pPr>
        <w:spacing w:after="200" w:line="276" w:lineRule="auto"/>
        <w:jc w:val="both"/>
        <w:rPr>
          <w:rFonts w:ascii="Montserrat" w:hAnsi="Montserrat"/>
          <w:lang w:val="fr-FR"/>
        </w:rPr>
      </w:pPr>
      <w:r w:rsidRPr="0081261F">
        <w:rPr>
          <w:rFonts w:ascii="Montserrat" w:hAnsi="Montserrat"/>
          <w:lang w:val="fr-FR"/>
        </w:rPr>
        <w:t>Concernant les effets secondaires, le rapport de mise en oeuvre signale des cas d'abandons d'allocataires avant la fin du contrat (non quantifiés) et des situations où des entreprises ont recruté un allocataire avant la fin des 24 mois ( effet positif en termes d'employabilité</w:t>
      </w:r>
      <w:r w:rsidRPr="0081261F" w:rsidR="1E3DF1A4">
        <w:rPr>
          <w:rFonts w:ascii="Montserrat" w:hAnsi="Montserrat"/>
          <w:lang w:val="fr-FR"/>
        </w:rPr>
        <w:t>)</w:t>
      </w:r>
      <w:r w:rsidRPr="0081261F">
        <w:rPr>
          <w:rFonts w:ascii="Montserrat" w:hAnsi="Montserrat"/>
          <w:lang w:val="fr-FR"/>
        </w:rPr>
        <w:t>, mais qui crée des vacances de poste non anticipées.</w:t>
      </w:r>
    </w:p>
    <w:p w:rsidRPr="0081261F" w:rsidR="00C93DDE" w:rsidP="0CDD22C5" w:rsidRDefault="4F812DCD" w14:paraId="0A166CA4" w14:textId="3690FE81">
      <w:pPr>
        <w:spacing w:after="200" w:line="276" w:lineRule="auto"/>
        <w:jc w:val="both"/>
        <w:rPr>
          <w:rFonts w:ascii="Montserrat" w:hAnsi="Montserrat"/>
          <w:b/>
          <w:bCs/>
          <w:i/>
          <w:iCs/>
          <w:lang w:val="fr-FR"/>
        </w:rPr>
      </w:pPr>
      <w:r w:rsidRPr="0081261F">
        <w:rPr>
          <w:rFonts w:ascii="Montserrat" w:hAnsi="Montserrat"/>
          <w:b/>
          <w:bCs/>
          <w:i/>
          <w:iCs/>
          <w:lang w:val="fr-FR"/>
        </w:rPr>
        <w:t>Analyse du</w:t>
      </w:r>
      <w:r w:rsidRPr="0081261F" w:rsidR="36493884">
        <w:rPr>
          <w:rFonts w:ascii="Montserrat" w:hAnsi="Montserrat"/>
          <w:b/>
          <w:bCs/>
          <w:i/>
          <w:iCs/>
          <w:lang w:val="fr-FR"/>
        </w:rPr>
        <w:t xml:space="preserve"> rationnel qui relie logiquement la raison d'être, les cibles, les objectifs, le choix des moyens d'intervention du PSIE et les effets attendus </w:t>
      </w:r>
    </w:p>
    <w:p w:rsidRPr="0081261F" w:rsidR="00C93DDE" w:rsidP="0CDD22C5" w:rsidRDefault="36493884" w14:paraId="7F1F66A3" w14:textId="1C5800EE">
      <w:pPr>
        <w:spacing w:after="200" w:line="276" w:lineRule="auto"/>
        <w:jc w:val="both"/>
        <w:rPr>
          <w:rFonts w:ascii="Montserrat" w:hAnsi="Montserrat"/>
          <w:lang w:val="fr-FR"/>
        </w:rPr>
      </w:pPr>
      <w:r w:rsidRPr="0081261F">
        <w:rPr>
          <w:rFonts w:ascii="Montserrat" w:hAnsi="Montserrat"/>
          <w:lang w:val="fr-FR"/>
        </w:rPr>
        <w:t>Le rationnel du PSIE repose sur une logique causale claire : si l'État prend en charge le coût salarial des primo-demandeurs d'emploi, les entreprises vont accepter de les accueillir ; si les jeunes travaillent pendant 24 mois en entreprise, ils acquièrent une expérience professionnelle certifiée ; si cette expérience est certifiée, leur employabilité augmente et le risque de chômage de longue durée diminue.</w:t>
      </w:r>
    </w:p>
    <w:p w:rsidRPr="0081261F" w:rsidR="00C93DDE" w:rsidP="0CDD22C5" w:rsidRDefault="44672EFC" w14:paraId="37D109F5" w14:textId="1DEE8385">
      <w:pPr>
        <w:spacing w:after="200" w:line="276" w:lineRule="auto"/>
        <w:jc w:val="both"/>
        <w:rPr>
          <w:rFonts w:ascii="Montserrat" w:hAnsi="Montserrat"/>
          <w:lang w:val="fr-FR"/>
        </w:rPr>
      </w:pPr>
      <w:r w:rsidRPr="0081261F">
        <w:rPr>
          <w:rFonts w:ascii="Montserrat" w:hAnsi="Montserrat"/>
          <w:lang w:val="fr-FR"/>
        </w:rPr>
        <w:t>Aussi, l</w:t>
      </w:r>
      <w:r w:rsidRPr="0081261F" w:rsidR="36493884">
        <w:rPr>
          <w:rFonts w:ascii="Montserrat" w:hAnsi="Montserrat"/>
          <w:lang w:val="fr-FR"/>
        </w:rPr>
        <w:t>e choix de confier la mise en œuvre à l'ANPE est cohérent avec ce rationnel : il capitalise sur le réseau territorial existant, la base de données des demandeurs d'emploi et les relations établies avec les entreprises.</w:t>
      </w:r>
      <w:r w:rsidRPr="0081261F" w:rsidR="61D0F9C0">
        <w:rPr>
          <w:rFonts w:ascii="Montserrat" w:hAnsi="Montserrat"/>
          <w:lang w:val="fr-FR"/>
        </w:rPr>
        <w:t xml:space="preserve"> </w:t>
      </w:r>
      <w:r w:rsidRPr="0081261F" w:rsidR="36493884">
        <w:rPr>
          <w:rFonts w:ascii="Montserrat" w:hAnsi="Montserrat"/>
          <w:lang w:val="fr-FR"/>
        </w:rPr>
        <w:t xml:space="preserve">Ce rationnel est solide et pertinent dans le contexte béninois. Cependant, </w:t>
      </w:r>
      <w:r w:rsidRPr="0081261F" w:rsidR="36493884">
        <w:rPr>
          <w:rFonts w:ascii="Montserrat" w:hAnsi="Montserrat"/>
          <w:b/>
          <w:bCs/>
          <w:lang w:val="fr-FR"/>
        </w:rPr>
        <w:t>une limite mérite d'être soulignée</w:t>
      </w:r>
      <w:r w:rsidRPr="0081261F" w:rsidR="36493884">
        <w:rPr>
          <w:rFonts w:ascii="Montserrat" w:hAnsi="Montserrat"/>
          <w:lang w:val="fr-FR"/>
        </w:rPr>
        <w:t xml:space="preserve"> : le programme n'intègre pas explicitement de mécanisme garantissant que les entreprises transforment l'immersion en emploi permanent. L'effet à long terme sur l'emploi durable reste conditionné à des facteurs extérieurs au programme.</w:t>
      </w:r>
    </w:p>
    <w:p w:rsidRPr="0081261F" w:rsidR="00C93DDE" w:rsidP="0CDD22C5" w:rsidRDefault="3B1028FB" w14:paraId="381E8B2F" w14:textId="28A27567">
      <w:pPr>
        <w:spacing w:after="200" w:line="276" w:lineRule="auto"/>
        <w:jc w:val="both"/>
        <w:rPr>
          <w:rFonts w:ascii="Montserrat" w:hAnsi="Montserrat"/>
          <w:b/>
          <w:bCs/>
          <w:u w:val="single"/>
          <w:lang w:val="fr-FR"/>
        </w:rPr>
      </w:pPr>
      <w:r w:rsidRPr="0081261F">
        <w:rPr>
          <w:rFonts w:ascii="Montserrat" w:hAnsi="Montserrat"/>
          <w:b/>
          <w:bCs/>
          <w:u w:val="single"/>
          <w:lang w:val="fr-FR"/>
        </w:rPr>
        <w:t xml:space="preserve">Conclusion partielle sur la pertinence </w:t>
      </w:r>
    </w:p>
    <w:p w:rsidRPr="0081261F" w:rsidR="00C93DDE" w:rsidP="0CDD22C5" w:rsidRDefault="3B1028FB" w14:paraId="62CCC449" w14:textId="5DDE7405">
      <w:pPr>
        <w:spacing w:after="200" w:line="276" w:lineRule="auto"/>
        <w:jc w:val="both"/>
        <w:rPr>
          <w:rFonts w:ascii="Montserrat" w:hAnsi="Montserrat"/>
          <w:lang w:val="fr-FR"/>
        </w:rPr>
      </w:pPr>
      <w:r w:rsidRPr="0081261F">
        <w:rPr>
          <w:rFonts w:ascii="Montserrat" w:hAnsi="Montserrat"/>
          <w:lang w:val="fr-FR"/>
        </w:rPr>
        <w:t>L'analyse documentaire conduit au constat que le PSIE présente une pertinence élevée. Le programme repose sur un diagnostic chiffré rigoureux du marché du travail béninois, identifie clairement ses bénéficiaires, s'appuie sur les leçons du PAES, et déploie un rationnel d'intervention bien articulé pour répondre à des défaillances de marché documentées. La prolongation du programme en 2025 et la participation de 2067 entreprises sur cinq ans constituent les preuves empiriques les plus éloquentes de sa pertinence.</w:t>
      </w:r>
    </w:p>
    <w:p w:rsidR="00C93DDE" w:rsidP="0CDD22C5" w:rsidRDefault="00C93DDE" w14:paraId="65A59A21" w14:textId="57DBAD70">
      <w:pPr>
        <w:spacing w:after="200" w:line="276" w:lineRule="auto"/>
        <w:jc w:val="both"/>
        <w:rPr>
          <w:rFonts w:ascii="Montserrat" w:hAnsi="Montserrat" w:eastAsia="Times New Roman" w:cs="Times New Roman"/>
          <w:sz w:val="24"/>
          <w:szCs w:val="24"/>
          <w:lang w:val="fr-FR"/>
        </w:rPr>
      </w:pPr>
    </w:p>
    <w:p w:rsidR="007F7FA4" w:rsidP="0CDD22C5" w:rsidRDefault="007F7FA4" w14:paraId="6783413B" w14:textId="77777777">
      <w:pPr>
        <w:spacing w:after="200" w:line="276" w:lineRule="auto"/>
        <w:jc w:val="both"/>
        <w:rPr>
          <w:rFonts w:ascii="Montserrat" w:hAnsi="Montserrat" w:eastAsia="Times New Roman" w:cs="Times New Roman"/>
          <w:sz w:val="24"/>
          <w:szCs w:val="24"/>
          <w:lang w:val="fr-FR"/>
        </w:rPr>
      </w:pPr>
    </w:p>
    <w:p w:rsidR="007F7FA4" w:rsidP="0CDD22C5" w:rsidRDefault="007F7FA4" w14:paraId="5AECCFB0" w14:textId="77777777">
      <w:pPr>
        <w:spacing w:after="200" w:line="276" w:lineRule="auto"/>
        <w:jc w:val="both"/>
        <w:rPr>
          <w:rFonts w:ascii="Montserrat" w:hAnsi="Montserrat" w:eastAsia="Times New Roman" w:cs="Times New Roman"/>
          <w:sz w:val="24"/>
          <w:szCs w:val="24"/>
          <w:lang w:val="fr-FR"/>
        </w:rPr>
      </w:pPr>
    </w:p>
    <w:p w:rsidR="007F7FA4" w:rsidP="0CDD22C5" w:rsidRDefault="007F7FA4" w14:paraId="7836D6B5" w14:textId="77777777">
      <w:pPr>
        <w:spacing w:after="200" w:line="276" w:lineRule="auto"/>
        <w:jc w:val="both"/>
        <w:rPr>
          <w:rFonts w:ascii="Montserrat" w:hAnsi="Montserrat" w:eastAsia="Times New Roman" w:cs="Times New Roman"/>
          <w:sz w:val="24"/>
          <w:szCs w:val="24"/>
          <w:lang w:val="fr-FR"/>
        </w:rPr>
      </w:pPr>
    </w:p>
    <w:p w:rsidRPr="007F7FA4" w:rsidR="00C93DDE" w:rsidP="007F7FA4" w:rsidRDefault="3A3516FF" w14:paraId="66CC4C88" w14:textId="7130089C">
      <w:pPr>
        <w:pStyle w:val="Titre10"/>
      </w:pPr>
      <w:r w:rsidRPr="007F7FA4">
        <w:t>Cohérence</w:t>
      </w:r>
      <w:bookmarkEnd w:id="64"/>
    </w:p>
    <w:p w:rsidRPr="007F7FA4" w:rsidR="5F358721" w:rsidP="007F7FA4" w:rsidRDefault="5F358721" w14:paraId="42B566FA" w14:textId="0E8B1C43">
      <w:pPr>
        <w:pStyle w:val="Paragraphedeliste"/>
        <w:numPr>
          <w:ilvl w:val="0"/>
          <w:numId w:val="56"/>
        </w:numPr>
        <w:jc w:val="both"/>
        <w:rPr>
          <w:rFonts w:ascii="Montserrat" w:hAnsi="Montserrat"/>
          <w:b/>
          <w:bCs/>
          <w:lang w:val="fr-FR"/>
        </w:rPr>
      </w:pPr>
      <w:r w:rsidRPr="007F7FA4">
        <w:rPr>
          <w:rFonts w:ascii="Montserrat" w:hAnsi="Montserrat"/>
          <w:b/>
          <w:bCs/>
          <w:lang w:val="fr-FR"/>
        </w:rPr>
        <w:t xml:space="preserve">Cohérence interne : </w:t>
      </w:r>
      <w:r w:rsidRPr="007F7FA4" w:rsidR="1908E159">
        <w:rPr>
          <w:rFonts w:ascii="Montserrat" w:hAnsi="Montserrat"/>
          <w:b/>
          <w:bCs/>
          <w:lang w:val="fr-FR"/>
        </w:rPr>
        <w:t>Analyse de la chaîne de résultats du PSIE</w:t>
      </w:r>
    </w:p>
    <w:p w:rsidRPr="0081261F" w:rsidR="5F358721" w:rsidP="006137D9" w:rsidRDefault="5F358721" w14:paraId="60E443E7" w14:textId="7982774C">
      <w:pPr>
        <w:spacing w:line="276" w:lineRule="auto"/>
        <w:jc w:val="both"/>
        <w:rPr>
          <w:rFonts w:ascii="Montserrat" w:hAnsi="Montserrat"/>
          <w:lang w:val="fr-FR"/>
        </w:rPr>
      </w:pPr>
      <w:r w:rsidRPr="0081261F">
        <w:rPr>
          <w:rFonts w:ascii="Montserrat" w:hAnsi="Montserrat"/>
          <w:lang w:val="fr-FR"/>
        </w:rPr>
        <w:t>Le cadre logique du PSIE présente une cohérence interne globalement satisfaisante, reposant sur une structuration logique de ses composantes : objectif général, objectifs spécifiques, résultats attendus, activités et indicateurs de suivi.</w:t>
      </w:r>
    </w:p>
    <w:p w:rsidRPr="0081261F" w:rsidR="5F358721" w:rsidP="006137D9" w:rsidRDefault="5F358721" w14:paraId="5D048A18" w14:textId="612066D0">
      <w:pPr>
        <w:spacing w:line="276" w:lineRule="auto"/>
        <w:jc w:val="both"/>
        <w:rPr>
          <w:rFonts w:ascii="Montserrat" w:hAnsi="Montserrat"/>
          <w:lang w:val="fr-FR"/>
        </w:rPr>
      </w:pPr>
      <w:r w:rsidRPr="0081261F">
        <w:rPr>
          <w:rFonts w:ascii="Montserrat" w:hAnsi="Montserrat"/>
          <w:lang w:val="fr-FR"/>
        </w:rPr>
        <w:t xml:space="preserve">L'objectif général du PSIE </w:t>
      </w:r>
      <w:r w:rsidRPr="0081261F" w:rsidR="1A1ED84F">
        <w:rPr>
          <w:rFonts w:ascii="Montserrat" w:hAnsi="Montserrat"/>
          <w:lang w:val="fr-FR"/>
        </w:rPr>
        <w:t xml:space="preserve">qui est de </w:t>
      </w:r>
      <w:r w:rsidRPr="0081261F">
        <w:rPr>
          <w:rFonts w:ascii="Montserrat" w:hAnsi="Montserrat"/>
          <w:lang w:val="fr-FR"/>
        </w:rPr>
        <w:t>faciliter l'insertion professionnelle des jeunes diplômés dans les entreprises est décliné de manière cohérente à travers deux objectifs spécifiques complémentaires et interdépendants :</w:t>
      </w:r>
    </w:p>
    <w:p w:rsidRPr="00DA1500" w:rsidR="5F358721" w:rsidP="00DA1500" w:rsidRDefault="5F358721" w14:paraId="3AF998D6" w14:textId="047ED981">
      <w:pPr>
        <w:pStyle w:val="Paragraphedeliste"/>
        <w:numPr>
          <w:ilvl w:val="0"/>
          <w:numId w:val="56"/>
        </w:numPr>
        <w:spacing w:line="276" w:lineRule="auto"/>
        <w:jc w:val="both"/>
        <w:rPr>
          <w:rFonts w:ascii="Montserrat" w:hAnsi="Montserrat"/>
          <w:lang w:val="fr-FR"/>
        </w:rPr>
      </w:pPr>
      <w:r w:rsidRPr="00DA1500">
        <w:rPr>
          <w:rFonts w:ascii="Montserrat" w:hAnsi="Montserrat"/>
          <w:lang w:val="fr-FR"/>
        </w:rPr>
        <w:t>OS1 : Améliorer l'employabilité des jeunes diplômés par des mesures d'accompagnement (ateliers TRE, coaching, tutorat en entreprise).</w:t>
      </w:r>
    </w:p>
    <w:p w:rsidRPr="00DA1500" w:rsidR="5F358721" w:rsidP="00DA1500" w:rsidRDefault="5F358721" w14:paraId="60FB2CFA" w14:textId="3143A901">
      <w:pPr>
        <w:pStyle w:val="Paragraphedeliste"/>
        <w:numPr>
          <w:ilvl w:val="0"/>
          <w:numId w:val="56"/>
        </w:numPr>
        <w:spacing w:line="276" w:lineRule="auto"/>
        <w:jc w:val="both"/>
        <w:rPr>
          <w:rFonts w:ascii="Montserrat" w:hAnsi="Montserrat"/>
          <w:lang w:val="fr-FR"/>
        </w:rPr>
      </w:pPr>
      <w:r w:rsidRPr="00DA1500">
        <w:rPr>
          <w:rFonts w:ascii="Montserrat" w:hAnsi="Montserrat"/>
          <w:lang w:val="fr-FR"/>
        </w:rPr>
        <w:t>OS2 : Soutenir financièrement les entreprises dans la prise en charge des salaires des allocataires, pour lever la barrière économique à l'embauche.</w:t>
      </w:r>
    </w:p>
    <w:p w:rsidRPr="0081261F" w:rsidR="5F358721" w:rsidP="006137D9" w:rsidRDefault="5F358721" w14:paraId="6C13B528" w14:textId="4E7F0E7E">
      <w:pPr>
        <w:spacing w:line="276" w:lineRule="auto"/>
        <w:jc w:val="both"/>
        <w:rPr>
          <w:rFonts w:ascii="Montserrat" w:hAnsi="Montserrat"/>
          <w:lang w:val="fr-FR"/>
        </w:rPr>
      </w:pPr>
      <w:r w:rsidRPr="0081261F">
        <w:rPr>
          <w:rFonts w:ascii="Montserrat" w:hAnsi="Montserrat"/>
          <w:lang w:val="fr-FR"/>
        </w:rPr>
        <w:t>Ces deux objectifs constituent une réponse systémique et cohérente aux deux dimensions du problème : le déficit d'expérience des jeunes (OS1) et la réticence des entreprises à recruter (OS2)</w:t>
      </w:r>
      <w:r w:rsidR="00FB0500">
        <w:rPr>
          <w:rFonts w:ascii="Montserrat" w:hAnsi="Montserrat"/>
          <w:lang w:val="fr-FR"/>
        </w:rPr>
        <w:t xml:space="preserve"> parce que ne voulant perdre des ressources pour former des jeunes qui mettront du temps à devenir efficace au travail</w:t>
      </w:r>
      <w:r w:rsidRPr="0081261F">
        <w:rPr>
          <w:rFonts w:ascii="Montserrat" w:hAnsi="Montserrat"/>
          <w:lang w:val="fr-FR"/>
        </w:rPr>
        <w:t xml:space="preserve">. </w:t>
      </w:r>
      <w:r w:rsidR="00121511">
        <w:rPr>
          <w:rFonts w:ascii="Montserrat" w:hAnsi="Montserrat"/>
          <w:lang w:val="fr-FR"/>
        </w:rPr>
        <w:t xml:space="preserve">En agissant ainsi, l’Etat offre aux jeunes la possibilité </w:t>
      </w:r>
      <w:r w:rsidR="001B42FA">
        <w:rPr>
          <w:rFonts w:ascii="Montserrat" w:hAnsi="Montserrat"/>
          <w:lang w:val="fr-FR"/>
        </w:rPr>
        <w:t xml:space="preserve">de s’offrir deux années d’expériences et la possibilité de se faire embaucher dans les entreprises de stage. Dans le même temps, cette mesure constitue une </w:t>
      </w:r>
      <w:r w:rsidR="00974774">
        <w:rPr>
          <w:rFonts w:ascii="Montserrat" w:hAnsi="Montserrat"/>
          <w:lang w:val="fr-FR"/>
        </w:rPr>
        <w:t>opportunité pour les entreprises bénéficiaires qui bénéficient gratieusement d’un personnel durant une année</w:t>
      </w:r>
      <w:r w:rsidR="00F00C71">
        <w:rPr>
          <w:rFonts w:ascii="Montserrat" w:hAnsi="Montserrat"/>
          <w:lang w:val="fr-FR"/>
        </w:rPr>
        <w:t xml:space="preserve"> pour booster ses activités. </w:t>
      </w:r>
      <w:r w:rsidRPr="0081261F">
        <w:rPr>
          <w:rFonts w:ascii="Montserrat" w:hAnsi="Montserrat"/>
          <w:lang w:val="fr-FR"/>
        </w:rPr>
        <w:t xml:space="preserve">Les résultats attendus (R1 et R2) sont </w:t>
      </w:r>
      <w:r w:rsidR="00FD5BD3">
        <w:rPr>
          <w:rFonts w:ascii="Montserrat" w:hAnsi="Montserrat"/>
          <w:lang w:val="fr-FR"/>
        </w:rPr>
        <w:t xml:space="preserve">donc </w:t>
      </w:r>
      <w:r w:rsidRPr="0081261F">
        <w:rPr>
          <w:rFonts w:ascii="Montserrat" w:hAnsi="Montserrat"/>
          <w:lang w:val="fr-FR"/>
        </w:rPr>
        <w:t>directement liés à ces objectifs.</w:t>
      </w:r>
    </w:p>
    <w:p w:rsidRPr="0081261F" w:rsidR="4315B933" w:rsidP="00287ABF" w:rsidRDefault="4315B933" w14:paraId="68EBA631" w14:textId="2B24524E">
      <w:pPr>
        <w:pStyle w:val="Paragraphedeliste"/>
        <w:numPr>
          <w:ilvl w:val="0"/>
          <w:numId w:val="56"/>
        </w:numPr>
        <w:jc w:val="both"/>
        <w:rPr>
          <w:rFonts w:ascii="Montserrat" w:hAnsi="Montserrat"/>
          <w:b/>
          <w:bCs/>
          <w:lang w:val="fr-FR"/>
        </w:rPr>
      </w:pPr>
      <w:r w:rsidRPr="0081261F">
        <w:rPr>
          <w:rFonts w:ascii="Montserrat" w:hAnsi="Montserrat"/>
          <w:b/>
          <w:bCs/>
          <w:lang w:val="fr-FR"/>
        </w:rPr>
        <w:t>Analyse de la c</w:t>
      </w:r>
      <w:r w:rsidRPr="0081261F" w:rsidR="5F358721">
        <w:rPr>
          <w:rFonts w:ascii="Montserrat" w:hAnsi="Montserrat"/>
          <w:b/>
          <w:bCs/>
          <w:lang w:val="fr-FR"/>
        </w:rPr>
        <w:t xml:space="preserve">ohérence entre </w:t>
      </w:r>
      <w:r w:rsidRPr="0081261F" w:rsidR="3592D78E">
        <w:rPr>
          <w:rFonts w:ascii="Montserrat" w:hAnsi="Montserrat"/>
          <w:b/>
          <w:bCs/>
          <w:lang w:val="fr-FR"/>
        </w:rPr>
        <w:t xml:space="preserve">les </w:t>
      </w:r>
      <w:r w:rsidRPr="0081261F" w:rsidR="5F358721">
        <w:rPr>
          <w:rFonts w:ascii="Montserrat" w:hAnsi="Montserrat"/>
          <w:b/>
          <w:bCs/>
          <w:lang w:val="fr-FR"/>
        </w:rPr>
        <w:t xml:space="preserve">objectifs </w:t>
      </w:r>
      <w:r w:rsidRPr="0081261F" w:rsidR="063FB4F6">
        <w:rPr>
          <w:rFonts w:ascii="Montserrat" w:hAnsi="Montserrat"/>
          <w:b/>
          <w:bCs/>
          <w:lang w:val="fr-FR"/>
        </w:rPr>
        <w:t xml:space="preserve">du PSIE </w:t>
      </w:r>
      <w:r w:rsidRPr="0081261F" w:rsidR="5F358721">
        <w:rPr>
          <w:rFonts w:ascii="Montserrat" w:hAnsi="Montserrat"/>
          <w:b/>
          <w:bCs/>
          <w:lang w:val="fr-FR"/>
        </w:rPr>
        <w:t xml:space="preserve">et </w:t>
      </w:r>
      <w:r w:rsidRPr="0081261F" w:rsidR="16F8AB07">
        <w:rPr>
          <w:rFonts w:ascii="Montserrat" w:hAnsi="Montserrat"/>
          <w:b/>
          <w:bCs/>
          <w:lang w:val="fr-FR"/>
        </w:rPr>
        <w:t xml:space="preserve">les </w:t>
      </w:r>
      <w:r w:rsidRPr="0081261F" w:rsidR="5F358721">
        <w:rPr>
          <w:rFonts w:ascii="Montserrat" w:hAnsi="Montserrat"/>
          <w:b/>
          <w:bCs/>
          <w:lang w:val="fr-FR"/>
        </w:rPr>
        <w:t xml:space="preserve">interventions </w:t>
      </w:r>
    </w:p>
    <w:p w:rsidRPr="0081261F" w:rsidR="5F358721" w:rsidP="008C3EFB" w:rsidRDefault="5F358721" w14:paraId="0B231167" w14:textId="3B53CA07">
      <w:pPr>
        <w:spacing w:line="276" w:lineRule="auto"/>
        <w:jc w:val="both"/>
        <w:rPr>
          <w:rFonts w:ascii="Montserrat" w:hAnsi="Montserrat"/>
          <w:lang w:val="fr-FR"/>
        </w:rPr>
      </w:pPr>
      <w:r w:rsidRPr="0081261F">
        <w:rPr>
          <w:rFonts w:ascii="Montserrat" w:hAnsi="Montserrat"/>
          <w:lang w:val="fr-FR"/>
        </w:rPr>
        <w:t>Le</w:t>
      </w:r>
      <w:r w:rsidR="00094E90">
        <w:rPr>
          <w:rFonts w:ascii="Montserrat" w:hAnsi="Montserrat"/>
          <w:lang w:val="fr-FR"/>
        </w:rPr>
        <w:t xml:space="preserve">s </w:t>
      </w:r>
      <w:r w:rsidRPr="0081261F">
        <w:rPr>
          <w:rFonts w:ascii="Montserrat" w:hAnsi="Montserrat"/>
          <w:lang w:val="fr-FR"/>
        </w:rPr>
        <w:t>interventions du programme (accompagnement à l'employabilité</w:t>
      </w:r>
      <w:r w:rsidR="00094E90">
        <w:rPr>
          <w:rFonts w:ascii="Montserrat" w:hAnsi="Montserrat"/>
          <w:lang w:val="fr-FR"/>
        </w:rPr>
        <w:t xml:space="preserve">, </w:t>
      </w:r>
      <w:r w:rsidRPr="0081261F">
        <w:rPr>
          <w:rFonts w:ascii="Montserrat" w:hAnsi="Montserrat"/>
          <w:lang w:val="fr-FR"/>
        </w:rPr>
        <w:t xml:space="preserve">immersion professionnelle </w:t>
      </w:r>
      <w:r w:rsidR="00094E90">
        <w:rPr>
          <w:rFonts w:ascii="Montserrat" w:hAnsi="Montserrat"/>
          <w:lang w:val="fr-FR"/>
        </w:rPr>
        <w:t xml:space="preserve">et </w:t>
      </w:r>
      <w:r w:rsidRPr="0081261F">
        <w:rPr>
          <w:rFonts w:ascii="Montserrat" w:hAnsi="Montserrat"/>
          <w:lang w:val="fr-FR"/>
        </w:rPr>
        <w:t xml:space="preserve">prise en charge salariale) </w:t>
      </w:r>
      <w:r w:rsidR="00094E90">
        <w:rPr>
          <w:rFonts w:ascii="Montserrat" w:hAnsi="Montserrat"/>
          <w:lang w:val="fr-FR"/>
        </w:rPr>
        <w:t>sont</w:t>
      </w:r>
      <w:r w:rsidRPr="0081261F">
        <w:rPr>
          <w:rFonts w:ascii="Montserrat" w:hAnsi="Montserrat"/>
          <w:lang w:val="fr-FR"/>
        </w:rPr>
        <w:t xml:space="preserve"> entièrement </w:t>
      </w:r>
      <w:r w:rsidR="00C42FE9">
        <w:rPr>
          <w:rFonts w:ascii="Montserrat" w:hAnsi="Montserrat"/>
          <w:lang w:val="fr-FR"/>
        </w:rPr>
        <w:t xml:space="preserve">prises en compte </w:t>
      </w:r>
      <w:r w:rsidRPr="0081261F">
        <w:rPr>
          <w:rFonts w:ascii="Montserrat" w:hAnsi="Montserrat"/>
          <w:lang w:val="fr-FR"/>
        </w:rPr>
        <w:t xml:space="preserve"> par </w:t>
      </w:r>
      <w:r w:rsidR="00C42FE9">
        <w:rPr>
          <w:rFonts w:ascii="Montserrat" w:hAnsi="Montserrat"/>
          <w:lang w:val="fr-FR"/>
        </w:rPr>
        <w:t>les</w:t>
      </w:r>
      <w:r w:rsidRPr="0081261F">
        <w:rPr>
          <w:rFonts w:ascii="Montserrat" w:hAnsi="Montserrat"/>
          <w:lang w:val="fr-FR"/>
        </w:rPr>
        <w:t xml:space="preserve"> objectifs de départ</w:t>
      </w:r>
      <w:r w:rsidR="00C42FE9">
        <w:rPr>
          <w:rFonts w:ascii="Montserrat" w:hAnsi="Montserrat"/>
          <w:lang w:val="fr-FR"/>
        </w:rPr>
        <w:t xml:space="preserve"> du programme</w:t>
      </w:r>
      <w:r w:rsidRPr="0081261F">
        <w:rPr>
          <w:rFonts w:ascii="Montserrat" w:hAnsi="Montserrat"/>
          <w:lang w:val="fr-FR"/>
        </w:rPr>
        <w:t>. On peut estimer à 100 % le taux d'interventions du PSIE couvertes par ses objectifs de départ.</w:t>
      </w:r>
    </w:p>
    <w:p w:rsidRPr="0081261F" w:rsidR="5F358721" w:rsidP="008C3EFB" w:rsidRDefault="00953E96" w14:paraId="462FE67A" w14:textId="1891C1B6">
      <w:pPr>
        <w:spacing w:line="276" w:lineRule="auto"/>
        <w:jc w:val="both"/>
        <w:rPr>
          <w:rFonts w:ascii="Montserrat" w:hAnsi="Montserrat"/>
          <w:lang w:val="fr-FR"/>
        </w:rPr>
      </w:pPr>
      <w:r>
        <w:rPr>
          <w:rFonts w:ascii="Montserrat" w:hAnsi="Montserrat"/>
          <w:lang w:val="fr-FR"/>
        </w:rPr>
        <w:t>Il faut noter que l</w:t>
      </w:r>
      <w:r w:rsidRPr="0081261F" w:rsidR="5F358721">
        <w:rPr>
          <w:rFonts w:ascii="Montserrat" w:hAnsi="Montserrat"/>
          <w:lang w:val="fr-FR"/>
        </w:rPr>
        <w:t>a grille salariale a été revue à la hausse entre le Prodoc (2020) et le rapport d'exécution (2025) de 200 000 FCFA à 250 000 FCFA pour le niveau Master</w:t>
      </w:r>
      <w:r>
        <w:rPr>
          <w:rFonts w:ascii="Montserrat" w:hAnsi="Montserrat"/>
          <w:lang w:val="fr-FR"/>
        </w:rPr>
        <w:t xml:space="preserve">, </w:t>
      </w:r>
      <w:r w:rsidRPr="0081261F" w:rsidR="5F358721">
        <w:rPr>
          <w:rFonts w:ascii="Montserrat" w:hAnsi="Montserrat"/>
          <w:lang w:val="fr-FR"/>
        </w:rPr>
        <w:t>sans qu'</w:t>
      </w:r>
      <w:r>
        <w:rPr>
          <w:rFonts w:ascii="Montserrat" w:hAnsi="Montserrat"/>
          <w:lang w:val="fr-FR"/>
        </w:rPr>
        <w:t>u</w:t>
      </w:r>
      <w:r w:rsidRPr="0081261F" w:rsidR="5F358721">
        <w:rPr>
          <w:rFonts w:ascii="Montserrat" w:hAnsi="Montserrat"/>
          <w:lang w:val="fr-FR"/>
        </w:rPr>
        <w:t>n avenant formalisé au cadre logique ne soit documenté. Cette adaptation est cohérente avec les réalités du marché, mais elle crée un écart non tracé par rapport à la programmation initiale.</w:t>
      </w:r>
      <w:r w:rsidR="007A470E">
        <w:rPr>
          <w:rFonts w:ascii="Montserrat" w:hAnsi="Montserrat"/>
          <w:lang w:val="fr-FR"/>
        </w:rPr>
        <w:t xml:space="preserve"> Ce qui constitue un écart entre la prévision et la réalisation.</w:t>
      </w:r>
      <w:r w:rsidR="005B6F97">
        <w:rPr>
          <w:rFonts w:ascii="Montserrat" w:hAnsi="Montserrat"/>
          <w:lang w:val="fr-FR"/>
        </w:rPr>
        <w:t xml:space="preserve"> Les discussions permettront de justifier les fondements de ce changement à l’opérationnel.</w:t>
      </w:r>
    </w:p>
    <w:p w:rsidRPr="0081261F" w:rsidR="119C098C" w:rsidP="00287ABF" w:rsidRDefault="119C098C" w14:paraId="3C4E63C8" w14:textId="7143FBD3">
      <w:pPr>
        <w:pStyle w:val="Paragraphedeliste"/>
        <w:numPr>
          <w:ilvl w:val="0"/>
          <w:numId w:val="56"/>
        </w:numPr>
        <w:jc w:val="both"/>
        <w:rPr>
          <w:rFonts w:ascii="Montserrat" w:hAnsi="Montserrat"/>
          <w:b/>
          <w:bCs/>
          <w:lang w:val="fr-FR"/>
        </w:rPr>
      </w:pPr>
      <w:r w:rsidRPr="0081261F">
        <w:rPr>
          <w:rFonts w:ascii="Montserrat" w:hAnsi="Montserrat"/>
          <w:b/>
          <w:bCs/>
          <w:lang w:val="fr-FR"/>
        </w:rPr>
        <w:t>Analyse de l’</w:t>
      </w:r>
      <w:r w:rsidRPr="0081261F" w:rsidR="1E2746DF">
        <w:rPr>
          <w:rFonts w:ascii="Montserrat" w:hAnsi="Montserrat"/>
          <w:b/>
          <w:bCs/>
          <w:lang w:val="fr-FR"/>
        </w:rPr>
        <w:t>intégration des stratégies du secteur de l’emploi</w:t>
      </w:r>
    </w:p>
    <w:p w:rsidRPr="0081261F" w:rsidR="410ED554" w:rsidP="0CDD22C5" w:rsidRDefault="410ED554" w14:paraId="01DD082F" w14:textId="47C1335A">
      <w:pPr>
        <w:jc w:val="both"/>
        <w:rPr>
          <w:rFonts w:ascii="Montserrat" w:hAnsi="Montserrat"/>
          <w:lang w:val="fr-FR"/>
        </w:rPr>
      </w:pPr>
      <w:r w:rsidRPr="0081261F">
        <w:rPr>
          <w:rFonts w:ascii="Montserrat" w:hAnsi="Montserrat"/>
          <w:lang w:val="fr-FR"/>
        </w:rPr>
        <w:t>Le PSIE s'inscrit dans une architecture institutionnelle et sectorielle cohérente qui minimise les risques de chevauchement et maximise les synergies.</w:t>
      </w:r>
    </w:p>
    <w:p w:rsidRPr="00287ABF" w:rsidR="79234E70" w:rsidP="0CDD22C5" w:rsidRDefault="79234E70" w14:paraId="03A7F2F2" w14:textId="6BC63A14">
      <w:pPr>
        <w:jc w:val="both"/>
        <w:rPr>
          <w:rFonts w:ascii="Montserrat" w:hAnsi="Montserrat"/>
          <w:i/>
          <w:iCs/>
          <w:lang w:val="fr-FR"/>
        </w:rPr>
      </w:pPr>
      <w:r w:rsidRPr="00287ABF">
        <w:rPr>
          <w:rFonts w:ascii="Montserrat" w:hAnsi="Montserrat"/>
          <w:b/>
          <w:bCs/>
          <w:i/>
          <w:iCs/>
          <w:lang w:val="fr-FR"/>
        </w:rPr>
        <w:t>Analyse de l’a</w:t>
      </w:r>
      <w:r w:rsidRPr="00287ABF" w:rsidR="410ED554">
        <w:rPr>
          <w:rFonts w:ascii="Montserrat" w:hAnsi="Montserrat"/>
          <w:b/>
          <w:bCs/>
          <w:i/>
          <w:iCs/>
          <w:lang w:val="fr-FR"/>
        </w:rPr>
        <w:t>lignement du PSIE avec la Politique Nationale de l'Emploi (PNE 2017-2026)</w:t>
      </w:r>
      <w:r w:rsidRPr="00287ABF" w:rsidR="410ED554">
        <w:rPr>
          <w:rFonts w:ascii="Montserrat" w:hAnsi="Montserrat"/>
          <w:i/>
          <w:iCs/>
          <w:lang w:val="fr-FR"/>
        </w:rPr>
        <w:t xml:space="preserve"> </w:t>
      </w:r>
    </w:p>
    <w:p w:rsidR="410ED554" w:rsidP="006C1CF5" w:rsidRDefault="410ED554" w14:paraId="6425F029" w14:textId="63FFA292">
      <w:pPr>
        <w:spacing w:line="276" w:lineRule="auto"/>
        <w:jc w:val="both"/>
        <w:rPr>
          <w:rFonts w:ascii="Montserrat" w:hAnsi="Montserrat"/>
          <w:lang w:val="fr-FR"/>
        </w:rPr>
      </w:pPr>
      <w:r w:rsidRPr="0081261F">
        <w:rPr>
          <w:rFonts w:ascii="Montserrat" w:hAnsi="Montserrat"/>
          <w:lang w:val="fr-FR"/>
        </w:rPr>
        <w:t xml:space="preserve">Les consultations auprès des employeurs réalisées dans le cadre de l'élaboration de la PNE ont directement alimenté la conception du PSIE. Les diagnostics sectoriels sur l'inadéquation formation-emploi et les barrières à l'embauche des PME figurent à la fois dans la PNE et dans le </w:t>
      </w:r>
      <w:r w:rsidRPr="0081261F" w:rsidR="31A1383B">
        <w:rPr>
          <w:rFonts w:ascii="Montserrat" w:hAnsi="Montserrat"/>
          <w:lang w:val="fr-FR"/>
        </w:rPr>
        <w:t>document du projet (2020)</w:t>
      </w:r>
      <w:r w:rsidR="006C1CF5">
        <w:rPr>
          <w:rFonts w:ascii="Montserrat" w:hAnsi="Montserrat"/>
          <w:lang w:val="fr-FR"/>
        </w:rPr>
        <w:t> ;</w:t>
      </w:r>
      <w:r w:rsidRPr="0081261F">
        <w:rPr>
          <w:rFonts w:ascii="Montserrat" w:hAnsi="Montserrat"/>
          <w:lang w:val="fr-FR"/>
        </w:rPr>
        <w:t xml:space="preserve"> ce qui témoigne d'une convergence méthodologique entre les deux instruments.</w:t>
      </w:r>
    </w:p>
    <w:p w:rsidRPr="0081261F" w:rsidR="00287ABF" w:rsidP="00FA0542" w:rsidRDefault="00287ABF" w14:paraId="1B3CE697" w14:textId="77777777">
      <w:pPr>
        <w:spacing w:after="0"/>
        <w:jc w:val="both"/>
        <w:rPr>
          <w:rFonts w:ascii="Montserrat" w:hAnsi="Montserrat"/>
          <w:lang w:val="fr-FR"/>
        </w:rPr>
      </w:pPr>
    </w:p>
    <w:tbl>
      <w:tblPr>
        <w:tblStyle w:val="TableauGrille1Clair"/>
        <w:tblW w:w="0" w:type="auto"/>
        <w:tblLook w:val="04A0" w:firstRow="1" w:lastRow="0" w:firstColumn="1" w:lastColumn="0" w:noHBand="0" w:noVBand="1"/>
      </w:tblPr>
      <w:tblGrid>
        <w:gridCol w:w="3022"/>
        <w:gridCol w:w="3011"/>
        <w:gridCol w:w="3029"/>
      </w:tblGrid>
      <w:tr w:rsidRPr="0081261F" w:rsidR="0CDD22C5" w:rsidTr="00287ABF" w14:paraId="70DA0AD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1" w:type="dxa"/>
            <w:vAlign w:val="center"/>
          </w:tcPr>
          <w:p w:rsidRPr="00287ABF" w:rsidR="0CDD22C5" w:rsidP="00287ABF" w:rsidRDefault="0CDD22C5" w14:paraId="0A991791" w14:textId="4ADD7D06">
            <w:pPr>
              <w:spacing w:line="259" w:lineRule="auto"/>
              <w:jc w:val="center"/>
              <w:rPr>
                <w:rFonts w:ascii="Montserrat" w:hAnsi="Montserrat"/>
                <w:lang w:val="en-US"/>
              </w:rPr>
            </w:pPr>
            <w:r w:rsidRPr="00287ABF">
              <w:rPr>
                <w:rFonts w:ascii="Montserrat" w:hAnsi="Montserrat"/>
                <w:lang w:val="en-US"/>
              </w:rPr>
              <w:t>Objectif de la PNE 2017-2026</w:t>
            </w:r>
          </w:p>
        </w:tc>
        <w:tc>
          <w:tcPr>
            <w:tcW w:w="3041" w:type="dxa"/>
            <w:vAlign w:val="center"/>
          </w:tcPr>
          <w:p w:rsidRPr="00287ABF" w:rsidR="0CDD22C5" w:rsidP="00287ABF" w:rsidRDefault="0CDD22C5" w14:paraId="0879F09D" w14:textId="0E8ED5D6">
            <w:pPr>
              <w:spacing w:line="259"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lang w:val="fr-FR"/>
              </w:rPr>
            </w:pPr>
            <w:r w:rsidRPr="00287ABF">
              <w:rPr>
                <w:rFonts w:ascii="Montserrat" w:hAnsi="Montserrat"/>
                <w:lang w:val="fr-FR"/>
              </w:rPr>
              <w:t>Pris en compte par le PSIE</w:t>
            </w:r>
          </w:p>
        </w:tc>
        <w:tc>
          <w:tcPr>
            <w:tcW w:w="3041" w:type="dxa"/>
            <w:vAlign w:val="center"/>
          </w:tcPr>
          <w:p w:rsidRPr="00287ABF" w:rsidR="0CDD22C5" w:rsidP="00287ABF" w:rsidRDefault="0CDD22C5" w14:paraId="3CEA642D" w14:textId="25184A6D">
            <w:pPr>
              <w:spacing w:line="259"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lang w:val="en-US"/>
              </w:rPr>
            </w:pPr>
            <w:r w:rsidRPr="00287ABF">
              <w:rPr>
                <w:rFonts w:ascii="Montserrat" w:hAnsi="Montserrat"/>
                <w:lang w:val="en-US"/>
              </w:rPr>
              <w:t>Modalité</w:t>
            </w:r>
          </w:p>
        </w:tc>
      </w:tr>
      <w:tr w:rsidRPr="00420689" w:rsidR="0CDD22C5" w:rsidTr="004F4190" w14:paraId="17B0EEBF" w14:textId="77777777">
        <w:trPr>
          <w:trHeight w:val="300"/>
        </w:trPr>
        <w:tc>
          <w:tcPr>
            <w:cnfStyle w:val="001000000000" w:firstRow="0" w:lastRow="0" w:firstColumn="1" w:lastColumn="0" w:oddVBand="0" w:evenVBand="0" w:oddHBand="0" w:evenHBand="0" w:firstRowFirstColumn="0" w:firstRowLastColumn="0" w:lastRowFirstColumn="0" w:lastRowLastColumn="0"/>
            <w:tcW w:w="3041" w:type="dxa"/>
            <w:vAlign w:val="center"/>
          </w:tcPr>
          <w:p w:rsidRPr="00287ABF" w:rsidR="0CDD22C5" w:rsidP="00FA0542" w:rsidRDefault="0CDD22C5" w14:paraId="520C9629" w14:textId="62C66B39">
            <w:pPr>
              <w:spacing w:line="259" w:lineRule="auto"/>
              <w:rPr>
                <w:rFonts w:ascii="Montserrat" w:hAnsi="Montserrat"/>
                <w:b w:val="0"/>
                <w:bCs w:val="0"/>
                <w:lang w:val="fr-FR"/>
              </w:rPr>
            </w:pPr>
            <w:r w:rsidRPr="00287ABF">
              <w:rPr>
                <w:rFonts w:ascii="Montserrat" w:hAnsi="Montserrat"/>
                <w:b w:val="0"/>
                <w:bCs w:val="0"/>
                <w:lang w:val="fr-FR"/>
              </w:rPr>
              <w:t>Améliorer l'employabilité des jeunes diplômés</w:t>
            </w:r>
          </w:p>
        </w:tc>
        <w:tc>
          <w:tcPr>
            <w:tcW w:w="3041" w:type="dxa"/>
            <w:vAlign w:val="center"/>
          </w:tcPr>
          <w:p w:rsidRPr="0081261F" w:rsidR="45D5B1CA" w:rsidP="00FA0542" w:rsidRDefault="001B7B65" w14:paraId="03AFAEDB" w14:textId="3F572F45">
            <w:pPr>
              <w:spacing w:line="259"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lang w:val="en-US"/>
              </w:rPr>
            </w:pPr>
            <w:r>
              <w:rPr>
                <w:rFonts w:ascii="Montserrat" w:hAnsi="Montserrat"/>
                <w:lang w:val="en-US"/>
              </w:rPr>
              <w:t>Partielle</w:t>
            </w:r>
          </w:p>
        </w:tc>
        <w:tc>
          <w:tcPr>
            <w:tcW w:w="3041" w:type="dxa"/>
            <w:vAlign w:val="center"/>
          </w:tcPr>
          <w:p w:rsidRPr="00420689" w:rsidR="0CDD22C5" w:rsidP="00A953D6" w:rsidRDefault="0CDD22C5" w14:paraId="3EC9885C" w14:textId="2321792E">
            <w:pPr>
              <w:spacing w:line="259"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420689">
              <w:rPr>
                <w:rFonts w:ascii="Montserrat" w:hAnsi="Montserrat"/>
                <w:lang w:val="fr-FR"/>
              </w:rPr>
              <w:t>Accompagnement TRE, coaching, tutorat (OS1)</w:t>
            </w:r>
            <w:r w:rsidRPr="00420689" w:rsidR="00C90DC8">
              <w:rPr>
                <w:rFonts w:ascii="Montserrat" w:hAnsi="Montserrat"/>
                <w:lang w:val="fr-FR"/>
              </w:rPr>
              <w:t>.</w:t>
            </w:r>
            <w:r w:rsidRPr="00420689" w:rsidR="00420689">
              <w:rPr>
                <w:rFonts w:ascii="Montserrat" w:hAnsi="Montserrat"/>
                <w:lang w:val="fr-FR"/>
              </w:rPr>
              <w:t xml:space="preserve"> L’employabilité</w:t>
            </w:r>
            <w:r w:rsidR="00420689">
              <w:rPr>
                <w:rFonts w:ascii="Montserrat" w:hAnsi="Montserrat"/>
                <w:lang w:val="fr-FR"/>
              </w:rPr>
              <w:t xml:space="preserve"> nécessite aussi des renforcement de capacité, ce qui n’est pas offert par le programme.</w:t>
            </w:r>
          </w:p>
        </w:tc>
      </w:tr>
      <w:tr w:rsidRPr="0081261F" w:rsidR="0CDD22C5" w:rsidTr="004F4190" w14:paraId="307D3113" w14:textId="77777777">
        <w:trPr>
          <w:trHeight w:val="300"/>
        </w:trPr>
        <w:tc>
          <w:tcPr>
            <w:cnfStyle w:val="001000000000" w:firstRow="0" w:lastRow="0" w:firstColumn="1" w:lastColumn="0" w:oddVBand="0" w:evenVBand="0" w:oddHBand="0" w:evenHBand="0" w:firstRowFirstColumn="0" w:firstRowLastColumn="0" w:lastRowFirstColumn="0" w:lastRowLastColumn="0"/>
            <w:tcW w:w="3041" w:type="dxa"/>
            <w:vAlign w:val="center"/>
          </w:tcPr>
          <w:p w:rsidRPr="00287ABF" w:rsidR="0CDD22C5" w:rsidP="00FA0542" w:rsidRDefault="0CDD22C5" w14:paraId="578888AE" w14:textId="2E3EF9B8">
            <w:pPr>
              <w:spacing w:line="259" w:lineRule="auto"/>
              <w:rPr>
                <w:rFonts w:ascii="Montserrat" w:hAnsi="Montserrat"/>
                <w:b w:val="0"/>
                <w:bCs w:val="0"/>
                <w:lang w:val="fr-FR"/>
              </w:rPr>
            </w:pPr>
            <w:r w:rsidRPr="00287ABF">
              <w:rPr>
                <w:rFonts w:ascii="Montserrat" w:hAnsi="Montserrat"/>
                <w:b w:val="0"/>
                <w:bCs w:val="0"/>
                <w:lang w:val="fr-FR"/>
              </w:rPr>
              <w:t>Réduire les barrières à l'embauche dans les entreprises formelles</w:t>
            </w:r>
          </w:p>
        </w:tc>
        <w:tc>
          <w:tcPr>
            <w:tcW w:w="3041" w:type="dxa"/>
            <w:vAlign w:val="center"/>
          </w:tcPr>
          <w:p w:rsidRPr="0081261F" w:rsidR="6F301E63" w:rsidP="00FA0542" w:rsidRDefault="6F301E63" w14:paraId="6F30D629" w14:textId="31A599ED">
            <w:pPr>
              <w:spacing w:line="259"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lang w:val="en-US"/>
              </w:rPr>
            </w:pPr>
            <w:r w:rsidRPr="0081261F">
              <w:rPr>
                <w:rFonts w:ascii="Montserrat" w:hAnsi="Montserrat"/>
                <w:lang w:val="en-US"/>
              </w:rPr>
              <w:t>Totale</w:t>
            </w:r>
          </w:p>
        </w:tc>
        <w:tc>
          <w:tcPr>
            <w:tcW w:w="3041" w:type="dxa"/>
            <w:vAlign w:val="center"/>
          </w:tcPr>
          <w:p w:rsidRPr="0081261F" w:rsidR="0CDD22C5" w:rsidP="002D512C" w:rsidRDefault="0CDD22C5" w14:paraId="0D60C936" w14:textId="4B5E50D6">
            <w:pPr>
              <w:spacing w:line="259"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81261F">
              <w:rPr>
                <w:rFonts w:ascii="Montserrat" w:hAnsi="Montserrat"/>
                <w:lang w:val="fr-FR"/>
              </w:rPr>
              <w:t xml:space="preserve">Prise en charge salariale 100 % sur </w:t>
            </w:r>
            <w:r w:rsidRPr="0081261F" w:rsidR="09DEF384">
              <w:rPr>
                <w:rFonts w:ascii="Montserrat" w:hAnsi="Montserrat"/>
                <w:lang w:val="fr-FR"/>
              </w:rPr>
              <w:t xml:space="preserve">12 </w:t>
            </w:r>
            <w:r w:rsidRPr="0081261F">
              <w:rPr>
                <w:rFonts w:ascii="Montserrat" w:hAnsi="Montserrat"/>
                <w:lang w:val="fr-FR"/>
              </w:rPr>
              <w:t xml:space="preserve">mois </w:t>
            </w:r>
            <w:r w:rsidRPr="0081261F" w:rsidR="219771B5">
              <w:rPr>
                <w:rFonts w:ascii="Montserrat" w:hAnsi="Montserrat"/>
                <w:lang w:val="fr-FR"/>
              </w:rPr>
              <w:t xml:space="preserve">et les charges sociales sur 24 mois </w:t>
            </w:r>
            <w:r w:rsidRPr="0081261F">
              <w:rPr>
                <w:rFonts w:ascii="Montserrat" w:hAnsi="Montserrat"/>
                <w:lang w:val="fr-FR"/>
              </w:rPr>
              <w:t>(OS2)</w:t>
            </w:r>
          </w:p>
        </w:tc>
      </w:tr>
      <w:tr w:rsidRPr="0081261F" w:rsidR="0CDD22C5" w:rsidTr="004F4190" w14:paraId="6EAC6A13" w14:textId="77777777">
        <w:trPr>
          <w:trHeight w:val="300"/>
        </w:trPr>
        <w:tc>
          <w:tcPr>
            <w:cnfStyle w:val="001000000000" w:firstRow="0" w:lastRow="0" w:firstColumn="1" w:lastColumn="0" w:oddVBand="0" w:evenVBand="0" w:oddHBand="0" w:evenHBand="0" w:firstRowFirstColumn="0" w:firstRowLastColumn="0" w:lastRowFirstColumn="0" w:lastRowLastColumn="0"/>
            <w:tcW w:w="3041" w:type="dxa"/>
            <w:vAlign w:val="center"/>
          </w:tcPr>
          <w:p w:rsidRPr="00287ABF" w:rsidR="0CDD22C5" w:rsidP="00FA0542" w:rsidRDefault="0CDD22C5" w14:paraId="020B3E32" w14:textId="6CC4B2A5">
            <w:pPr>
              <w:spacing w:line="259" w:lineRule="auto"/>
              <w:rPr>
                <w:rFonts w:ascii="Montserrat" w:hAnsi="Montserrat"/>
                <w:b w:val="0"/>
                <w:bCs w:val="0"/>
                <w:lang w:val="fr-FR"/>
              </w:rPr>
            </w:pPr>
            <w:r w:rsidRPr="00287ABF">
              <w:rPr>
                <w:rFonts w:ascii="Montserrat" w:hAnsi="Montserrat"/>
                <w:b w:val="0"/>
                <w:bCs w:val="0"/>
                <w:lang w:val="fr-FR"/>
              </w:rPr>
              <w:t>Formaliser l'emploi et élargir la protection sociale</w:t>
            </w:r>
          </w:p>
        </w:tc>
        <w:tc>
          <w:tcPr>
            <w:tcW w:w="3041" w:type="dxa"/>
            <w:vAlign w:val="center"/>
          </w:tcPr>
          <w:p w:rsidRPr="0081261F" w:rsidR="77BF6532" w:rsidP="00FA0542" w:rsidRDefault="77BF6532" w14:paraId="5625C29E" w14:textId="390ED9FC">
            <w:pPr>
              <w:spacing w:line="259"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lang w:val="en-US"/>
              </w:rPr>
            </w:pPr>
            <w:r w:rsidRPr="0081261F">
              <w:rPr>
                <w:rFonts w:ascii="Montserrat" w:hAnsi="Montserrat"/>
                <w:lang w:val="en-US"/>
              </w:rPr>
              <w:t>Totale</w:t>
            </w:r>
          </w:p>
        </w:tc>
        <w:tc>
          <w:tcPr>
            <w:tcW w:w="3041" w:type="dxa"/>
            <w:vAlign w:val="center"/>
          </w:tcPr>
          <w:p w:rsidRPr="0081261F" w:rsidR="0CDD22C5" w:rsidP="002D512C" w:rsidRDefault="0CDD22C5" w14:paraId="530E0702" w14:textId="42E1229A">
            <w:pPr>
              <w:spacing w:line="259"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81261F">
              <w:rPr>
                <w:rFonts w:ascii="Montserrat" w:hAnsi="Montserrat"/>
                <w:lang w:val="fr-FR"/>
              </w:rPr>
              <w:t>Affiliation CNSS et IRPP pour tous les allocataires</w:t>
            </w:r>
          </w:p>
        </w:tc>
      </w:tr>
      <w:tr w:rsidRPr="00F54AD0" w:rsidR="0CDD22C5" w:rsidTr="004F4190" w14:paraId="0D0E9765" w14:textId="77777777">
        <w:trPr>
          <w:trHeight w:val="300"/>
        </w:trPr>
        <w:tc>
          <w:tcPr>
            <w:cnfStyle w:val="001000000000" w:firstRow="0" w:lastRow="0" w:firstColumn="1" w:lastColumn="0" w:oddVBand="0" w:evenVBand="0" w:oddHBand="0" w:evenHBand="0" w:firstRowFirstColumn="0" w:firstRowLastColumn="0" w:lastRowFirstColumn="0" w:lastRowLastColumn="0"/>
            <w:tcW w:w="3041" w:type="dxa"/>
            <w:vAlign w:val="center"/>
          </w:tcPr>
          <w:p w:rsidRPr="00287ABF" w:rsidR="0CDD22C5" w:rsidP="00FA0542" w:rsidRDefault="0CDD22C5" w14:paraId="45912051" w14:textId="7A5AF8C5">
            <w:pPr>
              <w:spacing w:line="259" w:lineRule="auto"/>
              <w:rPr>
                <w:rFonts w:ascii="Montserrat" w:hAnsi="Montserrat"/>
                <w:b w:val="0"/>
                <w:bCs w:val="0"/>
                <w:lang w:val="en-US"/>
              </w:rPr>
            </w:pPr>
            <w:r w:rsidRPr="00287ABF">
              <w:rPr>
                <w:rFonts w:ascii="Montserrat" w:hAnsi="Montserrat"/>
                <w:b w:val="0"/>
                <w:bCs w:val="0"/>
                <w:lang w:val="en-US"/>
              </w:rPr>
              <w:t>Déploiement territorial équitable</w:t>
            </w:r>
          </w:p>
        </w:tc>
        <w:tc>
          <w:tcPr>
            <w:tcW w:w="3041" w:type="dxa"/>
            <w:vAlign w:val="center"/>
          </w:tcPr>
          <w:p w:rsidRPr="0081261F" w:rsidR="0CDD22C5" w:rsidP="00FA0542" w:rsidRDefault="0CDD22C5" w14:paraId="5F6743E8" w14:textId="09CD7DEE">
            <w:pPr>
              <w:spacing w:line="259"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lang w:val="en-US"/>
              </w:rPr>
            </w:pPr>
            <w:r w:rsidRPr="0081261F">
              <w:rPr>
                <w:rFonts w:ascii="Montserrat" w:hAnsi="Montserrat"/>
                <w:lang w:val="en-US"/>
              </w:rPr>
              <w:t>Partiel</w:t>
            </w:r>
            <w:r w:rsidRPr="0081261F" w:rsidR="1218F764">
              <w:rPr>
                <w:rFonts w:ascii="Montserrat" w:hAnsi="Montserrat"/>
                <w:lang w:val="en-US"/>
              </w:rPr>
              <w:t>le</w:t>
            </w:r>
          </w:p>
        </w:tc>
        <w:tc>
          <w:tcPr>
            <w:tcW w:w="3041" w:type="dxa"/>
            <w:vAlign w:val="center"/>
          </w:tcPr>
          <w:p w:rsidRPr="0081261F" w:rsidR="0CDD22C5" w:rsidP="002D512C" w:rsidRDefault="0CDD22C5" w14:paraId="34144965" w14:textId="5CA8D651">
            <w:pPr>
              <w:spacing w:line="259"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81261F">
              <w:rPr>
                <w:rFonts w:ascii="Montserrat" w:hAnsi="Montserrat"/>
                <w:lang w:val="fr-FR"/>
              </w:rPr>
              <w:t>Couverture nationale via ANPE, mais 85,5 % des insertions dans 2 départements</w:t>
            </w:r>
            <w:r w:rsidR="00F54AD0">
              <w:rPr>
                <w:rFonts w:ascii="Montserrat" w:hAnsi="Montserrat"/>
                <w:lang w:val="fr-FR"/>
              </w:rPr>
              <w:t xml:space="preserve"> </w:t>
            </w:r>
            <w:r w:rsidRPr="0081261F" w:rsidR="061F39B1">
              <w:rPr>
                <w:rFonts w:ascii="Montserrat" w:hAnsi="Montserrat"/>
                <w:lang w:val="fr-FR"/>
              </w:rPr>
              <w:t>: Atlantique et Littoral</w:t>
            </w:r>
          </w:p>
        </w:tc>
      </w:tr>
    </w:tbl>
    <w:p w:rsidRPr="0081261F" w:rsidR="0CDD22C5" w:rsidP="0CDD22C5" w:rsidRDefault="0CDD22C5" w14:paraId="6698EC86" w14:textId="57FC34E1">
      <w:pPr>
        <w:jc w:val="both"/>
        <w:rPr>
          <w:rFonts w:ascii="Montserrat" w:hAnsi="Montserrat"/>
          <w:lang w:val="fr-FR"/>
        </w:rPr>
      </w:pPr>
    </w:p>
    <w:p w:rsidRPr="00F54AD0" w:rsidR="752A8EDA" w:rsidP="00F54AD0" w:rsidRDefault="752A8EDA" w14:paraId="47A531A5" w14:textId="15D6BD85">
      <w:pPr>
        <w:pStyle w:val="Paragraphedeliste"/>
        <w:numPr>
          <w:ilvl w:val="0"/>
          <w:numId w:val="56"/>
        </w:numPr>
        <w:jc w:val="both"/>
        <w:rPr>
          <w:rFonts w:ascii="Montserrat" w:hAnsi="Montserrat" w:eastAsia="DengXian" w:cs="Arial"/>
          <w:b/>
          <w:bCs/>
          <w:lang w:val="fr-FR"/>
        </w:rPr>
      </w:pPr>
      <w:r w:rsidRPr="00F54AD0">
        <w:rPr>
          <w:rFonts w:ascii="Montserrat" w:hAnsi="Montserrat" w:eastAsia="DengXian" w:cs="Arial"/>
          <w:b/>
          <w:bCs/>
          <w:lang w:val="fr-FR"/>
        </w:rPr>
        <w:t>S</w:t>
      </w:r>
      <w:r w:rsidRPr="00F54AD0" w:rsidR="565065E9">
        <w:rPr>
          <w:rFonts w:ascii="Montserrat" w:hAnsi="Montserrat" w:eastAsia="DengXian" w:cs="Arial"/>
          <w:b/>
          <w:bCs/>
          <w:lang w:val="fr-FR"/>
        </w:rPr>
        <w:t>ynergies avec les priorités nationales et les engagements internationaux</w:t>
      </w:r>
    </w:p>
    <w:p w:rsidRPr="0081261F" w:rsidR="565065E9" w:rsidP="0CDD22C5" w:rsidRDefault="565065E9" w14:paraId="5D39C561" w14:textId="2CC91601">
      <w:pPr>
        <w:jc w:val="both"/>
        <w:rPr>
          <w:rFonts w:ascii="Montserrat" w:hAnsi="Montserrat" w:eastAsia="DengXian" w:cs="Arial"/>
          <w:lang w:val="fr-FR"/>
        </w:rPr>
      </w:pPr>
      <w:r w:rsidRPr="0081261F">
        <w:rPr>
          <w:rFonts w:ascii="Montserrat" w:hAnsi="Montserrat" w:eastAsia="DengXian" w:cs="Arial"/>
          <w:lang w:val="fr-FR"/>
        </w:rPr>
        <w:t>Le PSIE s'inscrit pleinement dans les priorités nationales de développement du Bénin, avec une cohérence externe forte à trois niveaux.</w:t>
      </w:r>
    </w:p>
    <w:p w:rsidRPr="00F54AD0" w:rsidR="15658127" w:rsidP="0CDD22C5" w:rsidRDefault="15658127" w14:paraId="4E6D88D2" w14:textId="2B5AD568">
      <w:pPr>
        <w:jc w:val="both"/>
        <w:rPr>
          <w:rFonts w:ascii="Montserrat" w:hAnsi="Montserrat" w:eastAsia="DengXian" w:cs="Arial"/>
          <w:b/>
          <w:bCs/>
          <w:i/>
          <w:iCs/>
          <w:lang w:val="fr-FR"/>
        </w:rPr>
      </w:pPr>
      <w:r w:rsidRPr="00F54AD0">
        <w:rPr>
          <w:rFonts w:ascii="Montserrat" w:hAnsi="Montserrat" w:eastAsia="DengXian" w:cs="Arial"/>
          <w:b/>
          <w:bCs/>
          <w:i/>
          <w:iCs/>
          <w:lang w:val="fr-FR"/>
        </w:rPr>
        <w:t>Analyse de la c</w:t>
      </w:r>
      <w:r w:rsidRPr="00F54AD0" w:rsidR="565065E9">
        <w:rPr>
          <w:rFonts w:ascii="Montserrat" w:hAnsi="Montserrat" w:eastAsia="DengXian" w:cs="Arial"/>
          <w:b/>
          <w:bCs/>
          <w:i/>
          <w:iCs/>
          <w:lang w:val="fr-FR"/>
        </w:rPr>
        <w:t>ohérence avec le PAG 2016-2021 et le PAG 2021-2026 :</w:t>
      </w:r>
    </w:p>
    <w:p w:rsidRPr="0081261F" w:rsidR="565065E9" w:rsidP="0CDD22C5" w:rsidRDefault="565065E9" w14:paraId="741DF267" w14:textId="4313C745">
      <w:pPr>
        <w:jc w:val="both"/>
        <w:rPr>
          <w:rFonts w:ascii="Montserrat" w:hAnsi="Montserrat" w:eastAsia="DengXian" w:cs="Arial"/>
          <w:lang w:val="fr-FR"/>
        </w:rPr>
      </w:pPr>
      <w:r w:rsidRPr="0081261F">
        <w:rPr>
          <w:rFonts w:ascii="Montserrat" w:hAnsi="Montserrat" w:eastAsia="DengXian" w:cs="Arial"/>
          <w:lang w:val="fr-FR"/>
        </w:rPr>
        <w:t>Le Programme d'Actions du Gouvernement prévoit explicitement de traiter la question de l'emploi « de manière systématique dans toutes ses interventions » et d'établir une dynamique cohérente entre la politique de développement des PME et la promotion de l'emploi des jeunes. Le PSIE opérationnalise cet engagement en ciblant simultanément les PME/PMI (majorité des 2067 entreprises participantes) et les jeunes diplômés. La prolongation du programme par le Conseil des ministres du 19 février 2025 confirme que le PSIE reste une priorité du PAG 2.</w:t>
      </w:r>
    </w:p>
    <w:p w:rsidRPr="00187041" w:rsidR="13755915" w:rsidP="0CDD22C5" w:rsidRDefault="13755915" w14:paraId="2D2B2C00" w14:textId="77A7227F">
      <w:pPr>
        <w:jc w:val="both"/>
        <w:rPr>
          <w:rFonts w:ascii="Montserrat" w:hAnsi="Montserrat" w:eastAsia="DengXian" w:cs="Arial"/>
          <w:b/>
          <w:bCs/>
          <w:i/>
          <w:iCs/>
          <w:lang w:val="fr-FR"/>
        </w:rPr>
      </w:pPr>
      <w:r w:rsidRPr="00187041">
        <w:rPr>
          <w:rFonts w:ascii="Montserrat" w:hAnsi="Montserrat" w:eastAsia="DengXian" w:cs="Arial"/>
          <w:b/>
          <w:bCs/>
          <w:i/>
          <w:iCs/>
          <w:lang w:val="fr-FR"/>
        </w:rPr>
        <w:t>Analyse de la c</w:t>
      </w:r>
      <w:r w:rsidRPr="00187041" w:rsidR="565065E9">
        <w:rPr>
          <w:rFonts w:ascii="Montserrat" w:hAnsi="Montserrat" w:eastAsia="DengXian" w:cs="Arial"/>
          <w:b/>
          <w:bCs/>
          <w:i/>
          <w:iCs/>
          <w:lang w:val="fr-FR"/>
        </w:rPr>
        <w:t>ohérence avec le PND 2018-2025 :</w:t>
      </w:r>
    </w:p>
    <w:p w:rsidRPr="0081261F" w:rsidR="565065E9" w:rsidP="0CDD22C5" w:rsidRDefault="565065E9" w14:paraId="546D8E29" w14:textId="19A2CF42">
      <w:pPr>
        <w:jc w:val="both"/>
        <w:rPr>
          <w:rFonts w:ascii="Montserrat" w:hAnsi="Montserrat" w:eastAsia="DengXian" w:cs="Arial"/>
          <w:lang w:val="fr-FR"/>
        </w:rPr>
      </w:pPr>
      <w:r w:rsidRPr="0081261F">
        <w:rPr>
          <w:rFonts w:ascii="Montserrat" w:hAnsi="Montserrat" w:eastAsia="DengXian" w:cs="Arial"/>
          <w:lang w:val="fr-FR"/>
        </w:rPr>
        <w:t>Le Plan National de Développement 2018-2025 inclut parmi ses objectifs spécifiques la nécessité de « promouvoir l'emploi décent des jeunes et réduire le chômage structurel ». Le PSIE contribue directement à cet objectif : il produit de l'emploi décent (contrats formels, protection sociale, rémunération), cible la tranche d'âge stratégique pour le dividende démographique, et intervient dans les secteurs productifs prioritaires identifiés par le PND.</w:t>
      </w:r>
    </w:p>
    <w:p w:rsidRPr="00187041" w:rsidR="16568C4F" w:rsidP="0CDD22C5" w:rsidRDefault="16568C4F" w14:paraId="0F9E710A" w14:textId="4AC7C280">
      <w:pPr>
        <w:jc w:val="both"/>
        <w:rPr>
          <w:rFonts w:ascii="Montserrat" w:hAnsi="Montserrat" w:eastAsia="DengXian" w:cs="Arial"/>
          <w:b/>
          <w:bCs/>
          <w:i/>
          <w:iCs/>
          <w:lang w:val="fr-FR"/>
        </w:rPr>
      </w:pPr>
      <w:r w:rsidRPr="00187041">
        <w:rPr>
          <w:rFonts w:ascii="Montserrat" w:hAnsi="Montserrat" w:eastAsia="DengXian" w:cs="Arial"/>
          <w:b/>
          <w:bCs/>
          <w:i/>
          <w:iCs/>
          <w:lang w:val="fr-FR"/>
        </w:rPr>
        <w:t>Analyse de la c</w:t>
      </w:r>
      <w:r w:rsidRPr="00187041" w:rsidR="565065E9">
        <w:rPr>
          <w:rFonts w:ascii="Montserrat" w:hAnsi="Montserrat" w:eastAsia="DengXian" w:cs="Arial"/>
          <w:b/>
          <w:bCs/>
          <w:i/>
          <w:iCs/>
          <w:lang w:val="fr-FR"/>
        </w:rPr>
        <w:t>ohérence avec les engagements internationaux :</w:t>
      </w:r>
    </w:p>
    <w:tbl>
      <w:tblPr>
        <w:tblStyle w:val="TableauGrille1Clair"/>
        <w:tblW w:w="0" w:type="auto"/>
        <w:tblLook w:val="04A0" w:firstRow="1" w:lastRow="0" w:firstColumn="1" w:lastColumn="0" w:noHBand="0" w:noVBand="1"/>
      </w:tblPr>
      <w:tblGrid>
        <w:gridCol w:w="4529"/>
        <w:gridCol w:w="4533"/>
      </w:tblGrid>
      <w:tr w:rsidRPr="0081261F" w:rsidR="0CDD22C5" w:rsidTr="00187041" w14:paraId="1705FBE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61" w:type="dxa"/>
          </w:tcPr>
          <w:p w:rsidRPr="0081261F" w:rsidR="0CDD22C5" w:rsidP="0CDD22C5" w:rsidRDefault="0CDD22C5" w14:paraId="6C2E73A3" w14:textId="1E5D110A">
            <w:pPr>
              <w:jc w:val="both"/>
              <w:rPr>
                <w:rFonts w:ascii="Montserrat" w:hAnsi="Montserrat" w:eastAsia="DengXian" w:cs="Arial"/>
                <w:b w:val="0"/>
                <w:bCs w:val="0"/>
                <w:lang w:val="en-US"/>
              </w:rPr>
            </w:pPr>
            <w:r w:rsidRPr="0081261F">
              <w:rPr>
                <w:rFonts w:ascii="Montserrat" w:hAnsi="Montserrat" w:eastAsia="DengXian" w:cs="Arial"/>
                <w:lang w:val="en-US"/>
              </w:rPr>
              <w:t>Cadre international</w:t>
            </w:r>
          </w:p>
        </w:tc>
        <w:tc>
          <w:tcPr>
            <w:tcW w:w="4561" w:type="dxa"/>
          </w:tcPr>
          <w:p w:rsidRPr="0081261F" w:rsidR="0CDD22C5" w:rsidP="0CDD22C5" w:rsidRDefault="0CDD22C5" w14:paraId="13BDAA31" w14:textId="6A36E917">
            <w:pPr>
              <w:jc w:val="both"/>
              <w:cnfStyle w:val="100000000000" w:firstRow="1" w:lastRow="0" w:firstColumn="0" w:lastColumn="0" w:oddVBand="0" w:evenVBand="0" w:oddHBand="0" w:evenHBand="0" w:firstRowFirstColumn="0" w:firstRowLastColumn="0" w:lastRowFirstColumn="0" w:lastRowLastColumn="0"/>
              <w:rPr>
                <w:rFonts w:ascii="Montserrat" w:hAnsi="Montserrat" w:eastAsia="DengXian" w:cs="Arial"/>
                <w:b w:val="0"/>
                <w:bCs w:val="0"/>
                <w:lang w:val="en-US"/>
              </w:rPr>
            </w:pPr>
            <w:r w:rsidRPr="0081261F">
              <w:rPr>
                <w:rFonts w:ascii="Montserrat" w:hAnsi="Montserrat" w:eastAsia="DengXian" w:cs="Arial"/>
                <w:lang w:val="en-US"/>
              </w:rPr>
              <w:t>Cohérence avec le PSIE</w:t>
            </w:r>
          </w:p>
        </w:tc>
      </w:tr>
      <w:tr w:rsidRPr="0081261F" w:rsidR="0CDD22C5" w:rsidTr="00187041" w14:paraId="46050776" w14:textId="77777777">
        <w:trPr>
          <w:trHeight w:val="300"/>
        </w:trPr>
        <w:tc>
          <w:tcPr>
            <w:cnfStyle w:val="001000000000" w:firstRow="0" w:lastRow="0" w:firstColumn="1" w:lastColumn="0" w:oddVBand="0" w:evenVBand="0" w:oddHBand="0" w:evenHBand="0" w:firstRowFirstColumn="0" w:firstRowLastColumn="0" w:lastRowFirstColumn="0" w:lastRowLastColumn="0"/>
            <w:tcW w:w="4561" w:type="dxa"/>
            <w:vAlign w:val="center"/>
          </w:tcPr>
          <w:p w:rsidRPr="00187041" w:rsidR="0CDD22C5" w:rsidP="00187041" w:rsidRDefault="0CDD22C5" w14:paraId="39656296" w14:textId="449F0419">
            <w:pPr>
              <w:rPr>
                <w:rFonts w:ascii="Montserrat" w:hAnsi="Montserrat" w:eastAsia="DengXian" w:cs="Arial"/>
                <w:b w:val="0"/>
                <w:bCs w:val="0"/>
                <w:lang w:val="fr-FR"/>
              </w:rPr>
            </w:pPr>
            <w:r w:rsidRPr="00187041">
              <w:rPr>
                <w:rFonts w:ascii="Montserrat" w:hAnsi="Montserrat" w:eastAsia="DengXian" w:cs="Arial"/>
                <w:b w:val="0"/>
                <w:bCs w:val="0"/>
                <w:lang w:val="fr-FR"/>
              </w:rPr>
              <w:t xml:space="preserve">ODD 8 </w:t>
            </w:r>
            <w:r w:rsidRPr="00187041" w:rsidR="1002AB1D">
              <w:rPr>
                <w:rFonts w:ascii="Montserrat" w:hAnsi="Montserrat" w:eastAsia="DengXian" w:cs="Arial"/>
                <w:b w:val="0"/>
                <w:bCs w:val="0"/>
                <w:lang w:val="fr-FR"/>
              </w:rPr>
              <w:t xml:space="preserve">: </w:t>
            </w:r>
            <w:r w:rsidRPr="00187041">
              <w:rPr>
                <w:rFonts w:ascii="Montserrat" w:hAnsi="Montserrat" w:eastAsia="DengXian" w:cs="Arial"/>
                <w:b w:val="0"/>
                <w:bCs w:val="0"/>
                <w:lang w:val="fr-FR"/>
              </w:rPr>
              <w:t>Travail décent et croissance économique</w:t>
            </w:r>
          </w:p>
        </w:tc>
        <w:tc>
          <w:tcPr>
            <w:tcW w:w="4561" w:type="dxa"/>
          </w:tcPr>
          <w:p w:rsidRPr="0081261F" w:rsidR="0CDD22C5" w:rsidP="0CDD22C5" w:rsidRDefault="0CDD22C5" w14:paraId="22D1E862" w14:textId="5999EE25">
            <w:pPr>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fr-FR"/>
              </w:rPr>
            </w:pPr>
            <w:r w:rsidRPr="0081261F">
              <w:rPr>
                <w:rFonts w:ascii="Montserrat" w:hAnsi="Montserrat" w:eastAsia="DengXian" w:cs="Arial"/>
                <w:lang w:val="fr-FR"/>
              </w:rPr>
              <w:t>Forte</w:t>
            </w:r>
            <w:r w:rsidRPr="0081261F" w:rsidR="754EFA36">
              <w:rPr>
                <w:rFonts w:ascii="Montserrat" w:hAnsi="Montserrat" w:eastAsia="DengXian" w:cs="Arial"/>
                <w:lang w:val="fr-FR"/>
              </w:rPr>
              <w:t xml:space="preserve"> i</w:t>
            </w:r>
            <w:r w:rsidRPr="0081261F">
              <w:rPr>
                <w:rFonts w:ascii="Montserrat" w:hAnsi="Montserrat" w:eastAsia="DengXian" w:cs="Arial"/>
                <w:lang w:val="fr-FR"/>
              </w:rPr>
              <w:t>nsertion en emploi décent (contrats CDD formels, CNSS, IRPP)</w:t>
            </w:r>
          </w:p>
        </w:tc>
      </w:tr>
      <w:tr w:rsidRPr="0081261F" w:rsidR="0CDD22C5" w:rsidTr="00187041" w14:paraId="5BF68C9E" w14:textId="77777777">
        <w:trPr>
          <w:trHeight w:val="300"/>
        </w:trPr>
        <w:tc>
          <w:tcPr>
            <w:cnfStyle w:val="001000000000" w:firstRow="0" w:lastRow="0" w:firstColumn="1" w:lastColumn="0" w:oddVBand="0" w:evenVBand="0" w:oddHBand="0" w:evenHBand="0" w:firstRowFirstColumn="0" w:firstRowLastColumn="0" w:lastRowFirstColumn="0" w:lastRowLastColumn="0"/>
            <w:tcW w:w="4561" w:type="dxa"/>
            <w:vAlign w:val="center"/>
          </w:tcPr>
          <w:p w:rsidRPr="00187041" w:rsidR="0CDD22C5" w:rsidP="00187041" w:rsidRDefault="0CDD22C5" w14:paraId="77D926CE" w14:textId="63FD8AF5">
            <w:pPr>
              <w:rPr>
                <w:rFonts w:ascii="Montserrat" w:hAnsi="Montserrat" w:eastAsia="DengXian" w:cs="Arial"/>
                <w:b w:val="0"/>
                <w:bCs w:val="0"/>
                <w:lang w:val="en-US"/>
              </w:rPr>
            </w:pPr>
            <w:r w:rsidRPr="00187041">
              <w:rPr>
                <w:rFonts w:ascii="Montserrat" w:hAnsi="Montserrat" w:eastAsia="DengXian" w:cs="Arial"/>
                <w:b w:val="0"/>
                <w:bCs w:val="0"/>
                <w:lang w:val="en-US"/>
              </w:rPr>
              <w:t>Agenda 2063 de l'Union Africaine</w:t>
            </w:r>
          </w:p>
        </w:tc>
        <w:tc>
          <w:tcPr>
            <w:tcW w:w="4561" w:type="dxa"/>
          </w:tcPr>
          <w:p w:rsidRPr="0081261F" w:rsidR="0CDD22C5" w:rsidP="0CDD22C5" w:rsidRDefault="0CDD22C5" w14:paraId="7AAB4DE7" w14:textId="750905C3">
            <w:pPr>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fr-FR"/>
              </w:rPr>
            </w:pPr>
            <w:r w:rsidRPr="0081261F">
              <w:rPr>
                <w:rFonts w:ascii="Montserrat" w:hAnsi="Montserrat" w:eastAsia="DengXian" w:cs="Arial"/>
                <w:lang w:val="fr-FR"/>
              </w:rPr>
              <w:t>Forte</w:t>
            </w:r>
            <w:r w:rsidRPr="0081261F" w:rsidR="66952FCF">
              <w:rPr>
                <w:rFonts w:ascii="Montserrat" w:hAnsi="Montserrat" w:eastAsia="DengXian" w:cs="Arial"/>
                <w:lang w:val="fr-FR"/>
              </w:rPr>
              <w:t xml:space="preserve"> v</w:t>
            </w:r>
            <w:r w:rsidRPr="0081261F">
              <w:rPr>
                <w:rFonts w:ascii="Montserrat" w:hAnsi="Montserrat" w:eastAsia="DengXian" w:cs="Arial"/>
                <w:lang w:val="fr-FR"/>
              </w:rPr>
              <w:t>alorisation du dividende démographique africain et emploi des jeunes</w:t>
            </w:r>
          </w:p>
        </w:tc>
      </w:tr>
      <w:tr w:rsidRPr="0081261F" w:rsidR="0CDD22C5" w:rsidTr="00187041" w14:paraId="3148D6F9" w14:textId="77777777">
        <w:trPr>
          <w:trHeight w:val="300"/>
        </w:trPr>
        <w:tc>
          <w:tcPr>
            <w:cnfStyle w:val="001000000000" w:firstRow="0" w:lastRow="0" w:firstColumn="1" w:lastColumn="0" w:oddVBand="0" w:evenVBand="0" w:oddHBand="0" w:evenHBand="0" w:firstRowFirstColumn="0" w:firstRowLastColumn="0" w:lastRowFirstColumn="0" w:lastRowLastColumn="0"/>
            <w:tcW w:w="4561" w:type="dxa"/>
            <w:vAlign w:val="center"/>
          </w:tcPr>
          <w:p w:rsidRPr="00187041" w:rsidR="0CDD22C5" w:rsidP="00187041" w:rsidRDefault="0CDD22C5" w14:paraId="6BE959DE" w14:textId="25F07ED4">
            <w:pPr>
              <w:rPr>
                <w:rFonts w:ascii="Montserrat" w:hAnsi="Montserrat" w:eastAsia="DengXian" w:cs="Arial"/>
                <w:b w:val="0"/>
                <w:bCs w:val="0"/>
                <w:lang w:val="en-US"/>
              </w:rPr>
            </w:pPr>
            <w:r w:rsidRPr="00187041">
              <w:rPr>
                <w:rFonts w:ascii="Montserrat" w:hAnsi="Montserrat" w:eastAsia="DengXian" w:cs="Arial"/>
                <w:b w:val="0"/>
                <w:bCs w:val="0"/>
                <w:lang w:val="en-US"/>
              </w:rPr>
              <w:t xml:space="preserve">ODD 10 </w:t>
            </w:r>
            <w:r w:rsidRPr="00187041" w:rsidR="28C3322C">
              <w:rPr>
                <w:rFonts w:ascii="Montserrat" w:hAnsi="Montserrat" w:eastAsia="DengXian" w:cs="Arial"/>
                <w:b w:val="0"/>
                <w:bCs w:val="0"/>
                <w:lang w:val="en-US"/>
              </w:rPr>
              <w:t xml:space="preserve">: </w:t>
            </w:r>
            <w:r w:rsidRPr="00187041">
              <w:rPr>
                <w:rFonts w:ascii="Montserrat" w:hAnsi="Montserrat" w:eastAsia="DengXian" w:cs="Arial"/>
                <w:b w:val="0"/>
                <w:bCs w:val="0"/>
                <w:lang w:val="en-US"/>
              </w:rPr>
              <w:t>Réduction des inégalités</w:t>
            </w:r>
          </w:p>
        </w:tc>
        <w:tc>
          <w:tcPr>
            <w:tcW w:w="4561" w:type="dxa"/>
          </w:tcPr>
          <w:p w:rsidRPr="0081261F" w:rsidR="0CDD22C5" w:rsidP="0CDD22C5" w:rsidRDefault="0CDD22C5" w14:paraId="7B74AB9F" w14:textId="65C7F596">
            <w:pPr>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fr-FR"/>
              </w:rPr>
            </w:pPr>
            <w:r w:rsidRPr="0081261F">
              <w:rPr>
                <w:rFonts w:ascii="Montserrat" w:hAnsi="Montserrat" w:eastAsia="DengXian" w:cs="Arial"/>
                <w:lang w:val="fr-FR"/>
              </w:rPr>
              <w:t>Partielle</w:t>
            </w:r>
            <w:r w:rsidRPr="0081261F" w:rsidR="467F569E">
              <w:rPr>
                <w:rFonts w:ascii="Montserrat" w:hAnsi="Montserrat" w:eastAsia="DengXian" w:cs="Arial"/>
                <w:lang w:val="fr-FR"/>
              </w:rPr>
              <w:t xml:space="preserve"> c</w:t>
            </w:r>
            <w:r w:rsidRPr="0081261F">
              <w:rPr>
                <w:rFonts w:ascii="Montserrat" w:hAnsi="Montserrat" w:eastAsia="DengXian" w:cs="Arial"/>
                <w:lang w:val="fr-FR"/>
              </w:rPr>
              <w:t>oncentration dans 2 départements limite la portée équitable</w:t>
            </w:r>
          </w:p>
        </w:tc>
      </w:tr>
      <w:tr w:rsidRPr="0081261F" w:rsidR="0CDD22C5" w:rsidTr="00187041" w14:paraId="3E4B88F2" w14:textId="77777777">
        <w:trPr>
          <w:trHeight w:val="300"/>
        </w:trPr>
        <w:tc>
          <w:tcPr>
            <w:cnfStyle w:val="001000000000" w:firstRow="0" w:lastRow="0" w:firstColumn="1" w:lastColumn="0" w:oddVBand="0" w:evenVBand="0" w:oddHBand="0" w:evenHBand="0" w:firstRowFirstColumn="0" w:firstRowLastColumn="0" w:lastRowFirstColumn="0" w:lastRowLastColumn="0"/>
            <w:tcW w:w="4561" w:type="dxa"/>
            <w:vAlign w:val="center"/>
          </w:tcPr>
          <w:p w:rsidRPr="00187041" w:rsidR="0CDD22C5" w:rsidP="00187041" w:rsidRDefault="0CDD22C5" w14:paraId="7F56C8CA" w14:textId="2BB60F4A">
            <w:pPr>
              <w:rPr>
                <w:rFonts w:ascii="Montserrat" w:hAnsi="Montserrat" w:eastAsia="DengXian" w:cs="Arial"/>
                <w:b w:val="0"/>
                <w:bCs w:val="0"/>
                <w:lang w:val="en-US"/>
              </w:rPr>
            </w:pPr>
            <w:r w:rsidRPr="00187041">
              <w:rPr>
                <w:rFonts w:ascii="Montserrat" w:hAnsi="Montserrat" w:eastAsia="DengXian" w:cs="Arial"/>
                <w:b w:val="0"/>
                <w:bCs w:val="0"/>
                <w:lang w:val="en-US"/>
              </w:rPr>
              <w:t>Conventions OIT sur l'emploi</w:t>
            </w:r>
          </w:p>
        </w:tc>
        <w:tc>
          <w:tcPr>
            <w:tcW w:w="4561" w:type="dxa"/>
          </w:tcPr>
          <w:p w:rsidRPr="0081261F" w:rsidR="0CDD22C5" w:rsidP="0CDD22C5" w:rsidRDefault="0CDD22C5" w14:paraId="6C61C2CA" w14:textId="01DE1DF7">
            <w:pPr>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fr-FR"/>
              </w:rPr>
            </w:pPr>
            <w:r w:rsidRPr="0081261F">
              <w:rPr>
                <w:rFonts w:ascii="Montserrat" w:hAnsi="Montserrat" w:eastAsia="DengXian" w:cs="Arial"/>
                <w:lang w:val="fr-FR"/>
              </w:rPr>
              <w:t xml:space="preserve">Cohérent </w:t>
            </w:r>
            <w:r w:rsidRPr="0081261F" w:rsidR="6336D49C">
              <w:rPr>
                <w:rFonts w:ascii="Montserrat" w:hAnsi="Montserrat" w:eastAsia="DengXian" w:cs="Arial"/>
                <w:lang w:val="fr-FR"/>
              </w:rPr>
              <w:t xml:space="preserve">: </w:t>
            </w:r>
            <w:r w:rsidRPr="0081261F">
              <w:rPr>
                <w:rFonts w:ascii="Montserrat" w:hAnsi="Montserrat" w:eastAsia="DengXian" w:cs="Arial"/>
                <w:lang w:val="fr-FR"/>
              </w:rPr>
              <w:t>Respect du Code du Travail béninois, contrats CDD formels</w:t>
            </w:r>
          </w:p>
        </w:tc>
      </w:tr>
    </w:tbl>
    <w:p w:rsidRPr="0081261F" w:rsidR="565065E9" w:rsidP="0CDD22C5" w:rsidRDefault="565065E9" w14:paraId="0E3DF17C" w14:textId="3415FBE5">
      <w:pPr>
        <w:jc w:val="both"/>
        <w:rPr>
          <w:rFonts w:ascii="Montserrat" w:hAnsi="Montserrat" w:eastAsia="DengXian" w:cs="Arial"/>
          <w:lang w:val="fr-FR"/>
        </w:rPr>
      </w:pPr>
      <w:r w:rsidRPr="0081261F">
        <w:rPr>
          <w:rFonts w:ascii="Montserrat" w:hAnsi="Montserrat" w:eastAsia="DengXian" w:cs="Arial"/>
          <w:lang w:val="fr-FR"/>
        </w:rPr>
        <w:t xml:space="preserve"> </w:t>
      </w:r>
    </w:p>
    <w:p w:rsidRPr="00187041" w:rsidR="565065E9" w:rsidP="0CDD22C5" w:rsidRDefault="565065E9" w14:paraId="4D0FF11B" w14:textId="62EFF528">
      <w:pPr>
        <w:jc w:val="both"/>
        <w:rPr>
          <w:rFonts w:ascii="Montserrat" w:hAnsi="Montserrat" w:eastAsia="DengXian" w:cs="Arial"/>
          <w:b/>
          <w:bCs/>
          <w:i/>
          <w:iCs/>
          <w:lang w:val="fr-FR"/>
        </w:rPr>
      </w:pPr>
      <w:r w:rsidRPr="00187041">
        <w:rPr>
          <w:rFonts w:ascii="Montserrat" w:hAnsi="Montserrat" w:eastAsia="DengXian" w:cs="Arial"/>
          <w:b/>
          <w:bCs/>
          <w:i/>
          <w:iCs/>
          <w:lang w:val="fr-FR"/>
        </w:rPr>
        <w:t>Articulation émergente avec la GDIZ :</w:t>
      </w:r>
    </w:p>
    <w:p w:rsidRPr="0081261F" w:rsidR="565065E9" w:rsidP="0CDD22C5" w:rsidRDefault="565065E9" w14:paraId="59D23026" w14:textId="358E2ABA">
      <w:pPr>
        <w:jc w:val="both"/>
        <w:rPr>
          <w:rFonts w:ascii="Montserrat" w:hAnsi="Montserrat" w:eastAsia="DengXian" w:cs="Arial"/>
          <w:lang w:val="fr-FR"/>
        </w:rPr>
      </w:pPr>
      <w:r w:rsidRPr="0081261F">
        <w:rPr>
          <w:rFonts w:ascii="Montserrat" w:hAnsi="Montserrat" w:eastAsia="DengXian" w:cs="Arial"/>
          <w:lang w:val="fr-FR"/>
        </w:rPr>
        <w:t>Le rapport de mise en œuvre signale une demande croissante des entreprises de la Zone Industrielle de Glo-Djigbé (GDIZ) pour des allocataires PSIE. Cette articulation émergente renforce la cohérence du programme avec la stratégie d'industrialisation nationale et constitue une opportunité de formalisation à exploiter dans la prochaine phase.</w:t>
      </w:r>
    </w:p>
    <w:p w:rsidRPr="0081261F" w:rsidR="565065E9" w:rsidP="0CDD22C5" w:rsidRDefault="565065E9" w14:paraId="45D0E915" w14:textId="4C3CF3A9">
      <w:pPr>
        <w:jc w:val="both"/>
        <w:rPr>
          <w:rFonts w:ascii="Montserrat" w:hAnsi="Montserrat" w:eastAsia="DengXian" w:cs="Arial"/>
          <w:lang w:val="fr-FR"/>
        </w:rPr>
      </w:pPr>
      <w:r w:rsidRPr="0081261F">
        <w:rPr>
          <w:rFonts w:ascii="Montserrat" w:hAnsi="Montserrat" w:eastAsia="DengXian" w:cs="Arial"/>
          <w:lang w:val="fr-FR"/>
        </w:rPr>
        <w:t xml:space="preserve"> </w:t>
      </w:r>
    </w:p>
    <w:p w:rsidRPr="0081261F" w:rsidR="0AFE2083" w:rsidP="0CDD22C5" w:rsidRDefault="0AFE2083" w14:paraId="4D2BB96F" w14:textId="7945AF08">
      <w:pPr>
        <w:jc w:val="both"/>
        <w:rPr>
          <w:rFonts w:ascii="Montserrat" w:hAnsi="Montserrat" w:eastAsia="DengXian" w:cs="Arial"/>
          <w:b/>
          <w:bCs/>
          <w:u w:val="single"/>
          <w:lang w:val="fr-FR"/>
        </w:rPr>
      </w:pPr>
      <w:r w:rsidRPr="0081261F">
        <w:rPr>
          <w:rFonts w:ascii="Montserrat" w:hAnsi="Montserrat" w:eastAsia="DengXian" w:cs="Arial"/>
          <w:b/>
          <w:bCs/>
          <w:u w:val="single"/>
          <w:lang w:val="fr-FR"/>
        </w:rPr>
        <w:t xml:space="preserve">Conclusion partielle </w:t>
      </w:r>
      <w:r w:rsidRPr="0081261F" w:rsidR="7F4A6DD1">
        <w:rPr>
          <w:rFonts w:ascii="Montserrat" w:hAnsi="Montserrat" w:eastAsia="DengXian" w:cs="Arial"/>
          <w:b/>
          <w:bCs/>
          <w:u w:val="single"/>
          <w:lang w:val="fr-FR"/>
        </w:rPr>
        <w:t xml:space="preserve">de la </w:t>
      </w:r>
      <w:r w:rsidRPr="0081261F" w:rsidR="565065E9">
        <w:rPr>
          <w:rFonts w:ascii="Montserrat" w:hAnsi="Montserrat" w:eastAsia="DengXian" w:cs="Arial"/>
          <w:b/>
          <w:bCs/>
          <w:u w:val="single"/>
          <w:lang w:val="fr-FR"/>
        </w:rPr>
        <w:t>Cohérence</w:t>
      </w:r>
      <w:r w:rsidRPr="0081261F" w:rsidR="18149FBE">
        <w:rPr>
          <w:rFonts w:ascii="Montserrat" w:hAnsi="Montserrat" w:eastAsia="DengXian" w:cs="Arial"/>
          <w:b/>
          <w:bCs/>
          <w:u w:val="single"/>
          <w:lang w:val="fr-FR"/>
        </w:rPr>
        <w:t xml:space="preserve"> du PSIE</w:t>
      </w:r>
    </w:p>
    <w:p w:rsidRPr="0081261F" w:rsidR="565065E9" w:rsidP="0CDD22C5" w:rsidRDefault="565065E9" w14:paraId="27E2AD3A" w14:textId="3211E8A2">
      <w:pPr>
        <w:jc w:val="both"/>
        <w:rPr>
          <w:rFonts w:ascii="Montserrat" w:hAnsi="Montserrat" w:eastAsia="DengXian" w:cs="Arial"/>
          <w:lang w:val="fr-FR"/>
        </w:rPr>
      </w:pPr>
      <w:r w:rsidRPr="0081261F">
        <w:rPr>
          <w:rFonts w:ascii="Montserrat" w:hAnsi="Montserrat" w:eastAsia="DengXian" w:cs="Arial"/>
          <w:lang w:val="fr-FR"/>
        </w:rPr>
        <w:t xml:space="preserve">L'analyse documentaire conduit au constat que </w:t>
      </w:r>
      <w:r w:rsidRPr="0081261F">
        <w:rPr>
          <w:rFonts w:ascii="Montserrat" w:hAnsi="Montserrat" w:eastAsia="DengXian" w:cs="Arial"/>
          <w:b/>
          <w:bCs/>
          <w:lang w:val="fr-FR"/>
        </w:rPr>
        <w:t>le PSIE présente une cohérence globalement élevée</w:t>
      </w:r>
      <w:r w:rsidRPr="0081261F">
        <w:rPr>
          <w:rFonts w:ascii="Montserrat" w:hAnsi="Montserrat" w:eastAsia="DengXian" w:cs="Arial"/>
          <w:lang w:val="fr-FR"/>
        </w:rPr>
        <w:t>. Sa logique interne est bien construite, son intégration dans l'architecture institutionnelle de l'emploi est forte, et ses synergies avec les priorités nationales sont documentées. La principale insuffisance réside dans l'absence de mise à jour formelle du cadre logique suite à la révision salariale et à la prolongation en 2025, et dans la concentration géographique qui limite la cohérence avec l'objectif d'équité territoriale du PND.</w:t>
      </w:r>
    </w:p>
    <w:p w:rsidRPr="0081261F" w:rsidR="0CDD22C5" w:rsidP="0CDD22C5" w:rsidRDefault="0CDD22C5" w14:paraId="332FEAA9" w14:textId="1984B398">
      <w:pPr>
        <w:jc w:val="both"/>
        <w:rPr>
          <w:rFonts w:ascii="Montserrat" w:hAnsi="Montserrat"/>
          <w:lang w:val="fr-FR"/>
        </w:rPr>
      </w:pPr>
    </w:p>
    <w:p w:rsidRPr="0081261F" w:rsidR="00FF564D" w:rsidP="000B0B23" w:rsidRDefault="000B0B23" w14:paraId="46A0F897" w14:textId="07F0F73F">
      <w:pPr>
        <w:pStyle w:val="Titre10"/>
      </w:pPr>
      <w:bookmarkStart w:name="_Toc220732766" w:id="66"/>
      <w:r w:rsidRPr="0081261F">
        <w:t>EFFICACITÉ</w:t>
      </w:r>
      <w:bookmarkEnd w:id="66"/>
    </w:p>
    <w:p w:rsidRPr="0081261F" w:rsidR="62094E77" w:rsidP="00606F2B" w:rsidRDefault="62094E77" w14:paraId="541106AC" w14:textId="6B162F1C">
      <w:pPr>
        <w:spacing w:before="240" w:line="276" w:lineRule="auto"/>
        <w:jc w:val="both"/>
        <w:rPr>
          <w:rFonts w:ascii="Montserrat" w:hAnsi="Montserrat" w:eastAsia="DengXian" w:cs="Arial"/>
          <w:lang w:val="fr-FR"/>
        </w:rPr>
      </w:pPr>
      <w:r w:rsidRPr="0081261F">
        <w:rPr>
          <w:rFonts w:ascii="Montserrat" w:hAnsi="Montserrat" w:eastAsia="DengXian" w:cs="Arial"/>
          <w:lang w:val="fr-FR"/>
        </w:rPr>
        <w:t>L'évaluation de l'efficacité du PSIE vise à mesurer le degré d'atteinte des résultats et extrants du programme sur la période juillet 2020 – septembre 2025, tels que définis dans le cadre logique et les cibles annuelles. L'analyse est fondée sur les données du rapport actualisé de mise en œuvre, du cadre logique et du document de projet. Elle ne porte pas, à ce stade, sur les effets à moyen et long terme (employabilité durable, revenus, comportements des entreprises), qui seront appréciés lors de la Phase 2 grâce aux données de l'enquête terrain.</w:t>
      </w:r>
    </w:p>
    <w:p w:rsidRPr="0081261F" w:rsidR="52412981" w:rsidP="0CDD22C5" w:rsidRDefault="52412981" w14:paraId="438C0878" w14:textId="477D07F7">
      <w:pPr>
        <w:spacing w:before="240" w:line="360" w:lineRule="auto"/>
        <w:jc w:val="both"/>
        <w:rPr>
          <w:rFonts w:ascii="Montserrat" w:hAnsi="Montserrat" w:eastAsia="DengXian" w:cs="Arial"/>
          <w:b/>
          <w:bCs/>
          <w:lang w:val="fr-FR"/>
        </w:rPr>
      </w:pPr>
      <w:r w:rsidRPr="0081261F">
        <w:rPr>
          <w:rFonts w:ascii="Montserrat" w:hAnsi="Montserrat" w:eastAsia="DengXian" w:cs="Arial"/>
          <w:b/>
          <w:bCs/>
          <w:lang w:val="fr-FR"/>
        </w:rPr>
        <w:t>Analyse de la m</w:t>
      </w:r>
      <w:r w:rsidRPr="0081261F" w:rsidR="62094E77">
        <w:rPr>
          <w:rFonts w:ascii="Montserrat" w:hAnsi="Montserrat" w:eastAsia="DengXian" w:cs="Arial"/>
          <w:b/>
          <w:bCs/>
          <w:lang w:val="fr-FR"/>
        </w:rPr>
        <w:t>ise en place des actions d'immersion et d'encadrement des candidats</w:t>
      </w:r>
    </w:p>
    <w:p w:rsidRPr="0081261F" w:rsidR="62094E77" w:rsidP="00606F2B" w:rsidRDefault="62094E77" w14:paraId="0F79A5F9" w14:textId="044272FF">
      <w:pPr>
        <w:spacing w:before="240" w:line="276" w:lineRule="auto"/>
        <w:jc w:val="both"/>
        <w:rPr>
          <w:rFonts w:ascii="Montserrat" w:hAnsi="Montserrat" w:eastAsia="DengXian" w:cs="Arial"/>
          <w:lang w:val="fr-FR"/>
        </w:rPr>
      </w:pPr>
      <w:r w:rsidRPr="0081261F">
        <w:rPr>
          <w:rFonts w:ascii="Montserrat" w:hAnsi="Montserrat" w:eastAsia="DengXian" w:cs="Arial"/>
          <w:lang w:val="fr-FR"/>
        </w:rPr>
        <w:t xml:space="preserve">Le programme a pleinement opérationnalisé son dispositif d'immersion et d'encadrement. Le cycle opérationnel </w:t>
      </w:r>
      <w:r w:rsidRPr="0081261F" w:rsidR="07B2FD5A">
        <w:rPr>
          <w:rFonts w:ascii="Montserrat" w:hAnsi="Montserrat" w:eastAsia="DengXian" w:cs="Arial"/>
          <w:lang w:val="fr-FR"/>
        </w:rPr>
        <w:t xml:space="preserve">à savoir la </w:t>
      </w:r>
      <w:r w:rsidRPr="0081261F">
        <w:rPr>
          <w:rFonts w:ascii="Montserrat" w:hAnsi="Montserrat" w:eastAsia="DengXian" w:cs="Arial"/>
          <w:lang w:val="fr-FR"/>
        </w:rPr>
        <w:t>publication des offres sur la plateforme numérique, présélection, interviews avec les entreprises, déploiement, tutorat et suivi  a fonctionné de manière régulière sur l'ensemble de la période.</w:t>
      </w:r>
    </w:p>
    <w:p w:rsidRPr="0081261F" w:rsidR="62094E77" w:rsidP="00606F2B" w:rsidRDefault="62094E77" w14:paraId="7193A2AC" w14:textId="483EF1CE">
      <w:pPr>
        <w:spacing w:before="240" w:line="276" w:lineRule="auto"/>
        <w:jc w:val="both"/>
        <w:rPr>
          <w:rFonts w:ascii="Montserrat" w:hAnsi="Montserrat" w:eastAsia="DengXian" w:cs="Arial"/>
          <w:lang w:val="fr-FR"/>
        </w:rPr>
      </w:pPr>
      <w:r w:rsidRPr="0081261F">
        <w:rPr>
          <w:rFonts w:ascii="Montserrat" w:hAnsi="Montserrat" w:eastAsia="DengXian" w:cs="Arial"/>
          <w:lang w:val="fr-FR"/>
        </w:rPr>
        <w:t xml:space="preserve">Sur cinq ans (juillet 2020 – septembre 2025), le programme a réalisé </w:t>
      </w:r>
      <w:r w:rsidRPr="0081261F">
        <w:rPr>
          <w:rFonts w:ascii="Montserrat" w:hAnsi="Montserrat" w:eastAsia="DengXian" w:cs="Arial"/>
          <w:b/>
          <w:bCs/>
          <w:lang w:val="fr-FR"/>
        </w:rPr>
        <w:t>9 263 insertions</w:t>
      </w:r>
      <w:r w:rsidRPr="0081261F">
        <w:rPr>
          <w:rFonts w:ascii="Montserrat" w:hAnsi="Montserrat" w:eastAsia="DengXian" w:cs="Arial"/>
          <w:lang w:val="fr-FR"/>
        </w:rPr>
        <w:t xml:space="preserve">, contre une cible initiale de 8 000 sur cinq ans, soit un </w:t>
      </w:r>
      <w:r w:rsidRPr="0081261F">
        <w:rPr>
          <w:rFonts w:ascii="Montserrat" w:hAnsi="Montserrat" w:eastAsia="DengXian" w:cs="Arial"/>
          <w:b/>
          <w:bCs/>
          <w:lang w:val="fr-FR"/>
        </w:rPr>
        <w:t>dépassement de 15,8 %</w:t>
      </w:r>
      <w:r w:rsidRPr="0081261F">
        <w:rPr>
          <w:rFonts w:ascii="Montserrat" w:hAnsi="Montserrat" w:eastAsia="DengXian" w:cs="Arial"/>
          <w:lang w:val="fr-FR"/>
        </w:rPr>
        <w:t>. La montée en charge a été progressive et régulière :</w:t>
      </w:r>
    </w:p>
    <w:p w:rsidRPr="00606F2B" w:rsidR="798B8A04" w:rsidP="00606F2B" w:rsidRDefault="00606F2B" w14:paraId="1837A08D" w14:textId="6AA25C50">
      <w:pPr>
        <w:pStyle w:val="Lgende"/>
        <w:rPr>
          <w:rFonts w:ascii="Montserrat" w:hAnsi="Montserrat" w:eastAsia="DengXian" w:cs="Arial"/>
          <w:i w:val="0"/>
          <w:iCs w:val="0"/>
          <w:lang w:val="fr-FR"/>
        </w:rPr>
      </w:pPr>
      <w:bookmarkStart w:name="_Toc222776344" w:id="67"/>
      <w:r w:rsidRPr="00606F2B">
        <w:rPr>
          <w:rFonts w:ascii="Montserrat" w:hAnsi="Montserrat" w:eastAsia="DengXian" w:cs="Arial"/>
          <w:b/>
          <w:bCs/>
          <w:i w:val="0"/>
          <w:iCs w:val="0"/>
          <w:color w:val="auto"/>
          <w:sz w:val="22"/>
          <w:szCs w:val="22"/>
          <w:lang w:val="fr-FR"/>
        </w:rPr>
        <w:t xml:space="preserve">Tableau </w:t>
      </w:r>
      <w:r w:rsidRPr="00606F2B">
        <w:rPr>
          <w:rFonts w:ascii="Montserrat" w:hAnsi="Montserrat" w:eastAsia="DengXian" w:cs="Arial"/>
          <w:b/>
          <w:bCs/>
          <w:i w:val="0"/>
          <w:iCs w:val="0"/>
          <w:color w:val="auto"/>
          <w:sz w:val="22"/>
          <w:szCs w:val="22"/>
          <w:lang w:val="fr-FR"/>
        </w:rPr>
        <w:fldChar w:fldCharType="begin"/>
      </w:r>
      <w:r w:rsidRPr="00606F2B">
        <w:rPr>
          <w:rFonts w:ascii="Montserrat" w:hAnsi="Montserrat" w:eastAsia="DengXian" w:cs="Arial"/>
          <w:b/>
          <w:bCs/>
          <w:i w:val="0"/>
          <w:iCs w:val="0"/>
          <w:color w:val="auto"/>
          <w:sz w:val="22"/>
          <w:szCs w:val="22"/>
          <w:lang w:val="fr-FR"/>
        </w:rPr>
        <w:instrText xml:space="preserve"> SEQ Tableau \* ARABIC </w:instrText>
      </w:r>
      <w:r w:rsidRPr="00606F2B">
        <w:rPr>
          <w:rFonts w:ascii="Montserrat" w:hAnsi="Montserrat" w:eastAsia="DengXian" w:cs="Arial"/>
          <w:b/>
          <w:bCs/>
          <w:i w:val="0"/>
          <w:iCs w:val="0"/>
          <w:color w:val="auto"/>
          <w:sz w:val="22"/>
          <w:szCs w:val="22"/>
          <w:lang w:val="fr-FR"/>
        </w:rPr>
        <w:fldChar w:fldCharType="separate"/>
      </w:r>
      <w:r w:rsidR="00EF34C3">
        <w:rPr>
          <w:rFonts w:ascii="Montserrat" w:hAnsi="Montserrat" w:eastAsia="DengXian" w:cs="Arial"/>
          <w:b/>
          <w:bCs/>
          <w:i w:val="0"/>
          <w:iCs w:val="0"/>
          <w:color w:val="auto"/>
          <w:sz w:val="22"/>
          <w:szCs w:val="22"/>
          <w:lang w:val="fr-FR"/>
        </w:rPr>
        <w:t>4</w:t>
      </w:r>
      <w:r w:rsidRPr="00606F2B">
        <w:rPr>
          <w:rFonts w:ascii="Montserrat" w:hAnsi="Montserrat" w:eastAsia="DengXian" w:cs="Arial"/>
          <w:b/>
          <w:bCs/>
          <w:i w:val="0"/>
          <w:iCs w:val="0"/>
          <w:color w:val="auto"/>
          <w:sz w:val="22"/>
          <w:szCs w:val="22"/>
          <w:lang w:val="fr-FR"/>
        </w:rPr>
        <w:fldChar w:fldCharType="end"/>
      </w:r>
      <w:r w:rsidRPr="00606F2B">
        <w:rPr>
          <w:rFonts w:ascii="Montserrat" w:hAnsi="Montserrat" w:eastAsia="DengXian" w:cs="Arial"/>
          <w:b/>
          <w:bCs/>
          <w:i w:val="0"/>
          <w:iCs w:val="0"/>
          <w:color w:val="auto"/>
          <w:sz w:val="22"/>
          <w:szCs w:val="22"/>
          <w:lang w:val="fr-FR"/>
        </w:rPr>
        <w:t xml:space="preserve"> :</w:t>
      </w:r>
      <w:r w:rsidRPr="00606F2B" w:rsidR="798B8A04">
        <w:rPr>
          <w:rFonts w:ascii="Montserrat" w:hAnsi="Montserrat" w:eastAsia="DengXian" w:cs="Arial"/>
          <w:b/>
          <w:bCs/>
          <w:i w:val="0"/>
          <w:iCs w:val="0"/>
          <w:color w:val="auto"/>
          <w:sz w:val="22"/>
          <w:szCs w:val="22"/>
          <w:lang w:val="fr-FR"/>
        </w:rPr>
        <w:t xml:space="preserve"> </w:t>
      </w:r>
      <w:r w:rsidRPr="00606F2B">
        <w:rPr>
          <w:rFonts w:ascii="Montserrat" w:hAnsi="Montserrat" w:eastAsia="DengXian" w:cs="Arial"/>
          <w:b/>
          <w:bCs/>
          <w:i w:val="0"/>
          <w:iCs w:val="0"/>
          <w:color w:val="auto"/>
          <w:sz w:val="22"/>
          <w:szCs w:val="22"/>
          <w:lang w:val="fr-FR"/>
        </w:rPr>
        <w:t>E</w:t>
      </w:r>
      <w:r w:rsidRPr="00606F2B" w:rsidR="798B8A04">
        <w:rPr>
          <w:rFonts w:ascii="Montserrat" w:hAnsi="Montserrat" w:eastAsia="DengXian" w:cs="Arial"/>
          <w:b/>
          <w:bCs/>
          <w:i w:val="0"/>
          <w:iCs w:val="0"/>
          <w:color w:val="auto"/>
          <w:sz w:val="22"/>
          <w:szCs w:val="22"/>
          <w:lang w:val="fr-FR"/>
        </w:rPr>
        <w:t>volution des insertions réalisées entre 2020-2025</w:t>
      </w:r>
      <w:bookmarkEnd w:id="67"/>
    </w:p>
    <w:tbl>
      <w:tblPr>
        <w:tblStyle w:val="TableauGrille1Clair"/>
        <w:tblW w:w="0" w:type="auto"/>
        <w:tblLook w:val="04A0" w:firstRow="1" w:lastRow="0" w:firstColumn="1" w:lastColumn="0" w:noHBand="0" w:noVBand="1"/>
      </w:tblPr>
      <w:tblGrid>
        <w:gridCol w:w="3018"/>
        <w:gridCol w:w="3018"/>
        <w:gridCol w:w="3026"/>
      </w:tblGrid>
      <w:tr w:rsidRPr="0081261F" w:rsidR="0CDD22C5" w:rsidTr="00606F2B" w14:paraId="2A254C08"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41" w:type="dxa"/>
          </w:tcPr>
          <w:p w:rsidRPr="0081261F" w:rsidR="0CDD22C5" w:rsidP="00606F2B" w:rsidRDefault="0CDD22C5" w14:paraId="40E31B3C" w14:textId="7F6B8EB9">
            <w:pPr>
              <w:spacing w:line="276" w:lineRule="auto"/>
              <w:jc w:val="both"/>
              <w:rPr>
                <w:rFonts w:ascii="Montserrat" w:hAnsi="Montserrat" w:eastAsia="DengXian" w:cs="Arial"/>
                <w:b w:val="0"/>
                <w:bCs w:val="0"/>
                <w:lang w:val="en-US"/>
              </w:rPr>
            </w:pPr>
            <w:r w:rsidRPr="0081261F">
              <w:rPr>
                <w:rFonts w:ascii="Montserrat" w:hAnsi="Montserrat" w:eastAsia="DengXian" w:cs="Arial"/>
                <w:lang w:val="en-US"/>
              </w:rPr>
              <w:t>Année</w:t>
            </w:r>
          </w:p>
        </w:tc>
        <w:tc>
          <w:tcPr>
            <w:tcW w:w="3041" w:type="dxa"/>
          </w:tcPr>
          <w:p w:rsidRPr="0081261F" w:rsidR="0CDD22C5" w:rsidP="00606F2B" w:rsidRDefault="0CDD22C5" w14:paraId="6E6079FF" w14:textId="737CD476">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eastAsia="DengXian" w:cs="Arial"/>
                <w:b w:val="0"/>
                <w:bCs w:val="0"/>
                <w:lang w:val="en-US"/>
              </w:rPr>
            </w:pPr>
            <w:r w:rsidRPr="0081261F">
              <w:rPr>
                <w:rFonts w:ascii="Montserrat" w:hAnsi="Montserrat" w:eastAsia="DengXian" w:cs="Arial"/>
                <w:lang w:val="en-US"/>
              </w:rPr>
              <w:t>Insertions réalisées</w:t>
            </w:r>
          </w:p>
        </w:tc>
        <w:tc>
          <w:tcPr>
            <w:tcW w:w="3041" w:type="dxa"/>
          </w:tcPr>
          <w:p w:rsidRPr="0081261F" w:rsidR="0CDD22C5" w:rsidP="00606F2B" w:rsidRDefault="0CDD22C5" w14:paraId="53C64B20" w14:textId="6766C60B">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eastAsia="DengXian" w:cs="Arial"/>
                <w:b w:val="0"/>
                <w:bCs w:val="0"/>
                <w:lang w:val="en-US"/>
              </w:rPr>
            </w:pPr>
            <w:r w:rsidRPr="0081261F">
              <w:rPr>
                <w:rFonts w:ascii="Montserrat" w:hAnsi="Montserrat" w:eastAsia="DengXian" w:cs="Arial"/>
                <w:lang w:val="en-US"/>
              </w:rPr>
              <w:t>Observation</w:t>
            </w:r>
          </w:p>
        </w:tc>
      </w:tr>
      <w:tr w:rsidRPr="0081261F" w:rsidR="0CDD22C5" w:rsidTr="00606F2B" w14:paraId="402B183C" w14:textId="77777777">
        <w:trPr>
          <w:trHeight w:val="20"/>
        </w:trPr>
        <w:tc>
          <w:tcPr>
            <w:cnfStyle w:val="001000000000" w:firstRow="0" w:lastRow="0" w:firstColumn="1" w:lastColumn="0" w:oddVBand="0" w:evenVBand="0" w:oddHBand="0" w:evenHBand="0" w:firstRowFirstColumn="0" w:firstRowLastColumn="0" w:lastRowFirstColumn="0" w:lastRowLastColumn="0"/>
            <w:tcW w:w="3041" w:type="dxa"/>
          </w:tcPr>
          <w:p w:rsidRPr="00606F2B" w:rsidR="0CDD22C5" w:rsidP="00606F2B" w:rsidRDefault="0CDD22C5" w14:paraId="49548D75" w14:textId="671832BF">
            <w:pPr>
              <w:spacing w:line="276" w:lineRule="auto"/>
              <w:jc w:val="both"/>
              <w:rPr>
                <w:rFonts w:ascii="Montserrat" w:hAnsi="Montserrat" w:eastAsia="DengXian" w:cs="Arial"/>
                <w:b w:val="0"/>
                <w:bCs w:val="0"/>
                <w:lang w:val="en-US"/>
              </w:rPr>
            </w:pPr>
            <w:r w:rsidRPr="00606F2B">
              <w:rPr>
                <w:rFonts w:ascii="Montserrat" w:hAnsi="Montserrat" w:eastAsia="DengXian" w:cs="Arial"/>
                <w:b w:val="0"/>
                <w:bCs w:val="0"/>
                <w:lang w:val="en-US"/>
              </w:rPr>
              <w:t>2020 (juillet–décembre)</w:t>
            </w:r>
          </w:p>
        </w:tc>
        <w:tc>
          <w:tcPr>
            <w:tcW w:w="3041" w:type="dxa"/>
          </w:tcPr>
          <w:p w:rsidRPr="0081261F" w:rsidR="0CDD22C5" w:rsidP="00606F2B" w:rsidRDefault="0CDD22C5" w14:paraId="7D987B17" w14:textId="3D404739">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44</w:t>
            </w:r>
          </w:p>
        </w:tc>
        <w:tc>
          <w:tcPr>
            <w:tcW w:w="3041" w:type="dxa"/>
          </w:tcPr>
          <w:p w:rsidRPr="0081261F" w:rsidR="0CDD22C5" w:rsidP="00606F2B" w:rsidRDefault="0CDD22C5" w14:paraId="2E18F2A5" w14:textId="04ED64A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Phase de démarrage</w:t>
            </w:r>
          </w:p>
        </w:tc>
      </w:tr>
      <w:tr w:rsidRPr="0081261F" w:rsidR="0CDD22C5" w:rsidTr="00606F2B" w14:paraId="4849AF9C" w14:textId="77777777">
        <w:trPr>
          <w:trHeight w:val="20"/>
        </w:trPr>
        <w:tc>
          <w:tcPr>
            <w:cnfStyle w:val="001000000000" w:firstRow="0" w:lastRow="0" w:firstColumn="1" w:lastColumn="0" w:oddVBand="0" w:evenVBand="0" w:oddHBand="0" w:evenHBand="0" w:firstRowFirstColumn="0" w:firstRowLastColumn="0" w:lastRowFirstColumn="0" w:lastRowLastColumn="0"/>
            <w:tcW w:w="3041" w:type="dxa"/>
          </w:tcPr>
          <w:p w:rsidRPr="00606F2B" w:rsidR="0CDD22C5" w:rsidP="00606F2B" w:rsidRDefault="0CDD22C5" w14:paraId="4646EBC1" w14:textId="02C77703">
            <w:pPr>
              <w:spacing w:line="276" w:lineRule="auto"/>
              <w:jc w:val="both"/>
              <w:rPr>
                <w:rFonts w:ascii="Montserrat" w:hAnsi="Montserrat" w:eastAsia="DengXian" w:cs="Arial"/>
                <w:b w:val="0"/>
                <w:bCs w:val="0"/>
                <w:lang w:val="en-US"/>
              </w:rPr>
            </w:pPr>
            <w:r w:rsidRPr="00606F2B">
              <w:rPr>
                <w:rFonts w:ascii="Montserrat" w:hAnsi="Montserrat" w:eastAsia="DengXian" w:cs="Arial"/>
                <w:b w:val="0"/>
                <w:bCs w:val="0"/>
                <w:lang w:val="en-US"/>
              </w:rPr>
              <w:t>2021</w:t>
            </w:r>
          </w:p>
        </w:tc>
        <w:tc>
          <w:tcPr>
            <w:tcW w:w="3041" w:type="dxa"/>
          </w:tcPr>
          <w:p w:rsidRPr="0081261F" w:rsidR="0CDD22C5" w:rsidP="00606F2B" w:rsidRDefault="0CDD22C5" w14:paraId="44427E77" w14:textId="7DD99929">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718</w:t>
            </w:r>
          </w:p>
        </w:tc>
        <w:tc>
          <w:tcPr>
            <w:tcW w:w="3041" w:type="dxa"/>
          </w:tcPr>
          <w:p w:rsidRPr="0081261F" w:rsidR="0CDD22C5" w:rsidP="00606F2B" w:rsidRDefault="0CDD22C5" w14:paraId="5CB27BFE" w14:textId="53765C98">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Montée en charge</w:t>
            </w:r>
          </w:p>
        </w:tc>
      </w:tr>
      <w:tr w:rsidRPr="0081261F" w:rsidR="0CDD22C5" w:rsidTr="00606F2B" w14:paraId="7985B31D" w14:textId="77777777">
        <w:trPr>
          <w:trHeight w:val="20"/>
        </w:trPr>
        <w:tc>
          <w:tcPr>
            <w:cnfStyle w:val="001000000000" w:firstRow="0" w:lastRow="0" w:firstColumn="1" w:lastColumn="0" w:oddVBand="0" w:evenVBand="0" w:oddHBand="0" w:evenHBand="0" w:firstRowFirstColumn="0" w:firstRowLastColumn="0" w:lastRowFirstColumn="0" w:lastRowLastColumn="0"/>
            <w:tcW w:w="3041" w:type="dxa"/>
          </w:tcPr>
          <w:p w:rsidRPr="00606F2B" w:rsidR="0CDD22C5" w:rsidP="00606F2B" w:rsidRDefault="0CDD22C5" w14:paraId="57590386" w14:textId="3506D93F">
            <w:pPr>
              <w:spacing w:line="276" w:lineRule="auto"/>
              <w:jc w:val="both"/>
              <w:rPr>
                <w:rFonts w:ascii="Montserrat" w:hAnsi="Montserrat" w:eastAsia="DengXian" w:cs="Arial"/>
                <w:b w:val="0"/>
                <w:bCs w:val="0"/>
                <w:lang w:val="en-US"/>
              </w:rPr>
            </w:pPr>
            <w:r w:rsidRPr="00606F2B">
              <w:rPr>
                <w:rFonts w:ascii="Montserrat" w:hAnsi="Montserrat" w:eastAsia="DengXian" w:cs="Arial"/>
                <w:b w:val="0"/>
                <w:bCs w:val="0"/>
                <w:lang w:val="en-US"/>
              </w:rPr>
              <w:t>2022</w:t>
            </w:r>
          </w:p>
        </w:tc>
        <w:tc>
          <w:tcPr>
            <w:tcW w:w="3041" w:type="dxa"/>
          </w:tcPr>
          <w:p w:rsidRPr="0081261F" w:rsidR="0CDD22C5" w:rsidP="00606F2B" w:rsidRDefault="0CDD22C5" w14:paraId="206130A1" w14:textId="356A7D0F">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1 567</w:t>
            </w:r>
          </w:p>
        </w:tc>
        <w:tc>
          <w:tcPr>
            <w:tcW w:w="3041" w:type="dxa"/>
          </w:tcPr>
          <w:p w:rsidRPr="0081261F" w:rsidR="0CDD22C5" w:rsidP="00606F2B" w:rsidRDefault="0CDD22C5" w14:paraId="7688C597" w14:textId="601E56B7">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Accélération</w:t>
            </w:r>
          </w:p>
        </w:tc>
      </w:tr>
      <w:tr w:rsidRPr="0081261F" w:rsidR="0CDD22C5" w:rsidTr="00606F2B" w14:paraId="045EC9AA" w14:textId="77777777">
        <w:trPr>
          <w:trHeight w:val="20"/>
        </w:trPr>
        <w:tc>
          <w:tcPr>
            <w:cnfStyle w:val="001000000000" w:firstRow="0" w:lastRow="0" w:firstColumn="1" w:lastColumn="0" w:oddVBand="0" w:evenVBand="0" w:oddHBand="0" w:evenHBand="0" w:firstRowFirstColumn="0" w:firstRowLastColumn="0" w:lastRowFirstColumn="0" w:lastRowLastColumn="0"/>
            <w:tcW w:w="3041" w:type="dxa"/>
          </w:tcPr>
          <w:p w:rsidRPr="00606F2B" w:rsidR="0CDD22C5" w:rsidP="00606F2B" w:rsidRDefault="0CDD22C5" w14:paraId="0240C7C5" w14:textId="55A86420">
            <w:pPr>
              <w:spacing w:line="276" w:lineRule="auto"/>
              <w:jc w:val="both"/>
              <w:rPr>
                <w:rFonts w:ascii="Montserrat" w:hAnsi="Montserrat" w:eastAsia="DengXian" w:cs="Arial"/>
                <w:b w:val="0"/>
                <w:bCs w:val="0"/>
                <w:lang w:val="en-US"/>
              </w:rPr>
            </w:pPr>
            <w:r w:rsidRPr="00606F2B">
              <w:rPr>
                <w:rFonts w:ascii="Montserrat" w:hAnsi="Montserrat" w:eastAsia="DengXian" w:cs="Arial"/>
                <w:b w:val="0"/>
                <w:bCs w:val="0"/>
                <w:lang w:val="en-US"/>
              </w:rPr>
              <w:t>2023</w:t>
            </w:r>
          </w:p>
        </w:tc>
        <w:tc>
          <w:tcPr>
            <w:tcW w:w="3041" w:type="dxa"/>
          </w:tcPr>
          <w:p w:rsidRPr="0081261F" w:rsidR="0CDD22C5" w:rsidP="00606F2B" w:rsidRDefault="0CDD22C5" w14:paraId="48A5349F" w14:textId="302B4B72">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2 445</w:t>
            </w:r>
          </w:p>
        </w:tc>
        <w:tc>
          <w:tcPr>
            <w:tcW w:w="3041" w:type="dxa"/>
          </w:tcPr>
          <w:p w:rsidRPr="0081261F" w:rsidR="0CDD22C5" w:rsidP="00606F2B" w:rsidRDefault="0CDD22C5" w14:paraId="52073D70" w14:textId="11DF239F">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Régime de croisière</w:t>
            </w:r>
          </w:p>
        </w:tc>
      </w:tr>
      <w:tr w:rsidRPr="0081261F" w:rsidR="0CDD22C5" w:rsidTr="00606F2B" w14:paraId="01890A2D" w14:textId="77777777">
        <w:trPr>
          <w:trHeight w:val="20"/>
        </w:trPr>
        <w:tc>
          <w:tcPr>
            <w:cnfStyle w:val="001000000000" w:firstRow="0" w:lastRow="0" w:firstColumn="1" w:lastColumn="0" w:oddVBand="0" w:evenVBand="0" w:oddHBand="0" w:evenHBand="0" w:firstRowFirstColumn="0" w:firstRowLastColumn="0" w:lastRowFirstColumn="0" w:lastRowLastColumn="0"/>
            <w:tcW w:w="3041" w:type="dxa"/>
          </w:tcPr>
          <w:p w:rsidRPr="00606F2B" w:rsidR="0CDD22C5" w:rsidP="00606F2B" w:rsidRDefault="0CDD22C5" w14:paraId="3B8170A7" w14:textId="08B9D87D">
            <w:pPr>
              <w:spacing w:line="276" w:lineRule="auto"/>
              <w:jc w:val="both"/>
              <w:rPr>
                <w:rFonts w:ascii="Montserrat" w:hAnsi="Montserrat" w:eastAsia="DengXian" w:cs="Arial"/>
                <w:b w:val="0"/>
                <w:bCs w:val="0"/>
                <w:lang w:val="en-US"/>
              </w:rPr>
            </w:pPr>
            <w:r w:rsidRPr="00606F2B">
              <w:rPr>
                <w:rFonts w:ascii="Montserrat" w:hAnsi="Montserrat" w:eastAsia="DengXian" w:cs="Arial"/>
                <w:b w:val="0"/>
                <w:bCs w:val="0"/>
                <w:lang w:val="en-US"/>
              </w:rPr>
              <w:t>2024</w:t>
            </w:r>
          </w:p>
        </w:tc>
        <w:tc>
          <w:tcPr>
            <w:tcW w:w="3041" w:type="dxa"/>
          </w:tcPr>
          <w:p w:rsidRPr="0081261F" w:rsidR="0CDD22C5" w:rsidP="00606F2B" w:rsidRDefault="0CDD22C5" w14:paraId="22654E67" w14:textId="4F5C51A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3 246</w:t>
            </w:r>
          </w:p>
        </w:tc>
        <w:tc>
          <w:tcPr>
            <w:tcW w:w="3041" w:type="dxa"/>
          </w:tcPr>
          <w:p w:rsidRPr="0081261F" w:rsidR="0CDD22C5" w:rsidP="00606F2B" w:rsidRDefault="0CDD22C5" w14:paraId="0B88C94A" w14:textId="33E2F511">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Pic d'insertions</w:t>
            </w:r>
          </w:p>
        </w:tc>
      </w:tr>
      <w:tr w:rsidRPr="0081261F" w:rsidR="0CDD22C5" w:rsidTr="00606F2B" w14:paraId="4459988E" w14:textId="77777777">
        <w:trPr>
          <w:trHeight w:val="20"/>
        </w:trPr>
        <w:tc>
          <w:tcPr>
            <w:cnfStyle w:val="001000000000" w:firstRow="0" w:lastRow="0" w:firstColumn="1" w:lastColumn="0" w:oddVBand="0" w:evenVBand="0" w:oddHBand="0" w:evenHBand="0" w:firstRowFirstColumn="0" w:firstRowLastColumn="0" w:lastRowFirstColumn="0" w:lastRowLastColumn="0"/>
            <w:tcW w:w="3041" w:type="dxa"/>
          </w:tcPr>
          <w:p w:rsidRPr="00606F2B" w:rsidR="0CDD22C5" w:rsidP="00606F2B" w:rsidRDefault="0CDD22C5" w14:paraId="71974E4E" w14:textId="5B9E9295">
            <w:pPr>
              <w:spacing w:line="276" w:lineRule="auto"/>
              <w:jc w:val="both"/>
              <w:rPr>
                <w:rFonts w:ascii="Montserrat" w:hAnsi="Montserrat" w:eastAsia="DengXian" w:cs="Arial"/>
                <w:b w:val="0"/>
                <w:bCs w:val="0"/>
                <w:lang w:val="en-US"/>
              </w:rPr>
            </w:pPr>
            <w:r w:rsidRPr="00606F2B">
              <w:rPr>
                <w:rFonts w:ascii="Montserrat" w:hAnsi="Montserrat" w:eastAsia="DengXian" w:cs="Arial"/>
                <w:b w:val="0"/>
                <w:bCs w:val="0"/>
                <w:lang w:val="en-US"/>
              </w:rPr>
              <w:t>2025 (jan.–sept.)</w:t>
            </w:r>
          </w:p>
        </w:tc>
        <w:tc>
          <w:tcPr>
            <w:tcW w:w="3041" w:type="dxa"/>
          </w:tcPr>
          <w:p w:rsidRPr="0081261F" w:rsidR="0CDD22C5" w:rsidP="00606F2B" w:rsidRDefault="0CDD22C5" w14:paraId="2780EE67" w14:textId="6BFF470A">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1 243</w:t>
            </w:r>
          </w:p>
        </w:tc>
        <w:tc>
          <w:tcPr>
            <w:tcW w:w="3041" w:type="dxa"/>
          </w:tcPr>
          <w:p w:rsidRPr="0081261F" w:rsidR="0CDD22C5" w:rsidP="00606F2B" w:rsidRDefault="0CDD22C5" w14:paraId="379D57D1" w14:textId="590F8D87">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En cours</w:t>
            </w:r>
          </w:p>
        </w:tc>
      </w:tr>
      <w:tr w:rsidRPr="00606F2B" w:rsidR="0CDD22C5" w:rsidTr="00606F2B" w14:paraId="67A046D2" w14:textId="77777777">
        <w:trPr>
          <w:trHeight w:val="20"/>
        </w:trPr>
        <w:tc>
          <w:tcPr>
            <w:cnfStyle w:val="001000000000" w:firstRow="0" w:lastRow="0" w:firstColumn="1" w:lastColumn="0" w:oddVBand="0" w:evenVBand="0" w:oddHBand="0" w:evenHBand="0" w:firstRowFirstColumn="0" w:firstRowLastColumn="0" w:lastRowFirstColumn="0" w:lastRowLastColumn="0"/>
            <w:tcW w:w="3041" w:type="dxa"/>
            <w:vAlign w:val="center"/>
          </w:tcPr>
          <w:p w:rsidRPr="00606F2B" w:rsidR="0CDD22C5" w:rsidP="00606F2B" w:rsidRDefault="0CDD22C5" w14:paraId="09314C8E" w14:textId="61F513EE">
            <w:pPr>
              <w:spacing w:line="276" w:lineRule="auto"/>
              <w:rPr>
                <w:rFonts w:ascii="Montserrat" w:hAnsi="Montserrat" w:eastAsia="DengXian" w:cs="Arial"/>
                <w:lang w:val="en-US"/>
              </w:rPr>
            </w:pPr>
            <w:r w:rsidRPr="00606F2B">
              <w:rPr>
                <w:rFonts w:ascii="Montserrat" w:hAnsi="Montserrat" w:eastAsia="DengXian" w:cs="Arial"/>
                <w:lang w:val="en-US"/>
              </w:rPr>
              <w:t>Total cumulé</w:t>
            </w:r>
          </w:p>
        </w:tc>
        <w:tc>
          <w:tcPr>
            <w:tcW w:w="3041" w:type="dxa"/>
            <w:vAlign w:val="center"/>
          </w:tcPr>
          <w:p w:rsidRPr="00606F2B" w:rsidR="0CDD22C5" w:rsidP="00606F2B" w:rsidRDefault="0CDD22C5" w14:paraId="64B5A242" w14:textId="6754C4F6">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b/>
                <w:bCs/>
                <w:lang w:val="en-US"/>
              </w:rPr>
            </w:pPr>
            <w:r w:rsidRPr="00606F2B">
              <w:rPr>
                <w:rFonts w:ascii="Montserrat" w:hAnsi="Montserrat" w:eastAsia="DengXian" w:cs="Arial"/>
                <w:b/>
                <w:bCs/>
                <w:lang w:val="en-US"/>
              </w:rPr>
              <w:t>9 263</w:t>
            </w:r>
          </w:p>
        </w:tc>
        <w:tc>
          <w:tcPr>
            <w:tcW w:w="3041" w:type="dxa"/>
          </w:tcPr>
          <w:p w:rsidR="00606F2B" w:rsidP="00606F2B" w:rsidRDefault="0CDD22C5" w14:paraId="4A592C3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b/>
                <w:bCs/>
                <w:lang w:val="en-US"/>
              </w:rPr>
            </w:pPr>
            <w:r w:rsidRPr="00606F2B">
              <w:rPr>
                <w:rFonts w:ascii="Montserrat" w:hAnsi="Montserrat" w:eastAsia="DengXian" w:cs="Arial"/>
                <w:b/>
                <w:bCs/>
                <w:lang w:val="en-US"/>
              </w:rPr>
              <w:t>Cible initiale : 8 000</w:t>
            </w:r>
          </w:p>
          <w:p w:rsidRPr="00606F2B" w:rsidR="0CDD22C5" w:rsidP="00606F2B" w:rsidRDefault="0CDD22C5" w14:paraId="2AB52059" w14:textId="66EDC2DB">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b/>
                <w:bCs/>
                <w:lang w:val="en-US"/>
              </w:rPr>
            </w:pPr>
            <w:r w:rsidRPr="00606F2B">
              <w:rPr>
                <w:rFonts w:ascii="Montserrat" w:hAnsi="Montserrat" w:eastAsia="DengXian" w:cs="Arial"/>
                <w:b/>
                <w:bCs/>
                <w:lang w:val="en-US"/>
              </w:rPr>
              <w:t>Dépassement : +15,8 %</w:t>
            </w:r>
          </w:p>
        </w:tc>
      </w:tr>
    </w:tbl>
    <w:p w:rsidRPr="0081261F" w:rsidR="62094E77" w:rsidP="00182D72" w:rsidRDefault="62094E77" w14:paraId="3EE50E61" w14:textId="535D9A83">
      <w:pPr>
        <w:spacing w:line="276" w:lineRule="auto"/>
        <w:jc w:val="both"/>
        <w:rPr>
          <w:rFonts w:ascii="Montserrat" w:hAnsi="Montserrat" w:eastAsia="DengXian" w:cs="Arial"/>
          <w:lang w:val="fr-FR"/>
        </w:rPr>
      </w:pPr>
      <w:r w:rsidRPr="0081261F">
        <w:rPr>
          <w:rFonts w:ascii="Montserrat" w:hAnsi="Montserrat" w:eastAsia="DengXian" w:cs="Arial"/>
          <w:lang w:val="fr-FR"/>
        </w:rPr>
        <w:t xml:space="preserve"> </w:t>
      </w:r>
      <w:r w:rsidRPr="0081261F" w:rsidR="7B579F1E">
        <w:rPr>
          <w:rFonts w:ascii="Montserrat" w:hAnsi="Montserrat" w:eastAsia="DengXian" w:cs="Arial"/>
          <w:lang w:val="fr-FR"/>
        </w:rPr>
        <w:t>Source: rapport de performance PSIE, 2025</w:t>
      </w:r>
    </w:p>
    <w:p w:rsidRPr="00182D72" w:rsidR="62094E77" w:rsidP="00182D72" w:rsidRDefault="2733B696" w14:paraId="3997A72F" w14:textId="468660CB">
      <w:pPr>
        <w:pStyle w:val="Paragraphedeliste"/>
        <w:numPr>
          <w:ilvl w:val="0"/>
          <w:numId w:val="56"/>
        </w:numPr>
        <w:spacing w:before="240" w:line="360" w:lineRule="auto"/>
        <w:jc w:val="both"/>
        <w:rPr>
          <w:rFonts w:ascii="Montserrat" w:hAnsi="Montserrat" w:eastAsia="DengXian" w:cs="Arial"/>
          <w:b/>
          <w:bCs/>
          <w:lang w:val="fr-FR"/>
        </w:rPr>
      </w:pPr>
      <w:r w:rsidRPr="00182D72">
        <w:rPr>
          <w:rFonts w:ascii="Montserrat" w:hAnsi="Montserrat" w:eastAsia="DengXian" w:cs="Arial"/>
          <w:b/>
          <w:bCs/>
          <w:lang w:val="fr-FR"/>
        </w:rPr>
        <w:t>Analyse du s</w:t>
      </w:r>
      <w:r w:rsidRPr="00182D72" w:rsidR="62094E77">
        <w:rPr>
          <w:rFonts w:ascii="Montserrat" w:hAnsi="Montserrat" w:eastAsia="DengXian" w:cs="Arial"/>
          <w:b/>
          <w:bCs/>
          <w:lang w:val="fr-FR"/>
        </w:rPr>
        <w:t>outien financier à la prise en charge des salaires</w:t>
      </w:r>
    </w:p>
    <w:p w:rsidRPr="0081261F" w:rsidR="62094E77" w:rsidP="0CDD22C5" w:rsidRDefault="62094E77" w14:paraId="525D1F0E" w14:textId="420531B3">
      <w:pPr>
        <w:spacing w:before="240" w:line="360" w:lineRule="auto"/>
        <w:jc w:val="both"/>
        <w:rPr>
          <w:rFonts w:ascii="Montserrat" w:hAnsi="Montserrat" w:eastAsia="DengXian" w:cs="Arial"/>
          <w:lang w:val="fr-FR"/>
        </w:rPr>
      </w:pPr>
      <w:r w:rsidRPr="0081261F">
        <w:rPr>
          <w:rFonts w:ascii="Montserrat" w:hAnsi="Montserrat" w:eastAsia="DengXian" w:cs="Arial"/>
          <w:lang w:val="fr-FR"/>
        </w:rPr>
        <w:t xml:space="preserve">Le mécanisme de prise en charge salariale a fonctionné de manière régulière et fiable. Au total, </w:t>
      </w:r>
      <w:r w:rsidRPr="0081261F">
        <w:rPr>
          <w:rFonts w:ascii="Montserrat" w:hAnsi="Montserrat" w:eastAsia="DengXian" w:cs="Arial"/>
          <w:b/>
          <w:bCs/>
          <w:lang w:val="fr-FR"/>
        </w:rPr>
        <w:t>18,3 milliards FCFA</w:t>
      </w:r>
      <w:r w:rsidRPr="0081261F">
        <w:rPr>
          <w:rFonts w:ascii="Montserrat" w:hAnsi="Montserrat" w:eastAsia="DengXian" w:cs="Arial"/>
          <w:lang w:val="fr-FR"/>
        </w:rPr>
        <w:t xml:space="preserve"> ont été versés en salaires aux allocataires entre juillet 2020 et septembre 2025, sur un budget global de 46,6 milliards FCFA (taux d'exécution financière cumulée de </w:t>
      </w:r>
      <w:r w:rsidRPr="0081261F">
        <w:rPr>
          <w:rFonts w:ascii="Montserrat" w:hAnsi="Montserrat" w:eastAsia="DengXian" w:cs="Arial"/>
          <w:b/>
          <w:bCs/>
          <w:lang w:val="fr-FR"/>
        </w:rPr>
        <w:t>79,6 %</w:t>
      </w:r>
      <w:r w:rsidRPr="0081261F">
        <w:rPr>
          <w:rFonts w:ascii="Montserrat" w:hAnsi="Montserrat" w:eastAsia="DengXian" w:cs="Arial"/>
          <w:lang w:val="fr-FR"/>
        </w:rPr>
        <w:t>).</w:t>
      </w:r>
    </w:p>
    <w:p w:rsidRPr="0081261F" w:rsidR="148A3288" w:rsidP="0CDD22C5" w:rsidRDefault="148A3288" w14:paraId="5E773B6B" w14:textId="3B59AF9A">
      <w:pPr>
        <w:spacing w:before="240" w:line="360" w:lineRule="auto"/>
        <w:jc w:val="both"/>
        <w:rPr>
          <w:rFonts w:ascii="Montserrat" w:hAnsi="Montserrat" w:eastAsia="DengXian" w:cs="Arial"/>
          <w:lang w:val="fr-FR"/>
        </w:rPr>
      </w:pPr>
      <w:r w:rsidRPr="0081261F">
        <w:rPr>
          <w:rFonts w:ascii="Montserrat" w:hAnsi="Montserrat" w:eastAsia="DengXian" w:cs="Arial"/>
          <w:lang w:val="fr-FR"/>
        </w:rPr>
        <w:t xml:space="preserve">Tableau : salaires versés par catégorie du diplôme </w:t>
      </w:r>
    </w:p>
    <w:tbl>
      <w:tblPr>
        <w:tblStyle w:val="TableauGrille1Clair"/>
        <w:tblW w:w="0" w:type="auto"/>
        <w:tblLook w:val="04A0" w:firstRow="1" w:lastRow="0" w:firstColumn="1" w:lastColumn="0" w:noHBand="0" w:noVBand="1"/>
      </w:tblPr>
      <w:tblGrid>
        <w:gridCol w:w="3023"/>
        <w:gridCol w:w="3020"/>
        <w:gridCol w:w="3019"/>
      </w:tblGrid>
      <w:tr w:rsidRPr="0081261F" w:rsidR="0CDD22C5" w:rsidTr="00182D72" w14:paraId="25E5273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1" w:type="dxa"/>
          </w:tcPr>
          <w:p w:rsidRPr="0081261F" w:rsidR="0CDD22C5" w:rsidP="00182D72" w:rsidRDefault="0CDD22C5" w14:paraId="538A1082" w14:textId="2B8B9059">
            <w:pPr>
              <w:spacing w:line="276" w:lineRule="auto"/>
              <w:jc w:val="both"/>
              <w:rPr>
                <w:rFonts w:ascii="Montserrat" w:hAnsi="Montserrat" w:eastAsia="DengXian" w:cs="Arial"/>
                <w:b w:val="0"/>
                <w:bCs w:val="0"/>
                <w:lang w:val="en-US"/>
              </w:rPr>
            </w:pPr>
            <w:r w:rsidRPr="0081261F">
              <w:rPr>
                <w:rFonts w:ascii="Montserrat" w:hAnsi="Montserrat" w:eastAsia="DengXian" w:cs="Arial"/>
                <w:lang w:val="en-US"/>
              </w:rPr>
              <w:t>Niveau de qualification</w:t>
            </w:r>
          </w:p>
        </w:tc>
        <w:tc>
          <w:tcPr>
            <w:tcW w:w="3041" w:type="dxa"/>
          </w:tcPr>
          <w:p w:rsidRPr="0081261F" w:rsidR="0CDD22C5" w:rsidP="00182D72" w:rsidRDefault="0CDD22C5" w14:paraId="4DEBB9C9" w14:textId="4A9CCDE0">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eastAsia="DengXian" w:cs="Arial"/>
                <w:b w:val="0"/>
                <w:bCs w:val="0"/>
                <w:lang w:val="en-US"/>
              </w:rPr>
            </w:pPr>
            <w:r w:rsidRPr="0081261F">
              <w:rPr>
                <w:rFonts w:ascii="Montserrat" w:hAnsi="Montserrat" w:eastAsia="DengXian" w:cs="Arial"/>
                <w:lang w:val="en-US"/>
              </w:rPr>
              <w:t>Salaire net versé (2025)</w:t>
            </w:r>
          </w:p>
        </w:tc>
        <w:tc>
          <w:tcPr>
            <w:tcW w:w="3041" w:type="dxa"/>
          </w:tcPr>
          <w:p w:rsidRPr="0081261F" w:rsidR="0CDD22C5" w:rsidP="00182D72" w:rsidRDefault="0CDD22C5" w14:paraId="62F4C85C" w14:textId="76DFDE9A">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eastAsia="DengXian" w:cs="Arial"/>
                <w:b w:val="0"/>
                <w:bCs w:val="0"/>
                <w:lang w:val="en-US"/>
              </w:rPr>
            </w:pPr>
            <w:r w:rsidRPr="0081261F">
              <w:rPr>
                <w:rFonts w:ascii="Montserrat" w:hAnsi="Montserrat" w:eastAsia="DengXian" w:cs="Arial"/>
                <w:lang w:val="en-US"/>
              </w:rPr>
              <w:t>CNSS patronale incluse</w:t>
            </w:r>
          </w:p>
        </w:tc>
      </w:tr>
      <w:tr w:rsidRPr="0081261F" w:rsidR="0CDD22C5" w:rsidTr="00182D72" w14:paraId="2BB22656" w14:textId="77777777">
        <w:trPr>
          <w:trHeight w:val="300"/>
        </w:trPr>
        <w:tc>
          <w:tcPr>
            <w:cnfStyle w:val="001000000000" w:firstRow="0" w:lastRow="0" w:firstColumn="1" w:lastColumn="0" w:oddVBand="0" w:evenVBand="0" w:oddHBand="0" w:evenHBand="0" w:firstRowFirstColumn="0" w:firstRowLastColumn="0" w:lastRowFirstColumn="0" w:lastRowLastColumn="0"/>
            <w:tcW w:w="3041" w:type="dxa"/>
          </w:tcPr>
          <w:p w:rsidRPr="00182D72" w:rsidR="0CDD22C5" w:rsidP="00182D72" w:rsidRDefault="0CDD22C5" w14:paraId="3F97D4CA" w14:textId="2846EBCC">
            <w:pPr>
              <w:spacing w:line="276" w:lineRule="auto"/>
              <w:jc w:val="both"/>
              <w:rPr>
                <w:rFonts w:ascii="Montserrat" w:hAnsi="Montserrat" w:eastAsia="DengXian" w:cs="Arial"/>
                <w:b w:val="0"/>
                <w:bCs w:val="0"/>
                <w:lang w:val="en-US"/>
              </w:rPr>
            </w:pPr>
            <w:r w:rsidRPr="00182D72">
              <w:rPr>
                <w:rFonts w:ascii="Montserrat" w:hAnsi="Montserrat" w:eastAsia="DengXian" w:cs="Arial"/>
                <w:b w:val="0"/>
                <w:bCs w:val="0"/>
                <w:lang w:val="en-US"/>
              </w:rPr>
              <w:t>BAC professionnel</w:t>
            </w:r>
          </w:p>
        </w:tc>
        <w:tc>
          <w:tcPr>
            <w:tcW w:w="3041" w:type="dxa"/>
            <w:vAlign w:val="center"/>
          </w:tcPr>
          <w:p w:rsidRPr="0081261F" w:rsidR="0CDD22C5" w:rsidP="00182D72" w:rsidRDefault="0CDD22C5" w14:paraId="17F7F0AB" w14:textId="3F1E1F1D">
            <w:p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100 000 FCFA/mois</w:t>
            </w:r>
          </w:p>
        </w:tc>
        <w:tc>
          <w:tcPr>
            <w:tcW w:w="3041" w:type="dxa"/>
            <w:vAlign w:val="center"/>
          </w:tcPr>
          <w:p w:rsidRPr="0081261F" w:rsidR="0CDD22C5" w:rsidP="00182D72" w:rsidRDefault="0CDD22C5" w14:paraId="72902210" w14:textId="316C7838">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Oui</w:t>
            </w:r>
          </w:p>
        </w:tc>
      </w:tr>
      <w:tr w:rsidRPr="0081261F" w:rsidR="0CDD22C5" w:rsidTr="00182D72" w14:paraId="56B605AE" w14:textId="77777777">
        <w:trPr>
          <w:trHeight w:val="300"/>
        </w:trPr>
        <w:tc>
          <w:tcPr>
            <w:cnfStyle w:val="001000000000" w:firstRow="0" w:lastRow="0" w:firstColumn="1" w:lastColumn="0" w:oddVBand="0" w:evenVBand="0" w:oddHBand="0" w:evenHBand="0" w:firstRowFirstColumn="0" w:firstRowLastColumn="0" w:lastRowFirstColumn="0" w:lastRowLastColumn="0"/>
            <w:tcW w:w="3041" w:type="dxa"/>
          </w:tcPr>
          <w:p w:rsidRPr="00182D72" w:rsidR="0CDD22C5" w:rsidP="00182D72" w:rsidRDefault="0CDD22C5" w14:paraId="57C5EE4A" w14:textId="429DD46B">
            <w:pPr>
              <w:spacing w:line="276" w:lineRule="auto"/>
              <w:jc w:val="both"/>
              <w:rPr>
                <w:rFonts w:ascii="Montserrat" w:hAnsi="Montserrat" w:eastAsia="DengXian" w:cs="Arial"/>
                <w:b w:val="0"/>
                <w:bCs w:val="0"/>
                <w:lang w:val="en-US"/>
              </w:rPr>
            </w:pPr>
            <w:r w:rsidRPr="00182D72">
              <w:rPr>
                <w:rFonts w:ascii="Montserrat" w:hAnsi="Montserrat" w:eastAsia="DengXian" w:cs="Arial"/>
                <w:b w:val="0"/>
                <w:bCs w:val="0"/>
                <w:lang w:val="en-US"/>
              </w:rPr>
              <w:t>BTS / DUT (BAC+2)</w:t>
            </w:r>
          </w:p>
        </w:tc>
        <w:tc>
          <w:tcPr>
            <w:tcW w:w="3041" w:type="dxa"/>
            <w:vAlign w:val="center"/>
          </w:tcPr>
          <w:p w:rsidRPr="0081261F" w:rsidR="0CDD22C5" w:rsidP="00182D72" w:rsidRDefault="0CDD22C5" w14:paraId="27BBD657" w14:textId="388C3738">
            <w:p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150 000 FCFA/mois</w:t>
            </w:r>
          </w:p>
        </w:tc>
        <w:tc>
          <w:tcPr>
            <w:tcW w:w="3041" w:type="dxa"/>
            <w:vAlign w:val="center"/>
          </w:tcPr>
          <w:p w:rsidRPr="0081261F" w:rsidR="0CDD22C5" w:rsidP="00182D72" w:rsidRDefault="0CDD22C5" w14:paraId="575D3181" w14:textId="39905B34">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Oui</w:t>
            </w:r>
          </w:p>
        </w:tc>
      </w:tr>
      <w:tr w:rsidRPr="0081261F" w:rsidR="0CDD22C5" w:rsidTr="00182D72" w14:paraId="78D2A7E4" w14:textId="77777777">
        <w:trPr>
          <w:trHeight w:val="300"/>
        </w:trPr>
        <w:tc>
          <w:tcPr>
            <w:cnfStyle w:val="001000000000" w:firstRow="0" w:lastRow="0" w:firstColumn="1" w:lastColumn="0" w:oddVBand="0" w:evenVBand="0" w:oddHBand="0" w:evenHBand="0" w:firstRowFirstColumn="0" w:firstRowLastColumn="0" w:lastRowFirstColumn="0" w:lastRowLastColumn="0"/>
            <w:tcW w:w="3041" w:type="dxa"/>
          </w:tcPr>
          <w:p w:rsidRPr="00182D72" w:rsidR="0CDD22C5" w:rsidP="00182D72" w:rsidRDefault="0CDD22C5" w14:paraId="5C5C59F0" w14:textId="4E2388E8">
            <w:pPr>
              <w:spacing w:line="276" w:lineRule="auto"/>
              <w:jc w:val="both"/>
              <w:rPr>
                <w:rFonts w:ascii="Montserrat" w:hAnsi="Montserrat" w:eastAsia="DengXian" w:cs="Arial"/>
                <w:b w:val="0"/>
                <w:bCs w:val="0"/>
                <w:lang w:val="en-US"/>
              </w:rPr>
            </w:pPr>
            <w:r w:rsidRPr="00182D72">
              <w:rPr>
                <w:rFonts w:ascii="Montserrat" w:hAnsi="Montserrat" w:eastAsia="DengXian" w:cs="Arial"/>
                <w:b w:val="0"/>
                <w:bCs w:val="0"/>
                <w:lang w:val="en-US"/>
              </w:rPr>
              <w:t>DTS / Licence (BAC+3)</w:t>
            </w:r>
          </w:p>
        </w:tc>
        <w:tc>
          <w:tcPr>
            <w:tcW w:w="3041" w:type="dxa"/>
            <w:vAlign w:val="center"/>
          </w:tcPr>
          <w:p w:rsidRPr="0081261F" w:rsidR="0CDD22C5" w:rsidP="00182D72" w:rsidRDefault="0CDD22C5" w14:paraId="3EE28D94" w14:textId="4A6AE2C5">
            <w:p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175 000 FCFA/mois</w:t>
            </w:r>
          </w:p>
        </w:tc>
        <w:tc>
          <w:tcPr>
            <w:tcW w:w="3041" w:type="dxa"/>
            <w:vAlign w:val="center"/>
          </w:tcPr>
          <w:p w:rsidRPr="0081261F" w:rsidR="0CDD22C5" w:rsidP="00182D72" w:rsidRDefault="0CDD22C5" w14:paraId="67FF7CCE" w14:textId="62DBE8F0">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Oui</w:t>
            </w:r>
          </w:p>
        </w:tc>
      </w:tr>
      <w:tr w:rsidRPr="0081261F" w:rsidR="0CDD22C5" w:rsidTr="00182D72" w14:paraId="6104F57E" w14:textId="77777777">
        <w:trPr>
          <w:trHeight w:val="300"/>
        </w:trPr>
        <w:tc>
          <w:tcPr>
            <w:cnfStyle w:val="001000000000" w:firstRow="0" w:lastRow="0" w:firstColumn="1" w:lastColumn="0" w:oddVBand="0" w:evenVBand="0" w:oddHBand="0" w:evenHBand="0" w:firstRowFirstColumn="0" w:firstRowLastColumn="0" w:lastRowFirstColumn="0" w:lastRowLastColumn="0"/>
            <w:tcW w:w="3041" w:type="dxa"/>
          </w:tcPr>
          <w:p w:rsidRPr="00182D72" w:rsidR="0CDD22C5" w:rsidP="00182D72" w:rsidRDefault="0CDD22C5" w14:paraId="3FF72ADB" w14:textId="6B1B68CB">
            <w:pPr>
              <w:spacing w:line="276" w:lineRule="auto"/>
              <w:jc w:val="both"/>
              <w:rPr>
                <w:rFonts w:ascii="Montserrat" w:hAnsi="Montserrat" w:eastAsia="DengXian" w:cs="Arial"/>
                <w:b w:val="0"/>
                <w:bCs w:val="0"/>
                <w:lang w:val="en-US"/>
              </w:rPr>
            </w:pPr>
            <w:r w:rsidRPr="00182D72">
              <w:rPr>
                <w:rFonts w:ascii="Montserrat" w:hAnsi="Montserrat" w:eastAsia="DengXian" w:cs="Arial"/>
                <w:b w:val="0"/>
                <w:bCs w:val="0"/>
                <w:lang w:val="en-US"/>
              </w:rPr>
              <w:t>Master / Ingénieur (BAC+5)</w:t>
            </w:r>
          </w:p>
        </w:tc>
        <w:tc>
          <w:tcPr>
            <w:tcW w:w="3041" w:type="dxa"/>
            <w:vAlign w:val="center"/>
          </w:tcPr>
          <w:p w:rsidRPr="0081261F" w:rsidR="0CDD22C5" w:rsidP="00182D72" w:rsidRDefault="0CDD22C5" w14:paraId="2A382188" w14:textId="08E212D5">
            <w:p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250 000 FCFA/mois</w:t>
            </w:r>
          </w:p>
        </w:tc>
        <w:tc>
          <w:tcPr>
            <w:tcW w:w="3041" w:type="dxa"/>
            <w:vAlign w:val="center"/>
          </w:tcPr>
          <w:p w:rsidRPr="0081261F" w:rsidR="0CDD22C5" w:rsidP="00182D72" w:rsidRDefault="0CDD22C5" w14:paraId="68813920" w14:textId="148D0C89">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Oui</w:t>
            </w:r>
          </w:p>
        </w:tc>
      </w:tr>
    </w:tbl>
    <w:p w:rsidRPr="00EF34C3" w:rsidR="62094E77" w:rsidP="00EF34C3" w:rsidRDefault="62094E77" w14:paraId="18C333A3" w14:textId="5E08F7EA">
      <w:pPr>
        <w:spacing w:line="276" w:lineRule="auto"/>
        <w:jc w:val="both"/>
        <w:rPr>
          <w:rFonts w:ascii="Montserrat" w:hAnsi="Montserrat" w:eastAsia="DengXian" w:cs="Arial"/>
          <w:b/>
          <w:bCs/>
          <w:lang w:val="fr-FR"/>
        </w:rPr>
      </w:pPr>
      <w:r w:rsidRPr="00EF34C3">
        <w:rPr>
          <w:rFonts w:ascii="Montserrat" w:hAnsi="Montserrat" w:eastAsia="DengXian" w:cs="Arial"/>
          <w:b/>
          <w:bCs/>
          <w:lang w:val="fr-FR"/>
        </w:rPr>
        <w:t xml:space="preserve"> </w:t>
      </w:r>
      <w:r w:rsidRPr="00EF34C3" w:rsidR="286887C9">
        <w:rPr>
          <w:rFonts w:ascii="Montserrat" w:hAnsi="Montserrat" w:eastAsia="DengXian" w:cs="Arial"/>
          <w:b/>
          <w:bCs/>
          <w:lang w:val="fr-FR"/>
        </w:rPr>
        <w:t>Source: rapport de performance PSIE, 2025</w:t>
      </w:r>
    </w:p>
    <w:p w:rsidRPr="0081261F" w:rsidR="62094E77" w:rsidP="00EF34C3" w:rsidRDefault="62094E77" w14:paraId="24D0E627" w14:textId="16B24D1E">
      <w:pPr>
        <w:spacing w:before="240" w:after="0" w:line="276" w:lineRule="auto"/>
        <w:jc w:val="both"/>
        <w:rPr>
          <w:rFonts w:ascii="Montserrat" w:hAnsi="Montserrat" w:eastAsia="DengXian" w:cs="Arial"/>
          <w:lang w:val="fr-FR"/>
        </w:rPr>
      </w:pPr>
      <w:r w:rsidRPr="0081261F">
        <w:rPr>
          <w:rFonts w:ascii="Montserrat" w:hAnsi="Montserrat" w:eastAsia="DengXian" w:cs="Arial"/>
          <w:lang w:val="fr-FR"/>
        </w:rPr>
        <w:t xml:space="preserve">Le taux de prise en charge est de </w:t>
      </w:r>
      <w:r w:rsidRPr="0081261F">
        <w:rPr>
          <w:rFonts w:ascii="Montserrat" w:hAnsi="Montserrat" w:eastAsia="DengXian" w:cs="Arial"/>
          <w:b/>
          <w:bCs/>
          <w:lang w:val="fr-FR"/>
        </w:rPr>
        <w:t>100 %</w:t>
      </w:r>
      <w:r w:rsidRPr="0081261F">
        <w:rPr>
          <w:rFonts w:ascii="Montserrat" w:hAnsi="Montserrat" w:eastAsia="DengXian" w:cs="Arial"/>
          <w:lang w:val="fr-FR"/>
        </w:rPr>
        <w:t xml:space="preserve"> pour les salaires, ce qui distingue le PSIE des programmes antérieurs qui pratiquaient une prise en charge partielle.</w:t>
      </w:r>
    </w:p>
    <w:p w:rsidRPr="00EF34C3" w:rsidR="62094E77" w:rsidP="00EF34C3" w:rsidRDefault="195AED8C" w14:paraId="1A985465" w14:textId="7B83DFF8">
      <w:pPr>
        <w:pStyle w:val="Paragraphedeliste"/>
        <w:numPr>
          <w:ilvl w:val="0"/>
          <w:numId w:val="56"/>
        </w:numPr>
        <w:spacing w:before="240" w:line="360" w:lineRule="auto"/>
        <w:jc w:val="both"/>
        <w:rPr>
          <w:rFonts w:ascii="Montserrat" w:hAnsi="Montserrat" w:eastAsia="DengXian" w:cs="Arial"/>
          <w:b/>
          <w:bCs/>
          <w:lang w:val="fr-FR"/>
        </w:rPr>
      </w:pPr>
      <w:r w:rsidRPr="00EF34C3">
        <w:rPr>
          <w:rFonts w:ascii="Montserrat" w:hAnsi="Montserrat" w:eastAsia="DengXian" w:cs="Arial"/>
          <w:b/>
          <w:bCs/>
          <w:lang w:val="fr-FR"/>
        </w:rPr>
        <w:t>Analyse des m</w:t>
      </w:r>
      <w:r w:rsidRPr="00EF34C3" w:rsidR="62094E77">
        <w:rPr>
          <w:rFonts w:ascii="Montserrat" w:hAnsi="Montserrat" w:eastAsia="DengXian" w:cs="Arial"/>
          <w:b/>
          <w:bCs/>
          <w:lang w:val="fr-FR"/>
        </w:rPr>
        <w:t>esures d'accompagnement à l'employabilité des jeunes</w:t>
      </w:r>
    </w:p>
    <w:p w:rsidRPr="0081261F" w:rsidR="62094E77" w:rsidP="00EF34C3" w:rsidRDefault="62094E77" w14:paraId="572FEC53" w14:textId="7077440C">
      <w:pPr>
        <w:spacing w:after="0" w:line="276" w:lineRule="auto"/>
        <w:jc w:val="both"/>
        <w:rPr>
          <w:rFonts w:ascii="Montserrat" w:hAnsi="Montserrat" w:eastAsia="DengXian" w:cs="Arial"/>
          <w:lang w:val="fr-FR"/>
        </w:rPr>
      </w:pPr>
      <w:r w:rsidRPr="0081261F">
        <w:rPr>
          <w:rFonts w:ascii="Montserrat" w:hAnsi="Montserrat" w:eastAsia="DengXian" w:cs="Arial"/>
          <w:lang w:val="fr-FR"/>
        </w:rPr>
        <w:t>Le programme a déployé un dispositif d'accompagnement structuré comprenant : (i) des ateliers de Techniques de Recherche d'Emploi (TRE) avant le déploiement en entreprise ; (ii) un coaching individuel assuré par les conseillers en emploi de l'ANPE ; (iii) un tutorat en entreprise par un référent désigné dans l'entreprise d'accueil ; et (iv) un suivi régulier par les antennes ANPE des 12 départements.</w:t>
      </w:r>
    </w:p>
    <w:p w:rsidRPr="0081261F" w:rsidR="62094E77" w:rsidP="00EF34C3" w:rsidRDefault="62094E77" w14:paraId="27632DC5" w14:textId="5FC78481">
      <w:pPr>
        <w:spacing w:after="0" w:line="276" w:lineRule="auto"/>
        <w:jc w:val="both"/>
        <w:rPr>
          <w:rFonts w:ascii="Montserrat" w:hAnsi="Montserrat" w:eastAsia="DengXian" w:cs="Arial"/>
          <w:lang w:val="fr-FR"/>
        </w:rPr>
      </w:pPr>
      <w:r w:rsidRPr="0081261F">
        <w:rPr>
          <w:rFonts w:ascii="Montserrat" w:hAnsi="Montserrat" w:eastAsia="DengXian" w:cs="Arial"/>
          <w:lang w:val="fr-FR"/>
        </w:rPr>
        <w:t xml:space="preserve">Cependant, </w:t>
      </w:r>
      <w:r w:rsidRPr="0081261F">
        <w:rPr>
          <w:rFonts w:ascii="Montserrat" w:hAnsi="Montserrat" w:eastAsia="DengXian" w:cs="Arial"/>
          <w:b/>
          <w:bCs/>
          <w:lang w:val="fr-FR"/>
        </w:rPr>
        <w:t>aucune donnée quantitative sur le nombre de jeunes ayant bénéficié de chacune de ces mesures</w:t>
      </w:r>
      <w:r w:rsidRPr="0081261F">
        <w:rPr>
          <w:rFonts w:ascii="Montserrat" w:hAnsi="Montserrat" w:eastAsia="DengXian" w:cs="Arial"/>
          <w:lang w:val="fr-FR"/>
        </w:rPr>
        <w:t xml:space="preserve"> n'est disponible dans les documents analysés. Cette absence limite l'appréciation du taux de couverture réel de l'accompagnement. La </w:t>
      </w:r>
      <w:r w:rsidRPr="0081261F" w:rsidR="2373CFCF">
        <w:rPr>
          <w:rFonts w:ascii="Montserrat" w:hAnsi="Montserrat" w:eastAsia="DengXian" w:cs="Arial"/>
          <w:lang w:val="fr-FR"/>
        </w:rPr>
        <w:t>collecte de données</w:t>
      </w:r>
      <w:r w:rsidRPr="0081261F">
        <w:rPr>
          <w:rFonts w:ascii="Montserrat" w:hAnsi="Montserrat" w:eastAsia="DengXian" w:cs="Arial"/>
          <w:lang w:val="fr-FR"/>
        </w:rPr>
        <w:t xml:space="preserve"> permettra de documenter ce volet via l'enquête terrain.</w:t>
      </w:r>
    </w:p>
    <w:p w:rsidRPr="00EF34C3" w:rsidR="66FB5310" w:rsidP="00EF34C3" w:rsidRDefault="66FB5310" w14:paraId="262BD661" w14:textId="3E2AEDED">
      <w:pPr>
        <w:pStyle w:val="Paragraphedeliste"/>
        <w:numPr>
          <w:ilvl w:val="0"/>
          <w:numId w:val="56"/>
        </w:numPr>
        <w:spacing w:before="240" w:line="360" w:lineRule="auto"/>
        <w:jc w:val="both"/>
        <w:rPr>
          <w:rFonts w:ascii="Montserrat" w:hAnsi="Montserrat" w:eastAsia="DengXian" w:cs="Arial"/>
          <w:b/>
          <w:bCs/>
          <w:lang w:val="fr-FR"/>
        </w:rPr>
      </w:pPr>
      <w:r w:rsidRPr="00EF34C3">
        <w:rPr>
          <w:rFonts w:ascii="Montserrat" w:hAnsi="Montserrat" w:eastAsia="DengXian" w:cs="Arial"/>
          <w:b/>
          <w:bCs/>
          <w:lang w:val="fr-FR"/>
        </w:rPr>
        <w:t>Analyse de la p</w:t>
      </w:r>
      <w:r w:rsidRPr="00EF34C3" w:rsidR="62094E77">
        <w:rPr>
          <w:rFonts w:ascii="Montserrat" w:hAnsi="Montserrat" w:eastAsia="DengXian" w:cs="Arial"/>
          <w:b/>
          <w:bCs/>
          <w:lang w:val="fr-FR"/>
        </w:rPr>
        <w:t>ortée et couverture des bénéficiaires</w:t>
      </w:r>
    </w:p>
    <w:p w:rsidR="62094E77" w:rsidP="00EF34C3" w:rsidRDefault="62094E77" w14:paraId="54DACAAA" w14:textId="52A5FCEF">
      <w:pPr>
        <w:spacing w:after="0" w:line="276" w:lineRule="auto"/>
        <w:jc w:val="both"/>
        <w:rPr>
          <w:rFonts w:ascii="Montserrat" w:hAnsi="Montserrat" w:eastAsia="DengXian" w:cs="Arial"/>
          <w:lang w:val="fr-FR"/>
        </w:rPr>
      </w:pPr>
      <w:r w:rsidRPr="0081261F">
        <w:rPr>
          <w:rFonts w:ascii="Montserrat" w:hAnsi="Montserrat" w:eastAsia="DengXian" w:cs="Arial"/>
          <w:lang w:val="fr-FR"/>
        </w:rPr>
        <w:t xml:space="preserve">Sur la période 2020-2025, le programme a mobilisé </w:t>
      </w:r>
      <w:r w:rsidRPr="0081261F">
        <w:rPr>
          <w:rFonts w:ascii="Montserrat" w:hAnsi="Montserrat" w:eastAsia="DengXian" w:cs="Arial"/>
          <w:b/>
          <w:bCs/>
          <w:lang w:val="fr-FR"/>
        </w:rPr>
        <w:t>137 086 candidats</w:t>
      </w:r>
      <w:r w:rsidRPr="0081261F">
        <w:rPr>
          <w:rFonts w:ascii="Montserrat" w:hAnsi="Montserrat" w:eastAsia="DengXian" w:cs="Arial"/>
          <w:lang w:val="fr-FR"/>
        </w:rPr>
        <w:t xml:space="preserve"> ayant passé un entretien de présélection, </w:t>
      </w:r>
      <w:r w:rsidRPr="0081261F">
        <w:rPr>
          <w:rFonts w:ascii="Montserrat" w:hAnsi="Montserrat" w:eastAsia="DengXian" w:cs="Arial"/>
          <w:b/>
          <w:bCs/>
          <w:lang w:val="fr-FR"/>
        </w:rPr>
        <w:t>9 263 jeunes</w:t>
      </w:r>
      <w:r w:rsidRPr="0081261F">
        <w:rPr>
          <w:rFonts w:ascii="Montserrat" w:hAnsi="Montserrat" w:eastAsia="DengXian" w:cs="Arial"/>
          <w:lang w:val="fr-FR"/>
        </w:rPr>
        <w:t xml:space="preserve"> effectivement mis en stage, et </w:t>
      </w:r>
      <w:r w:rsidRPr="0081261F">
        <w:rPr>
          <w:rFonts w:ascii="Montserrat" w:hAnsi="Montserrat" w:eastAsia="DengXian" w:cs="Arial"/>
          <w:b/>
          <w:bCs/>
          <w:lang w:val="fr-FR"/>
        </w:rPr>
        <w:t>2 067 entreprises</w:t>
      </w:r>
      <w:r w:rsidRPr="0081261F">
        <w:rPr>
          <w:rFonts w:ascii="Montserrat" w:hAnsi="Montserrat" w:eastAsia="DengXian" w:cs="Arial"/>
          <w:lang w:val="fr-FR"/>
        </w:rPr>
        <w:t xml:space="preserve"> participantes.</w:t>
      </w:r>
    </w:p>
    <w:p w:rsidRPr="0081261F" w:rsidR="00EF34C3" w:rsidP="00EF34C3" w:rsidRDefault="00EF34C3" w14:paraId="3974B79A" w14:textId="77777777">
      <w:pPr>
        <w:spacing w:after="0" w:line="276" w:lineRule="auto"/>
        <w:jc w:val="both"/>
        <w:rPr>
          <w:rFonts w:ascii="Montserrat" w:hAnsi="Montserrat" w:eastAsia="DengXian" w:cs="Arial"/>
          <w:lang w:val="fr-FR"/>
        </w:rPr>
      </w:pPr>
    </w:p>
    <w:p w:rsidRPr="00EF34C3" w:rsidR="1AAB5097" w:rsidP="00EF34C3" w:rsidRDefault="00EF34C3" w14:paraId="5CF5FB69" w14:textId="6E783746">
      <w:pPr>
        <w:pStyle w:val="Lgende"/>
        <w:rPr>
          <w:rFonts w:ascii="Montserrat" w:hAnsi="Montserrat" w:eastAsia="DengXian" w:cs="Arial"/>
          <w:b/>
          <w:bCs/>
          <w:i w:val="0"/>
          <w:iCs w:val="0"/>
          <w:color w:val="auto"/>
          <w:sz w:val="22"/>
          <w:szCs w:val="22"/>
          <w:lang w:val="fr-FR"/>
        </w:rPr>
      </w:pPr>
      <w:bookmarkStart w:name="_Toc222776345" w:id="68"/>
      <w:r w:rsidRPr="00EF34C3">
        <w:rPr>
          <w:rFonts w:ascii="Montserrat" w:hAnsi="Montserrat" w:eastAsia="DengXian" w:cs="Arial"/>
          <w:b/>
          <w:bCs/>
          <w:i w:val="0"/>
          <w:iCs w:val="0"/>
          <w:color w:val="auto"/>
          <w:sz w:val="22"/>
          <w:szCs w:val="22"/>
          <w:lang w:val="fr-FR"/>
        </w:rPr>
        <w:t xml:space="preserve">Tableau </w:t>
      </w:r>
      <w:r w:rsidRPr="00EF34C3">
        <w:rPr>
          <w:rFonts w:ascii="Montserrat" w:hAnsi="Montserrat" w:eastAsia="DengXian" w:cs="Arial"/>
          <w:b/>
          <w:bCs/>
          <w:i w:val="0"/>
          <w:iCs w:val="0"/>
          <w:color w:val="auto"/>
          <w:sz w:val="22"/>
          <w:szCs w:val="22"/>
          <w:lang w:val="fr-FR"/>
        </w:rPr>
        <w:fldChar w:fldCharType="begin"/>
      </w:r>
      <w:r w:rsidRPr="00EF34C3">
        <w:rPr>
          <w:rFonts w:ascii="Montserrat" w:hAnsi="Montserrat" w:eastAsia="DengXian" w:cs="Arial"/>
          <w:b/>
          <w:bCs/>
          <w:i w:val="0"/>
          <w:iCs w:val="0"/>
          <w:color w:val="auto"/>
          <w:sz w:val="22"/>
          <w:szCs w:val="22"/>
          <w:lang w:val="fr-FR"/>
        </w:rPr>
        <w:instrText xml:space="preserve"> SEQ Tableau \* ARABIC </w:instrText>
      </w:r>
      <w:r w:rsidRPr="00EF34C3">
        <w:rPr>
          <w:rFonts w:ascii="Montserrat" w:hAnsi="Montserrat" w:eastAsia="DengXian" w:cs="Arial"/>
          <w:b/>
          <w:bCs/>
          <w:i w:val="0"/>
          <w:iCs w:val="0"/>
          <w:color w:val="auto"/>
          <w:sz w:val="22"/>
          <w:szCs w:val="22"/>
          <w:lang w:val="fr-FR"/>
        </w:rPr>
        <w:fldChar w:fldCharType="separate"/>
      </w:r>
      <w:r w:rsidRPr="00EF34C3">
        <w:rPr>
          <w:rFonts w:ascii="Montserrat" w:hAnsi="Montserrat" w:eastAsia="DengXian" w:cs="Arial"/>
          <w:b/>
          <w:bCs/>
          <w:i w:val="0"/>
          <w:iCs w:val="0"/>
          <w:color w:val="auto"/>
          <w:sz w:val="22"/>
          <w:szCs w:val="22"/>
          <w:lang w:val="fr-FR"/>
        </w:rPr>
        <w:t>5</w:t>
      </w:r>
      <w:r w:rsidRPr="00EF34C3">
        <w:rPr>
          <w:rFonts w:ascii="Montserrat" w:hAnsi="Montserrat" w:eastAsia="DengXian" w:cs="Arial"/>
          <w:b/>
          <w:bCs/>
          <w:i w:val="0"/>
          <w:iCs w:val="0"/>
          <w:color w:val="auto"/>
          <w:sz w:val="22"/>
          <w:szCs w:val="22"/>
          <w:lang w:val="fr-FR"/>
        </w:rPr>
        <w:fldChar w:fldCharType="end"/>
      </w:r>
      <w:r>
        <w:rPr>
          <w:rFonts w:ascii="Montserrat" w:hAnsi="Montserrat" w:eastAsia="DengXian" w:cs="Arial"/>
          <w:b/>
          <w:bCs/>
          <w:i w:val="0"/>
          <w:iCs w:val="0"/>
          <w:color w:val="auto"/>
          <w:sz w:val="22"/>
          <w:szCs w:val="22"/>
          <w:lang w:val="fr-FR"/>
        </w:rPr>
        <w:t xml:space="preserve"> </w:t>
      </w:r>
      <w:r w:rsidRPr="00EF34C3">
        <w:rPr>
          <w:rFonts w:ascii="Montserrat" w:hAnsi="Montserrat" w:eastAsia="DengXian" w:cs="Arial"/>
          <w:b/>
          <w:bCs/>
          <w:i w:val="0"/>
          <w:iCs w:val="0"/>
          <w:color w:val="auto"/>
          <w:sz w:val="22"/>
          <w:szCs w:val="22"/>
          <w:lang w:val="fr-FR"/>
        </w:rPr>
        <w:t xml:space="preserve">: </w:t>
      </w:r>
      <w:r w:rsidRPr="00EF34C3" w:rsidR="1AAB5097">
        <w:rPr>
          <w:rFonts w:ascii="Montserrat" w:hAnsi="Montserrat" w:eastAsia="DengXian" w:cs="Arial"/>
          <w:b/>
          <w:bCs/>
          <w:i w:val="0"/>
          <w:iCs w:val="0"/>
          <w:color w:val="auto"/>
          <w:sz w:val="22"/>
          <w:szCs w:val="22"/>
          <w:lang w:val="fr-FR"/>
        </w:rPr>
        <w:t>Statistiques de demande et d</w:t>
      </w:r>
      <w:r w:rsidRPr="00EF34C3" w:rsidR="5E311223">
        <w:rPr>
          <w:rFonts w:ascii="Montserrat" w:hAnsi="Montserrat" w:eastAsia="DengXian" w:cs="Arial"/>
          <w:b/>
          <w:bCs/>
          <w:i w:val="0"/>
          <w:iCs w:val="0"/>
          <w:color w:val="auto"/>
          <w:sz w:val="22"/>
          <w:szCs w:val="22"/>
          <w:lang w:val="fr-FR"/>
        </w:rPr>
        <w:t xml:space="preserve">e l’employabilité des jeunes </w:t>
      </w:r>
      <w:r w:rsidRPr="00EF34C3" w:rsidR="1AAB5097">
        <w:rPr>
          <w:rFonts w:ascii="Montserrat" w:hAnsi="Montserrat" w:eastAsia="DengXian" w:cs="Arial"/>
          <w:b/>
          <w:bCs/>
          <w:i w:val="0"/>
          <w:iCs w:val="0"/>
          <w:color w:val="auto"/>
          <w:sz w:val="22"/>
          <w:szCs w:val="22"/>
          <w:lang w:val="fr-FR"/>
        </w:rPr>
        <w:t>en 2025</w:t>
      </w:r>
      <w:bookmarkEnd w:id="68"/>
    </w:p>
    <w:tbl>
      <w:tblPr>
        <w:tblStyle w:val="TableauGrille1Clair"/>
        <w:tblW w:w="0" w:type="auto"/>
        <w:tblLook w:val="04A0" w:firstRow="1" w:lastRow="0" w:firstColumn="1" w:lastColumn="0" w:noHBand="0" w:noVBand="1"/>
      </w:tblPr>
      <w:tblGrid>
        <w:gridCol w:w="3819"/>
        <w:gridCol w:w="1700"/>
        <w:gridCol w:w="1983"/>
        <w:gridCol w:w="1560"/>
      </w:tblGrid>
      <w:tr w:rsidRPr="0001239B" w:rsidR="0CDD22C5" w:rsidTr="0001239B" w14:paraId="0DA3BFA3"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23" w:type="dxa"/>
            <w:vAlign w:val="center"/>
          </w:tcPr>
          <w:p w:rsidRPr="0001239B" w:rsidR="0CDD22C5" w:rsidP="00EF34C3" w:rsidRDefault="0CDD22C5" w14:paraId="51A0FB61" w14:textId="77CF2A8F">
            <w:pPr>
              <w:spacing w:line="276" w:lineRule="auto"/>
              <w:jc w:val="center"/>
              <w:rPr>
                <w:rFonts w:ascii="Montserrat" w:hAnsi="Montserrat" w:eastAsia="DengXian" w:cs="Arial"/>
                <w:lang w:val="en-US"/>
              </w:rPr>
            </w:pPr>
            <w:r w:rsidRPr="0001239B">
              <w:rPr>
                <w:rFonts w:ascii="Montserrat" w:hAnsi="Montserrat" w:eastAsia="DengXian" w:cs="Arial"/>
                <w:lang w:val="en-US"/>
              </w:rPr>
              <w:t>Extrant</w:t>
            </w:r>
          </w:p>
        </w:tc>
        <w:tc>
          <w:tcPr>
            <w:tcW w:w="1701" w:type="dxa"/>
            <w:vAlign w:val="center"/>
          </w:tcPr>
          <w:p w:rsidRPr="0001239B" w:rsidR="0CDD22C5" w:rsidP="00EF34C3" w:rsidRDefault="0CDD22C5" w14:paraId="4486E4A8" w14:textId="67547B69">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01239B">
              <w:rPr>
                <w:rFonts w:ascii="Montserrat" w:hAnsi="Montserrat" w:eastAsia="DengXian" w:cs="Arial"/>
                <w:lang w:val="en-US"/>
              </w:rPr>
              <w:t>Cible 2025</w:t>
            </w:r>
          </w:p>
        </w:tc>
        <w:tc>
          <w:tcPr>
            <w:tcW w:w="1984" w:type="dxa"/>
            <w:vAlign w:val="center"/>
          </w:tcPr>
          <w:p w:rsidRPr="0001239B" w:rsidR="0CDD22C5" w:rsidP="00EF34C3" w:rsidRDefault="0CDD22C5" w14:paraId="727B356A" w14:textId="03BE6966">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01239B">
              <w:rPr>
                <w:rFonts w:ascii="Montserrat" w:hAnsi="Montserrat" w:eastAsia="DengXian" w:cs="Arial"/>
                <w:lang w:val="en-US"/>
              </w:rPr>
              <w:t>Réalisation jan.–sept. 2025</w:t>
            </w:r>
          </w:p>
        </w:tc>
        <w:tc>
          <w:tcPr>
            <w:tcW w:w="1554" w:type="dxa"/>
            <w:vAlign w:val="center"/>
          </w:tcPr>
          <w:p w:rsidRPr="0001239B" w:rsidR="0CDD22C5" w:rsidP="00EF34C3" w:rsidRDefault="0CDD22C5" w14:paraId="22D98C3C" w14:textId="26196578">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01239B">
              <w:rPr>
                <w:rFonts w:ascii="Montserrat" w:hAnsi="Montserrat" w:eastAsia="DengXian" w:cs="Arial"/>
                <w:lang w:val="en-US"/>
              </w:rPr>
              <w:t>Taux d'exécution</w:t>
            </w:r>
          </w:p>
        </w:tc>
      </w:tr>
      <w:tr w:rsidRPr="0081261F" w:rsidR="0CDD22C5" w:rsidTr="0046781E" w14:paraId="174F2339" w14:textId="77777777">
        <w:trPr>
          <w:trHeight w:val="20"/>
        </w:trPr>
        <w:tc>
          <w:tcPr>
            <w:cnfStyle w:val="001000000000" w:firstRow="0" w:lastRow="0" w:firstColumn="1" w:lastColumn="0" w:oddVBand="0" w:evenVBand="0" w:oddHBand="0" w:evenHBand="0" w:firstRowFirstColumn="0" w:firstRowLastColumn="0" w:lastRowFirstColumn="0" w:lastRowLastColumn="0"/>
            <w:tcW w:w="3823" w:type="dxa"/>
            <w:vAlign w:val="center"/>
          </w:tcPr>
          <w:p w:rsidRPr="00EF34C3" w:rsidR="0CDD22C5" w:rsidP="0046781E" w:rsidRDefault="0CDD22C5" w14:paraId="71B3F3ED" w14:textId="2E3527AF">
            <w:pPr>
              <w:spacing w:line="276" w:lineRule="auto"/>
              <w:rPr>
                <w:rFonts w:ascii="Montserrat" w:hAnsi="Montserrat" w:eastAsia="DengXian" w:cs="Arial"/>
                <w:b w:val="0"/>
                <w:bCs w:val="0"/>
                <w:lang w:val="fr-FR"/>
              </w:rPr>
            </w:pPr>
            <w:r w:rsidRPr="00EF34C3">
              <w:rPr>
                <w:rFonts w:ascii="Montserrat" w:hAnsi="Montserrat" w:eastAsia="DengXian" w:cs="Arial"/>
                <w:b w:val="0"/>
                <w:bCs w:val="0"/>
                <w:lang w:val="fr-FR"/>
              </w:rPr>
              <w:t>Entreprises ayant déposé des offres</w:t>
            </w:r>
          </w:p>
        </w:tc>
        <w:tc>
          <w:tcPr>
            <w:tcW w:w="1701" w:type="dxa"/>
            <w:vAlign w:val="center"/>
          </w:tcPr>
          <w:p w:rsidRPr="0081261F" w:rsidR="0CDD22C5" w:rsidP="00EF34C3" w:rsidRDefault="0CDD22C5" w14:paraId="74FB00A6" w14:textId="054C08BE">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340</w:t>
            </w:r>
          </w:p>
        </w:tc>
        <w:tc>
          <w:tcPr>
            <w:tcW w:w="1984" w:type="dxa"/>
            <w:vAlign w:val="center"/>
          </w:tcPr>
          <w:p w:rsidRPr="0081261F" w:rsidR="0CDD22C5" w:rsidP="00EF34C3" w:rsidRDefault="0CDD22C5" w14:paraId="35946A4A" w14:textId="2E99806F">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380</w:t>
            </w:r>
          </w:p>
        </w:tc>
        <w:tc>
          <w:tcPr>
            <w:tcW w:w="1554" w:type="dxa"/>
            <w:vAlign w:val="center"/>
          </w:tcPr>
          <w:p w:rsidRPr="0081261F" w:rsidR="0CDD22C5" w:rsidP="00EF34C3" w:rsidRDefault="0CDD22C5" w14:paraId="57161F89" w14:textId="0BF5AF50">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111,8 %</w:t>
            </w:r>
          </w:p>
        </w:tc>
      </w:tr>
      <w:tr w:rsidRPr="0081261F" w:rsidR="0CDD22C5" w:rsidTr="0046781E" w14:paraId="45296569" w14:textId="77777777">
        <w:trPr>
          <w:trHeight w:val="20"/>
        </w:trPr>
        <w:tc>
          <w:tcPr>
            <w:cnfStyle w:val="001000000000" w:firstRow="0" w:lastRow="0" w:firstColumn="1" w:lastColumn="0" w:oddVBand="0" w:evenVBand="0" w:oddHBand="0" w:evenHBand="0" w:firstRowFirstColumn="0" w:firstRowLastColumn="0" w:lastRowFirstColumn="0" w:lastRowLastColumn="0"/>
            <w:tcW w:w="3823" w:type="dxa"/>
            <w:vAlign w:val="center"/>
          </w:tcPr>
          <w:p w:rsidRPr="00EF34C3" w:rsidR="0CDD22C5" w:rsidP="0046781E" w:rsidRDefault="0CDD22C5" w14:paraId="3BBE1978" w14:textId="79E9CA44">
            <w:pPr>
              <w:spacing w:line="276" w:lineRule="auto"/>
              <w:rPr>
                <w:rFonts w:ascii="Montserrat" w:hAnsi="Montserrat" w:eastAsia="DengXian" w:cs="Arial"/>
                <w:b w:val="0"/>
                <w:bCs w:val="0"/>
                <w:lang w:val="fr-FR"/>
              </w:rPr>
            </w:pPr>
            <w:r w:rsidRPr="00EF34C3">
              <w:rPr>
                <w:rFonts w:ascii="Montserrat" w:hAnsi="Montserrat" w:eastAsia="DengXian" w:cs="Arial"/>
                <w:b w:val="0"/>
                <w:bCs w:val="0"/>
                <w:lang w:val="fr-FR"/>
              </w:rPr>
              <w:t>Postes publiés sur la plateforme</w:t>
            </w:r>
          </w:p>
        </w:tc>
        <w:tc>
          <w:tcPr>
            <w:tcW w:w="1701" w:type="dxa"/>
            <w:vAlign w:val="center"/>
          </w:tcPr>
          <w:p w:rsidRPr="0081261F" w:rsidR="0CDD22C5" w:rsidP="00EF34C3" w:rsidRDefault="0CDD22C5" w14:paraId="12B52F5A" w14:textId="637576FA">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5 740</w:t>
            </w:r>
          </w:p>
        </w:tc>
        <w:tc>
          <w:tcPr>
            <w:tcW w:w="1984" w:type="dxa"/>
            <w:vAlign w:val="center"/>
          </w:tcPr>
          <w:p w:rsidRPr="0081261F" w:rsidR="0CDD22C5" w:rsidP="00EF34C3" w:rsidRDefault="0CDD22C5" w14:paraId="7D3D9051" w14:textId="4187B4F0">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5 025</w:t>
            </w:r>
          </w:p>
        </w:tc>
        <w:tc>
          <w:tcPr>
            <w:tcW w:w="1554" w:type="dxa"/>
            <w:vAlign w:val="center"/>
          </w:tcPr>
          <w:p w:rsidRPr="0081261F" w:rsidR="0CDD22C5" w:rsidP="00EF34C3" w:rsidRDefault="0CDD22C5" w14:paraId="2C93E6A9" w14:textId="22625BA1">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87,5 %</w:t>
            </w:r>
          </w:p>
        </w:tc>
      </w:tr>
      <w:tr w:rsidRPr="0081261F" w:rsidR="0CDD22C5" w:rsidTr="0046781E" w14:paraId="7013EC83" w14:textId="77777777">
        <w:trPr>
          <w:trHeight w:val="20"/>
        </w:trPr>
        <w:tc>
          <w:tcPr>
            <w:cnfStyle w:val="001000000000" w:firstRow="0" w:lastRow="0" w:firstColumn="1" w:lastColumn="0" w:oddVBand="0" w:evenVBand="0" w:oddHBand="0" w:evenHBand="0" w:firstRowFirstColumn="0" w:firstRowLastColumn="0" w:lastRowFirstColumn="0" w:lastRowLastColumn="0"/>
            <w:tcW w:w="3823" w:type="dxa"/>
            <w:vAlign w:val="center"/>
          </w:tcPr>
          <w:p w:rsidRPr="00EF34C3" w:rsidR="0CDD22C5" w:rsidP="0046781E" w:rsidRDefault="0CDD22C5" w14:paraId="303FA208" w14:textId="0EA2FEF7">
            <w:pPr>
              <w:spacing w:line="276" w:lineRule="auto"/>
              <w:rPr>
                <w:rFonts w:ascii="Montserrat" w:hAnsi="Montserrat" w:eastAsia="DengXian" w:cs="Arial"/>
                <w:b w:val="0"/>
                <w:bCs w:val="0"/>
                <w:lang w:val="en-US"/>
              </w:rPr>
            </w:pPr>
            <w:r w:rsidRPr="00EF34C3">
              <w:rPr>
                <w:rFonts w:ascii="Montserrat" w:hAnsi="Montserrat" w:eastAsia="DengXian" w:cs="Arial"/>
                <w:b w:val="0"/>
                <w:bCs w:val="0"/>
                <w:lang w:val="en-US"/>
              </w:rPr>
              <w:t>Allocataires mis en stage</w:t>
            </w:r>
          </w:p>
        </w:tc>
        <w:tc>
          <w:tcPr>
            <w:tcW w:w="1701" w:type="dxa"/>
            <w:vAlign w:val="center"/>
          </w:tcPr>
          <w:p w:rsidRPr="0081261F" w:rsidR="0CDD22C5" w:rsidP="00EF34C3" w:rsidRDefault="0CDD22C5" w14:paraId="266F5848" w14:textId="1BBD7326">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2 000</w:t>
            </w:r>
          </w:p>
        </w:tc>
        <w:tc>
          <w:tcPr>
            <w:tcW w:w="1984" w:type="dxa"/>
            <w:vAlign w:val="center"/>
          </w:tcPr>
          <w:p w:rsidRPr="0081261F" w:rsidR="0CDD22C5" w:rsidP="00EF34C3" w:rsidRDefault="0CDD22C5" w14:paraId="0F372A2B" w14:textId="309B64DA">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1 243 (9 mois)</w:t>
            </w:r>
          </w:p>
        </w:tc>
        <w:tc>
          <w:tcPr>
            <w:tcW w:w="1554" w:type="dxa"/>
            <w:vAlign w:val="center"/>
          </w:tcPr>
          <w:p w:rsidRPr="0081261F" w:rsidR="0CDD22C5" w:rsidP="00EF34C3" w:rsidRDefault="0CDD22C5" w14:paraId="737BA721" w14:textId="79330481">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62,2 %</w:t>
            </w:r>
          </w:p>
        </w:tc>
      </w:tr>
      <w:tr w:rsidRPr="0081261F" w:rsidR="0CDD22C5" w:rsidTr="0046781E" w14:paraId="5659116A" w14:textId="77777777">
        <w:trPr>
          <w:trHeight w:val="20"/>
        </w:trPr>
        <w:tc>
          <w:tcPr>
            <w:cnfStyle w:val="001000000000" w:firstRow="0" w:lastRow="0" w:firstColumn="1" w:lastColumn="0" w:oddVBand="0" w:evenVBand="0" w:oddHBand="0" w:evenHBand="0" w:firstRowFirstColumn="0" w:firstRowLastColumn="0" w:lastRowFirstColumn="0" w:lastRowLastColumn="0"/>
            <w:tcW w:w="3823" w:type="dxa"/>
            <w:vAlign w:val="center"/>
          </w:tcPr>
          <w:p w:rsidRPr="00EF34C3" w:rsidR="0CDD22C5" w:rsidP="0046781E" w:rsidRDefault="0CDD22C5" w14:paraId="6768294C" w14:textId="3B3E1032">
            <w:pPr>
              <w:spacing w:line="276" w:lineRule="auto"/>
              <w:rPr>
                <w:rFonts w:ascii="Montserrat" w:hAnsi="Montserrat" w:eastAsia="DengXian" w:cs="Arial"/>
                <w:b w:val="0"/>
                <w:bCs w:val="0"/>
                <w:lang w:val="en-US"/>
              </w:rPr>
            </w:pPr>
            <w:r w:rsidRPr="00EF34C3">
              <w:rPr>
                <w:rFonts w:ascii="Montserrat" w:hAnsi="Montserrat" w:eastAsia="DengXian" w:cs="Arial"/>
                <w:b w:val="0"/>
                <w:bCs w:val="0"/>
                <w:lang w:val="en-US"/>
              </w:rPr>
              <w:t>Allocataires en cours d'immersion</w:t>
            </w:r>
          </w:p>
        </w:tc>
        <w:tc>
          <w:tcPr>
            <w:tcW w:w="1701" w:type="dxa"/>
            <w:vAlign w:val="center"/>
          </w:tcPr>
          <w:p w:rsidRPr="0081261F" w:rsidR="0CDD22C5" w:rsidP="00EF34C3" w:rsidRDefault="00EF34C3" w14:paraId="0349B776" w14:textId="6C698231">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Pr>
                <w:rFonts w:ascii="Montserrat" w:hAnsi="Montserrat" w:eastAsia="DengXian" w:cs="Arial"/>
                <w:lang w:val="en-US"/>
              </w:rPr>
              <w:t>-</w:t>
            </w:r>
          </w:p>
        </w:tc>
        <w:tc>
          <w:tcPr>
            <w:tcW w:w="1984" w:type="dxa"/>
            <w:vAlign w:val="center"/>
          </w:tcPr>
          <w:p w:rsidRPr="0081261F" w:rsidR="0CDD22C5" w:rsidP="00EF34C3" w:rsidRDefault="0CDD22C5" w14:paraId="62817F5B" w14:textId="09429916">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4 273</w:t>
            </w:r>
          </w:p>
        </w:tc>
        <w:tc>
          <w:tcPr>
            <w:tcW w:w="1554" w:type="dxa"/>
            <w:vAlign w:val="center"/>
          </w:tcPr>
          <w:p w:rsidRPr="0081261F" w:rsidR="0CDD22C5" w:rsidP="00EF34C3" w:rsidRDefault="00EF34C3" w14:paraId="5A289536" w14:textId="76CB13B2">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Pr>
                <w:rFonts w:ascii="Montserrat" w:hAnsi="Montserrat" w:eastAsia="DengXian" w:cs="Arial"/>
                <w:lang w:val="en-US"/>
              </w:rPr>
              <w:t>-</w:t>
            </w:r>
          </w:p>
        </w:tc>
      </w:tr>
    </w:tbl>
    <w:p w:rsidRPr="00CF1F3C" w:rsidR="62094E77" w:rsidP="00CF1F3C" w:rsidRDefault="62094E77" w14:paraId="7BA740B9" w14:textId="3F71984D">
      <w:pPr>
        <w:spacing w:line="276" w:lineRule="auto"/>
        <w:jc w:val="both"/>
        <w:rPr>
          <w:rFonts w:ascii="Montserrat" w:hAnsi="Montserrat" w:eastAsia="DengXian" w:cs="Arial"/>
          <w:b/>
          <w:bCs/>
          <w:lang w:val="fr-FR"/>
        </w:rPr>
      </w:pPr>
      <w:r w:rsidRPr="00CF1F3C">
        <w:rPr>
          <w:rFonts w:ascii="Montserrat" w:hAnsi="Montserrat" w:eastAsia="DengXian" w:cs="Arial"/>
          <w:b/>
          <w:bCs/>
          <w:lang w:val="fr-FR"/>
        </w:rPr>
        <w:t xml:space="preserve"> </w:t>
      </w:r>
      <w:r w:rsidRPr="00CF1F3C" w:rsidR="31C9ADF5">
        <w:rPr>
          <w:rFonts w:ascii="Montserrat" w:hAnsi="Montserrat" w:eastAsia="DengXian" w:cs="Arial"/>
          <w:b/>
          <w:bCs/>
          <w:lang w:val="fr-FR"/>
        </w:rPr>
        <w:t>Source</w:t>
      </w:r>
      <w:r w:rsidR="00CF1F3C">
        <w:rPr>
          <w:rFonts w:ascii="Montserrat" w:hAnsi="Montserrat" w:eastAsia="DengXian" w:cs="Arial"/>
          <w:b/>
          <w:bCs/>
          <w:lang w:val="fr-FR"/>
        </w:rPr>
        <w:t xml:space="preserve"> </w:t>
      </w:r>
      <w:r w:rsidRPr="00CF1F3C" w:rsidR="31C9ADF5">
        <w:rPr>
          <w:rFonts w:ascii="Montserrat" w:hAnsi="Montserrat" w:eastAsia="DengXian" w:cs="Arial"/>
          <w:b/>
          <w:bCs/>
          <w:lang w:val="fr-FR"/>
        </w:rPr>
        <w:t>: rapport de performance PSIE, 2025</w:t>
      </w:r>
    </w:p>
    <w:p w:rsidRPr="0010568E" w:rsidR="5D59E333" w:rsidP="0010568E" w:rsidRDefault="5D59E333" w14:paraId="49E23453" w14:textId="1E1E94C9">
      <w:pPr>
        <w:pStyle w:val="Paragraphedeliste"/>
        <w:numPr>
          <w:ilvl w:val="0"/>
          <w:numId w:val="56"/>
        </w:numPr>
        <w:spacing w:before="240" w:line="360" w:lineRule="auto"/>
        <w:jc w:val="both"/>
        <w:rPr>
          <w:rFonts w:ascii="Montserrat" w:hAnsi="Montserrat" w:eastAsia="DengXian" w:cs="Arial"/>
          <w:b/>
          <w:bCs/>
          <w:lang w:val="en-US"/>
        </w:rPr>
      </w:pPr>
      <w:r w:rsidRPr="0010568E">
        <w:rPr>
          <w:rFonts w:ascii="Montserrat" w:hAnsi="Montserrat" w:eastAsia="DengXian" w:cs="Arial"/>
          <w:b/>
          <w:bCs/>
          <w:lang w:val="en-US"/>
        </w:rPr>
        <w:t>Analyse de la c</w:t>
      </w:r>
      <w:r w:rsidRPr="0010568E" w:rsidR="62094E77">
        <w:rPr>
          <w:rFonts w:ascii="Montserrat" w:hAnsi="Montserrat" w:eastAsia="DengXian" w:cs="Arial"/>
          <w:b/>
          <w:bCs/>
          <w:lang w:val="en-US"/>
        </w:rPr>
        <w:t xml:space="preserve">ouverture sectorielle </w:t>
      </w:r>
    </w:p>
    <w:tbl>
      <w:tblPr>
        <w:tblStyle w:val="TableauGrille1Clair"/>
        <w:tblW w:w="0" w:type="auto"/>
        <w:tblLook w:val="04A0" w:firstRow="1" w:lastRow="0" w:firstColumn="1" w:lastColumn="0" w:noHBand="0" w:noVBand="1"/>
      </w:tblPr>
      <w:tblGrid>
        <w:gridCol w:w="4534"/>
        <w:gridCol w:w="4528"/>
      </w:tblGrid>
      <w:tr w:rsidRPr="0081261F" w:rsidR="0CDD22C5" w:rsidTr="0010568E" w14:paraId="3003364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61" w:type="dxa"/>
          </w:tcPr>
          <w:p w:rsidRPr="0081261F" w:rsidR="0CDD22C5" w:rsidP="0010568E" w:rsidRDefault="0CDD22C5" w14:paraId="33FB4039" w14:textId="6C2E0D7F">
            <w:pPr>
              <w:spacing w:line="276" w:lineRule="auto"/>
              <w:jc w:val="both"/>
              <w:rPr>
                <w:rFonts w:ascii="Montserrat" w:hAnsi="Montserrat" w:eastAsia="DengXian" w:cs="Arial"/>
                <w:b w:val="0"/>
                <w:bCs w:val="0"/>
                <w:lang w:val="en-US"/>
              </w:rPr>
            </w:pPr>
            <w:r w:rsidRPr="0081261F">
              <w:rPr>
                <w:rFonts w:ascii="Montserrat" w:hAnsi="Montserrat" w:eastAsia="DengXian" w:cs="Arial"/>
                <w:lang w:val="en-US"/>
              </w:rPr>
              <w:t>Branche professionnelle</w:t>
            </w:r>
          </w:p>
        </w:tc>
        <w:tc>
          <w:tcPr>
            <w:tcW w:w="4561" w:type="dxa"/>
          </w:tcPr>
          <w:p w:rsidRPr="0081261F" w:rsidR="0CDD22C5" w:rsidP="0010568E" w:rsidRDefault="0CDD22C5" w14:paraId="1354C7B7" w14:textId="0DF158FC">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eastAsia="DengXian" w:cs="Arial"/>
                <w:b w:val="0"/>
                <w:bCs w:val="0"/>
                <w:lang w:val="en-US"/>
              </w:rPr>
            </w:pPr>
            <w:r w:rsidRPr="0081261F">
              <w:rPr>
                <w:rFonts w:ascii="Montserrat" w:hAnsi="Montserrat" w:eastAsia="DengXian" w:cs="Arial"/>
                <w:lang w:val="en-US"/>
              </w:rPr>
              <w:t>Part dans les insertions</w:t>
            </w:r>
          </w:p>
        </w:tc>
      </w:tr>
      <w:tr w:rsidRPr="0081261F" w:rsidR="0CDD22C5" w:rsidTr="0010568E" w14:paraId="617F73FE" w14:textId="77777777">
        <w:trPr>
          <w:trHeight w:val="300"/>
        </w:trPr>
        <w:tc>
          <w:tcPr>
            <w:cnfStyle w:val="001000000000" w:firstRow="0" w:lastRow="0" w:firstColumn="1" w:lastColumn="0" w:oddVBand="0" w:evenVBand="0" w:oddHBand="0" w:evenHBand="0" w:firstRowFirstColumn="0" w:firstRowLastColumn="0" w:lastRowFirstColumn="0" w:lastRowLastColumn="0"/>
            <w:tcW w:w="4561" w:type="dxa"/>
          </w:tcPr>
          <w:p w:rsidRPr="0010568E" w:rsidR="0CDD22C5" w:rsidP="0010568E" w:rsidRDefault="0CDD22C5" w14:paraId="02A34DF5" w14:textId="1FEF0E92">
            <w:pPr>
              <w:spacing w:line="276" w:lineRule="auto"/>
              <w:jc w:val="both"/>
              <w:rPr>
                <w:rFonts w:ascii="Montserrat" w:hAnsi="Montserrat" w:eastAsia="DengXian" w:cs="Arial"/>
                <w:b w:val="0"/>
                <w:bCs w:val="0"/>
                <w:lang w:val="en-US"/>
              </w:rPr>
            </w:pPr>
            <w:r w:rsidRPr="0010568E">
              <w:rPr>
                <w:rFonts w:ascii="Montserrat" w:hAnsi="Montserrat" w:eastAsia="DengXian" w:cs="Arial"/>
                <w:b w:val="0"/>
                <w:bCs w:val="0"/>
                <w:lang w:val="en-US"/>
              </w:rPr>
              <w:t>Marketing-Commerce-Distribution</w:t>
            </w:r>
          </w:p>
        </w:tc>
        <w:tc>
          <w:tcPr>
            <w:tcW w:w="4561" w:type="dxa"/>
          </w:tcPr>
          <w:p w:rsidRPr="0081261F" w:rsidR="0CDD22C5" w:rsidP="0010568E" w:rsidRDefault="0CDD22C5" w14:paraId="062F3ED7" w14:textId="23B7BF47">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18 %</w:t>
            </w:r>
          </w:p>
        </w:tc>
      </w:tr>
      <w:tr w:rsidRPr="0081261F" w:rsidR="0CDD22C5" w:rsidTr="0010568E" w14:paraId="26762916" w14:textId="77777777">
        <w:trPr>
          <w:trHeight w:val="300"/>
        </w:trPr>
        <w:tc>
          <w:tcPr>
            <w:cnfStyle w:val="001000000000" w:firstRow="0" w:lastRow="0" w:firstColumn="1" w:lastColumn="0" w:oddVBand="0" w:evenVBand="0" w:oddHBand="0" w:evenHBand="0" w:firstRowFirstColumn="0" w:firstRowLastColumn="0" w:lastRowFirstColumn="0" w:lastRowLastColumn="0"/>
            <w:tcW w:w="4561" w:type="dxa"/>
          </w:tcPr>
          <w:p w:rsidRPr="0010568E" w:rsidR="0CDD22C5" w:rsidP="0010568E" w:rsidRDefault="0CDD22C5" w14:paraId="31982BFD" w14:textId="4B6BBB93">
            <w:pPr>
              <w:spacing w:line="276" w:lineRule="auto"/>
              <w:jc w:val="both"/>
              <w:rPr>
                <w:rFonts w:ascii="Montserrat" w:hAnsi="Montserrat" w:eastAsia="DengXian" w:cs="Arial"/>
                <w:b w:val="0"/>
                <w:bCs w:val="0"/>
                <w:lang w:val="en-US"/>
              </w:rPr>
            </w:pPr>
            <w:r w:rsidRPr="0010568E">
              <w:rPr>
                <w:rFonts w:ascii="Montserrat" w:hAnsi="Montserrat" w:eastAsia="DengXian" w:cs="Arial"/>
                <w:b w:val="0"/>
                <w:bCs w:val="0"/>
                <w:lang w:val="en-US"/>
              </w:rPr>
              <w:t>Comptabilité-Gestion</w:t>
            </w:r>
          </w:p>
        </w:tc>
        <w:tc>
          <w:tcPr>
            <w:tcW w:w="4561" w:type="dxa"/>
          </w:tcPr>
          <w:p w:rsidRPr="0081261F" w:rsidR="0CDD22C5" w:rsidP="0010568E" w:rsidRDefault="0CDD22C5" w14:paraId="61307299" w14:textId="74EE68FA">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16 %</w:t>
            </w:r>
          </w:p>
        </w:tc>
      </w:tr>
      <w:tr w:rsidRPr="0081261F" w:rsidR="0CDD22C5" w:rsidTr="0010568E" w14:paraId="12D52DDD" w14:textId="77777777">
        <w:trPr>
          <w:trHeight w:val="300"/>
        </w:trPr>
        <w:tc>
          <w:tcPr>
            <w:cnfStyle w:val="001000000000" w:firstRow="0" w:lastRow="0" w:firstColumn="1" w:lastColumn="0" w:oddVBand="0" w:evenVBand="0" w:oddHBand="0" w:evenHBand="0" w:firstRowFirstColumn="0" w:firstRowLastColumn="0" w:lastRowFirstColumn="0" w:lastRowLastColumn="0"/>
            <w:tcW w:w="4561" w:type="dxa"/>
          </w:tcPr>
          <w:p w:rsidRPr="0010568E" w:rsidR="0CDD22C5" w:rsidP="0010568E" w:rsidRDefault="0CDD22C5" w14:paraId="52495D57" w14:textId="204A9DFF">
            <w:pPr>
              <w:spacing w:line="276" w:lineRule="auto"/>
              <w:jc w:val="both"/>
              <w:rPr>
                <w:rFonts w:ascii="Montserrat" w:hAnsi="Montserrat" w:eastAsia="DengXian" w:cs="Arial"/>
                <w:b w:val="0"/>
                <w:bCs w:val="0"/>
                <w:lang w:val="en-US"/>
              </w:rPr>
            </w:pPr>
            <w:r w:rsidRPr="0010568E">
              <w:rPr>
                <w:rFonts w:ascii="Montserrat" w:hAnsi="Montserrat" w:eastAsia="DengXian" w:cs="Arial"/>
                <w:b w:val="0"/>
                <w:bCs w:val="0"/>
                <w:lang w:val="en-US"/>
              </w:rPr>
              <w:t>Agro-industries</w:t>
            </w:r>
          </w:p>
        </w:tc>
        <w:tc>
          <w:tcPr>
            <w:tcW w:w="4561" w:type="dxa"/>
          </w:tcPr>
          <w:p w:rsidRPr="0081261F" w:rsidR="0CDD22C5" w:rsidP="0010568E" w:rsidRDefault="0CDD22C5" w14:paraId="320C00F8" w14:textId="1AE5377D">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12 %</w:t>
            </w:r>
          </w:p>
        </w:tc>
      </w:tr>
      <w:tr w:rsidRPr="0081261F" w:rsidR="0CDD22C5" w:rsidTr="0010568E" w14:paraId="29DBB28D" w14:textId="77777777">
        <w:trPr>
          <w:trHeight w:val="300"/>
        </w:trPr>
        <w:tc>
          <w:tcPr>
            <w:cnfStyle w:val="001000000000" w:firstRow="0" w:lastRow="0" w:firstColumn="1" w:lastColumn="0" w:oddVBand="0" w:evenVBand="0" w:oddHBand="0" w:evenHBand="0" w:firstRowFirstColumn="0" w:firstRowLastColumn="0" w:lastRowFirstColumn="0" w:lastRowLastColumn="0"/>
            <w:tcW w:w="4561" w:type="dxa"/>
          </w:tcPr>
          <w:p w:rsidRPr="0010568E" w:rsidR="0CDD22C5" w:rsidP="0010568E" w:rsidRDefault="0CDD22C5" w14:paraId="21703190" w14:textId="38BFE570">
            <w:pPr>
              <w:spacing w:line="276" w:lineRule="auto"/>
              <w:jc w:val="both"/>
              <w:rPr>
                <w:rFonts w:ascii="Montserrat" w:hAnsi="Montserrat" w:eastAsia="DengXian" w:cs="Arial"/>
                <w:b w:val="0"/>
                <w:bCs w:val="0"/>
                <w:lang w:val="en-US"/>
              </w:rPr>
            </w:pPr>
            <w:r w:rsidRPr="0010568E">
              <w:rPr>
                <w:rFonts w:ascii="Montserrat" w:hAnsi="Montserrat" w:eastAsia="DengXian" w:cs="Arial"/>
                <w:b w:val="0"/>
                <w:bCs w:val="0"/>
                <w:lang w:val="en-US"/>
              </w:rPr>
              <w:t>TIC</w:t>
            </w:r>
          </w:p>
        </w:tc>
        <w:tc>
          <w:tcPr>
            <w:tcW w:w="4561" w:type="dxa"/>
          </w:tcPr>
          <w:p w:rsidRPr="0081261F" w:rsidR="0CDD22C5" w:rsidP="0010568E" w:rsidRDefault="0CDD22C5" w14:paraId="6DB579C4" w14:textId="17EDC8AE">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12 %</w:t>
            </w:r>
          </w:p>
        </w:tc>
      </w:tr>
      <w:tr w:rsidRPr="0081261F" w:rsidR="0CDD22C5" w:rsidTr="0010568E" w14:paraId="4549896B" w14:textId="77777777">
        <w:trPr>
          <w:trHeight w:val="300"/>
        </w:trPr>
        <w:tc>
          <w:tcPr>
            <w:cnfStyle w:val="001000000000" w:firstRow="0" w:lastRow="0" w:firstColumn="1" w:lastColumn="0" w:oddVBand="0" w:evenVBand="0" w:oddHBand="0" w:evenHBand="0" w:firstRowFirstColumn="0" w:firstRowLastColumn="0" w:lastRowFirstColumn="0" w:lastRowLastColumn="0"/>
            <w:tcW w:w="4561" w:type="dxa"/>
          </w:tcPr>
          <w:p w:rsidRPr="0010568E" w:rsidR="0CDD22C5" w:rsidP="0010568E" w:rsidRDefault="0CDD22C5" w14:paraId="00097AED" w14:textId="65C15C73">
            <w:pPr>
              <w:spacing w:line="276" w:lineRule="auto"/>
              <w:jc w:val="both"/>
              <w:rPr>
                <w:rFonts w:ascii="Montserrat" w:hAnsi="Montserrat" w:eastAsia="DengXian" w:cs="Arial"/>
                <w:b w:val="0"/>
                <w:bCs w:val="0"/>
                <w:lang w:val="en-US"/>
              </w:rPr>
            </w:pPr>
            <w:r w:rsidRPr="0010568E">
              <w:rPr>
                <w:rFonts w:ascii="Montserrat" w:hAnsi="Montserrat" w:eastAsia="DengXian" w:cs="Arial"/>
                <w:b w:val="0"/>
                <w:bCs w:val="0"/>
                <w:lang w:val="en-US"/>
              </w:rPr>
              <w:t>BTP</w:t>
            </w:r>
          </w:p>
        </w:tc>
        <w:tc>
          <w:tcPr>
            <w:tcW w:w="4561" w:type="dxa"/>
          </w:tcPr>
          <w:p w:rsidRPr="0081261F" w:rsidR="0CDD22C5" w:rsidP="0010568E" w:rsidRDefault="0CDD22C5" w14:paraId="50E4DC72" w14:textId="520E3432">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en-US"/>
              </w:rPr>
            </w:pPr>
            <w:r w:rsidRPr="0081261F">
              <w:rPr>
                <w:rFonts w:ascii="Montserrat" w:hAnsi="Montserrat" w:eastAsia="DengXian" w:cs="Arial"/>
                <w:lang w:val="en-US"/>
              </w:rPr>
              <w:t>10 %</w:t>
            </w:r>
          </w:p>
        </w:tc>
      </w:tr>
    </w:tbl>
    <w:p w:rsidRPr="0081261F" w:rsidR="62094E77" w:rsidP="0010568E" w:rsidRDefault="62094E77" w14:paraId="43C5897F" w14:textId="1F22B1DC">
      <w:pPr>
        <w:spacing w:after="0" w:line="276" w:lineRule="auto"/>
        <w:jc w:val="both"/>
        <w:rPr>
          <w:rFonts w:ascii="Montserrat" w:hAnsi="Montserrat" w:eastAsia="DengXian" w:cs="Arial"/>
          <w:b/>
          <w:bCs/>
          <w:lang w:val="fr-FR"/>
        </w:rPr>
      </w:pPr>
      <w:r w:rsidRPr="0010568E">
        <w:rPr>
          <w:rFonts w:ascii="Montserrat" w:hAnsi="Montserrat" w:eastAsia="DengXian" w:cs="Arial"/>
          <w:b/>
          <w:bCs/>
          <w:lang w:val="fr-FR"/>
        </w:rPr>
        <w:t xml:space="preserve"> </w:t>
      </w:r>
      <w:r w:rsidRPr="0010568E" w:rsidR="0522B808">
        <w:rPr>
          <w:rFonts w:ascii="Montserrat" w:hAnsi="Montserrat" w:eastAsia="DengXian" w:cs="Arial"/>
          <w:b/>
          <w:bCs/>
          <w:lang w:val="fr-FR"/>
        </w:rPr>
        <w:t>Source: rapport de performance PSIE, 2025</w:t>
      </w:r>
    </w:p>
    <w:p w:rsidRPr="0010568E" w:rsidR="126EFA23" w:rsidP="0010568E" w:rsidRDefault="126EFA23" w14:paraId="02335E2D" w14:textId="4C822324">
      <w:pPr>
        <w:pStyle w:val="Paragraphedeliste"/>
        <w:numPr>
          <w:ilvl w:val="0"/>
          <w:numId w:val="56"/>
        </w:numPr>
        <w:spacing w:before="240" w:line="360" w:lineRule="auto"/>
        <w:jc w:val="both"/>
        <w:rPr>
          <w:rFonts w:ascii="Montserrat" w:hAnsi="Montserrat" w:eastAsia="DengXian" w:cs="Arial"/>
          <w:b/>
          <w:bCs/>
          <w:lang w:val="fr-FR"/>
        </w:rPr>
      </w:pPr>
      <w:r w:rsidRPr="0010568E">
        <w:rPr>
          <w:rFonts w:ascii="Montserrat" w:hAnsi="Montserrat" w:eastAsia="DengXian" w:cs="Arial"/>
          <w:b/>
          <w:bCs/>
          <w:lang w:val="fr-FR"/>
        </w:rPr>
        <w:t>Analyse des a</w:t>
      </w:r>
      <w:r w:rsidRPr="0010568E" w:rsidR="62094E77">
        <w:rPr>
          <w:rFonts w:ascii="Montserrat" w:hAnsi="Montserrat" w:eastAsia="DengXian" w:cs="Arial"/>
          <w:b/>
          <w:bCs/>
          <w:lang w:val="fr-FR"/>
        </w:rPr>
        <w:t>ctions non prévues réalisées</w:t>
      </w:r>
    </w:p>
    <w:p w:rsidRPr="0081261F" w:rsidR="62094E77" w:rsidP="0010568E" w:rsidRDefault="62094E77" w14:paraId="06C7FC27" w14:textId="2A51CF71">
      <w:pPr>
        <w:spacing w:after="0" w:line="276" w:lineRule="auto"/>
        <w:jc w:val="both"/>
        <w:rPr>
          <w:rFonts w:ascii="Montserrat" w:hAnsi="Montserrat" w:eastAsia="DengXian" w:cs="Arial"/>
          <w:lang w:val="fr-FR"/>
        </w:rPr>
      </w:pPr>
      <w:r w:rsidRPr="0081261F">
        <w:rPr>
          <w:rFonts w:ascii="Montserrat" w:hAnsi="Montserrat" w:eastAsia="DengXian" w:cs="Arial"/>
          <w:lang w:val="fr-FR"/>
        </w:rPr>
        <w:t>Deux évolutions non prévues dans le cadre logique initial sont documentées :</w:t>
      </w:r>
    </w:p>
    <w:p w:rsidRPr="0081261F" w:rsidR="62094E77" w:rsidP="0010568E" w:rsidRDefault="62094E77" w14:paraId="48E49695" w14:textId="352D793D">
      <w:pPr>
        <w:spacing w:after="0" w:line="276" w:lineRule="auto"/>
        <w:jc w:val="both"/>
        <w:rPr>
          <w:rFonts w:ascii="Montserrat" w:hAnsi="Montserrat" w:eastAsia="DengXian" w:cs="Arial"/>
          <w:lang w:val="fr-FR"/>
        </w:rPr>
      </w:pPr>
      <w:r w:rsidRPr="0081261F">
        <w:rPr>
          <w:rFonts w:ascii="Montserrat" w:hAnsi="Montserrat" w:eastAsia="DengXian" w:cs="Arial"/>
          <w:b/>
          <w:bCs/>
          <w:lang w:val="fr-FR"/>
        </w:rPr>
        <w:t>L'utilisation des réseaux sociaux</w:t>
      </w:r>
      <w:r w:rsidRPr="0081261F">
        <w:rPr>
          <w:rFonts w:ascii="Montserrat" w:hAnsi="Montserrat" w:eastAsia="DengXian" w:cs="Arial"/>
          <w:lang w:val="fr-FR"/>
        </w:rPr>
        <w:t xml:space="preserve"> (Facebook, WhatsApp) comme canal complémentaire de diffusion des offres et de recrutement des candidats. Non prévue dans le</w:t>
      </w:r>
      <w:r w:rsidRPr="0081261F" w:rsidR="7337F35C">
        <w:rPr>
          <w:rFonts w:ascii="Montserrat" w:hAnsi="Montserrat" w:eastAsia="DengXian" w:cs="Arial"/>
          <w:lang w:val="fr-FR"/>
        </w:rPr>
        <w:t xml:space="preserve"> document initial du projet</w:t>
      </w:r>
      <w:r w:rsidRPr="0081261F">
        <w:rPr>
          <w:rFonts w:ascii="Montserrat" w:hAnsi="Montserrat" w:eastAsia="DengXian" w:cs="Arial"/>
          <w:lang w:val="fr-FR"/>
        </w:rPr>
        <w:t>, cette modalité a contribué à élargir la portée du programme, notamment auprès des jeunes hors des grandes villes.</w:t>
      </w:r>
    </w:p>
    <w:p w:rsidRPr="0081261F" w:rsidR="62094E77" w:rsidP="0010568E" w:rsidRDefault="62094E77" w14:paraId="6E775E2D" w14:textId="7DCD87E3">
      <w:pPr>
        <w:spacing w:after="0" w:line="276" w:lineRule="auto"/>
        <w:jc w:val="both"/>
        <w:rPr>
          <w:rFonts w:ascii="Montserrat" w:hAnsi="Montserrat" w:eastAsia="DengXian" w:cs="Arial"/>
          <w:lang w:val="fr-FR"/>
        </w:rPr>
      </w:pPr>
      <w:r w:rsidRPr="0081261F">
        <w:rPr>
          <w:rFonts w:ascii="Montserrat" w:hAnsi="Montserrat" w:eastAsia="DengXian" w:cs="Arial"/>
          <w:b/>
          <w:bCs/>
          <w:lang w:val="fr-FR"/>
        </w:rPr>
        <w:t>L'articulation avec la GDIZ</w:t>
      </w:r>
      <w:r w:rsidRPr="0081261F">
        <w:rPr>
          <w:rFonts w:ascii="Montserrat" w:hAnsi="Montserrat" w:eastAsia="DengXian" w:cs="Arial"/>
          <w:lang w:val="fr-FR"/>
        </w:rPr>
        <w:t xml:space="preserve"> : Les entreprises installées dans la Zone Industrielle de Glo-Djigbé ont commencé à recruter des allocataires PSIE, représentant une demande émergente non anticipée dans le cadre logique initial.</w:t>
      </w:r>
    </w:p>
    <w:p w:rsidRPr="0081261F" w:rsidR="62094E77" w:rsidP="0010568E" w:rsidRDefault="62094E77" w14:paraId="4C55159E" w14:textId="7C9D93F1">
      <w:pPr>
        <w:spacing w:after="0" w:line="276" w:lineRule="auto"/>
        <w:jc w:val="both"/>
        <w:rPr>
          <w:rFonts w:ascii="Montserrat" w:hAnsi="Montserrat" w:eastAsia="DengXian" w:cs="Arial"/>
          <w:lang w:val="fr-FR"/>
        </w:rPr>
      </w:pPr>
      <w:r w:rsidRPr="0081261F">
        <w:rPr>
          <w:rFonts w:ascii="Montserrat" w:hAnsi="Montserrat" w:eastAsia="DengXian" w:cs="Arial"/>
          <w:lang w:val="fr-FR"/>
        </w:rPr>
        <w:t xml:space="preserve">Ces deux actions non prévues sont </w:t>
      </w:r>
      <w:r w:rsidRPr="0081261F">
        <w:rPr>
          <w:rFonts w:ascii="Montserrat" w:hAnsi="Montserrat" w:eastAsia="DengXian" w:cs="Arial"/>
          <w:b/>
          <w:bCs/>
          <w:lang w:val="fr-FR"/>
        </w:rPr>
        <w:t>désirables et cohérentes</w:t>
      </w:r>
      <w:r w:rsidRPr="0081261F">
        <w:rPr>
          <w:rFonts w:ascii="Montserrat" w:hAnsi="Montserrat" w:eastAsia="DengXian" w:cs="Arial"/>
          <w:lang w:val="fr-FR"/>
        </w:rPr>
        <w:t xml:space="preserve"> avec les objectifs du programme.</w:t>
      </w:r>
    </w:p>
    <w:p w:rsidRPr="0010568E" w:rsidR="36C3B161" w:rsidP="0010568E" w:rsidRDefault="36C3B161" w14:paraId="3FC3AAEE" w14:textId="0A01602C">
      <w:pPr>
        <w:pStyle w:val="Paragraphedeliste"/>
        <w:numPr>
          <w:ilvl w:val="0"/>
          <w:numId w:val="56"/>
        </w:numPr>
        <w:spacing w:before="240" w:line="360" w:lineRule="auto"/>
        <w:jc w:val="both"/>
        <w:rPr>
          <w:rFonts w:ascii="Montserrat" w:hAnsi="Montserrat" w:eastAsia="DengXian" w:cs="Arial"/>
          <w:b/>
          <w:bCs/>
          <w:lang w:val="fr-FR"/>
        </w:rPr>
      </w:pPr>
      <w:r w:rsidRPr="0010568E">
        <w:rPr>
          <w:rFonts w:ascii="Montserrat" w:hAnsi="Montserrat" w:eastAsia="DengXian" w:cs="Arial"/>
          <w:b/>
          <w:bCs/>
          <w:lang w:val="fr-FR"/>
        </w:rPr>
        <w:t>Analyse de la q</w:t>
      </w:r>
      <w:r w:rsidRPr="0010568E" w:rsidR="62094E77">
        <w:rPr>
          <w:rFonts w:ascii="Montserrat" w:hAnsi="Montserrat" w:eastAsia="DengXian" w:cs="Arial"/>
          <w:b/>
          <w:bCs/>
          <w:lang w:val="fr-FR"/>
        </w:rPr>
        <w:t>ualité des services</w:t>
      </w:r>
    </w:p>
    <w:p w:rsidRPr="0081261F" w:rsidR="62094E77" w:rsidP="0010568E" w:rsidRDefault="62094E77" w14:paraId="55041EBC" w14:textId="3837FDF8">
      <w:pPr>
        <w:spacing w:line="276" w:lineRule="auto"/>
        <w:jc w:val="both"/>
        <w:rPr>
          <w:rFonts w:ascii="Montserrat" w:hAnsi="Montserrat" w:eastAsia="DengXian" w:cs="Arial"/>
          <w:lang w:val="fr-FR"/>
        </w:rPr>
      </w:pPr>
      <w:r w:rsidRPr="0081261F">
        <w:rPr>
          <w:rFonts w:ascii="Montserrat" w:hAnsi="Montserrat" w:eastAsia="DengXian" w:cs="Arial"/>
          <w:lang w:val="fr-FR"/>
        </w:rPr>
        <w:t>La qualité des services ne peut être appréciée de manière rigoureuse à ce stade faute de données sur la satisfaction des allocataires et des entreprises</w:t>
      </w:r>
      <w:r w:rsidRPr="0081261F" w:rsidR="396249F3">
        <w:rPr>
          <w:rFonts w:ascii="Montserrat" w:hAnsi="Montserrat" w:eastAsia="DengXian" w:cs="Arial"/>
          <w:lang w:val="fr-FR"/>
        </w:rPr>
        <w:t>. C</w:t>
      </w:r>
      <w:r w:rsidRPr="0081261F">
        <w:rPr>
          <w:rFonts w:ascii="Montserrat" w:hAnsi="Montserrat" w:eastAsia="DengXian" w:cs="Arial"/>
          <w:lang w:val="fr-FR"/>
        </w:rPr>
        <w:t xml:space="preserve">ette appréciation est prévue dans la </w:t>
      </w:r>
      <w:r w:rsidRPr="0081261F" w:rsidR="5FF14F91">
        <w:rPr>
          <w:rFonts w:ascii="Montserrat" w:hAnsi="Montserrat" w:eastAsia="DengXian" w:cs="Arial"/>
          <w:lang w:val="fr-FR"/>
        </w:rPr>
        <w:t>phase de collecte de données.</w:t>
      </w:r>
    </w:p>
    <w:p w:rsidRPr="0081261F" w:rsidR="5FF14F91" w:rsidP="0010568E" w:rsidRDefault="5FF14F91" w14:paraId="458E8DBB" w14:textId="7295C9FE">
      <w:pPr>
        <w:spacing w:line="276" w:lineRule="auto"/>
        <w:jc w:val="both"/>
        <w:rPr>
          <w:rFonts w:ascii="Montserrat" w:hAnsi="Montserrat" w:eastAsia="DengXian" w:cs="Arial"/>
          <w:lang w:val="fr-FR"/>
        </w:rPr>
      </w:pPr>
      <w:r w:rsidRPr="0081261F">
        <w:rPr>
          <w:rFonts w:ascii="Montserrat" w:hAnsi="Montserrat" w:eastAsia="DengXian" w:cs="Arial"/>
          <w:lang w:val="fr-FR"/>
        </w:rPr>
        <w:t>Cependant, l</w:t>
      </w:r>
      <w:r w:rsidRPr="0081261F" w:rsidR="62094E77">
        <w:rPr>
          <w:rFonts w:ascii="Montserrat" w:hAnsi="Montserrat" w:eastAsia="DengXian" w:cs="Arial"/>
          <w:lang w:val="fr-FR"/>
        </w:rPr>
        <w:t>es éléments qualitatifs disponibles indiquent</w:t>
      </w:r>
      <w:r w:rsidRPr="0081261F" w:rsidR="1C6994A7">
        <w:rPr>
          <w:rFonts w:ascii="Montserrat" w:hAnsi="Montserrat" w:eastAsia="DengXian" w:cs="Arial"/>
          <w:lang w:val="fr-FR"/>
        </w:rPr>
        <w:t xml:space="preserve"> que l</w:t>
      </w:r>
      <w:r w:rsidRPr="0081261F" w:rsidR="62094E77">
        <w:rPr>
          <w:rFonts w:ascii="Montserrat" w:hAnsi="Montserrat" w:eastAsia="DengXian" w:cs="Arial"/>
          <w:lang w:val="fr-FR"/>
        </w:rPr>
        <w:t xml:space="preserve">a régularité des paiements est jugée satisfaisante </w:t>
      </w:r>
      <w:r w:rsidRPr="0081261F" w:rsidR="5F70D2E5">
        <w:rPr>
          <w:rFonts w:ascii="Montserrat" w:hAnsi="Montserrat" w:eastAsia="DengXian" w:cs="Arial"/>
          <w:lang w:val="fr-FR"/>
        </w:rPr>
        <w:t xml:space="preserve">car </w:t>
      </w:r>
      <w:r w:rsidRPr="0081261F" w:rsidR="62094E77">
        <w:rPr>
          <w:rFonts w:ascii="Montserrat" w:hAnsi="Montserrat" w:eastAsia="DengXian" w:cs="Arial"/>
          <w:lang w:val="fr-FR"/>
        </w:rPr>
        <w:t>aucun incident majeur de retard de paiement n'est documenté.</w:t>
      </w:r>
      <w:r w:rsidRPr="0081261F" w:rsidR="080532C8">
        <w:rPr>
          <w:rFonts w:ascii="Montserrat" w:hAnsi="Montserrat" w:eastAsia="DengXian" w:cs="Arial"/>
          <w:lang w:val="fr-FR"/>
        </w:rPr>
        <w:t xml:space="preserve"> Aussi, l</w:t>
      </w:r>
      <w:r w:rsidRPr="0081261F" w:rsidR="62094E77">
        <w:rPr>
          <w:rFonts w:ascii="Montserrat" w:hAnsi="Montserrat" w:eastAsia="DengXian" w:cs="Arial"/>
          <w:lang w:val="fr-FR"/>
        </w:rPr>
        <w:t>a plateforme numérique PSIE fonctionne comme outil central de gestion.</w:t>
      </w:r>
    </w:p>
    <w:p w:rsidRPr="0081261F" w:rsidR="62094E77" w:rsidP="0010568E" w:rsidRDefault="62094E77" w14:paraId="0CD8882C" w14:textId="22478BE5">
      <w:pPr>
        <w:spacing w:after="0" w:line="276" w:lineRule="auto"/>
        <w:jc w:val="both"/>
        <w:rPr>
          <w:rFonts w:ascii="Montserrat" w:hAnsi="Montserrat" w:eastAsia="DengXian" w:cs="Arial"/>
          <w:b/>
          <w:bCs/>
          <w:lang w:val="fr-FR"/>
        </w:rPr>
      </w:pPr>
      <w:r w:rsidRPr="0081261F">
        <w:rPr>
          <w:rFonts w:ascii="Montserrat" w:hAnsi="Montserrat" w:eastAsia="DengXian" w:cs="Arial"/>
          <w:b/>
          <w:bCs/>
          <w:lang w:val="fr-FR"/>
        </w:rPr>
        <w:t>Des cas d'abandons d'allocataires et de non-respect des engagements par certaines entreprises sont documentés comme facteurs affectant la qualité, sans que leur ampleur soit précisément mesurée.</w:t>
      </w:r>
      <w:r w:rsidRPr="0081261F" w:rsidR="1E005335">
        <w:rPr>
          <w:rFonts w:ascii="Montserrat" w:hAnsi="Montserrat" w:eastAsia="DengXian" w:cs="Arial"/>
          <w:b/>
          <w:bCs/>
          <w:lang w:val="fr-FR"/>
        </w:rPr>
        <w:t xml:space="preserve"> La collecte de données viendra renforcer ce volet.</w:t>
      </w:r>
    </w:p>
    <w:p w:rsidRPr="0010568E" w:rsidR="5FAE608C" w:rsidP="0010568E" w:rsidRDefault="5FAE608C" w14:paraId="4775E9F3" w14:textId="35ED68AD">
      <w:pPr>
        <w:pStyle w:val="Paragraphedeliste"/>
        <w:numPr>
          <w:ilvl w:val="0"/>
          <w:numId w:val="56"/>
        </w:numPr>
        <w:spacing w:before="240" w:line="360" w:lineRule="auto"/>
        <w:jc w:val="both"/>
        <w:rPr>
          <w:rFonts w:ascii="Montserrat" w:hAnsi="Montserrat" w:eastAsia="DengXian" w:cs="Arial"/>
          <w:b/>
          <w:bCs/>
          <w:lang w:val="fr-FR"/>
        </w:rPr>
      </w:pPr>
      <w:r w:rsidRPr="0010568E">
        <w:rPr>
          <w:rFonts w:ascii="Montserrat" w:hAnsi="Montserrat" w:eastAsia="DengXian" w:cs="Arial"/>
          <w:b/>
          <w:bCs/>
          <w:lang w:val="fr-FR"/>
        </w:rPr>
        <w:t>Analyse des g</w:t>
      </w:r>
      <w:r w:rsidRPr="0010568E" w:rsidR="62094E77">
        <w:rPr>
          <w:rFonts w:ascii="Montserrat" w:hAnsi="Montserrat" w:eastAsia="DengXian" w:cs="Arial"/>
          <w:b/>
          <w:bCs/>
          <w:lang w:val="fr-FR"/>
        </w:rPr>
        <w:t>roupes cibles non atteints</w:t>
      </w:r>
    </w:p>
    <w:tbl>
      <w:tblPr>
        <w:tblStyle w:val="TableauGrille1Clair"/>
        <w:tblW w:w="0" w:type="auto"/>
        <w:tblLook w:val="04A0" w:firstRow="1" w:lastRow="0" w:firstColumn="1" w:lastColumn="0" w:noHBand="0" w:noVBand="1"/>
      </w:tblPr>
      <w:tblGrid>
        <w:gridCol w:w="4529"/>
        <w:gridCol w:w="4533"/>
      </w:tblGrid>
      <w:tr w:rsidRPr="0081261F" w:rsidR="0CDD22C5" w:rsidTr="0010568E" w14:paraId="46C6698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61" w:type="dxa"/>
          </w:tcPr>
          <w:p w:rsidRPr="0081261F" w:rsidR="0CDD22C5" w:rsidP="0010568E" w:rsidRDefault="0CDD22C5" w14:paraId="0BFBE643" w14:textId="0C0303C3">
            <w:pPr>
              <w:spacing w:line="276" w:lineRule="auto"/>
              <w:jc w:val="both"/>
              <w:rPr>
                <w:rFonts w:ascii="Montserrat" w:hAnsi="Montserrat" w:eastAsia="DengXian" w:cs="Arial"/>
                <w:b w:val="0"/>
                <w:bCs w:val="0"/>
                <w:lang w:val="en-US"/>
              </w:rPr>
            </w:pPr>
            <w:r w:rsidRPr="0081261F">
              <w:rPr>
                <w:rFonts w:ascii="Montserrat" w:hAnsi="Montserrat" w:eastAsia="DengXian" w:cs="Arial"/>
                <w:lang w:val="en-US"/>
              </w:rPr>
              <w:t>Groupe cible sous-représenté</w:t>
            </w:r>
          </w:p>
        </w:tc>
        <w:tc>
          <w:tcPr>
            <w:tcW w:w="4561" w:type="dxa"/>
          </w:tcPr>
          <w:p w:rsidRPr="0081261F" w:rsidR="0CDD22C5" w:rsidP="0010568E" w:rsidRDefault="0CDD22C5" w14:paraId="0B8D3018" w14:textId="34B47BDB">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eastAsia="DengXian" w:cs="Arial"/>
                <w:b w:val="0"/>
                <w:bCs w:val="0"/>
                <w:lang w:val="en-US"/>
              </w:rPr>
            </w:pPr>
            <w:r w:rsidRPr="0081261F">
              <w:rPr>
                <w:rFonts w:ascii="Montserrat" w:hAnsi="Montserrat" w:eastAsia="DengXian" w:cs="Arial"/>
                <w:lang w:val="en-US"/>
              </w:rPr>
              <w:t>Cause documentée</w:t>
            </w:r>
          </w:p>
        </w:tc>
      </w:tr>
      <w:tr w:rsidRPr="0081261F" w:rsidR="0CDD22C5" w:rsidTr="0010568E" w14:paraId="68D2867E" w14:textId="77777777">
        <w:trPr>
          <w:trHeight w:val="300"/>
        </w:trPr>
        <w:tc>
          <w:tcPr>
            <w:cnfStyle w:val="001000000000" w:firstRow="0" w:lastRow="0" w:firstColumn="1" w:lastColumn="0" w:oddVBand="0" w:evenVBand="0" w:oddHBand="0" w:evenHBand="0" w:firstRowFirstColumn="0" w:firstRowLastColumn="0" w:lastRowFirstColumn="0" w:lastRowLastColumn="0"/>
            <w:tcW w:w="4561" w:type="dxa"/>
            <w:vAlign w:val="center"/>
          </w:tcPr>
          <w:p w:rsidRPr="0010568E" w:rsidR="0CDD22C5" w:rsidP="0010568E" w:rsidRDefault="0CDD22C5" w14:paraId="04A5F8F5" w14:textId="38BD8C85">
            <w:pPr>
              <w:spacing w:line="276" w:lineRule="auto"/>
              <w:rPr>
                <w:rFonts w:ascii="Montserrat" w:hAnsi="Montserrat" w:eastAsia="DengXian" w:cs="Arial"/>
                <w:b w:val="0"/>
                <w:bCs w:val="0"/>
                <w:lang w:val="fr-FR"/>
              </w:rPr>
            </w:pPr>
            <w:r w:rsidRPr="0010568E">
              <w:rPr>
                <w:rFonts w:ascii="Montserrat" w:hAnsi="Montserrat" w:eastAsia="DengXian" w:cs="Arial"/>
                <w:b w:val="0"/>
                <w:bCs w:val="0"/>
                <w:lang w:val="fr-FR"/>
              </w:rPr>
              <w:t>Jeunes des 10 départements non côtiers</w:t>
            </w:r>
          </w:p>
        </w:tc>
        <w:tc>
          <w:tcPr>
            <w:tcW w:w="4561" w:type="dxa"/>
          </w:tcPr>
          <w:p w:rsidRPr="0081261F" w:rsidR="0CDD22C5" w:rsidP="0010568E" w:rsidRDefault="0CDD22C5" w14:paraId="496028C2" w14:textId="3630B029">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fr-FR"/>
              </w:rPr>
            </w:pPr>
            <w:r w:rsidRPr="0081261F">
              <w:rPr>
                <w:rFonts w:ascii="Montserrat" w:hAnsi="Montserrat" w:eastAsia="DengXian" w:cs="Arial"/>
                <w:lang w:val="fr-FR"/>
              </w:rPr>
              <w:t>Concentration des entreprises formelles dans le Littoral/Atlantique</w:t>
            </w:r>
          </w:p>
        </w:tc>
      </w:tr>
      <w:tr w:rsidRPr="0081261F" w:rsidR="0CDD22C5" w:rsidTr="0010568E" w14:paraId="5560F35B" w14:textId="77777777">
        <w:trPr>
          <w:trHeight w:val="300"/>
        </w:trPr>
        <w:tc>
          <w:tcPr>
            <w:cnfStyle w:val="001000000000" w:firstRow="0" w:lastRow="0" w:firstColumn="1" w:lastColumn="0" w:oddVBand="0" w:evenVBand="0" w:oddHBand="0" w:evenHBand="0" w:firstRowFirstColumn="0" w:firstRowLastColumn="0" w:lastRowFirstColumn="0" w:lastRowLastColumn="0"/>
            <w:tcW w:w="4561" w:type="dxa"/>
            <w:vAlign w:val="center"/>
          </w:tcPr>
          <w:p w:rsidRPr="0010568E" w:rsidR="0CDD22C5" w:rsidP="0010568E" w:rsidRDefault="0CDD22C5" w14:paraId="19A3539C" w14:textId="1742ABAF">
            <w:pPr>
              <w:spacing w:line="276" w:lineRule="auto"/>
              <w:rPr>
                <w:rFonts w:ascii="Montserrat" w:hAnsi="Montserrat" w:eastAsia="DengXian" w:cs="Arial"/>
                <w:b w:val="0"/>
                <w:bCs w:val="0"/>
                <w:lang w:val="fr-FR"/>
              </w:rPr>
            </w:pPr>
            <w:r w:rsidRPr="0010568E">
              <w:rPr>
                <w:rFonts w:ascii="Montserrat" w:hAnsi="Montserrat" w:eastAsia="DengXian" w:cs="Arial"/>
                <w:b w:val="0"/>
                <w:bCs w:val="0"/>
                <w:lang w:val="fr-FR"/>
              </w:rPr>
              <w:t>Jeunes de niveau BAC professionnel</w:t>
            </w:r>
          </w:p>
        </w:tc>
        <w:tc>
          <w:tcPr>
            <w:tcW w:w="4561" w:type="dxa"/>
          </w:tcPr>
          <w:p w:rsidRPr="0081261F" w:rsidR="0CDD22C5" w:rsidP="0010568E" w:rsidRDefault="0CDD22C5" w14:paraId="617A88C9" w14:textId="50909678">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fr-FR"/>
              </w:rPr>
            </w:pPr>
            <w:r w:rsidRPr="0081261F">
              <w:rPr>
                <w:rFonts w:ascii="Montserrat" w:hAnsi="Montserrat" w:eastAsia="DengXian" w:cs="Arial"/>
                <w:lang w:val="fr-FR"/>
              </w:rPr>
              <w:t>Préférence des entreprises pour les niveaux BAC+2 et supérieurs</w:t>
            </w:r>
          </w:p>
        </w:tc>
      </w:tr>
      <w:tr w:rsidRPr="0081261F" w:rsidR="0CDD22C5" w:rsidTr="0010568E" w14:paraId="3086AF78" w14:textId="77777777">
        <w:trPr>
          <w:trHeight w:val="300"/>
        </w:trPr>
        <w:tc>
          <w:tcPr>
            <w:cnfStyle w:val="001000000000" w:firstRow="0" w:lastRow="0" w:firstColumn="1" w:lastColumn="0" w:oddVBand="0" w:evenVBand="0" w:oddHBand="0" w:evenHBand="0" w:firstRowFirstColumn="0" w:firstRowLastColumn="0" w:lastRowFirstColumn="0" w:lastRowLastColumn="0"/>
            <w:tcW w:w="4561" w:type="dxa"/>
            <w:vAlign w:val="center"/>
          </w:tcPr>
          <w:p w:rsidRPr="0010568E" w:rsidR="0CDD22C5" w:rsidP="0010568E" w:rsidRDefault="0CDD22C5" w14:paraId="5C8F12D7" w14:textId="040CCD49">
            <w:pPr>
              <w:spacing w:line="276" w:lineRule="auto"/>
              <w:rPr>
                <w:rFonts w:ascii="Montserrat" w:hAnsi="Montserrat" w:eastAsia="DengXian" w:cs="Arial"/>
                <w:b w:val="0"/>
                <w:bCs w:val="0"/>
                <w:lang w:val="en-US"/>
              </w:rPr>
            </w:pPr>
            <w:r w:rsidRPr="0010568E">
              <w:rPr>
                <w:rFonts w:ascii="Montserrat" w:hAnsi="Montserrat" w:eastAsia="DengXian" w:cs="Arial"/>
                <w:b w:val="0"/>
                <w:bCs w:val="0"/>
                <w:lang w:val="en-US"/>
              </w:rPr>
              <w:t>Jeunes femmes</w:t>
            </w:r>
          </w:p>
        </w:tc>
        <w:tc>
          <w:tcPr>
            <w:tcW w:w="4561" w:type="dxa"/>
          </w:tcPr>
          <w:p w:rsidRPr="0081261F" w:rsidR="0CDD22C5" w:rsidP="0010568E" w:rsidRDefault="0CDD22C5" w14:paraId="1ED46715" w14:textId="580A8296">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eastAsia="DengXian" w:cs="Arial"/>
                <w:lang w:val="fr-FR"/>
              </w:rPr>
            </w:pPr>
            <w:r w:rsidRPr="0081261F">
              <w:rPr>
                <w:rFonts w:ascii="Montserrat" w:hAnsi="Montserrat" w:eastAsia="DengXian" w:cs="Arial"/>
                <w:lang w:val="fr-FR"/>
              </w:rPr>
              <w:t xml:space="preserve">Données de genre non disponibles </w:t>
            </w:r>
          </w:p>
        </w:tc>
      </w:tr>
    </w:tbl>
    <w:p w:rsidRPr="0010568E" w:rsidR="5F9082C7" w:rsidRDefault="5F9082C7" w14:paraId="2165AD67" w14:textId="6EF48E60">
      <w:pPr>
        <w:rPr>
          <w:rFonts w:ascii="Montserrat" w:hAnsi="Montserrat"/>
          <w:b/>
          <w:bCs/>
          <w:lang w:val="fr-FR"/>
        </w:rPr>
      </w:pPr>
      <w:r w:rsidRPr="0010568E">
        <w:rPr>
          <w:rFonts w:ascii="Montserrat" w:hAnsi="Montserrat"/>
          <w:b/>
          <w:bCs/>
          <w:lang w:val="fr-FR"/>
        </w:rPr>
        <w:t>Source</w:t>
      </w:r>
      <w:r w:rsidR="0010568E">
        <w:rPr>
          <w:rFonts w:ascii="Montserrat" w:hAnsi="Montserrat"/>
          <w:b/>
          <w:bCs/>
          <w:lang w:val="fr-FR"/>
        </w:rPr>
        <w:t xml:space="preserve"> </w:t>
      </w:r>
      <w:r w:rsidRPr="0010568E">
        <w:rPr>
          <w:rFonts w:ascii="Montserrat" w:hAnsi="Montserrat"/>
          <w:b/>
          <w:bCs/>
          <w:lang w:val="fr-FR"/>
        </w:rPr>
        <w:t>: analyse du consultant CEDIIS,2025</w:t>
      </w:r>
    </w:p>
    <w:p w:rsidRPr="0081261F" w:rsidR="62094E77" w:rsidP="0010568E" w:rsidRDefault="62094E77" w14:paraId="61542633" w14:textId="3706E4C6">
      <w:pPr>
        <w:spacing w:before="240" w:after="0" w:line="276" w:lineRule="auto"/>
        <w:jc w:val="both"/>
        <w:rPr>
          <w:rFonts w:ascii="Montserrat" w:hAnsi="Montserrat" w:eastAsia="DengXian" w:cs="Arial"/>
          <w:lang w:val="fr-FR"/>
        </w:rPr>
      </w:pPr>
      <w:r w:rsidRPr="0081261F">
        <w:rPr>
          <w:rFonts w:ascii="Montserrat" w:hAnsi="Montserrat" w:eastAsia="DengXian" w:cs="Arial"/>
          <w:lang w:val="fr-FR"/>
        </w:rPr>
        <w:t xml:space="preserve">La question de la </w:t>
      </w:r>
      <w:r w:rsidRPr="0081261F">
        <w:rPr>
          <w:rFonts w:ascii="Montserrat" w:hAnsi="Montserrat" w:eastAsia="DengXian" w:cs="Arial"/>
          <w:b/>
          <w:bCs/>
          <w:lang w:val="fr-FR"/>
        </w:rPr>
        <w:t>notoriété du programme</w:t>
      </w:r>
      <w:r w:rsidRPr="0081261F">
        <w:rPr>
          <w:rFonts w:ascii="Montserrat" w:hAnsi="Montserrat" w:eastAsia="DengXian" w:cs="Arial"/>
          <w:lang w:val="fr-FR"/>
        </w:rPr>
        <w:t xml:space="preserve"> auprès des jeunes diplômés non bénéficiaires ne peut pas être répondue à ce stade : aucune donnée sur ce sujet n'est disponible dans les sources documentaires. Cette question sera traitée </w:t>
      </w:r>
      <w:r w:rsidRPr="0081261F" w:rsidR="36073A58">
        <w:rPr>
          <w:rFonts w:ascii="Montserrat" w:hAnsi="Montserrat" w:eastAsia="DengXian" w:cs="Arial"/>
          <w:lang w:val="fr-FR"/>
        </w:rPr>
        <w:t>avec les données primaires qui seront collectées auprès des bénéficiaires.</w:t>
      </w:r>
    </w:p>
    <w:p w:rsidRPr="0081261F" w:rsidR="62094E77" w:rsidP="0CDD22C5" w:rsidRDefault="62094E77" w14:paraId="46E27C07" w14:textId="6CF1F284">
      <w:pPr>
        <w:spacing w:before="240" w:line="360" w:lineRule="auto"/>
        <w:jc w:val="both"/>
        <w:rPr>
          <w:rFonts w:ascii="Montserrat" w:hAnsi="Montserrat" w:eastAsia="DengXian" w:cs="Arial"/>
          <w:b/>
          <w:bCs/>
          <w:u w:val="single"/>
          <w:lang w:val="fr-FR"/>
        </w:rPr>
      </w:pPr>
      <w:r w:rsidRPr="0081261F">
        <w:rPr>
          <w:rFonts w:ascii="Montserrat" w:hAnsi="Montserrat" w:eastAsia="DengXian" w:cs="Arial"/>
          <w:b/>
          <w:bCs/>
          <w:u w:val="single"/>
          <w:lang w:val="fr-FR"/>
        </w:rPr>
        <w:t xml:space="preserve"> </w:t>
      </w:r>
      <w:r w:rsidRPr="0081261F" w:rsidR="4C0B2A05">
        <w:rPr>
          <w:rFonts w:ascii="Montserrat" w:hAnsi="Montserrat" w:eastAsia="DengXian" w:cs="Arial"/>
          <w:b/>
          <w:bCs/>
          <w:u w:val="single"/>
          <w:lang w:val="fr-FR"/>
        </w:rPr>
        <w:t>Conclusion partielle de l’e</w:t>
      </w:r>
      <w:r w:rsidRPr="0081261F">
        <w:rPr>
          <w:rFonts w:ascii="Montserrat" w:hAnsi="Montserrat" w:eastAsia="DengXian" w:cs="Arial"/>
          <w:b/>
          <w:bCs/>
          <w:u w:val="single"/>
          <w:lang w:val="fr-FR"/>
        </w:rPr>
        <w:t>fficacité</w:t>
      </w:r>
      <w:r w:rsidRPr="0081261F" w:rsidR="4E5C42A7">
        <w:rPr>
          <w:rFonts w:ascii="Montserrat" w:hAnsi="Montserrat" w:eastAsia="DengXian" w:cs="Arial"/>
          <w:b/>
          <w:bCs/>
          <w:u w:val="single"/>
          <w:lang w:val="fr-FR"/>
        </w:rPr>
        <w:t xml:space="preserve"> du PSIE</w:t>
      </w:r>
    </w:p>
    <w:p w:rsidRPr="0081261F" w:rsidR="62094E77" w:rsidP="0010568E" w:rsidRDefault="62094E77" w14:paraId="14F8B1BE" w14:textId="3CE47FBC">
      <w:pPr>
        <w:spacing w:before="240" w:after="0" w:line="276" w:lineRule="auto"/>
        <w:jc w:val="both"/>
        <w:rPr>
          <w:rFonts w:ascii="Montserrat" w:hAnsi="Montserrat" w:eastAsia="DengXian" w:cs="Arial"/>
          <w:lang w:val="fr-FR"/>
        </w:rPr>
      </w:pPr>
      <w:r w:rsidRPr="0081261F">
        <w:rPr>
          <w:rFonts w:ascii="Montserrat" w:hAnsi="Montserrat" w:eastAsia="DengXian" w:cs="Arial"/>
          <w:lang w:val="fr-FR"/>
        </w:rPr>
        <w:t xml:space="preserve">L'analyse documentaire conduit au constat que </w:t>
      </w:r>
      <w:r w:rsidRPr="0081261F">
        <w:rPr>
          <w:rFonts w:ascii="Montserrat" w:hAnsi="Montserrat" w:eastAsia="DengXian" w:cs="Arial"/>
          <w:b/>
          <w:bCs/>
          <w:lang w:val="fr-FR"/>
        </w:rPr>
        <w:t>le PSIE présente une efficacité moyenne à élevée</w:t>
      </w:r>
      <w:r w:rsidRPr="0081261F">
        <w:rPr>
          <w:rFonts w:ascii="Montserrat" w:hAnsi="Montserrat" w:eastAsia="DengXian" w:cs="Arial"/>
          <w:lang w:val="fr-FR"/>
        </w:rPr>
        <w:t>. En volume d'insertions, le programme a dépassé sa cible initiale avec 9 263 insertions réalisées. Le mécanisme de prise en charge salariale a fonctionné de manière régulière avec 18,3 milliards FCFA versés. Les mesures d'accompagnement sont en place mais leur couverture n'est pas quantifiée. La concentration géographique et l'absence de données sur la qualité et les groupes non atteints constituent les principales limites à ce stade.</w:t>
      </w:r>
    </w:p>
    <w:p w:rsidRPr="0081261F" w:rsidR="00310DB6" w:rsidP="0CDD22C5" w:rsidRDefault="00310DB6" w14:paraId="1A1FBFEE" w14:textId="77777777">
      <w:pPr>
        <w:spacing w:after="0" w:line="360" w:lineRule="auto"/>
        <w:jc w:val="both"/>
        <w:rPr>
          <w:rFonts w:ascii="Montserrat" w:hAnsi="Montserrat"/>
          <w:lang w:val="fr-FR"/>
        </w:rPr>
      </w:pPr>
    </w:p>
    <w:p w:rsidRPr="0081261F" w:rsidR="00AC37A1" w:rsidP="0CDD22C5" w:rsidRDefault="3A3516FF" w14:paraId="4F12DF35" w14:textId="77777777">
      <w:pPr>
        <w:pStyle w:val="Titre8"/>
        <w:numPr>
          <w:ilvl w:val="0"/>
          <w:numId w:val="0"/>
        </w:numPr>
        <w:rPr>
          <w:lang w:val="fr-FR"/>
        </w:rPr>
      </w:pPr>
      <w:bookmarkStart w:name="_Toc220732767" w:id="69"/>
      <w:r w:rsidRPr="50B9B9D9" w:rsidR="3A3516FF">
        <w:rPr>
          <w:lang w:val="fr-FR"/>
        </w:rPr>
        <w:t>Efficience</w:t>
      </w:r>
      <w:bookmarkEnd w:id="69"/>
    </w:p>
    <w:p w:rsidRPr="0081261F" w:rsidR="00583D63" w:rsidP="50B9B9D9" w:rsidRDefault="5B9CB46E" w14:paraId="0DB86431" w14:textId="3C10957D">
      <w:pPr>
        <w:pStyle w:val="Normal"/>
        <w:spacing w:after="0" w:line="360" w:lineRule="auto"/>
        <w:jc w:val="both"/>
        <w:rPr>
          <w:rFonts w:ascii="Montserrat" w:hAnsi="Montserrat" w:eastAsia="DengXian" w:cs="Arial" w:asciiTheme="minorAscii" w:hAnsiTheme="minorAscii" w:eastAsiaTheme="minorEastAsia" w:cstheme="minorBidi"/>
          <w:noProof/>
          <w:color w:val="auto"/>
          <w:sz w:val="22"/>
          <w:szCs w:val="22"/>
          <w:lang w:val="en-US" w:eastAsia="zh-CN" w:bidi="ar-SA"/>
        </w:rPr>
      </w:pPr>
      <w:r w:rsidRPr="50B9B9D9" w:rsidR="50727131">
        <w:rPr>
          <w:rFonts w:ascii="Montserrat" w:hAnsi="Montserrat" w:eastAsia="DengXian" w:cs="Arial" w:asciiTheme="minorAscii" w:hAnsiTheme="minorAscii" w:eastAsiaTheme="minorEastAsia" w:cstheme="minorBidi"/>
          <w:noProof/>
          <w:color w:val="auto"/>
          <w:sz w:val="22"/>
          <w:szCs w:val="22"/>
          <w:lang w:val="en-US" w:eastAsia="zh-CN" w:bidi="ar-SA"/>
        </w:rPr>
        <w:t xml:space="preserve">L'efficience mesure dans quelle mesure les ressources mobilisées sont converties en résultats de façon économique et au moindre coût. </w:t>
      </w:r>
      <w:r w:rsidRPr="50B9B9D9" w:rsidR="4702E48C">
        <w:rPr>
          <w:rFonts w:ascii="Montserrat" w:hAnsi="Montserrat" w:eastAsia="DengXian" w:cs="Arial" w:asciiTheme="minorAscii" w:hAnsiTheme="minorAscii" w:eastAsiaTheme="minorEastAsia" w:cstheme="minorBidi"/>
          <w:noProof/>
          <w:color w:val="auto"/>
          <w:sz w:val="22"/>
          <w:szCs w:val="22"/>
          <w:lang w:val="en-US" w:eastAsia="zh-CN" w:bidi="ar-SA"/>
        </w:rPr>
        <w:t>Dans le cadre de cette mission, le critère d’efficience est évalué à travers</w:t>
      </w:r>
      <w:r w:rsidRPr="50B9B9D9" w:rsidR="71F3A855">
        <w:rPr>
          <w:rFonts w:ascii="Montserrat" w:hAnsi="Montserrat" w:eastAsia="DengXian" w:cs="Arial" w:asciiTheme="minorAscii" w:hAnsiTheme="minorAscii" w:eastAsiaTheme="minorEastAsia" w:cstheme="minorBidi"/>
          <w:noProof/>
          <w:color w:val="auto"/>
          <w:sz w:val="22"/>
          <w:szCs w:val="22"/>
          <w:lang w:val="en-US" w:eastAsia="zh-CN" w:bidi="ar-SA"/>
        </w:rPr>
        <w:t xml:space="preserve"> l’exécution budgétaire, le </w:t>
      </w:r>
      <w:r w:rsidRPr="50B9B9D9" w:rsidR="6A640189">
        <w:rPr>
          <w:rFonts w:ascii="Montserrat" w:hAnsi="Montserrat" w:eastAsia="DengXian" w:cs="Arial" w:asciiTheme="minorAscii" w:hAnsiTheme="minorAscii" w:eastAsiaTheme="minorEastAsia" w:cstheme="minorBidi"/>
          <w:noProof/>
          <w:color w:val="auto"/>
          <w:sz w:val="22"/>
          <w:szCs w:val="22"/>
          <w:lang w:val="en-US" w:eastAsia="zh-CN" w:bidi="ar-SA"/>
        </w:rPr>
        <w:t>coût moyen par allocataire</w:t>
      </w:r>
      <w:r w:rsidRPr="50B9B9D9" w:rsidR="6371F872">
        <w:rPr>
          <w:rFonts w:ascii="Montserrat" w:hAnsi="Montserrat" w:eastAsia="DengXian" w:cs="Arial" w:asciiTheme="minorAscii" w:hAnsiTheme="minorAscii" w:eastAsiaTheme="minorEastAsia" w:cstheme="minorBidi"/>
          <w:noProof/>
          <w:color w:val="auto"/>
          <w:sz w:val="22"/>
          <w:szCs w:val="22"/>
          <w:lang w:val="en-US" w:eastAsia="zh-CN" w:bidi="ar-SA"/>
        </w:rPr>
        <w:t xml:space="preserve"> et les dépenses de fonctionnement par résultat. </w:t>
      </w:r>
    </w:p>
    <w:p w:rsidRPr="0081261F" w:rsidR="00583D63" w:rsidP="50B9B9D9" w:rsidRDefault="5B9CB46E" w14:paraId="6610E418" w14:textId="71A55C62">
      <w:pPr>
        <w:pStyle w:val="Normal"/>
        <w:spacing w:after="0" w:line="360" w:lineRule="auto"/>
        <w:jc w:val="both"/>
        <w:rPr>
          <w:rFonts w:ascii="Montserrat" w:hAnsi="Montserrat" w:eastAsia="DengXian" w:cs="Arial" w:asciiTheme="minorAscii" w:hAnsiTheme="minorAscii" w:eastAsiaTheme="minorEastAsia" w:cstheme="minorBidi"/>
          <w:noProof/>
          <w:color w:val="auto"/>
          <w:sz w:val="22"/>
          <w:szCs w:val="22"/>
          <w:lang w:val="en-US" w:eastAsia="zh-CN" w:bidi="ar-SA"/>
        </w:rPr>
      </w:pPr>
    </w:p>
    <w:p w:rsidRPr="0081261F" w:rsidR="00583D63" w:rsidP="50B9B9D9" w:rsidRDefault="5B9CB46E" w14:paraId="010B6442" w14:textId="7509EDFF">
      <w:pPr>
        <w:pStyle w:val="Paragraphedeliste"/>
        <w:numPr>
          <w:ilvl w:val="0"/>
          <w:numId w:val="60"/>
        </w:numPr>
        <w:spacing w:after="0" w:line="360" w:lineRule="auto"/>
        <w:jc w:val="both"/>
        <w:rPr>
          <w:rFonts w:ascii="Montserrat" w:hAnsi="Montserrat" w:eastAsia="等线" w:cs="Arial"/>
          <w:b w:val="1"/>
          <w:bCs w:val="1"/>
          <w:noProof/>
          <w:sz w:val="22"/>
          <w:szCs w:val="22"/>
          <w:lang w:val="en-US"/>
        </w:rPr>
      </w:pPr>
      <w:r w:rsidRPr="50B9B9D9" w:rsidR="61D08017">
        <w:rPr>
          <w:rFonts w:ascii="Montserrat" w:hAnsi="Montserrat" w:eastAsia="等线" w:cs="Arial"/>
          <w:b w:val="1"/>
          <w:bCs w:val="1"/>
          <w:noProof/>
          <w:sz w:val="22"/>
          <w:szCs w:val="22"/>
          <w:lang w:val="en-US"/>
        </w:rPr>
        <w:t xml:space="preserve">Exécution budgétaire globale </w:t>
      </w:r>
    </w:p>
    <w:p w:rsidRPr="0081261F" w:rsidR="00583D63" w:rsidP="50B9B9D9" w:rsidRDefault="5B9CB46E" w14:paraId="17E6A149" w14:textId="47B13AD5">
      <w:pPr>
        <w:spacing w:after="0" w:line="360" w:lineRule="auto"/>
        <w:jc w:val="both"/>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 xml:space="preserve">De juillet 2020 à septembre 2025, le PSIE a mobilisé et exécuté un total de </w:t>
      </w:r>
      <w:r w:rsidRPr="50B9B9D9" w:rsidR="61D08017">
        <w:rPr>
          <w:rFonts w:ascii="Montserrat" w:hAnsi="Montserrat" w:eastAsia="等线" w:cs="Arial"/>
          <w:b w:val="1"/>
          <w:bCs w:val="1"/>
          <w:noProof/>
          <w:sz w:val="22"/>
          <w:szCs w:val="22"/>
          <w:lang w:val="en-US"/>
        </w:rPr>
        <w:t>20</w:t>
      </w:r>
      <w:r w:rsidRPr="50B9B9D9" w:rsidR="056A37A4">
        <w:rPr>
          <w:rFonts w:ascii="Montserrat" w:hAnsi="Montserrat" w:eastAsia="等线" w:cs="Arial"/>
          <w:b w:val="1"/>
          <w:bCs w:val="1"/>
          <w:noProof/>
          <w:sz w:val="22"/>
          <w:szCs w:val="22"/>
          <w:lang w:val="en-US"/>
        </w:rPr>
        <w:t>.</w:t>
      </w:r>
      <w:r w:rsidRPr="50B9B9D9" w:rsidR="61D08017">
        <w:rPr>
          <w:rFonts w:ascii="Montserrat" w:hAnsi="Montserrat" w:eastAsia="等线" w:cs="Arial"/>
          <w:b w:val="1"/>
          <w:bCs w:val="1"/>
          <w:noProof/>
          <w:sz w:val="22"/>
          <w:szCs w:val="22"/>
          <w:lang w:val="en-US"/>
        </w:rPr>
        <w:t>579</w:t>
      </w:r>
      <w:r w:rsidRPr="50B9B9D9" w:rsidR="5024FB2D">
        <w:rPr>
          <w:rFonts w:ascii="Montserrat" w:hAnsi="Montserrat" w:eastAsia="等线" w:cs="Arial"/>
          <w:b w:val="1"/>
          <w:bCs w:val="1"/>
          <w:noProof/>
          <w:sz w:val="22"/>
          <w:szCs w:val="22"/>
          <w:lang w:val="en-US"/>
        </w:rPr>
        <w:t>.</w:t>
      </w:r>
      <w:r w:rsidRPr="50B9B9D9" w:rsidR="61D08017">
        <w:rPr>
          <w:rFonts w:ascii="Montserrat" w:hAnsi="Montserrat" w:eastAsia="等线" w:cs="Arial"/>
          <w:b w:val="1"/>
          <w:bCs w:val="1"/>
          <w:noProof/>
          <w:sz w:val="22"/>
          <w:szCs w:val="22"/>
          <w:lang w:val="en-US"/>
        </w:rPr>
        <w:t>898</w:t>
      </w:r>
      <w:r w:rsidRPr="50B9B9D9" w:rsidR="5CBB3219">
        <w:rPr>
          <w:rFonts w:ascii="Montserrat" w:hAnsi="Montserrat" w:eastAsia="等线" w:cs="Arial"/>
          <w:b w:val="1"/>
          <w:bCs w:val="1"/>
          <w:noProof/>
          <w:sz w:val="22"/>
          <w:szCs w:val="22"/>
          <w:lang w:val="en-US"/>
        </w:rPr>
        <w:t>.</w:t>
      </w:r>
      <w:r w:rsidRPr="50B9B9D9" w:rsidR="61D08017">
        <w:rPr>
          <w:rFonts w:ascii="Montserrat" w:hAnsi="Montserrat" w:eastAsia="等线" w:cs="Arial"/>
          <w:b w:val="1"/>
          <w:bCs w:val="1"/>
          <w:noProof/>
          <w:sz w:val="22"/>
          <w:szCs w:val="22"/>
          <w:lang w:val="en-US"/>
        </w:rPr>
        <w:t>796 FCFA</w:t>
      </w:r>
      <w:r w:rsidRPr="50B9B9D9" w:rsidR="61D08017">
        <w:rPr>
          <w:rFonts w:ascii="Montserrat" w:hAnsi="Montserrat" w:eastAsia="等线" w:cs="Arial"/>
          <w:noProof/>
          <w:sz w:val="22"/>
          <w:szCs w:val="22"/>
          <w:lang w:val="en-US"/>
        </w:rPr>
        <w:t xml:space="preserve"> (environ 20,58 milliards), répartis entre les salaires et charges des allocataires (18,33 milliards, soit 89,1 % du total) et les dépenses de fonctionnement et opérations (2,25 milliards, soit 10,9 %). Le tableau ci-après présente l'évolution annuelle des dépenses réalisées.</w:t>
      </w:r>
    </w:p>
    <w:p w:rsidRPr="0081261F" w:rsidR="00583D63" w:rsidP="50B9B9D9" w:rsidRDefault="5B9CB46E" w14:paraId="0F645AE4" w14:textId="75BC8F11">
      <w:pPr>
        <w:spacing w:after="0" w:line="360" w:lineRule="auto"/>
        <w:rPr>
          <w:rFonts w:ascii="Montserrat" w:hAnsi="Montserrat" w:eastAsia="等线" w:cs="Arial"/>
          <w:b w:val="1"/>
          <w:bCs w:val="1"/>
          <w:noProof/>
          <w:sz w:val="22"/>
          <w:szCs w:val="22"/>
          <w:lang w:val="en-US"/>
        </w:rPr>
      </w:pPr>
      <w:r w:rsidRPr="50B9B9D9" w:rsidR="61D08017">
        <w:rPr>
          <w:rFonts w:ascii="Montserrat" w:hAnsi="Montserrat" w:eastAsia="等线" w:cs="Arial"/>
          <w:b w:val="1"/>
          <w:bCs w:val="1"/>
          <w:noProof/>
          <w:sz w:val="22"/>
          <w:szCs w:val="22"/>
          <w:lang w:val="en-US"/>
        </w:rPr>
        <w:t xml:space="preserve">Tableau </w:t>
      </w:r>
      <w:r w:rsidRPr="50B9B9D9" w:rsidR="47CACBCE">
        <w:rPr>
          <w:rFonts w:ascii="Montserrat" w:hAnsi="Montserrat" w:eastAsia="等线" w:cs="Arial"/>
          <w:b w:val="1"/>
          <w:bCs w:val="1"/>
          <w:noProof/>
          <w:sz w:val="22"/>
          <w:szCs w:val="22"/>
          <w:lang w:val="en-US"/>
        </w:rPr>
        <w:t xml:space="preserve">: </w:t>
      </w:r>
      <w:r w:rsidRPr="50B9B9D9" w:rsidR="61D08017">
        <w:rPr>
          <w:rFonts w:ascii="Montserrat" w:hAnsi="Montserrat" w:eastAsia="等线" w:cs="Arial"/>
          <w:b w:val="1"/>
          <w:bCs w:val="1"/>
          <w:noProof/>
          <w:sz w:val="22"/>
          <w:szCs w:val="22"/>
          <w:lang w:val="en-US"/>
        </w:rPr>
        <w:t>Évolution annuelle des dépenses réalisées du PSIE (juillet 2020 – septembre 2025)</w:t>
      </w:r>
    </w:p>
    <w:tbl>
      <w:tblPr>
        <w:tblStyle w:val="Grilledutableau"/>
        <w:bidiVisual w:val="0"/>
        <w:tblW w:w="0" w:type="auto"/>
        <w:tblLook w:val="04A0" w:firstRow="1" w:lastRow="0" w:firstColumn="1" w:lastColumn="0" w:noHBand="0" w:noVBand="1"/>
      </w:tblPr>
      <w:tblGrid>
        <w:gridCol w:w="2280"/>
        <w:gridCol w:w="2280"/>
        <w:gridCol w:w="2280"/>
        <w:gridCol w:w="2280"/>
      </w:tblGrid>
      <w:tr w:rsidR="50B9B9D9" w:rsidTr="50B9B9D9" w14:paraId="778DE66B">
        <w:trPr>
          <w:trHeight w:val="300"/>
        </w:trPr>
        <w:tc>
          <w:tcPr>
            <w:tcW w:w="2280" w:type="dxa"/>
            <w:tcBorders>
              <w:top w:val="single" w:sz="8"/>
              <w:left w:val="single" w:sz="8"/>
              <w:bottom w:val="single" w:sz="8"/>
              <w:right w:val="single" w:sz="8"/>
            </w:tcBorders>
            <w:shd w:val="clear" w:color="auto" w:fill="1F3864"/>
            <w:tcMar>
              <w:left w:w="108" w:type="dxa"/>
              <w:right w:w="108" w:type="dxa"/>
            </w:tcMar>
            <w:vAlign w:val="top"/>
          </w:tcPr>
          <w:p w:rsidR="50B9B9D9" w:rsidP="50B9B9D9" w:rsidRDefault="50B9B9D9" w14:paraId="4E838E19" w14:textId="674AE835">
            <w:pPr>
              <w:spacing w:after="0" w:line="360" w:lineRule="auto"/>
              <w:rPr>
                <w:rFonts w:ascii="Montserrat" w:hAnsi="Montserrat" w:eastAsia="等线" w:cs="Arial"/>
                <w:b w:val="1"/>
                <w:bCs w:val="1"/>
                <w:sz w:val="22"/>
                <w:szCs w:val="22"/>
                <w:lang w:val="en-US"/>
              </w:rPr>
            </w:pPr>
            <w:r w:rsidRPr="50B9B9D9" w:rsidR="50B9B9D9">
              <w:rPr>
                <w:rFonts w:ascii="Montserrat" w:hAnsi="Montserrat" w:eastAsia="等线" w:cs="Arial"/>
                <w:b w:val="1"/>
                <w:bCs w:val="1"/>
                <w:sz w:val="22"/>
                <w:szCs w:val="22"/>
                <w:lang w:val="en-US"/>
              </w:rPr>
              <w:t>Période</w:t>
            </w:r>
          </w:p>
        </w:tc>
        <w:tc>
          <w:tcPr>
            <w:tcW w:w="2280" w:type="dxa"/>
            <w:tcBorders>
              <w:top w:val="single" w:sz="8"/>
              <w:left w:val="single" w:sz="8"/>
              <w:bottom w:val="single" w:sz="8"/>
              <w:right w:val="single" w:sz="8"/>
            </w:tcBorders>
            <w:shd w:val="clear" w:color="auto" w:fill="1F3864"/>
            <w:tcMar>
              <w:left w:w="108" w:type="dxa"/>
              <w:right w:w="108" w:type="dxa"/>
            </w:tcMar>
            <w:vAlign w:val="top"/>
          </w:tcPr>
          <w:p w:rsidR="50B9B9D9" w:rsidP="50B9B9D9" w:rsidRDefault="50B9B9D9" w14:paraId="62F35CF3" w14:textId="6EB45F6C">
            <w:pPr>
              <w:spacing w:after="0" w:line="360" w:lineRule="auto"/>
              <w:rPr>
                <w:rFonts w:ascii="Montserrat" w:hAnsi="Montserrat" w:eastAsia="等线" w:cs="Arial"/>
                <w:b w:val="1"/>
                <w:bCs w:val="1"/>
                <w:sz w:val="22"/>
                <w:szCs w:val="22"/>
                <w:lang w:val="en-US"/>
              </w:rPr>
            </w:pPr>
            <w:r w:rsidRPr="50B9B9D9" w:rsidR="50B9B9D9">
              <w:rPr>
                <w:rFonts w:ascii="Montserrat" w:hAnsi="Montserrat" w:eastAsia="等线" w:cs="Arial"/>
                <w:b w:val="1"/>
                <w:bCs w:val="1"/>
                <w:sz w:val="22"/>
                <w:szCs w:val="22"/>
                <w:lang w:val="en-US"/>
              </w:rPr>
              <w:t>Salaires et charges sociales (FCFA)</w:t>
            </w:r>
          </w:p>
        </w:tc>
        <w:tc>
          <w:tcPr>
            <w:tcW w:w="2280" w:type="dxa"/>
            <w:tcBorders>
              <w:top w:val="single" w:sz="8"/>
              <w:left w:val="single" w:sz="8"/>
              <w:bottom w:val="single" w:sz="8"/>
              <w:right w:val="single" w:sz="8"/>
            </w:tcBorders>
            <w:shd w:val="clear" w:color="auto" w:fill="1F3864"/>
            <w:tcMar>
              <w:left w:w="108" w:type="dxa"/>
              <w:right w:w="108" w:type="dxa"/>
            </w:tcMar>
            <w:vAlign w:val="top"/>
          </w:tcPr>
          <w:p w:rsidR="50B9B9D9" w:rsidP="50B9B9D9" w:rsidRDefault="50B9B9D9" w14:paraId="5531BB99" w14:textId="2A988AD6">
            <w:pPr>
              <w:spacing w:after="0" w:line="360" w:lineRule="auto"/>
              <w:rPr>
                <w:rFonts w:ascii="Montserrat" w:hAnsi="Montserrat" w:eastAsia="等线" w:cs="Arial"/>
                <w:b w:val="1"/>
                <w:bCs w:val="1"/>
                <w:sz w:val="22"/>
                <w:szCs w:val="22"/>
                <w:lang w:val="en-US"/>
              </w:rPr>
            </w:pPr>
            <w:r w:rsidRPr="50B9B9D9" w:rsidR="50B9B9D9">
              <w:rPr>
                <w:rFonts w:ascii="Montserrat" w:hAnsi="Montserrat" w:eastAsia="等线" w:cs="Arial"/>
                <w:b w:val="1"/>
                <w:bCs w:val="1"/>
                <w:sz w:val="22"/>
                <w:szCs w:val="22"/>
                <w:lang w:val="en-US"/>
              </w:rPr>
              <w:t>Fonctionnement et opérations (FCFA)</w:t>
            </w:r>
          </w:p>
        </w:tc>
        <w:tc>
          <w:tcPr>
            <w:tcW w:w="2280" w:type="dxa"/>
            <w:tcBorders>
              <w:top w:val="single" w:sz="8"/>
              <w:left w:val="single" w:sz="8"/>
              <w:bottom w:val="single" w:sz="8"/>
              <w:right w:val="single" w:sz="8"/>
            </w:tcBorders>
            <w:shd w:val="clear" w:color="auto" w:fill="1F3864"/>
            <w:tcMar>
              <w:left w:w="108" w:type="dxa"/>
              <w:right w:w="108" w:type="dxa"/>
            </w:tcMar>
            <w:vAlign w:val="top"/>
          </w:tcPr>
          <w:p w:rsidR="50B9B9D9" w:rsidP="50B9B9D9" w:rsidRDefault="50B9B9D9" w14:paraId="0B1DF90C" w14:textId="59695FB4">
            <w:pPr>
              <w:spacing w:after="0" w:line="360" w:lineRule="auto"/>
              <w:rPr>
                <w:rFonts w:ascii="Montserrat" w:hAnsi="Montserrat" w:eastAsia="等线" w:cs="Arial"/>
                <w:b w:val="1"/>
                <w:bCs w:val="1"/>
                <w:sz w:val="22"/>
                <w:szCs w:val="22"/>
                <w:lang w:val="en-US"/>
              </w:rPr>
            </w:pPr>
            <w:r w:rsidRPr="50B9B9D9" w:rsidR="50B9B9D9">
              <w:rPr>
                <w:rFonts w:ascii="Montserrat" w:hAnsi="Montserrat" w:eastAsia="等线" w:cs="Arial"/>
                <w:b w:val="1"/>
                <w:bCs w:val="1"/>
                <w:sz w:val="22"/>
                <w:szCs w:val="22"/>
                <w:lang w:val="en-US"/>
              </w:rPr>
              <w:t>Total annuel (FCFA)</w:t>
            </w:r>
          </w:p>
        </w:tc>
      </w:tr>
      <w:tr w:rsidR="50B9B9D9" w:rsidTr="50B9B9D9" w14:paraId="758C9642">
        <w:trPr>
          <w:trHeight w:val="300"/>
        </w:trPr>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631EA8CD" w14:textId="7870B6FD">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Juil. – déc. 2020</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4EAE449C" w14:textId="697642CB">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19 061 727</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0115E893" w14:textId="0E751132">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86 622 302</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084F3389" w14:textId="13893442">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105 684 029</w:t>
            </w:r>
          </w:p>
        </w:tc>
      </w:tr>
      <w:tr w:rsidR="50B9B9D9" w:rsidTr="50B9B9D9" w14:paraId="044F010C">
        <w:trPr>
          <w:trHeight w:val="300"/>
        </w:trPr>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291B98D7" w14:textId="78298461">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2021</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1D5B5272" w14:textId="5BFB2CB4">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862 820 783</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5750A318" w14:textId="350369DB">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257 232 454</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15A8A833" w14:textId="2446C48B">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1 120 053 237</w:t>
            </w:r>
          </w:p>
        </w:tc>
      </w:tr>
      <w:tr w:rsidR="50B9B9D9" w:rsidTr="50B9B9D9" w14:paraId="4E19A480">
        <w:trPr>
          <w:trHeight w:val="300"/>
        </w:trPr>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0A004E59" w14:textId="2FE98938">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2022</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42406238" w14:textId="167B68E5">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1 667 244 728</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4B92B880" w14:textId="052225B9">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371 647 794</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204F747A" w14:textId="3CDCF804">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2 038 892 522</w:t>
            </w:r>
          </w:p>
        </w:tc>
      </w:tr>
      <w:tr w:rsidR="50B9B9D9" w:rsidTr="50B9B9D9" w14:paraId="158BCA29">
        <w:trPr>
          <w:trHeight w:val="300"/>
        </w:trPr>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74200AD1" w14:textId="39D74434">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2023</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3C2EAACD" w14:textId="2F56538C">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3 996 429 267</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7CC42362" w14:textId="5E90A002">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468 590 740</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604BF24A" w14:textId="5DDF6798">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4 465 020 007</w:t>
            </w:r>
          </w:p>
        </w:tc>
      </w:tr>
      <w:tr w:rsidR="50B9B9D9" w:rsidTr="50B9B9D9" w14:paraId="47B3CDFF">
        <w:trPr>
          <w:trHeight w:val="300"/>
        </w:trPr>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1218547B" w14:textId="4F2901FC">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2024</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632CFF3A" w14:textId="05E4A14C">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6 485 673 886</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2B55C1F9" w14:textId="0F4FD0A7">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598 548 000</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0C379D79" w14:textId="5C2B3D46">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7 084 221 886</w:t>
            </w:r>
          </w:p>
        </w:tc>
      </w:tr>
      <w:tr w:rsidR="50B9B9D9" w:rsidTr="50B9B9D9" w14:paraId="4813F833">
        <w:trPr>
          <w:trHeight w:val="300"/>
        </w:trPr>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6F49DDEC" w14:textId="35277285">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Janv. – sept. 2025</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4E7E9CEB" w14:textId="21C3ECD5">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5 294 259 303</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7D4602CE" w14:textId="2B93C3AF">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490 609 417</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3BE23D41" w14:textId="2DBF21E1">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5 784 868 720</w:t>
            </w:r>
          </w:p>
        </w:tc>
      </w:tr>
      <w:tr w:rsidR="50B9B9D9" w:rsidTr="50B9B9D9" w14:paraId="09104B2F">
        <w:trPr>
          <w:trHeight w:val="300"/>
        </w:trPr>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3CA0D0B0" w14:textId="29E17B09">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Total cumulé</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382D4ABE" w14:textId="179E1DDF">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18 325 489 694</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2613B7FE" w14:textId="3D3B00D7">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2 254 409 102</w:t>
            </w:r>
          </w:p>
        </w:tc>
        <w:tc>
          <w:tcPr>
            <w:tcW w:w="2280" w:type="dxa"/>
            <w:tcBorders>
              <w:top w:val="single" w:sz="8"/>
              <w:left w:val="single" w:sz="8"/>
              <w:bottom w:val="single" w:sz="8"/>
              <w:right w:val="single" w:sz="8"/>
            </w:tcBorders>
            <w:tcMar>
              <w:left w:w="108" w:type="dxa"/>
              <w:right w:w="108" w:type="dxa"/>
            </w:tcMar>
            <w:vAlign w:val="top"/>
          </w:tcPr>
          <w:p w:rsidR="50B9B9D9" w:rsidP="50B9B9D9" w:rsidRDefault="50B9B9D9" w14:paraId="32191B55" w14:textId="18D9AEBF">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20 579 898 796</w:t>
            </w:r>
          </w:p>
        </w:tc>
      </w:tr>
    </w:tbl>
    <w:p w:rsidRPr="0081261F" w:rsidR="00583D63" w:rsidP="50B9B9D9" w:rsidRDefault="5B9CB46E" w14:paraId="4FC52188" w14:textId="3B7AEA6A">
      <w:pPr>
        <w:pStyle w:val="Normal"/>
        <w:spacing w:after="0" w:line="360" w:lineRule="auto"/>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Source :  Comptabilité PSIE, octobre 2025</w:t>
      </w:r>
    </w:p>
    <w:p w:rsidRPr="0081261F" w:rsidR="00583D63" w:rsidP="50B9B9D9" w:rsidRDefault="5B9CB46E" w14:paraId="3FF59746" w14:textId="5F7F35A8">
      <w:pPr>
        <w:spacing w:after="0" w:line="360" w:lineRule="auto"/>
        <w:jc w:val="both"/>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La croissance exponentielle des décaissements confirme la montée en régime progressive du programme. La progression la plus spectaculaire se situe entre 2020 et 2021 (+960 %), reflétant le démarrage effectif des insertions. La progression se ralentit légèrement en 2025, en cohérence avec un programme en phase de maturité opérationnelle.</w:t>
      </w:r>
    </w:p>
    <w:p w:rsidRPr="0081261F" w:rsidR="00583D63" w:rsidP="50B9B9D9" w:rsidRDefault="5B9CB46E" w14:paraId="2BA450A0" w14:textId="55579394">
      <w:pPr>
        <w:spacing w:after="0" w:line="360" w:lineRule="auto"/>
        <w:jc w:val="both"/>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 xml:space="preserve">En termes d'exécution budgétaire pour l'exercice 2025, le taux de réalisation financière des salaires est de </w:t>
      </w:r>
      <w:r w:rsidRPr="50B9B9D9" w:rsidR="61D08017">
        <w:rPr>
          <w:rFonts w:ascii="Montserrat" w:hAnsi="Montserrat" w:eastAsia="等线" w:cs="Arial"/>
          <w:b w:val="1"/>
          <w:bCs w:val="1"/>
          <w:noProof/>
          <w:sz w:val="22"/>
          <w:szCs w:val="22"/>
          <w:lang w:val="en-US"/>
        </w:rPr>
        <w:t>71,53 %</w:t>
      </w:r>
      <w:r w:rsidRPr="50B9B9D9" w:rsidR="61D08017">
        <w:rPr>
          <w:rFonts w:ascii="Montserrat" w:hAnsi="Montserrat" w:eastAsia="等线" w:cs="Arial"/>
          <w:noProof/>
          <w:sz w:val="22"/>
          <w:szCs w:val="22"/>
          <w:lang w:val="en-US"/>
        </w:rPr>
        <w:t xml:space="preserve"> (5,29 milliards sur 7,40 milliards prévus au 31 décembre 2025) et celui du fonctionnement est de </w:t>
      </w:r>
      <w:r w:rsidRPr="50B9B9D9" w:rsidR="61D08017">
        <w:rPr>
          <w:rFonts w:ascii="Montserrat" w:hAnsi="Montserrat" w:eastAsia="等线" w:cs="Arial"/>
          <w:b w:val="1"/>
          <w:bCs w:val="1"/>
          <w:noProof/>
          <w:sz w:val="22"/>
          <w:szCs w:val="22"/>
          <w:lang w:val="en-US"/>
        </w:rPr>
        <w:t>67,18 %</w:t>
      </w:r>
      <w:r w:rsidRPr="50B9B9D9" w:rsidR="61D08017">
        <w:rPr>
          <w:rFonts w:ascii="Montserrat" w:hAnsi="Montserrat" w:eastAsia="等线" w:cs="Arial"/>
          <w:noProof/>
          <w:sz w:val="22"/>
          <w:szCs w:val="22"/>
          <w:lang w:val="en-US"/>
        </w:rPr>
        <w:t xml:space="preserve"> (0,49 milliard sur 0,73 milliard prévu), soit un taux de réalisation global de </w:t>
      </w:r>
      <w:r w:rsidRPr="50B9B9D9" w:rsidR="61D08017">
        <w:rPr>
          <w:rFonts w:ascii="Montserrat" w:hAnsi="Montserrat" w:eastAsia="等线" w:cs="Arial"/>
          <w:b w:val="1"/>
          <w:bCs w:val="1"/>
          <w:noProof/>
          <w:sz w:val="22"/>
          <w:szCs w:val="22"/>
          <w:lang w:val="en-US"/>
        </w:rPr>
        <w:t>79,61 %</w:t>
      </w:r>
      <w:r w:rsidRPr="50B9B9D9" w:rsidR="61D08017">
        <w:rPr>
          <w:rFonts w:ascii="Montserrat" w:hAnsi="Montserrat" w:eastAsia="等线" w:cs="Arial"/>
          <w:noProof/>
          <w:sz w:val="22"/>
          <w:szCs w:val="22"/>
          <w:lang w:val="en-US"/>
        </w:rPr>
        <w:t xml:space="preserve"> sur les dépenses prévues. Ces écarts, en cours d'exercice (données au 30 septembre), sont néanmoins cohérents avec le rythme d'insertion effectivement observé à la même date (85,3 % de la cible annuelle d'insertions).</w:t>
      </w:r>
    </w:p>
    <w:p w:rsidRPr="0081261F" w:rsidR="00583D63" w:rsidP="50B9B9D9" w:rsidRDefault="5B9CB46E" w14:paraId="1D68BF50" w14:textId="11886336">
      <w:pPr>
        <w:spacing w:after="0" w:line="360" w:lineRule="auto"/>
        <w:jc w:val="both"/>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 xml:space="preserve"> </w:t>
      </w:r>
    </w:p>
    <w:p w:rsidRPr="0081261F" w:rsidR="00583D63" w:rsidP="50B9B9D9" w:rsidRDefault="5B9CB46E" w14:paraId="264EF75C" w14:textId="62AAC3EB">
      <w:pPr>
        <w:pStyle w:val="Paragraphedeliste"/>
        <w:numPr>
          <w:ilvl w:val="0"/>
          <w:numId w:val="61"/>
        </w:numPr>
        <w:spacing w:after="0" w:line="360" w:lineRule="auto"/>
        <w:rPr>
          <w:rFonts w:ascii="Montserrat" w:hAnsi="Montserrat" w:eastAsia="等线" w:cs="Arial"/>
          <w:b w:val="1"/>
          <w:bCs w:val="1"/>
          <w:noProof/>
          <w:sz w:val="22"/>
          <w:szCs w:val="22"/>
          <w:lang w:val="en-US"/>
        </w:rPr>
      </w:pPr>
      <w:r w:rsidRPr="50B9B9D9" w:rsidR="61D08017">
        <w:rPr>
          <w:rFonts w:ascii="Montserrat" w:hAnsi="Montserrat" w:eastAsia="等线" w:cs="Arial"/>
          <w:b w:val="1"/>
          <w:bCs w:val="1"/>
          <w:noProof/>
          <w:sz w:val="22"/>
          <w:szCs w:val="22"/>
          <w:lang w:val="en-US"/>
        </w:rPr>
        <w:t xml:space="preserve">Évolution du coût opérationnel moyen par allocataire </w:t>
      </w:r>
    </w:p>
    <w:p w:rsidRPr="0081261F" w:rsidR="00583D63" w:rsidP="50B9B9D9" w:rsidRDefault="5B9CB46E" w14:paraId="611714CA" w14:textId="74054DBE">
      <w:pPr>
        <w:spacing w:after="0" w:line="360" w:lineRule="auto"/>
        <w:jc w:val="both"/>
        <w:rPr>
          <w:rFonts w:ascii="Montserrat" w:hAnsi="Montserrat" w:eastAsia="等线" w:cs="Arial"/>
          <w:b w:val="0"/>
          <w:bCs w:val="0"/>
          <w:noProof/>
          <w:sz w:val="22"/>
          <w:szCs w:val="22"/>
          <w:lang w:val="en-US"/>
        </w:rPr>
      </w:pPr>
      <w:r w:rsidRPr="50B9B9D9" w:rsidR="61D08017">
        <w:rPr>
          <w:rFonts w:ascii="Montserrat" w:hAnsi="Montserrat" w:eastAsia="等线" w:cs="Arial"/>
          <w:b w:val="0"/>
          <w:bCs w:val="0"/>
          <w:noProof/>
          <w:sz w:val="22"/>
          <w:szCs w:val="22"/>
          <w:lang w:val="en-US"/>
        </w:rPr>
        <w:t xml:space="preserve">L'indicateur le plus révélateur de l'efficience du PSIE est l'évolution du </w:t>
      </w:r>
      <w:r w:rsidRPr="50B9B9D9" w:rsidR="61D08017">
        <w:rPr>
          <w:rFonts w:ascii="Montserrat" w:hAnsi="Montserrat" w:eastAsia="等线" w:cs="Arial"/>
          <w:b w:val="0"/>
          <w:bCs w:val="0"/>
          <w:noProof/>
          <w:sz w:val="22"/>
          <w:szCs w:val="22"/>
          <w:lang w:val="en-US"/>
        </w:rPr>
        <w:t>coût opérationnel moyen par allocataire</w:t>
      </w:r>
      <w:r w:rsidRPr="50B9B9D9" w:rsidR="61D08017">
        <w:rPr>
          <w:rFonts w:ascii="Montserrat" w:hAnsi="Montserrat" w:eastAsia="等线" w:cs="Arial"/>
          <w:b w:val="0"/>
          <w:bCs w:val="0"/>
          <w:noProof/>
          <w:sz w:val="22"/>
          <w:szCs w:val="22"/>
          <w:lang w:val="en-US"/>
        </w:rPr>
        <w:t>, défini comme le rapport entre les dépenses de fonctionnement et d'opérations de l'année et le nombre d'allocataires effectivement insérés au cours de la même période.</w:t>
      </w:r>
    </w:p>
    <w:p w:rsidRPr="0081261F" w:rsidR="00583D63" w:rsidP="50B9B9D9" w:rsidRDefault="5B9CB46E" w14:paraId="031B43E9" w14:textId="6A074A59">
      <w:pPr>
        <w:spacing w:after="0" w:line="360" w:lineRule="auto"/>
        <w:rPr>
          <w:rFonts w:ascii="Montserrat" w:hAnsi="Montserrat" w:eastAsia="等线" w:cs="Arial"/>
          <w:b w:val="1"/>
          <w:bCs w:val="1"/>
          <w:noProof/>
          <w:sz w:val="22"/>
          <w:szCs w:val="22"/>
          <w:lang w:val="en-US"/>
        </w:rPr>
      </w:pPr>
      <w:r w:rsidRPr="50B9B9D9" w:rsidR="61D08017">
        <w:rPr>
          <w:rFonts w:ascii="Montserrat" w:hAnsi="Montserrat" w:eastAsia="等线" w:cs="Arial"/>
          <w:b w:val="1"/>
          <w:bCs w:val="1"/>
          <w:noProof/>
          <w:sz w:val="22"/>
          <w:szCs w:val="22"/>
          <w:lang w:val="en-US"/>
        </w:rPr>
        <w:t>Tableau</w:t>
      </w:r>
      <w:r w:rsidRPr="50B9B9D9" w:rsidR="71DCEA37">
        <w:rPr>
          <w:rFonts w:ascii="Montserrat" w:hAnsi="Montserrat" w:eastAsia="等线" w:cs="Arial"/>
          <w:b w:val="1"/>
          <w:bCs w:val="1"/>
          <w:noProof/>
          <w:sz w:val="22"/>
          <w:szCs w:val="22"/>
          <w:lang w:val="en-US"/>
        </w:rPr>
        <w:t xml:space="preserve"> : </w:t>
      </w:r>
      <w:r w:rsidRPr="50B9B9D9" w:rsidR="61D08017">
        <w:rPr>
          <w:rFonts w:ascii="Montserrat" w:hAnsi="Montserrat" w:eastAsia="等线" w:cs="Arial"/>
          <w:b w:val="1"/>
          <w:bCs w:val="1"/>
          <w:noProof/>
          <w:sz w:val="22"/>
          <w:szCs w:val="22"/>
          <w:lang w:val="en-US"/>
        </w:rPr>
        <w:t>Coût opérationnel moyen par allocataire inséré (2020–2025)</w:t>
      </w:r>
    </w:p>
    <w:tbl>
      <w:tblPr>
        <w:tblStyle w:val="Grilledutableau"/>
        <w:bidiVisual w:val="0"/>
        <w:tblW w:w="0" w:type="auto"/>
        <w:tblLook w:val="04A0" w:firstRow="1" w:lastRow="0" w:firstColumn="1" w:lastColumn="0" w:noHBand="0" w:noVBand="1"/>
      </w:tblPr>
      <w:tblGrid>
        <w:gridCol w:w="1824"/>
        <w:gridCol w:w="1824"/>
        <w:gridCol w:w="1824"/>
        <w:gridCol w:w="1824"/>
        <w:gridCol w:w="1824"/>
      </w:tblGrid>
      <w:tr w:rsidR="50B9B9D9" w:rsidTr="50B9B9D9" w14:paraId="1AF026A2">
        <w:trPr>
          <w:trHeight w:val="300"/>
        </w:trPr>
        <w:tc>
          <w:tcPr>
            <w:tcW w:w="1824" w:type="dxa"/>
            <w:tcBorders>
              <w:top w:val="single" w:sz="8"/>
              <w:left w:val="single" w:sz="8"/>
              <w:bottom w:val="single" w:sz="8"/>
              <w:right w:val="single" w:sz="8"/>
            </w:tcBorders>
            <w:shd w:val="clear" w:color="auto" w:fill="1F3864"/>
            <w:tcMar>
              <w:left w:w="108" w:type="dxa"/>
              <w:right w:w="108" w:type="dxa"/>
            </w:tcMar>
            <w:vAlign w:val="top"/>
          </w:tcPr>
          <w:p w:rsidR="50B9B9D9" w:rsidP="50B9B9D9" w:rsidRDefault="50B9B9D9" w14:paraId="6AACC9B2" w14:textId="7DC07455">
            <w:pPr>
              <w:spacing w:after="0" w:line="360" w:lineRule="auto"/>
              <w:rPr>
                <w:rFonts w:ascii="Montserrat" w:hAnsi="Montserrat" w:eastAsia="等线" w:cs="Arial"/>
                <w:b w:val="1"/>
                <w:bCs w:val="1"/>
                <w:sz w:val="22"/>
                <w:szCs w:val="22"/>
                <w:lang w:val="en-US"/>
              </w:rPr>
            </w:pPr>
            <w:r w:rsidRPr="50B9B9D9" w:rsidR="50B9B9D9">
              <w:rPr>
                <w:rFonts w:ascii="Montserrat" w:hAnsi="Montserrat" w:eastAsia="等线" w:cs="Arial"/>
                <w:b w:val="1"/>
                <w:bCs w:val="1"/>
                <w:sz w:val="22"/>
                <w:szCs w:val="22"/>
                <w:lang w:val="en-US"/>
              </w:rPr>
              <w:t>Période</w:t>
            </w:r>
          </w:p>
        </w:tc>
        <w:tc>
          <w:tcPr>
            <w:tcW w:w="1824" w:type="dxa"/>
            <w:tcBorders>
              <w:top w:val="single" w:sz="8"/>
              <w:left w:val="single" w:sz="8"/>
              <w:bottom w:val="single" w:sz="8"/>
              <w:right w:val="single" w:sz="8"/>
            </w:tcBorders>
            <w:shd w:val="clear" w:color="auto" w:fill="1F3864"/>
            <w:tcMar>
              <w:left w:w="108" w:type="dxa"/>
              <w:right w:w="108" w:type="dxa"/>
            </w:tcMar>
            <w:vAlign w:val="top"/>
          </w:tcPr>
          <w:p w:rsidR="50B9B9D9" w:rsidP="50B9B9D9" w:rsidRDefault="50B9B9D9" w14:paraId="54B132D8" w14:textId="3394FE38">
            <w:pPr>
              <w:spacing w:after="0" w:line="360" w:lineRule="auto"/>
              <w:rPr>
                <w:rFonts w:ascii="Montserrat" w:hAnsi="Montserrat" w:eastAsia="等线" w:cs="Arial"/>
                <w:b w:val="1"/>
                <w:bCs w:val="1"/>
                <w:sz w:val="22"/>
                <w:szCs w:val="22"/>
                <w:lang w:val="en-US"/>
              </w:rPr>
            </w:pPr>
            <w:r w:rsidRPr="50B9B9D9" w:rsidR="50B9B9D9">
              <w:rPr>
                <w:rFonts w:ascii="Montserrat" w:hAnsi="Montserrat" w:eastAsia="等线" w:cs="Arial"/>
                <w:b w:val="1"/>
                <w:bCs w:val="1"/>
                <w:sz w:val="22"/>
                <w:szCs w:val="22"/>
                <w:lang w:val="en-US"/>
              </w:rPr>
              <w:t>Dépenses opérations (FCFA)</w:t>
            </w:r>
          </w:p>
        </w:tc>
        <w:tc>
          <w:tcPr>
            <w:tcW w:w="1824" w:type="dxa"/>
            <w:tcBorders>
              <w:top w:val="single" w:sz="8"/>
              <w:left w:val="single" w:sz="8"/>
              <w:bottom w:val="single" w:sz="8"/>
              <w:right w:val="single" w:sz="8"/>
            </w:tcBorders>
            <w:shd w:val="clear" w:color="auto" w:fill="1F3864"/>
            <w:tcMar>
              <w:left w:w="108" w:type="dxa"/>
              <w:right w:w="108" w:type="dxa"/>
            </w:tcMar>
            <w:vAlign w:val="top"/>
          </w:tcPr>
          <w:p w:rsidR="50B9B9D9" w:rsidP="50B9B9D9" w:rsidRDefault="50B9B9D9" w14:paraId="2A1B0364" w14:textId="1E9983C4">
            <w:pPr>
              <w:spacing w:after="0" w:line="360" w:lineRule="auto"/>
              <w:rPr>
                <w:rFonts w:ascii="Montserrat" w:hAnsi="Montserrat" w:eastAsia="等线" w:cs="Arial"/>
                <w:b w:val="1"/>
                <w:bCs w:val="1"/>
                <w:sz w:val="22"/>
                <w:szCs w:val="22"/>
                <w:lang w:val="en-US"/>
              </w:rPr>
            </w:pPr>
            <w:r w:rsidRPr="50B9B9D9" w:rsidR="50B9B9D9">
              <w:rPr>
                <w:rFonts w:ascii="Montserrat" w:hAnsi="Montserrat" w:eastAsia="等线" w:cs="Arial"/>
                <w:b w:val="1"/>
                <w:bCs w:val="1"/>
                <w:sz w:val="22"/>
                <w:szCs w:val="22"/>
                <w:lang w:val="en-US"/>
              </w:rPr>
              <w:t>Allocataires insérés</w:t>
            </w:r>
          </w:p>
        </w:tc>
        <w:tc>
          <w:tcPr>
            <w:tcW w:w="1824" w:type="dxa"/>
            <w:tcBorders>
              <w:top w:val="single" w:sz="8"/>
              <w:left w:val="single" w:sz="8"/>
              <w:bottom w:val="single" w:sz="8"/>
              <w:right w:val="single" w:sz="8"/>
            </w:tcBorders>
            <w:shd w:val="clear" w:color="auto" w:fill="1F3864"/>
            <w:tcMar>
              <w:left w:w="108" w:type="dxa"/>
              <w:right w:w="108" w:type="dxa"/>
            </w:tcMar>
            <w:vAlign w:val="top"/>
          </w:tcPr>
          <w:p w:rsidR="50B9B9D9" w:rsidP="50B9B9D9" w:rsidRDefault="50B9B9D9" w14:paraId="70F81492" w14:textId="4CE4D1C7">
            <w:pPr>
              <w:spacing w:after="0" w:line="360" w:lineRule="auto"/>
              <w:rPr>
                <w:rFonts w:ascii="Montserrat" w:hAnsi="Montserrat" w:eastAsia="等线" w:cs="Arial"/>
                <w:b w:val="1"/>
                <w:bCs w:val="1"/>
                <w:sz w:val="22"/>
                <w:szCs w:val="22"/>
                <w:lang w:val="en-US"/>
              </w:rPr>
            </w:pPr>
            <w:r w:rsidRPr="50B9B9D9" w:rsidR="50B9B9D9">
              <w:rPr>
                <w:rFonts w:ascii="Montserrat" w:hAnsi="Montserrat" w:eastAsia="等线" w:cs="Arial"/>
                <w:b w:val="1"/>
                <w:bCs w:val="1"/>
                <w:sz w:val="22"/>
                <w:szCs w:val="22"/>
                <w:lang w:val="en-US"/>
              </w:rPr>
              <w:t>Coût moyen par allocataire (FCFA)</w:t>
            </w:r>
          </w:p>
        </w:tc>
        <w:tc>
          <w:tcPr>
            <w:tcW w:w="1824" w:type="dxa"/>
            <w:tcBorders>
              <w:top w:val="single" w:sz="8"/>
              <w:left w:val="single" w:sz="8"/>
              <w:bottom w:val="single" w:sz="8"/>
              <w:right w:val="single" w:sz="8"/>
            </w:tcBorders>
            <w:shd w:val="clear" w:color="auto" w:fill="1F3864"/>
            <w:tcMar>
              <w:left w:w="108" w:type="dxa"/>
              <w:right w:w="108" w:type="dxa"/>
            </w:tcMar>
            <w:vAlign w:val="top"/>
          </w:tcPr>
          <w:p w:rsidR="50B9B9D9" w:rsidP="50B9B9D9" w:rsidRDefault="50B9B9D9" w14:paraId="3C084D8F" w14:textId="2F068C88">
            <w:pPr>
              <w:spacing w:after="0" w:line="360" w:lineRule="auto"/>
              <w:rPr>
                <w:rFonts w:ascii="Montserrat" w:hAnsi="Montserrat" w:eastAsia="等线" w:cs="Arial"/>
                <w:b w:val="1"/>
                <w:bCs w:val="1"/>
                <w:sz w:val="22"/>
                <w:szCs w:val="22"/>
                <w:lang w:val="en-US"/>
              </w:rPr>
            </w:pPr>
            <w:r w:rsidRPr="50B9B9D9" w:rsidR="50B9B9D9">
              <w:rPr>
                <w:rFonts w:ascii="Montserrat" w:hAnsi="Montserrat" w:eastAsia="等线" w:cs="Arial"/>
                <w:b w:val="1"/>
                <w:bCs w:val="1"/>
                <w:sz w:val="22"/>
                <w:szCs w:val="22"/>
                <w:lang w:val="en-US"/>
              </w:rPr>
              <w:t>Variation</w:t>
            </w:r>
          </w:p>
        </w:tc>
      </w:tr>
      <w:tr w:rsidR="50B9B9D9" w:rsidTr="50B9B9D9" w14:paraId="193AD953">
        <w:trPr>
          <w:trHeight w:val="300"/>
        </w:trPr>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1294AD9E" w14:textId="0741777B">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Juil. – déc. 2020</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519C19EA" w14:textId="2FF9CBB5">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86 622 302</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041F056B" w14:textId="149C588D">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44</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6396BDCB" w14:textId="5A55D241">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1 968 689</w:t>
            </w:r>
          </w:p>
        </w:tc>
        <w:tc>
          <w:tcPr>
            <w:tcW w:w="1824" w:type="dxa"/>
            <w:tcBorders>
              <w:top w:val="single" w:sz="8"/>
              <w:left w:val="single" w:sz="8"/>
              <w:bottom w:val="single" w:sz="8"/>
              <w:right w:val="single" w:sz="8"/>
            </w:tcBorders>
            <w:tcMar>
              <w:left w:w="108" w:type="dxa"/>
              <w:right w:w="108" w:type="dxa"/>
            </w:tcMar>
            <w:vAlign w:val="top"/>
          </w:tcPr>
          <w:p w:rsidR="2BCF1B08" w:rsidP="50B9B9D9" w:rsidRDefault="2BCF1B08" w14:paraId="032FFC5A" w14:textId="19C6C34F">
            <w:pPr>
              <w:spacing w:after="0" w:line="360" w:lineRule="auto"/>
              <w:rPr>
                <w:rFonts w:ascii="Montserrat" w:hAnsi="Montserrat" w:eastAsia="等线" w:cs="Arial"/>
                <w:sz w:val="22"/>
                <w:szCs w:val="22"/>
                <w:lang w:val="en-US"/>
              </w:rPr>
            </w:pPr>
            <w:r w:rsidRPr="50B9B9D9" w:rsidR="2BCF1B08">
              <w:rPr>
                <w:rFonts w:ascii="Montserrat" w:hAnsi="Montserrat" w:eastAsia="等线" w:cs="Arial"/>
                <w:sz w:val="22"/>
                <w:szCs w:val="22"/>
                <w:lang w:val="en-US"/>
              </w:rPr>
              <w:t>0</w:t>
            </w:r>
          </w:p>
        </w:tc>
      </w:tr>
      <w:tr w:rsidR="50B9B9D9" w:rsidTr="50B9B9D9" w14:paraId="03F76A10">
        <w:trPr>
          <w:trHeight w:val="300"/>
        </w:trPr>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2B7D9E40" w14:textId="3167B3E1">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2021</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6E19FC42" w14:textId="0C47CB7F">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257 232 454</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6487A265" w14:textId="2EB069C4">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582</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01CBE09E" w14:textId="2E7722E4">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441 981</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292EA1D8" w14:textId="21F06CEB">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−77,6 %</w:t>
            </w:r>
          </w:p>
        </w:tc>
      </w:tr>
      <w:tr w:rsidR="50B9B9D9" w:rsidTr="50B9B9D9" w14:paraId="03701CCF">
        <w:trPr>
          <w:trHeight w:val="300"/>
        </w:trPr>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34075E31" w14:textId="3DCD0B32">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2022</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76A18DB6" w14:textId="29838C96">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371 647 794</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39266A5B" w14:textId="37EF298E">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1 051</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4F580AD0" w14:textId="363C4D01">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353 614</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1A189F29" w14:textId="5FB60649">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−20,0 %</w:t>
            </w:r>
          </w:p>
        </w:tc>
      </w:tr>
      <w:tr w:rsidR="50B9B9D9" w:rsidTr="50B9B9D9" w14:paraId="397F988C">
        <w:trPr>
          <w:trHeight w:val="300"/>
        </w:trPr>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23A53D6F" w14:textId="3946528A">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2023</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03CF0EC6" w14:textId="37DEF584">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468 590 740</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6741AF74" w14:textId="7861D39E">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2 207</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1793DA9E" w14:textId="59564E09">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212 313</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04FFF151" w14:textId="02FB0C13">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−40,0 %</w:t>
            </w:r>
          </w:p>
        </w:tc>
      </w:tr>
      <w:tr w:rsidR="50B9B9D9" w:rsidTr="50B9B9D9" w14:paraId="172294E7">
        <w:trPr>
          <w:trHeight w:val="300"/>
        </w:trPr>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4CCC79B7" w14:textId="4BD4F291">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2024</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36D565B1" w14:textId="73BAFBAC">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598 548 000</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4A3676BF" w14:textId="36EB05A2">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3 246</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124EC8EF" w14:textId="703B72AF">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184 388</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26C31C0C" w14:textId="249627FA">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−13,1 %</w:t>
            </w:r>
          </w:p>
        </w:tc>
      </w:tr>
      <w:tr w:rsidR="50B9B9D9" w:rsidTr="50B9B9D9" w14:paraId="07FDC019">
        <w:trPr>
          <w:trHeight w:val="300"/>
        </w:trPr>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61C5D969" w14:textId="39C19E3A">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Janv. – sept. 2025</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06F9F1E1" w14:textId="413BD614">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490 609 417</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55C85DB8" w14:textId="18047BC0">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2 133</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10D8A6ED" w14:textId="5DA595F1">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230 009</w:t>
            </w:r>
          </w:p>
        </w:tc>
        <w:tc>
          <w:tcPr>
            <w:tcW w:w="1824" w:type="dxa"/>
            <w:tcBorders>
              <w:top w:val="single" w:sz="8"/>
              <w:left w:val="single" w:sz="8"/>
              <w:bottom w:val="single" w:sz="8"/>
              <w:right w:val="single" w:sz="8"/>
            </w:tcBorders>
            <w:tcMar>
              <w:left w:w="108" w:type="dxa"/>
              <w:right w:w="108" w:type="dxa"/>
            </w:tcMar>
            <w:vAlign w:val="top"/>
          </w:tcPr>
          <w:p w:rsidR="50B9B9D9" w:rsidP="50B9B9D9" w:rsidRDefault="50B9B9D9" w14:paraId="6890361C" w14:textId="6698515D">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 xml:space="preserve">+24,7 % </w:t>
            </w:r>
          </w:p>
        </w:tc>
      </w:tr>
    </w:tbl>
    <w:p w:rsidRPr="0081261F" w:rsidR="00583D63" w:rsidP="50B9B9D9" w:rsidRDefault="5B9CB46E" w14:paraId="1092D74B" w14:textId="16D1003E">
      <w:pPr>
        <w:spacing w:after="0" w:line="360" w:lineRule="auto"/>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 xml:space="preserve"> </w:t>
      </w:r>
      <w:r w:rsidRPr="50B9B9D9" w:rsidR="61D08017">
        <w:rPr>
          <w:rFonts w:ascii="Montserrat" w:hAnsi="Montserrat" w:eastAsia="等线" w:cs="Arial"/>
          <w:b w:val="1"/>
          <w:bCs w:val="1"/>
          <w:noProof/>
          <w:sz w:val="22"/>
          <w:szCs w:val="22"/>
          <w:lang w:val="en-US"/>
        </w:rPr>
        <w:t>Sources : calculs d</w:t>
      </w:r>
      <w:r w:rsidRPr="50B9B9D9" w:rsidR="4DF007A6">
        <w:rPr>
          <w:rFonts w:ascii="Montserrat" w:hAnsi="Montserrat" w:eastAsia="等线" w:cs="Arial"/>
          <w:b w:val="1"/>
          <w:bCs w:val="1"/>
          <w:noProof/>
          <w:sz w:val="22"/>
          <w:szCs w:val="22"/>
          <w:lang w:val="en-US"/>
        </w:rPr>
        <w:t>u consultant à partir des données PSIE</w:t>
      </w:r>
    </w:p>
    <w:p w:rsidRPr="0081261F" w:rsidR="00583D63" w:rsidP="50B9B9D9" w:rsidRDefault="5B9CB46E" w14:paraId="08B579BE" w14:textId="76B875D5">
      <w:pPr>
        <w:spacing w:after="0" w:line="360" w:lineRule="auto"/>
        <w:jc w:val="both"/>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 xml:space="preserve">Ces données révèlent une </w:t>
      </w:r>
      <w:r w:rsidRPr="50B9B9D9" w:rsidR="61D08017">
        <w:rPr>
          <w:rFonts w:ascii="Montserrat" w:hAnsi="Montserrat" w:eastAsia="等线" w:cs="Arial"/>
          <w:b w:val="1"/>
          <w:bCs w:val="1"/>
          <w:noProof/>
          <w:sz w:val="22"/>
          <w:szCs w:val="22"/>
          <w:lang w:val="en-US"/>
        </w:rPr>
        <w:t>tendance structurelle à l'amélioration de l'efficience opérationnelle</w:t>
      </w:r>
      <w:r w:rsidRPr="50B9B9D9" w:rsidR="61D08017">
        <w:rPr>
          <w:rFonts w:ascii="Montserrat" w:hAnsi="Montserrat" w:eastAsia="等线" w:cs="Arial"/>
          <w:noProof/>
          <w:sz w:val="22"/>
          <w:szCs w:val="22"/>
          <w:lang w:val="en-US"/>
        </w:rPr>
        <w:t xml:space="preserve"> très marquée. Le coût moyen par allocataire a diminué de 90,6 % entre 2020 et 2024, passant de près de 2 millions FCFA à 184</w:t>
      </w:r>
      <w:r w:rsidRPr="50B9B9D9" w:rsidR="14C51465">
        <w:rPr>
          <w:rFonts w:ascii="Montserrat" w:hAnsi="Montserrat" w:eastAsia="等线" w:cs="Arial"/>
          <w:noProof/>
          <w:sz w:val="22"/>
          <w:szCs w:val="22"/>
          <w:lang w:val="en-US"/>
        </w:rPr>
        <w:t>.</w:t>
      </w:r>
      <w:r w:rsidRPr="50B9B9D9" w:rsidR="61D08017">
        <w:rPr>
          <w:rFonts w:ascii="Montserrat" w:hAnsi="Montserrat" w:eastAsia="等线" w:cs="Arial"/>
          <w:noProof/>
          <w:sz w:val="22"/>
          <w:szCs w:val="22"/>
          <w:lang w:val="en-US"/>
        </w:rPr>
        <w:t>388 FCFA. Cette trajectoire illustre les économies d'échelle réalisées au fur et à mesure de la montée en puissance du programme : standardisation des processus d'interview, rationalisation de la commission de sélection, optimisation des missions d'analyse des demandes d'entreprises et réduction des frais d'invitation des candidats par l'utilisation des canaux numériques.</w:t>
      </w:r>
    </w:p>
    <w:p w:rsidRPr="0081261F" w:rsidR="00583D63" w:rsidP="50B9B9D9" w:rsidRDefault="5B9CB46E" w14:paraId="7FCF8E24" w14:textId="2D885CF7">
      <w:pPr>
        <w:spacing w:after="0" w:line="360" w:lineRule="auto"/>
        <w:jc w:val="both"/>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La légère remontée du coût en 2025 (+24,7 %) s'explique par la nature partielle de la période (9 mois sur 12) : les dépenses de fonctionnement ont un caractère plus fixe et se diluent moins bien sur une moitié d'année que les insertions, qui sont concentrées sur le second semestre.</w:t>
      </w:r>
    </w:p>
    <w:p w:rsidRPr="0081261F" w:rsidR="00583D63" w:rsidP="50B9B9D9" w:rsidRDefault="5B9CB46E" w14:paraId="73849CC5" w14:textId="60CC7CF9">
      <w:pPr>
        <w:spacing w:after="0" w:line="360" w:lineRule="auto"/>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 xml:space="preserve"> </w:t>
      </w:r>
    </w:p>
    <w:p w:rsidRPr="0081261F" w:rsidR="00583D63" w:rsidP="50B9B9D9" w:rsidRDefault="5B9CB46E" w14:paraId="792DE778" w14:textId="4279AC96">
      <w:pPr>
        <w:pStyle w:val="Paragraphedeliste"/>
        <w:numPr>
          <w:ilvl w:val="0"/>
          <w:numId w:val="62"/>
        </w:numPr>
        <w:spacing w:after="0" w:line="360" w:lineRule="auto"/>
        <w:rPr>
          <w:rFonts w:ascii="Montserrat" w:hAnsi="Montserrat" w:eastAsia="等线" w:cs="Arial"/>
          <w:b w:val="1"/>
          <w:bCs w:val="1"/>
          <w:noProof/>
          <w:sz w:val="22"/>
          <w:szCs w:val="22"/>
          <w:lang w:val="en-US"/>
        </w:rPr>
      </w:pPr>
      <w:r w:rsidRPr="50B9B9D9" w:rsidR="61D08017">
        <w:rPr>
          <w:rFonts w:ascii="Montserrat" w:hAnsi="Montserrat" w:eastAsia="等线" w:cs="Arial"/>
          <w:b w:val="1"/>
          <w:bCs w:val="1"/>
          <w:noProof/>
          <w:sz w:val="22"/>
          <w:szCs w:val="22"/>
          <w:lang w:val="en-US"/>
        </w:rPr>
        <w:t xml:space="preserve">Ratio coût </w:t>
      </w:r>
      <w:r w:rsidRPr="50B9B9D9" w:rsidR="31167EC7">
        <w:rPr>
          <w:rFonts w:ascii="Montserrat" w:hAnsi="Montserrat" w:eastAsia="等线" w:cs="Arial"/>
          <w:b w:val="1"/>
          <w:bCs w:val="1"/>
          <w:noProof/>
          <w:sz w:val="22"/>
          <w:szCs w:val="22"/>
          <w:lang w:val="en-US"/>
        </w:rPr>
        <w:t xml:space="preserve">de </w:t>
      </w:r>
      <w:r w:rsidRPr="50B9B9D9" w:rsidR="031AC77D">
        <w:rPr>
          <w:rFonts w:ascii="Montserrat" w:hAnsi="Montserrat" w:eastAsia="等线" w:cs="Arial"/>
          <w:b w:val="1"/>
          <w:bCs w:val="1"/>
          <w:noProof/>
          <w:sz w:val="22"/>
          <w:szCs w:val="22"/>
          <w:lang w:val="en-US"/>
        </w:rPr>
        <w:t>administratif</w:t>
      </w:r>
      <w:r w:rsidRPr="50B9B9D9" w:rsidR="61D08017">
        <w:rPr>
          <w:rFonts w:ascii="Montserrat" w:hAnsi="Montserrat" w:eastAsia="等线" w:cs="Arial"/>
          <w:b w:val="1"/>
          <w:bCs w:val="1"/>
          <w:noProof/>
          <w:sz w:val="22"/>
          <w:szCs w:val="22"/>
          <w:lang w:val="en-US"/>
        </w:rPr>
        <w:t xml:space="preserve">/ coût total </w:t>
      </w:r>
    </w:p>
    <w:p w:rsidRPr="0081261F" w:rsidR="00583D63" w:rsidP="50B9B9D9" w:rsidRDefault="5B9CB46E" w14:paraId="5515AF36" w14:textId="3EDE7522">
      <w:pPr>
        <w:spacing w:after="0" w:line="360" w:lineRule="auto"/>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 xml:space="preserve">Le </w:t>
      </w:r>
      <w:r w:rsidRPr="50B9B9D9" w:rsidR="3CA77EE2">
        <w:rPr>
          <w:rFonts w:ascii="Montserrat" w:hAnsi="Montserrat" w:eastAsia="等线" w:cs="Arial"/>
          <w:noProof/>
          <w:sz w:val="22"/>
          <w:szCs w:val="22"/>
          <w:lang w:val="en-US"/>
        </w:rPr>
        <w:t xml:space="preserve">programme </w:t>
      </w:r>
      <w:r w:rsidRPr="50B9B9D9" w:rsidR="61D08017">
        <w:rPr>
          <w:rFonts w:ascii="Montserrat" w:hAnsi="Montserrat" w:eastAsia="等线" w:cs="Arial"/>
          <w:noProof/>
          <w:sz w:val="22"/>
          <w:szCs w:val="22"/>
          <w:lang w:val="en-US"/>
        </w:rPr>
        <w:t xml:space="preserve">avait prévu un taux de fonctionnement de </w:t>
      </w:r>
      <w:r w:rsidRPr="50B9B9D9" w:rsidR="61D08017">
        <w:rPr>
          <w:rFonts w:ascii="Montserrat" w:hAnsi="Montserrat" w:eastAsia="等线" w:cs="Arial"/>
          <w:b w:val="1"/>
          <w:bCs w:val="1"/>
          <w:noProof/>
          <w:sz w:val="22"/>
          <w:szCs w:val="22"/>
          <w:lang w:val="en-US"/>
        </w:rPr>
        <w:t>3 % du coût total des allocations et frais d'encadrement</w:t>
      </w:r>
      <w:r w:rsidRPr="50B9B9D9" w:rsidR="61D08017">
        <w:rPr>
          <w:rFonts w:ascii="Montserrat" w:hAnsi="Montserrat" w:eastAsia="等线" w:cs="Arial"/>
          <w:noProof/>
          <w:sz w:val="22"/>
          <w:szCs w:val="22"/>
          <w:lang w:val="en-US"/>
        </w:rPr>
        <w:t>, correspondant à 1</w:t>
      </w:r>
      <w:r w:rsidRPr="50B9B9D9" w:rsidR="12B88DA9">
        <w:rPr>
          <w:rFonts w:ascii="Montserrat" w:hAnsi="Montserrat" w:eastAsia="等线" w:cs="Arial"/>
          <w:noProof/>
          <w:sz w:val="22"/>
          <w:szCs w:val="22"/>
          <w:lang w:val="en-US"/>
        </w:rPr>
        <w:t>.</w:t>
      </w:r>
      <w:r w:rsidRPr="50B9B9D9" w:rsidR="61D08017">
        <w:rPr>
          <w:rFonts w:ascii="Montserrat" w:hAnsi="Montserrat" w:eastAsia="等线" w:cs="Arial"/>
          <w:noProof/>
          <w:sz w:val="22"/>
          <w:szCs w:val="22"/>
          <w:lang w:val="en-US"/>
        </w:rPr>
        <w:t>357</w:t>
      </w:r>
      <w:r w:rsidRPr="50B9B9D9" w:rsidR="5F4C206D">
        <w:rPr>
          <w:rFonts w:ascii="Montserrat" w:hAnsi="Montserrat" w:eastAsia="等线" w:cs="Arial"/>
          <w:noProof/>
          <w:sz w:val="22"/>
          <w:szCs w:val="22"/>
          <w:lang w:val="en-US"/>
        </w:rPr>
        <w:t>.</w:t>
      </w:r>
      <w:r w:rsidRPr="50B9B9D9" w:rsidR="61D08017">
        <w:rPr>
          <w:rFonts w:ascii="Montserrat" w:hAnsi="Montserrat" w:eastAsia="等线" w:cs="Arial"/>
          <w:noProof/>
          <w:sz w:val="22"/>
          <w:szCs w:val="22"/>
          <w:lang w:val="en-US"/>
        </w:rPr>
        <w:t>327</w:t>
      </w:r>
      <w:r w:rsidRPr="50B9B9D9" w:rsidR="00ED29E9">
        <w:rPr>
          <w:rFonts w:ascii="Montserrat" w:hAnsi="Montserrat" w:eastAsia="等线" w:cs="Arial"/>
          <w:noProof/>
          <w:sz w:val="22"/>
          <w:szCs w:val="22"/>
          <w:lang w:val="en-US"/>
        </w:rPr>
        <w:t>.</w:t>
      </w:r>
      <w:r w:rsidRPr="50B9B9D9" w:rsidR="61D08017">
        <w:rPr>
          <w:rFonts w:ascii="Montserrat" w:hAnsi="Montserrat" w:eastAsia="等线" w:cs="Arial"/>
          <w:noProof/>
          <w:sz w:val="22"/>
          <w:szCs w:val="22"/>
          <w:lang w:val="en-US"/>
        </w:rPr>
        <w:t>632 FCFA sur 5 ans, soit environ 271 millions par an.</w:t>
      </w:r>
    </w:p>
    <w:p w:rsidRPr="0081261F" w:rsidR="00583D63" w:rsidP="50B9B9D9" w:rsidRDefault="5B9CB46E" w14:paraId="72984FCC" w14:textId="783CA501">
      <w:pPr>
        <w:spacing w:after="0" w:line="360" w:lineRule="auto"/>
        <w:jc w:val="both"/>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 xml:space="preserve">Les données de mise en œuvre montrent que les dépenses de fonctionnement et opérations ont atteint </w:t>
      </w:r>
      <w:r w:rsidRPr="50B9B9D9" w:rsidR="61D08017">
        <w:rPr>
          <w:rFonts w:ascii="Montserrat" w:hAnsi="Montserrat" w:eastAsia="等线" w:cs="Arial"/>
          <w:b w:val="1"/>
          <w:bCs w:val="1"/>
          <w:noProof/>
          <w:sz w:val="22"/>
          <w:szCs w:val="22"/>
          <w:lang w:val="en-US"/>
        </w:rPr>
        <w:t>2</w:t>
      </w:r>
      <w:r w:rsidRPr="50B9B9D9" w:rsidR="12112441">
        <w:rPr>
          <w:rFonts w:ascii="Montserrat" w:hAnsi="Montserrat" w:eastAsia="等线" w:cs="Arial"/>
          <w:b w:val="1"/>
          <w:bCs w:val="1"/>
          <w:noProof/>
          <w:sz w:val="22"/>
          <w:szCs w:val="22"/>
          <w:lang w:val="en-US"/>
        </w:rPr>
        <w:t>.</w:t>
      </w:r>
      <w:r w:rsidRPr="50B9B9D9" w:rsidR="61D08017">
        <w:rPr>
          <w:rFonts w:ascii="Montserrat" w:hAnsi="Montserrat" w:eastAsia="等线" w:cs="Arial"/>
          <w:b w:val="1"/>
          <w:bCs w:val="1"/>
          <w:noProof/>
          <w:sz w:val="22"/>
          <w:szCs w:val="22"/>
          <w:lang w:val="en-US"/>
        </w:rPr>
        <w:t>254</w:t>
      </w:r>
      <w:r w:rsidRPr="50B9B9D9" w:rsidR="6F48800E">
        <w:rPr>
          <w:rFonts w:ascii="Montserrat" w:hAnsi="Montserrat" w:eastAsia="等线" w:cs="Arial"/>
          <w:b w:val="1"/>
          <w:bCs w:val="1"/>
          <w:noProof/>
          <w:sz w:val="22"/>
          <w:szCs w:val="22"/>
          <w:lang w:val="en-US"/>
        </w:rPr>
        <w:t>.</w:t>
      </w:r>
      <w:r w:rsidRPr="50B9B9D9" w:rsidR="61D08017">
        <w:rPr>
          <w:rFonts w:ascii="Montserrat" w:hAnsi="Montserrat" w:eastAsia="等线" w:cs="Arial"/>
          <w:b w:val="1"/>
          <w:bCs w:val="1"/>
          <w:noProof/>
          <w:sz w:val="22"/>
          <w:szCs w:val="22"/>
          <w:lang w:val="en-US"/>
        </w:rPr>
        <w:t>409</w:t>
      </w:r>
      <w:r w:rsidRPr="50B9B9D9" w:rsidR="1F82DAB1">
        <w:rPr>
          <w:rFonts w:ascii="Montserrat" w:hAnsi="Montserrat" w:eastAsia="等线" w:cs="Arial"/>
          <w:b w:val="1"/>
          <w:bCs w:val="1"/>
          <w:noProof/>
          <w:sz w:val="22"/>
          <w:szCs w:val="22"/>
          <w:lang w:val="en-US"/>
        </w:rPr>
        <w:t>.</w:t>
      </w:r>
      <w:r w:rsidRPr="50B9B9D9" w:rsidR="61D08017">
        <w:rPr>
          <w:rFonts w:ascii="Montserrat" w:hAnsi="Montserrat" w:eastAsia="等线" w:cs="Arial"/>
          <w:b w:val="1"/>
          <w:bCs w:val="1"/>
          <w:noProof/>
          <w:sz w:val="22"/>
          <w:szCs w:val="22"/>
          <w:lang w:val="en-US"/>
        </w:rPr>
        <w:t>102 FCFA</w:t>
      </w:r>
      <w:r w:rsidRPr="50B9B9D9" w:rsidR="61D08017">
        <w:rPr>
          <w:rFonts w:ascii="Montserrat" w:hAnsi="Montserrat" w:eastAsia="等线" w:cs="Arial"/>
          <w:noProof/>
          <w:sz w:val="22"/>
          <w:szCs w:val="22"/>
          <w:lang w:val="en-US"/>
        </w:rPr>
        <w:t xml:space="preserve"> sur 5,25 ans, soit </w:t>
      </w:r>
      <w:r w:rsidRPr="50B9B9D9" w:rsidR="61D08017">
        <w:rPr>
          <w:rFonts w:ascii="Montserrat" w:hAnsi="Montserrat" w:eastAsia="等线" w:cs="Arial"/>
          <w:b w:val="1"/>
          <w:bCs w:val="1"/>
          <w:noProof/>
          <w:sz w:val="22"/>
          <w:szCs w:val="22"/>
          <w:lang w:val="en-US"/>
        </w:rPr>
        <w:t>10,9 % du total réalisé</w:t>
      </w:r>
      <w:r w:rsidRPr="50B9B9D9" w:rsidR="61D08017">
        <w:rPr>
          <w:rFonts w:ascii="Montserrat" w:hAnsi="Montserrat" w:eastAsia="等线" w:cs="Arial"/>
          <w:noProof/>
          <w:sz w:val="22"/>
          <w:szCs w:val="22"/>
          <w:lang w:val="en-US"/>
        </w:rPr>
        <w:t xml:space="preserve"> (20,58 milliards). Ce taux est significativement supérieur à la prévision initiale de 3 %.</w:t>
      </w:r>
      <w:r w:rsidRPr="50B9B9D9" w:rsidR="1C47FD92">
        <w:rPr>
          <w:rFonts w:ascii="Montserrat" w:hAnsi="Montserrat" w:eastAsia="等线" w:cs="Arial"/>
          <w:noProof/>
          <w:sz w:val="22"/>
          <w:szCs w:val="22"/>
          <w:lang w:val="en-US"/>
        </w:rPr>
        <w:t xml:space="preserve"> </w:t>
      </w:r>
      <w:r w:rsidRPr="50B9B9D9" w:rsidR="61D08017">
        <w:rPr>
          <w:rFonts w:ascii="Montserrat" w:hAnsi="Montserrat" w:eastAsia="等线" w:cs="Arial"/>
          <w:noProof/>
          <w:sz w:val="22"/>
          <w:szCs w:val="22"/>
          <w:lang w:val="en-US"/>
        </w:rPr>
        <w:t xml:space="preserve">Cet écart s'explique en partie par des coûts de construction institutionnelle non anticipés à leur juste mesure dans le </w:t>
      </w:r>
      <w:r w:rsidRPr="50B9B9D9" w:rsidR="6F878B61">
        <w:rPr>
          <w:rFonts w:ascii="Montserrat" w:hAnsi="Montserrat" w:eastAsia="等线" w:cs="Arial"/>
          <w:noProof/>
          <w:sz w:val="22"/>
          <w:szCs w:val="22"/>
          <w:lang w:val="en-US"/>
        </w:rPr>
        <w:t xml:space="preserve">document du projet </w:t>
      </w:r>
      <w:r w:rsidRPr="50B9B9D9" w:rsidR="61D08017">
        <w:rPr>
          <w:rFonts w:ascii="Montserrat" w:hAnsi="Montserrat" w:eastAsia="等线" w:cs="Arial"/>
          <w:noProof/>
          <w:sz w:val="22"/>
          <w:szCs w:val="22"/>
          <w:lang w:val="en-US"/>
        </w:rPr>
        <w:t>: développement et maintenance de la plateforme numérique PSIE, organisation de plusieurs dizaines de sessions d'interviews dans des espaces dédiés (CCIB), recrutement et indemnisation d'experts panélistes extérieurs, campagnes de communication sur les réseaux sociaux, et frais de déplacement pour la couverture nationale. Ces charges sont inhérentes à la mise à échelle d'un dispositif de placement national opérant dans 12 départements.</w:t>
      </w:r>
      <w:r w:rsidRPr="50B9B9D9" w:rsidR="592FD510">
        <w:rPr>
          <w:rFonts w:ascii="Montserrat" w:hAnsi="Montserrat" w:eastAsia="等线" w:cs="Arial"/>
          <w:noProof/>
          <w:sz w:val="22"/>
          <w:szCs w:val="22"/>
          <w:lang w:val="en-US"/>
        </w:rPr>
        <w:t xml:space="preserve"> </w:t>
      </w:r>
      <w:r w:rsidRPr="50B9B9D9" w:rsidR="61D08017">
        <w:rPr>
          <w:rFonts w:ascii="Montserrat" w:hAnsi="Montserrat" w:eastAsia="等线" w:cs="Arial"/>
          <w:noProof/>
          <w:sz w:val="22"/>
          <w:szCs w:val="22"/>
          <w:lang w:val="en-US"/>
        </w:rPr>
        <w:t xml:space="preserve">Ramené au nombre de bénéficiaires insérés, le coût administratif cumulé s'établit à </w:t>
      </w:r>
      <w:r w:rsidRPr="50B9B9D9" w:rsidR="61D08017">
        <w:rPr>
          <w:rFonts w:ascii="Montserrat" w:hAnsi="Montserrat" w:eastAsia="等线" w:cs="Arial"/>
          <w:b w:val="1"/>
          <w:bCs w:val="1"/>
          <w:noProof/>
          <w:sz w:val="22"/>
          <w:szCs w:val="22"/>
          <w:lang w:val="en-US"/>
        </w:rPr>
        <w:t>243</w:t>
      </w:r>
      <w:r w:rsidRPr="50B9B9D9" w:rsidR="466E6915">
        <w:rPr>
          <w:rFonts w:ascii="Montserrat" w:hAnsi="Montserrat" w:eastAsia="等线" w:cs="Arial"/>
          <w:b w:val="1"/>
          <w:bCs w:val="1"/>
          <w:noProof/>
          <w:sz w:val="22"/>
          <w:szCs w:val="22"/>
          <w:lang w:val="en-US"/>
        </w:rPr>
        <w:t>.</w:t>
      </w:r>
      <w:r w:rsidRPr="50B9B9D9" w:rsidR="61D08017">
        <w:rPr>
          <w:rFonts w:ascii="Montserrat" w:hAnsi="Montserrat" w:eastAsia="等线" w:cs="Arial"/>
          <w:b w:val="1"/>
          <w:bCs w:val="1"/>
          <w:noProof/>
          <w:sz w:val="22"/>
          <w:szCs w:val="22"/>
          <w:lang w:val="en-US"/>
        </w:rPr>
        <w:t>365 FCFA par allocataire</w:t>
      </w:r>
      <w:r w:rsidRPr="50B9B9D9" w:rsidR="61D08017">
        <w:rPr>
          <w:rFonts w:ascii="Montserrat" w:hAnsi="Montserrat" w:eastAsia="等线" w:cs="Arial"/>
          <w:noProof/>
          <w:sz w:val="22"/>
          <w:szCs w:val="22"/>
          <w:lang w:val="en-US"/>
        </w:rPr>
        <w:t xml:space="preserve"> pour l'ensemble de la période — ce qui, comparé à la valeur salariale transférée (18,33 milliards / 9</w:t>
      </w:r>
      <w:r w:rsidRPr="50B9B9D9" w:rsidR="49BE8C79">
        <w:rPr>
          <w:rFonts w:ascii="Montserrat" w:hAnsi="Montserrat" w:eastAsia="等线" w:cs="Arial"/>
          <w:noProof/>
          <w:sz w:val="22"/>
          <w:szCs w:val="22"/>
          <w:lang w:val="en-US"/>
        </w:rPr>
        <w:t>.</w:t>
      </w:r>
      <w:r w:rsidRPr="50B9B9D9" w:rsidR="61D08017">
        <w:rPr>
          <w:rFonts w:ascii="Montserrat" w:hAnsi="Montserrat" w:eastAsia="等线" w:cs="Arial"/>
          <w:noProof/>
          <w:sz w:val="22"/>
          <w:szCs w:val="22"/>
          <w:lang w:val="en-US"/>
        </w:rPr>
        <w:t xml:space="preserve">263 = </w:t>
      </w:r>
      <w:r w:rsidRPr="50B9B9D9" w:rsidR="61D08017">
        <w:rPr>
          <w:rFonts w:ascii="Montserrat" w:hAnsi="Montserrat" w:eastAsia="等线" w:cs="Arial"/>
          <w:b w:val="1"/>
          <w:bCs w:val="1"/>
          <w:noProof/>
          <w:sz w:val="22"/>
          <w:szCs w:val="22"/>
          <w:lang w:val="en-US"/>
        </w:rPr>
        <w:t>1</w:t>
      </w:r>
      <w:r w:rsidRPr="50B9B9D9" w:rsidR="0EBB4F38">
        <w:rPr>
          <w:rFonts w:ascii="Montserrat" w:hAnsi="Montserrat" w:eastAsia="等线" w:cs="Arial"/>
          <w:b w:val="1"/>
          <w:bCs w:val="1"/>
          <w:noProof/>
          <w:sz w:val="22"/>
          <w:szCs w:val="22"/>
          <w:lang w:val="en-US"/>
        </w:rPr>
        <w:t>.</w:t>
      </w:r>
      <w:r w:rsidRPr="50B9B9D9" w:rsidR="61D08017">
        <w:rPr>
          <w:rFonts w:ascii="Montserrat" w:hAnsi="Montserrat" w:eastAsia="等线" w:cs="Arial"/>
          <w:b w:val="1"/>
          <w:bCs w:val="1"/>
          <w:noProof/>
          <w:sz w:val="22"/>
          <w:szCs w:val="22"/>
          <w:lang w:val="en-US"/>
        </w:rPr>
        <w:t>978</w:t>
      </w:r>
      <w:r w:rsidRPr="50B9B9D9" w:rsidR="737300FD">
        <w:rPr>
          <w:rFonts w:ascii="Montserrat" w:hAnsi="Montserrat" w:eastAsia="等线" w:cs="Arial"/>
          <w:b w:val="1"/>
          <w:bCs w:val="1"/>
          <w:noProof/>
          <w:sz w:val="22"/>
          <w:szCs w:val="22"/>
          <w:lang w:val="en-US"/>
        </w:rPr>
        <w:t>.</w:t>
      </w:r>
      <w:r w:rsidRPr="50B9B9D9" w:rsidR="61D08017">
        <w:rPr>
          <w:rFonts w:ascii="Montserrat" w:hAnsi="Montserrat" w:eastAsia="等线" w:cs="Arial"/>
          <w:b w:val="1"/>
          <w:bCs w:val="1"/>
          <w:noProof/>
          <w:sz w:val="22"/>
          <w:szCs w:val="22"/>
          <w:lang w:val="en-US"/>
        </w:rPr>
        <w:t>726 FCFA par allocataire</w:t>
      </w:r>
      <w:r w:rsidRPr="50B9B9D9" w:rsidR="61D08017">
        <w:rPr>
          <w:rFonts w:ascii="Montserrat" w:hAnsi="Montserrat" w:eastAsia="等线" w:cs="Arial"/>
          <w:noProof/>
          <w:sz w:val="22"/>
          <w:szCs w:val="22"/>
          <w:lang w:val="en-US"/>
        </w:rPr>
        <w:t>), représente un ratio d'administration de 12,3 % sur la valeur transférée. Ce ratio, bien que supérieur à la prévision initiale, reste acceptable dans le contexte d'un programme national en phase de construction.</w:t>
      </w:r>
    </w:p>
    <w:p w:rsidRPr="0081261F" w:rsidR="00583D63" w:rsidP="50B9B9D9" w:rsidRDefault="5B9CB46E" w14:paraId="7A76BEA3" w14:textId="6548A100">
      <w:pPr>
        <w:spacing w:after="0" w:line="360" w:lineRule="auto"/>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 xml:space="preserve"> </w:t>
      </w:r>
    </w:p>
    <w:p w:rsidRPr="0081261F" w:rsidR="00583D63" w:rsidP="50B9B9D9" w:rsidRDefault="5B9CB46E" w14:paraId="2CA3F3BA" w14:textId="7A69F3D1">
      <w:pPr>
        <w:pStyle w:val="Paragraphedeliste"/>
        <w:numPr>
          <w:ilvl w:val="0"/>
          <w:numId w:val="63"/>
        </w:numPr>
        <w:spacing w:after="0" w:line="360" w:lineRule="auto"/>
        <w:rPr>
          <w:rFonts w:ascii="Montserrat" w:hAnsi="Montserrat" w:eastAsia="等线" w:cs="Arial"/>
          <w:b w:val="1"/>
          <w:bCs w:val="1"/>
          <w:noProof/>
          <w:sz w:val="22"/>
          <w:szCs w:val="22"/>
          <w:lang w:val="en-US"/>
        </w:rPr>
      </w:pPr>
      <w:r w:rsidRPr="50B9B9D9" w:rsidR="61D08017">
        <w:rPr>
          <w:rFonts w:ascii="Montserrat" w:hAnsi="Montserrat" w:eastAsia="等线" w:cs="Arial"/>
          <w:b w:val="1"/>
          <w:bCs w:val="1"/>
          <w:noProof/>
          <w:sz w:val="22"/>
          <w:szCs w:val="22"/>
          <w:lang w:val="en-US"/>
        </w:rPr>
        <w:t xml:space="preserve">Efficience des processus d'appariement candidats-entreprises </w:t>
      </w:r>
    </w:p>
    <w:p w:rsidRPr="0081261F" w:rsidR="00583D63" w:rsidP="50B9B9D9" w:rsidRDefault="5B9CB46E" w14:paraId="5CF14F17" w14:textId="785680C7">
      <w:pPr>
        <w:spacing w:after="0" w:line="360" w:lineRule="auto"/>
        <w:jc w:val="both"/>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 xml:space="preserve">Le processus de sélection du PSIE mobilise plusieurs étapes (dépôt de dossiers, présélection, interview par des experts panélistes, sélection par l'entreprise, mise en emploi). </w:t>
      </w:r>
      <w:r w:rsidRPr="50B9B9D9" w:rsidR="61D08017">
        <w:rPr>
          <w:rFonts w:ascii="Montserrat" w:hAnsi="Montserrat" w:eastAsia="等线" w:cs="Arial"/>
          <w:noProof/>
          <w:sz w:val="22"/>
          <w:szCs w:val="22"/>
          <w:lang w:val="en-US"/>
        </w:rPr>
        <w:t>Le tableau suivant résume les ratios de conversion entre chaque étape pour l'ensemble de la période.</w:t>
      </w:r>
    </w:p>
    <w:p w:rsidRPr="0081261F" w:rsidR="00583D63" w:rsidP="50B9B9D9" w:rsidRDefault="5B9CB46E" w14:paraId="7E36DC92" w14:textId="5690426C">
      <w:pPr>
        <w:spacing w:after="0" w:line="360" w:lineRule="auto"/>
        <w:rPr>
          <w:rFonts w:ascii="Montserrat" w:hAnsi="Montserrat" w:eastAsia="等线" w:cs="Arial"/>
          <w:b w:val="1"/>
          <w:bCs w:val="1"/>
          <w:noProof/>
          <w:sz w:val="22"/>
          <w:szCs w:val="22"/>
          <w:lang w:val="en-US"/>
        </w:rPr>
      </w:pPr>
      <w:r w:rsidRPr="50B9B9D9" w:rsidR="61D08017">
        <w:rPr>
          <w:rFonts w:ascii="Montserrat" w:hAnsi="Montserrat" w:eastAsia="等线" w:cs="Arial"/>
          <w:b w:val="1"/>
          <w:bCs w:val="1"/>
          <w:noProof/>
          <w:sz w:val="22"/>
          <w:szCs w:val="22"/>
          <w:lang w:val="en-US"/>
        </w:rPr>
        <w:t xml:space="preserve">Tableau </w:t>
      </w:r>
      <w:r w:rsidRPr="50B9B9D9" w:rsidR="31EABA80">
        <w:rPr>
          <w:rFonts w:ascii="Montserrat" w:hAnsi="Montserrat" w:eastAsia="等线" w:cs="Arial"/>
          <w:b w:val="1"/>
          <w:bCs w:val="1"/>
          <w:noProof/>
          <w:sz w:val="22"/>
          <w:szCs w:val="22"/>
          <w:lang w:val="en-US"/>
        </w:rPr>
        <w:t xml:space="preserve">: </w:t>
      </w:r>
      <w:r w:rsidRPr="50B9B9D9" w:rsidR="61D08017">
        <w:rPr>
          <w:rFonts w:ascii="Montserrat" w:hAnsi="Montserrat" w:eastAsia="等线" w:cs="Arial"/>
          <w:b w:val="1"/>
          <w:bCs w:val="1"/>
          <w:noProof/>
          <w:sz w:val="22"/>
          <w:szCs w:val="22"/>
          <w:lang w:val="en-US"/>
        </w:rPr>
        <w:t>Ratios de conversion du processus de sélection PSIE (cumulé 2020–2025)</w:t>
      </w:r>
    </w:p>
    <w:tbl>
      <w:tblPr>
        <w:tblStyle w:val="Grilledutableau"/>
        <w:bidiVisual w:val="0"/>
        <w:tblW w:w="0" w:type="auto"/>
        <w:tblLook w:val="04A0" w:firstRow="1" w:lastRow="0" w:firstColumn="1" w:lastColumn="0" w:noHBand="0" w:noVBand="1"/>
      </w:tblPr>
      <w:tblGrid>
        <w:gridCol w:w="3041"/>
        <w:gridCol w:w="3041"/>
        <w:gridCol w:w="3041"/>
      </w:tblGrid>
      <w:tr w:rsidR="50B9B9D9" w:rsidTr="50B9B9D9" w14:paraId="5BB7E710">
        <w:trPr>
          <w:trHeight w:val="300"/>
        </w:trPr>
        <w:tc>
          <w:tcPr>
            <w:tcW w:w="3041" w:type="dxa"/>
            <w:tcBorders>
              <w:top w:val="single" w:sz="8"/>
              <w:left w:val="single" w:sz="8"/>
              <w:bottom w:val="single" w:sz="8"/>
              <w:right w:val="single" w:sz="8"/>
            </w:tcBorders>
            <w:shd w:val="clear" w:color="auto" w:fill="1F3864"/>
            <w:tcMar>
              <w:left w:w="108" w:type="dxa"/>
              <w:right w:w="108" w:type="dxa"/>
            </w:tcMar>
            <w:vAlign w:val="top"/>
          </w:tcPr>
          <w:p w:rsidR="50B9B9D9" w:rsidP="50B9B9D9" w:rsidRDefault="50B9B9D9" w14:paraId="07D61409" w14:textId="2B7AF17C">
            <w:pPr>
              <w:spacing w:after="0" w:line="360" w:lineRule="auto"/>
              <w:rPr>
                <w:rFonts w:ascii="Montserrat" w:hAnsi="Montserrat" w:eastAsia="等线" w:cs="Arial"/>
                <w:b w:val="1"/>
                <w:bCs w:val="1"/>
                <w:sz w:val="22"/>
                <w:szCs w:val="22"/>
                <w:lang w:val="en-US"/>
              </w:rPr>
            </w:pPr>
            <w:r w:rsidRPr="50B9B9D9" w:rsidR="50B9B9D9">
              <w:rPr>
                <w:rFonts w:ascii="Montserrat" w:hAnsi="Montserrat" w:eastAsia="等线" w:cs="Arial"/>
                <w:b w:val="1"/>
                <w:bCs w:val="1"/>
                <w:sz w:val="22"/>
                <w:szCs w:val="22"/>
                <w:lang w:val="en-US"/>
              </w:rPr>
              <w:t>Étape</w:t>
            </w:r>
          </w:p>
        </w:tc>
        <w:tc>
          <w:tcPr>
            <w:tcW w:w="3041" w:type="dxa"/>
            <w:tcBorders>
              <w:top w:val="single" w:sz="8"/>
              <w:left w:val="single" w:sz="8"/>
              <w:bottom w:val="single" w:sz="8"/>
              <w:right w:val="single" w:sz="8"/>
            </w:tcBorders>
            <w:shd w:val="clear" w:color="auto" w:fill="1F3864"/>
            <w:tcMar>
              <w:left w:w="108" w:type="dxa"/>
              <w:right w:w="108" w:type="dxa"/>
            </w:tcMar>
            <w:vAlign w:val="top"/>
          </w:tcPr>
          <w:p w:rsidR="50B9B9D9" w:rsidP="50B9B9D9" w:rsidRDefault="50B9B9D9" w14:paraId="1B439FE7" w14:textId="472F67DB">
            <w:pPr>
              <w:spacing w:after="0" w:line="360" w:lineRule="auto"/>
              <w:rPr>
                <w:rFonts w:ascii="Montserrat" w:hAnsi="Montserrat" w:eastAsia="等线" w:cs="Arial"/>
                <w:b w:val="1"/>
                <w:bCs w:val="1"/>
                <w:sz w:val="22"/>
                <w:szCs w:val="22"/>
                <w:lang w:val="en-US"/>
              </w:rPr>
            </w:pPr>
            <w:r w:rsidRPr="50B9B9D9" w:rsidR="50B9B9D9">
              <w:rPr>
                <w:rFonts w:ascii="Montserrat" w:hAnsi="Montserrat" w:eastAsia="等线" w:cs="Arial"/>
                <w:b w:val="1"/>
                <w:bCs w:val="1"/>
                <w:sz w:val="22"/>
                <w:szCs w:val="22"/>
                <w:lang w:val="en-US"/>
              </w:rPr>
              <w:t>Volume cumulé</w:t>
            </w:r>
          </w:p>
        </w:tc>
        <w:tc>
          <w:tcPr>
            <w:tcW w:w="3041" w:type="dxa"/>
            <w:tcBorders>
              <w:top w:val="single" w:sz="8"/>
              <w:left w:val="single" w:sz="8"/>
              <w:bottom w:val="single" w:sz="8"/>
              <w:right w:val="single" w:sz="8"/>
            </w:tcBorders>
            <w:shd w:val="clear" w:color="auto" w:fill="1F3864"/>
            <w:tcMar>
              <w:left w:w="108" w:type="dxa"/>
              <w:right w:w="108" w:type="dxa"/>
            </w:tcMar>
            <w:vAlign w:val="top"/>
          </w:tcPr>
          <w:p w:rsidR="50B9B9D9" w:rsidP="50B9B9D9" w:rsidRDefault="50B9B9D9" w14:paraId="6B3055BC" w14:textId="6E27321D">
            <w:pPr>
              <w:spacing w:after="0" w:line="360" w:lineRule="auto"/>
              <w:rPr>
                <w:rFonts w:ascii="Montserrat" w:hAnsi="Montserrat" w:eastAsia="等线" w:cs="Arial"/>
                <w:b w:val="1"/>
                <w:bCs w:val="1"/>
                <w:sz w:val="22"/>
                <w:szCs w:val="22"/>
                <w:lang w:val="en-US"/>
              </w:rPr>
            </w:pPr>
            <w:r w:rsidRPr="50B9B9D9" w:rsidR="50B9B9D9">
              <w:rPr>
                <w:rFonts w:ascii="Montserrat" w:hAnsi="Montserrat" w:eastAsia="等线" w:cs="Arial"/>
                <w:b w:val="1"/>
                <w:bCs w:val="1"/>
                <w:sz w:val="22"/>
                <w:szCs w:val="22"/>
                <w:lang w:val="en-US"/>
              </w:rPr>
              <w:t>Ratio de conversion</w:t>
            </w:r>
          </w:p>
        </w:tc>
      </w:tr>
      <w:tr w:rsidR="50B9B9D9" w:rsidTr="50B9B9D9" w14:paraId="39B24010">
        <w:trPr>
          <w:trHeight w:val="300"/>
        </w:trPr>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297913AA" w14:textId="0FA5A38E">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Candidats interviewés</w:t>
            </w:r>
          </w:p>
        </w:tc>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3DC24168" w14:textId="753A90B4">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137 086</w:t>
            </w:r>
          </w:p>
        </w:tc>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0239BA70" w14:textId="687E3CB0">
            <w:pPr>
              <w:spacing w:after="0" w:line="360" w:lineRule="auto"/>
              <w:rPr>
                <w:rFonts w:ascii="Montserrat" w:hAnsi="Montserrat" w:eastAsia="等线" w:cs="Arial"/>
                <w:sz w:val="22"/>
                <w:szCs w:val="22"/>
                <w:lang w:val="en-US"/>
              </w:rPr>
            </w:pPr>
          </w:p>
        </w:tc>
      </w:tr>
      <w:tr w:rsidR="50B9B9D9" w:rsidTr="50B9B9D9" w14:paraId="1536D872">
        <w:trPr>
          <w:trHeight w:val="300"/>
        </w:trPr>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54EE2275" w14:textId="6A10F2D9">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Candidats présélectionnés</w:t>
            </w:r>
          </w:p>
        </w:tc>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06FDE522" w14:textId="78F32C6C">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56 617</w:t>
            </w:r>
          </w:p>
        </w:tc>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4C60C7A7" w14:textId="1792AA48">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41,3 % des interviewés</w:t>
            </w:r>
          </w:p>
        </w:tc>
      </w:tr>
      <w:tr w:rsidR="50B9B9D9" w:rsidTr="50B9B9D9" w14:paraId="0031E23C">
        <w:trPr>
          <w:trHeight w:val="300"/>
        </w:trPr>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465E486C" w14:textId="4F2C2AC0">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Candidats sélectionnés par les entreprises</w:t>
            </w:r>
          </w:p>
        </w:tc>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6767A0F9" w14:textId="1E03A09C">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15 881</w:t>
            </w:r>
          </w:p>
        </w:tc>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34396C16" w14:textId="0D507A2F">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28,0 % des présélectionnés</w:t>
            </w:r>
          </w:p>
        </w:tc>
      </w:tr>
      <w:tr w:rsidR="50B9B9D9" w:rsidTr="50B9B9D9" w14:paraId="3AB07C61">
        <w:trPr>
          <w:trHeight w:val="300"/>
        </w:trPr>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660D8884" w14:textId="249DA204">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Allocataires mis en emploi</w:t>
            </w:r>
          </w:p>
        </w:tc>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05484648" w14:textId="47FB96A5">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9 263</w:t>
            </w:r>
          </w:p>
        </w:tc>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7E9C9059" w14:textId="3E0E4F9E">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58,3 % des sélectionnés</w:t>
            </w:r>
          </w:p>
        </w:tc>
      </w:tr>
      <w:tr w:rsidR="50B9B9D9" w:rsidTr="50B9B9D9" w14:paraId="220B0A3B">
        <w:trPr>
          <w:trHeight w:val="300"/>
        </w:trPr>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4D54C1BD" w14:textId="030C6959">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Taux de conversion global</w:t>
            </w:r>
          </w:p>
        </w:tc>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6F454C7D" w14:textId="107A04CA">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w:t>
            </w:r>
          </w:p>
        </w:tc>
        <w:tc>
          <w:tcPr>
            <w:tcW w:w="3041" w:type="dxa"/>
            <w:tcBorders>
              <w:top w:val="single" w:sz="8"/>
              <w:left w:val="single" w:sz="8"/>
              <w:bottom w:val="single" w:sz="8"/>
              <w:right w:val="single" w:sz="8"/>
            </w:tcBorders>
            <w:tcMar>
              <w:left w:w="108" w:type="dxa"/>
              <w:right w:w="108" w:type="dxa"/>
            </w:tcMar>
            <w:vAlign w:val="top"/>
          </w:tcPr>
          <w:p w:rsidR="50B9B9D9" w:rsidP="50B9B9D9" w:rsidRDefault="50B9B9D9" w14:paraId="6A12AA48" w14:textId="1756C4CB">
            <w:pPr>
              <w:spacing w:after="0" w:line="360" w:lineRule="auto"/>
              <w:rPr>
                <w:rFonts w:ascii="Montserrat" w:hAnsi="Montserrat" w:eastAsia="等线" w:cs="Arial"/>
                <w:sz w:val="22"/>
                <w:szCs w:val="22"/>
                <w:lang w:val="en-US"/>
              </w:rPr>
            </w:pPr>
            <w:r w:rsidRPr="50B9B9D9" w:rsidR="50B9B9D9">
              <w:rPr>
                <w:rFonts w:ascii="Montserrat" w:hAnsi="Montserrat" w:eastAsia="等线" w:cs="Arial"/>
                <w:sz w:val="22"/>
                <w:szCs w:val="22"/>
                <w:lang w:val="en-US"/>
              </w:rPr>
              <w:t>6,8 % des interviewés insérés</w:t>
            </w:r>
          </w:p>
        </w:tc>
      </w:tr>
    </w:tbl>
    <w:p w:rsidRPr="0081261F" w:rsidR="00583D63" w:rsidP="50B9B9D9" w:rsidRDefault="5B9CB46E" w14:paraId="51E020DA" w14:textId="6A968D9C">
      <w:pPr>
        <w:spacing w:after="0" w:line="360" w:lineRule="auto"/>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 xml:space="preserve"> </w:t>
      </w:r>
    </w:p>
    <w:p w:rsidRPr="0081261F" w:rsidR="00583D63" w:rsidP="50B9B9D9" w:rsidRDefault="5B9CB46E" w14:paraId="74F16BF9" w14:textId="6E2C7CF4">
      <w:pPr>
        <w:spacing w:after="0" w:line="360" w:lineRule="auto"/>
        <w:rPr>
          <w:rFonts w:ascii="Montserrat" w:hAnsi="Montserrat" w:eastAsia="等线" w:cs="Arial"/>
          <w:b w:val="1"/>
          <w:bCs w:val="1"/>
          <w:noProof/>
          <w:sz w:val="22"/>
          <w:szCs w:val="22"/>
          <w:lang w:val="en-US"/>
        </w:rPr>
      </w:pPr>
      <w:r w:rsidRPr="50B9B9D9" w:rsidR="61D08017">
        <w:rPr>
          <w:rFonts w:ascii="Montserrat" w:hAnsi="Montserrat" w:eastAsia="等线" w:cs="Arial"/>
          <w:b w:val="1"/>
          <w:bCs w:val="1"/>
          <w:noProof/>
          <w:sz w:val="22"/>
          <w:szCs w:val="22"/>
          <w:lang w:val="en-US"/>
        </w:rPr>
        <w:t>Source : Base de données PSIE, septembre 2025.</w:t>
      </w:r>
    </w:p>
    <w:p w:rsidRPr="0081261F" w:rsidR="00583D63" w:rsidP="50B9B9D9" w:rsidRDefault="5B9CB46E" w14:paraId="5BEF1AA3" w14:textId="4C7DF115">
      <w:pPr>
        <w:spacing w:after="0" w:line="360" w:lineRule="auto"/>
        <w:jc w:val="both"/>
        <w:rPr>
          <w:rFonts w:ascii="Montserrat" w:hAnsi="Montserrat" w:eastAsia="等线" w:cs="Arial"/>
          <w:b w:val="1"/>
          <w:bCs w:val="1"/>
          <w:noProof/>
          <w:sz w:val="22"/>
          <w:szCs w:val="22"/>
          <w:lang w:val="en-US"/>
        </w:rPr>
      </w:pPr>
      <w:r w:rsidRPr="50B9B9D9" w:rsidR="61D08017">
        <w:rPr>
          <w:rFonts w:ascii="Montserrat" w:hAnsi="Montserrat" w:eastAsia="等线" w:cs="Arial"/>
          <w:noProof/>
          <w:sz w:val="22"/>
          <w:szCs w:val="22"/>
          <w:lang w:val="en-US"/>
        </w:rPr>
        <w:t xml:space="preserve">Le taux de conversion global de </w:t>
      </w:r>
      <w:r w:rsidRPr="50B9B9D9" w:rsidR="61D08017">
        <w:rPr>
          <w:rFonts w:ascii="Montserrat" w:hAnsi="Montserrat" w:eastAsia="等线" w:cs="Arial"/>
          <w:b w:val="1"/>
          <w:bCs w:val="1"/>
          <w:noProof/>
          <w:sz w:val="22"/>
          <w:szCs w:val="22"/>
          <w:lang w:val="en-US"/>
        </w:rPr>
        <w:t>6,8 %</w:t>
      </w:r>
      <w:r w:rsidRPr="50B9B9D9" w:rsidR="61D08017">
        <w:rPr>
          <w:rFonts w:ascii="Montserrat" w:hAnsi="Montserrat" w:eastAsia="等线" w:cs="Arial"/>
          <w:noProof/>
          <w:sz w:val="22"/>
          <w:szCs w:val="22"/>
          <w:lang w:val="en-US"/>
        </w:rPr>
        <w:t xml:space="preserve"> entre les candidats interviewés et les allocataires effectivement mis en emploi est cohérent avec les sélectivités habituellement observées dans les programmes de subvention salariale à ciblage qualificationnel. </w:t>
      </w:r>
      <w:r w:rsidRPr="50B9B9D9" w:rsidR="61D08017">
        <w:rPr>
          <w:rFonts w:ascii="Montserrat" w:hAnsi="Montserrat" w:eastAsia="等线" w:cs="Arial"/>
          <w:b w:val="1"/>
          <w:bCs w:val="1"/>
          <w:noProof/>
          <w:sz w:val="22"/>
          <w:szCs w:val="22"/>
          <w:lang w:val="en-US"/>
        </w:rPr>
        <w:t>La principale perte intervient à l'étape présélection (seulement 41,3 % des candidats interviewés sont retenus), ce qui peut s'expliquer par une inadéquation partielle entre les profils disponibles et les besoins exprimés par les entreprises.</w:t>
      </w:r>
    </w:p>
    <w:p w:rsidRPr="0081261F" w:rsidR="00583D63" w:rsidP="50B9B9D9" w:rsidRDefault="5B9CB46E" w14:paraId="1B42B427" w14:textId="578374D6">
      <w:pPr>
        <w:spacing w:after="0" w:line="360" w:lineRule="auto"/>
        <w:jc w:val="both"/>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La rationalisation progressive du processus (235 entretiens en 2022-2025 contre des milliers en 2020-2021) traduit, comme souligné dans le rapport de mise en œuvre</w:t>
      </w:r>
      <w:r w:rsidRPr="50B9B9D9" w:rsidR="032FFD48">
        <w:rPr>
          <w:rFonts w:ascii="Montserrat" w:hAnsi="Montserrat" w:eastAsia="等线" w:cs="Arial"/>
          <w:noProof/>
          <w:sz w:val="22"/>
          <w:szCs w:val="22"/>
          <w:lang w:val="en-US"/>
        </w:rPr>
        <w:t>,</w:t>
      </w:r>
      <w:r w:rsidRPr="50B9B9D9" w:rsidR="61D08017">
        <w:rPr>
          <w:rFonts w:ascii="Montserrat" w:hAnsi="Montserrat" w:eastAsia="等线" w:cs="Arial"/>
          <w:noProof/>
          <w:sz w:val="22"/>
          <w:szCs w:val="22"/>
          <w:lang w:val="en-US"/>
        </w:rPr>
        <w:t xml:space="preserve"> un ciblage plus précis des profils et une efficience accrue du dispositif de sélection.</w:t>
      </w:r>
    </w:p>
    <w:p w:rsidRPr="0081261F" w:rsidR="00583D63" w:rsidP="50B9B9D9" w:rsidRDefault="5B9CB46E" w14:paraId="484566E8" w14:textId="28AEBFA2">
      <w:pPr>
        <w:spacing w:after="0" w:line="360" w:lineRule="auto"/>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 xml:space="preserve"> </w:t>
      </w:r>
    </w:p>
    <w:p w:rsidRPr="0081261F" w:rsidR="00583D63" w:rsidP="50B9B9D9" w:rsidRDefault="5B9CB46E" w14:paraId="5BC03EEF" w14:textId="0ED8C8AC">
      <w:pPr>
        <w:spacing w:after="0" w:line="360" w:lineRule="auto"/>
        <w:rPr>
          <w:rFonts w:ascii="Montserrat" w:hAnsi="Montserrat" w:eastAsia="等线" w:cs="Arial"/>
          <w:b w:val="1"/>
          <w:bCs w:val="1"/>
          <w:noProof/>
          <w:sz w:val="22"/>
          <w:szCs w:val="22"/>
          <w:lang w:val="en-US"/>
        </w:rPr>
      </w:pPr>
      <w:r w:rsidRPr="50B9B9D9" w:rsidR="61D08017">
        <w:rPr>
          <w:rFonts w:ascii="Montserrat" w:hAnsi="Montserrat" w:eastAsia="等线" w:cs="Arial"/>
          <w:b w:val="1"/>
          <w:bCs w:val="1"/>
          <w:noProof/>
          <w:sz w:val="22"/>
          <w:szCs w:val="22"/>
          <w:u w:val="single"/>
          <w:lang w:val="en-US"/>
        </w:rPr>
        <w:t>Jugement global d'efficience</w:t>
      </w:r>
      <w:r w:rsidRPr="50B9B9D9" w:rsidR="61D08017">
        <w:rPr>
          <w:rFonts w:ascii="Montserrat" w:hAnsi="Montserrat" w:eastAsia="等线" w:cs="Arial"/>
          <w:b w:val="1"/>
          <w:bCs w:val="1"/>
          <w:noProof/>
          <w:sz w:val="22"/>
          <w:szCs w:val="22"/>
          <w:lang w:val="en-US"/>
        </w:rPr>
        <w:t xml:space="preserve"> : MOYEN À ÉLEVÉ</w:t>
      </w:r>
    </w:p>
    <w:p w:rsidRPr="0081261F" w:rsidR="00583D63" w:rsidP="50B9B9D9" w:rsidRDefault="5B9CB46E" w14:paraId="0DCEBA28" w14:textId="508C7621">
      <w:pPr>
        <w:spacing w:after="0" w:line="360" w:lineRule="auto"/>
        <w:jc w:val="both"/>
        <w:rPr>
          <w:rFonts w:ascii="Montserrat" w:hAnsi="Montserrat" w:eastAsia="等线" w:cs="Arial"/>
          <w:noProof/>
          <w:sz w:val="22"/>
          <w:szCs w:val="22"/>
          <w:lang w:val="en-US"/>
        </w:rPr>
      </w:pPr>
      <w:r w:rsidRPr="50B9B9D9" w:rsidR="61D08017">
        <w:rPr>
          <w:rFonts w:ascii="Montserrat" w:hAnsi="Montserrat" w:eastAsia="等线" w:cs="Arial"/>
          <w:noProof/>
          <w:sz w:val="22"/>
          <w:szCs w:val="22"/>
          <w:lang w:val="en-US"/>
        </w:rPr>
        <w:t xml:space="preserve">Le PSIE présente une trajectoire d'efficience ascendante et documentée. Les données disponibles permettent de conclure que le programme réalise des économies d'échelle significatives au fil des années, avec un coût opérationnel par allocataire en réduction constante. </w:t>
      </w:r>
      <w:r w:rsidRPr="50B9B9D9" w:rsidR="7E5D76CC">
        <w:rPr>
          <w:rFonts w:ascii="Montserrat" w:hAnsi="Montserrat" w:eastAsia="等线" w:cs="Arial"/>
          <w:noProof/>
          <w:sz w:val="22"/>
          <w:szCs w:val="22"/>
          <w:lang w:val="en-US"/>
        </w:rPr>
        <w:t>Il faut compléter la revue à ce niveau pour faire un benchmark avec les pays de la sous-région qui ont expérimenté de pareil programme</w:t>
      </w:r>
      <w:r w:rsidRPr="50B9B9D9" w:rsidR="2920B011">
        <w:rPr>
          <w:rFonts w:ascii="Montserrat" w:hAnsi="Montserrat" w:eastAsia="等线" w:cs="Arial"/>
          <w:noProof/>
          <w:sz w:val="22"/>
          <w:szCs w:val="22"/>
          <w:lang w:val="en-US"/>
        </w:rPr>
        <w:t xml:space="preserve"> (La Côte d’Ivoire par exemple). </w:t>
      </w:r>
    </w:p>
    <w:p w:rsidRPr="0081261F" w:rsidR="00583D63" w:rsidP="50B9B9D9" w:rsidRDefault="5B9CB46E" w14:paraId="1F39B73B" w14:textId="49AA9714">
      <w:pPr>
        <w:spacing w:after="0" w:line="360" w:lineRule="auto"/>
        <w:jc w:val="both"/>
        <w:rPr>
          <w:rFonts w:ascii="Montserrat" w:hAnsi="Montserrat" w:eastAsia="等线" w:cs="Arial"/>
          <w:b w:val="1"/>
          <w:bCs w:val="1"/>
          <w:i w:val="1"/>
          <w:iCs w:val="1"/>
          <w:noProof/>
          <w:sz w:val="22"/>
          <w:szCs w:val="22"/>
          <w:lang w:val="en-US"/>
        </w:rPr>
      </w:pPr>
      <w:r w:rsidRPr="50B9B9D9" w:rsidR="49F22099">
        <w:rPr>
          <w:rFonts w:ascii="Montserrat" w:hAnsi="Montserrat" w:eastAsia="等线" w:cs="Arial"/>
          <w:b w:val="1"/>
          <w:bCs w:val="1"/>
          <w:i w:val="1"/>
          <w:iCs w:val="1"/>
          <w:noProof/>
          <w:sz w:val="22"/>
          <w:szCs w:val="22"/>
          <w:lang w:val="en-US"/>
        </w:rPr>
        <w:t>NB</w:t>
      </w:r>
      <w:r w:rsidRPr="50B9B9D9" w:rsidR="61D08017">
        <w:rPr>
          <w:rFonts w:ascii="Montserrat" w:hAnsi="Montserrat" w:eastAsia="等线" w:cs="Arial"/>
          <w:b w:val="1"/>
          <w:bCs w:val="1"/>
          <w:i w:val="1"/>
          <w:iCs w:val="1"/>
          <w:noProof/>
          <w:sz w:val="22"/>
          <w:szCs w:val="22"/>
          <w:lang w:val="en-US"/>
        </w:rPr>
        <w:t xml:space="preserve"> : Les données financières disponibles correspondent aux décaissements effectifs du Trésor et du budget de fonctionnement. Elles ne comprennent pas les coûts indirects de l'ANPE (coûts du personnel permanent, locaux, etc.) qui sont mutualisés avec les autres activités de l'agence. Le coût complet du programme est donc sous-estimé dans les calculs ci-dessus.</w:t>
      </w:r>
    </w:p>
    <w:p w:rsidRPr="0081261F" w:rsidR="00583D63" w:rsidP="006B306D" w:rsidRDefault="5B9CB46E" w14:paraId="2209D49D" w14:textId="5350935F">
      <w:pPr>
        <w:spacing w:after="0" w:line="360" w:lineRule="auto"/>
        <w:rPr>
          <w:rFonts w:ascii="Montserrat" w:hAnsi="Montserrat"/>
          <w:lang w:val="fr-FR"/>
        </w:rPr>
      </w:pPr>
    </w:p>
    <w:p w:rsidR="50B9B9D9" w:rsidP="50B9B9D9" w:rsidRDefault="50B9B9D9" w14:paraId="28349F3A" w14:textId="4C6395B4">
      <w:pPr>
        <w:pStyle w:val="Normal"/>
        <w:spacing w:after="0" w:line="360" w:lineRule="auto"/>
        <w:rPr>
          <w:rFonts w:ascii="Montserrat" w:hAnsi="Montserrat"/>
          <w:lang w:val="fr-FR"/>
        </w:rPr>
      </w:pPr>
    </w:p>
    <w:p w:rsidRPr="0081261F" w:rsidR="00BF0586" w:rsidP="00B33593" w:rsidRDefault="00BF0586" w14:paraId="1611267B" w14:textId="77777777">
      <w:pPr>
        <w:spacing w:after="0" w:line="360" w:lineRule="auto"/>
        <w:rPr>
          <w:rFonts w:ascii="Montserrat" w:hAnsi="Montserrat"/>
          <w:lang w:val="fr-FR"/>
        </w:rPr>
      </w:pPr>
    </w:p>
    <w:p w:rsidRPr="0081261F" w:rsidR="00332C97" w:rsidP="0CDD22C5" w:rsidRDefault="3A3516FF" w14:paraId="124F7844" w14:textId="14620F15">
      <w:pPr>
        <w:pStyle w:val="Titre8"/>
        <w:numPr>
          <w:ilvl w:val="0"/>
          <w:numId w:val="0"/>
        </w:numPr>
        <w:spacing w:line="360" w:lineRule="auto"/>
        <w:rPr>
          <w:lang w:val="fr-FR"/>
        </w:rPr>
      </w:pPr>
      <w:bookmarkStart w:name="_Toc220732768" w:id="70"/>
      <w:r w:rsidRPr="0081261F">
        <w:rPr>
          <w:lang w:val="fr-FR"/>
        </w:rPr>
        <w:t>Effets/Impacts</w:t>
      </w:r>
      <w:bookmarkEnd w:id="70"/>
      <w:r w:rsidRPr="0081261F">
        <w:rPr>
          <w:lang w:val="fr-FR"/>
        </w:rPr>
        <w:t> </w:t>
      </w:r>
    </w:p>
    <w:p w:rsidRPr="0081261F" w:rsidR="00605DE2" w:rsidP="00605DE2" w:rsidRDefault="00605DE2" w14:paraId="06AE944E" w14:textId="77777777">
      <w:pPr>
        <w:spacing w:after="0" w:line="360" w:lineRule="auto"/>
        <w:rPr>
          <w:rFonts w:ascii="Montserrat" w:hAnsi="Montserrat"/>
          <w:lang w:val="fr-FR"/>
        </w:rPr>
      </w:pPr>
      <w:bookmarkStart w:name="_Toc220732769" w:id="71"/>
      <w:r w:rsidRPr="0081261F">
        <w:rPr>
          <w:rFonts w:ascii="Montserrat" w:hAnsi="Montserrat"/>
          <w:lang w:val="fr-FR"/>
        </w:rPr>
        <w:t xml:space="preserve">A </w:t>
      </w:r>
      <w:r>
        <w:rPr>
          <w:rFonts w:ascii="Montserrat" w:hAnsi="Montserrat"/>
          <w:lang w:val="fr-FR"/>
        </w:rPr>
        <w:t>COMMPLETER</w:t>
      </w:r>
    </w:p>
    <w:p w:rsidRPr="0081261F" w:rsidR="00296BF4" w:rsidP="0CDD22C5" w:rsidRDefault="12440D22" w14:paraId="1A0183A4" w14:textId="77777777">
      <w:pPr>
        <w:pStyle w:val="Titre8"/>
        <w:numPr>
          <w:ilvl w:val="0"/>
          <w:numId w:val="0"/>
        </w:numPr>
        <w:rPr>
          <w:lang w:val="fr-FR"/>
        </w:rPr>
      </w:pPr>
      <w:r w:rsidRPr="0081261F">
        <w:rPr>
          <w:lang w:val="fr-FR"/>
        </w:rPr>
        <w:t>Durabilité</w:t>
      </w:r>
      <w:bookmarkEnd w:id="71"/>
    </w:p>
    <w:p w:rsidRPr="0081261F" w:rsidR="00605DE2" w:rsidP="00605DE2" w:rsidRDefault="00605DE2" w14:paraId="25174B5E" w14:textId="77777777">
      <w:pPr>
        <w:spacing w:after="0" w:line="360" w:lineRule="auto"/>
        <w:rPr>
          <w:rFonts w:ascii="Montserrat" w:hAnsi="Montserrat"/>
          <w:lang w:val="fr-FR"/>
        </w:rPr>
      </w:pPr>
      <w:bookmarkStart w:name="_Toc220732770" w:id="72"/>
      <w:r w:rsidRPr="0081261F">
        <w:rPr>
          <w:rFonts w:ascii="Montserrat" w:hAnsi="Montserrat"/>
          <w:lang w:val="fr-FR"/>
        </w:rPr>
        <w:t xml:space="preserve">A </w:t>
      </w:r>
      <w:r>
        <w:rPr>
          <w:rFonts w:ascii="Montserrat" w:hAnsi="Montserrat"/>
          <w:lang w:val="fr-FR"/>
        </w:rPr>
        <w:t>COMMPLETER</w:t>
      </w:r>
    </w:p>
    <w:p w:rsidRPr="0081261F" w:rsidR="00F34D1B" w:rsidP="0CDD22C5" w:rsidRDefault="01FF0A72" w14:paraId="52EE22A9" w14:textId="73AEBD4E">
      <w:pPr>
        <w:pStyle w:val="Titre8"/>
        <w:numPr>
          <w:ilvl w:val="0"/>
          <w:numId w:val="0"/>
        </w:numPr>
        <w:rPr>
          <w:lang w:val="fr-FR"/>
        </w:rPr>
      </w:pPr>
      <w:r w:rsidRPr="0081261F">
        <w:rPr>
          <w:lang w:val="fr-FR"/>
        </w:rPr>
        <w:t xml:space="preserve">Analyse du Système d’Information du </w:t>
      </w:r>
      <w:r w:rsidRPr="0081261F" w:rsidR="395D67FE">
        <w:rPr>
          <w:lang w:val="fr-FR"/>
        </w:rPr>
        <w:t>PSIE</w:t>
      </w:r>
      <w:bookmarkEnd w:id="72"/>
    </w:p>
    <w:p w:rsidRPr="0081261F" w:rsidR="00605DE2" w:rsidP="00605DE2" w:rsidRDefault="00605DE2" w14:paraId="1BD51F66" w14:textId="77777777">
      <w:pPr>
        <w:spacing w:after="0" w:line="360" w:lineRule="auto"/>
        <w:rPr>
          <w:rFonts w:ascii="Montserrat" w:hAnsi="Montserrat"/>
          <w:lang w:val="fr-FR"/>
        </w:rPr>
      </w:pPr>
      <w:bookmarkStart w:name="_Toc220732771" w:id="73"/>
      <w:r w:rsidRPr="0081261F">
        <w:rPr>
          <w:rFonts w:ascii="Montserrat" w:hAnsi="Montserrat"/>
          <w:lang w:val="fr-FR"/>
        </w:rPr>
        <w:t xml:space="preserve">A </w:t>
      </w:r>
      <w:r>
        <w:rPr>
          <w:rFonts w:ascii="Montserrat" w:hAnsi="Montserrat"/>
          <w:lang w:val="fr-FR"/>
        </w:rPr>
        <w:t>COMMPLETER</w:t>
      </w:r>
    </w:p>
    <w:p w:rsidRPr="0081261F" w:rsidR="002817E0" w:rsidP="0CDD22C5" w:rsidRDefault="7ADBDB8A" w14:paraId="1D42834E" w14:textId="00EA72B0">
      <w:pPr>
        <w:pStyle w:val="Titre8"/>
        <w:numPr>
          <w:ilvl w:val="0"/>
          <w:numId w:val="0"/>
        </w:numPr>
        <w:rPr>
          <w:lang w:val="fr-FR"/>
        </w:rPr>
      </w:pPr>
      <w:r w:rsidRPr="0081261F">
        <w:rPr>
          <w:lang w:val="fr-FR"/>
        </w:rPr>
        <w:t>Analyse de la gouvernance du P</w:t>
      </w:r>
      <w:r w:rsidRPr="0081261F" w:rsidR="65C3CD99">
        <w:rPr>
          <w:lang w:val="fr-FR"/>
        </w:rPr>
        <w:t>SIE</w:t>
      </w:r>
      <w:bookmarkEnd w:id="73"/>
    </w:p>
    <w:p w:rsidRPr="0081261F" w:rsidR="00605DE2" w:rsidP="00605DE2" w:rsidRDefault="00605DE2" w14:paraId="53EADB45" w14:textId="6B436F41">
      <w:pPr>
        <w:spacing w:after="0" w:line="360" w:lineRule="auto"/>
        <w:rPr>
          <w:rFonts w:ascii="Montserrat" w:hAnsi="Montserrat"/>
          <w:lang w:val="fr-FR"/>
        </w:rPr>
      </w:pPr>
      <w:bookmarkStart w:name="_Toc220732773" w:id="74"/>
      <w:r w:rsidRPr="0081261F">
        <w:rPr>
          <w:rFonts w:ascii="Montserrat" w:hAnsi="Montserrat"/>
          <w:lang w:val="fr-FR"/>
        </w:rPr>
        <w:t xml:space="preserve">A </w:t>
      </w:r>
      <w:r>
        <w:rPr>
          <w:rFonts w:ascii="Montserrat" w:hAnsi="Montserrat"/>
          <w:lang w:val="fr-FR"/>
        </w:rPr>
        <w:t>COMMPLETER</w:t>
      </w:r>
      <w:r w:rsidR="009701EF">
        <w:rPr>
          <w:rFonts w:ascii="Montserrat" w:hAnsi="Montserrat"/>
          <w:lang w:val="fr-FR"/>
        </w:rPr>
        <w:t xml:space="preserve"> </w:t>
      </w:r>
    </w:p>
    <w:p w:rsidRPr="0081261F" w:rsidR="00BF0E2F" w:rsidP="0CDD22C5" w:rsidRDefault="1512D1C5" w14:paraId="0AC2CFAB" w14:textId="7452797F">
      <w:pPr>
        <w:pStyle w:val="Titre8"/>
        <w:numPr>
          <w:ilvl w:val="0"/>
          <w:numId w:val="0"/>
        </w:numPr>
        <w:rPr>
          <w:lang w:val="fr-FR"/>
        </w:rPr>
      </w:pPr>
      <w:r w:rsidRPr="0081261F">
        <w:rPr>
          <w:lang w:val="fr-FR"/>
        </w:rPr>
        <w:t xml:space="preserve">Analyse de la </w:t>
      </w:r>
      <w:r w:rsidRPr="0081261F" w:rsidR="0B7D0223">
        <w:rPr>
          <w:lang w:val="fr-FR"/>
        </w:rPr>
        <w:t>redevabilité</w:t>
      </w:r>
      <w:bookmarkEnd w:id="74"/>
    </w:p>
    <w:p w:rsidRPr="0081261F" w:rsidR="00CF6399" w:rsidP="0CDD22C5" w:rsidRDefault="3A3516FF" w14:paraId="28E862F5" w14:textId="79A5A277">
      <w:pPr>
        <w:pStyle w:val="Titre9"/>
        <w:numPr>
          <w:ilvl w:val="0"/>
          <w:numId w:val="0"/>
        </w:numPr>
        <w:rPr>
          <w:lang w:val="fr-FR"/>
        </w:rPr>
      </w:pPr>
      <w:bookmarkStart w:name="_Toc220732775" w:id="75"/>
      <w:r w:rsidRPr="50B9B9D9" w:rsidR="3A3516FF">
        <w:rPr>
          <w:lang w:val="fr-FR"/>
        </w:rPr>
        <w:t xml:space="preserve">Analyse de la prise en compte du genre dans la formulation et la mise en œuvre du </w:t>
      </w:r>
      <w:r w:rsidRPr="50B9B9D9" w:rsidR="7A900203">
        <w:rPr>
          <w:lang w:val="fr-FR"/>
        </w:rPr>
        <w:t>PSIE</w:t>
      </w:r>
      <w:bookmarkEnd w:id="75"/>
    </w:p>
    <w:p w:rsidRPr="0081261F" w:rsidR="00E4242D" w:rsidP="50B9B9D9" w:rsidRDefault="00E4242D" w14:paraId="334624D1" w14:textId="3B33AA88">
      <w:pPr>
        <w:pStyle w:val="Normal"/>
        <w:jc w:val="both"/>
        <w:rPr>
          <w:rFonts w:ascii="Montserrat" w:hAnsi="Montserrat" w:eastAsia="等线" w:cs="Arial"/>
          <w:noProof/>
          <w:sz w:val="22"/>
          <w:szCs w:val="22"/>
          <w:lang w:val="en-US"/>
        </w:rPr>
      </w:pPr>
      <w:r w:rsidRPr="50B9B9D9" w:rsidR="79347695">
        <w:rPr>
          <w:rFonts w:ascii="Montserrat" w:hAnsi="Montserrat" w:eastAsia="等线" w:cs="Arial" w:asciiTheme="minorAscii" w:hAnsiTheme="minorAscii" w:eastAsiaTheme="minorEastAsia" w:cstheme="minorBidi"/>
          <w:noProof/>
          <w:color w:val="auto"/>
          <w:sz w:val="22"/>
          <w:szCs w:val="22"/>
          <w:lang w:val="en-US" w:eastAsia="zh-CN" w:bidi="ar-SA"/>
        </w:rPr>
        <w:t>L</w:t>
      </w:r>
      <w:r w:rsidRPr="50B9B9D9" w:rsidR="79347695">
        <w:rPr>
          <w:rFonts w:ascii="Montserrat" w:hAnsi="Montserrat" w:eastAsia="等线" w:cs="Arial" w:asciiTheme="minorAscii" w:hAnsiTheme="minorAscii" w:eastAsiaTheme="minorEastAsia" w:cstheme="minorBidi"/>
          <w:noProof/>
          <w:color w:val="auto"/>
          <w:sz w:val="22"/>
          <w:szCs w:val="22"/>
          <w:lang w:val="en-US" w:eastAsia="zh-CN" w:bidi="ar-SA"/>
        </w:rPr>
        <w:t>e</w:t>
      </w:r>
      <w:r w:rsidRPr="50B9B9D9" w:rsidR="79347695">
        <w:rPr>
          <w:rFonts w:ascii="Montserrat" w:hAnsi="Montserrat" w:eastAsia="等线" w:cs="Arial" w:asciiTheme="minorAscii" w:hAnsiTheme="minorAscii" w:eastAsiaTheme="minorEastAsia" w:cstheme="minorBidi"/>
          <w:noProof/>
          <w:color w:val="auto"/>
          <w:sz w:val="22"/>
          <w:szCs w:val="22"/>
          <w:lang w:val="en-US" w:eastAsia="zh-CN" w:bidi="ar-SA"/>
        </w:rPr>
        <w:t xml:space="preserve"> critère genre évalue dans quelle mesure le programme tient compte des inégalités entre les sexes dans sa conception, sa mise en œuvre et ses effets, et contribue à l'égalité des chances entre hommes et femmes.</w:t>
      </w:r>
    </w:p>
    <w:p w:rsidR="63A62B35" w:rsidP="50B9B9D9" w:rsidRDefault="63A62B35" w14:paraId="791A17C5" w14:textId="6062DF7E">
      <w:pPr>
        <w:pStyle w:val="Normal"/>
        <w:jc w:val="both"/>
        <w:rPr>
          <w:rFonts w:ascii="Montserrat" w:hAnsi="Montserrat" w:eastAsia="等线" w:cs="Arial" w:asciiTheme="minorAscii" w:hAnsiTheme="minorAscii" w:eastAsiaTheme="minorEastAsia" w:cstheme="minorBidi"/>
          <w:noProof/>
          <w:color w:val="auto"/>
          <w:sz w:val="22"/>
          <w:szCs w:val="22"/>
          <w:lang w:val="en-US" w:eastAsia="zh-CN" w:bidi="ar-SA"/>
        </w:rPr>
      </w:pPr>
      <w:bookmarkStart w:name="_Toc220732776" w:id="76"/>
      <w:r w:rsidRPr="50B9B9D9" w:rsidR="63A62B35">
        <w:rPr>
          <w:rFonts w:ascii="Montserrat" w:hAnsi="Montserrat" w:eastAsia="等线" w:cs="Arial" w:asciiTheme="minorAscii" w:hAnsiTheme="minorAscii" w:eastAsiaTheme="minorEastAsia" w:cstheme="minorBidi"/>
          <w:noProof/>
          <w:color w:val="auto"/>
          <w:sz w:val="22"/>
          <w:szCs w:val="22"/>
          <w:lang w:val="en-US" w:eastAsia="zh-CN" w:bidi="ar-SA"/>
        </w:rPr>
        <w:t>L’évaluation du genre a été faite à travers la Matrice AGDEN (Africa Gender &amp; Development Evaluators Network), appliquée à 4 composantes (conception, indicateurs, mise en œuvre, budget) et 6 critères (égalité/équité, budgétisation sensible au genre, participation, prise de décision, évaluabilité/révision, durabilité). Score 0 = inexistant ; 1 = faible ; 2 = moyen ; 3 = plein.</w:t>
      </w:r>
    </w:p>
    <w:p w:rsidR="490DE14A" w:rsidP="50B9B9D9" w:rsidRDefault="490DE14A" w14:paraId="618481AD" w14:textId="7764CA50">
      <w:pPr>
        <w:pStyle w:val="Normal"/>
        <w:jc w:val="both"/>
        <w:rPr>
          <w:rFonts w:ascii="Montserrat" w:hAnsi="Montserrat" w:eastAsia="等线" w:cs="Arial" w:asciiTheme="minorAscii" w:hAnsiTheme="minorAscii" w:eastAsiaTheme="minorEastAsia" w:cstheme="minorBidi"/>
          <w:noProof/>
          <w:color w:val="auto"/>
          <w:sz w:val="22"/>
          <w:szCs w:val="22"/>
          <w:lang w:val="en-US" w:eastAsia="zh-CN" w:bidi="ar-SA"/>
        </w:rPr>
      </w:pPr>
      <w:r w:rsidRPr="50B9B9D9" w:rsidR="490DE14A">
        <w:rPr>
          <w:rFonts w:ascii="Montserrat" w:hAnsi="Montserrat" w:eastAsia="等线" w:cs="Arial" w:asciiTheme="minorAscii" w:hAnsiTheme="minorAscii" w:eastAsiaTheme="minorEastAsia" w:cstheme="minorBidi"/>
          <w:noProof/>
          <w:color w:val="auto"/>
          <w:sz w:val="22"/>
          <w:szCs w:val="22"/>
          <w:lang w:val="en-US" w:eastAsia="zh-CN" w:bidi="ar-SA"/>
        </w:rPr>
        <w:t>Les résultats sont présentés ci-dessous:</w:t>
      </w:r>
    </w:p>
    <w:p w:rsidR="2C9FF079" w:rsidP="50B9B9D9" w:rsidRDefault="2C9FF079" w14:paraId="61A99ABC" w14:textId="684877C7">
      <w:pPr>
        <w:pStyle w:val="Normal"/>
        <w:jc w:val="both"/>
        <w:rPr>
          <w:rFonts w:ascii="Montserrat" w:hAnsi="Montserrat" w:eastAsia="等线" w:cs="Arial"/>
          <w:b w:val="1"/>
          <w:bCs w:val="1"/>
          <w:noProof/>
          <w:color w:val="auto"/>
          <w:sz w:val="22"/>
          <w:szCs w:val="22"/>
          <w:lang w:val="en-US"/>
        </w:rPr>
      </w:pPr>
      <w:r w:rsidRPr="50B9B9D9" w:rsidR="2C9FF079">
        <w:rPr>
          <w:rFonts w:ascii="Montserrat" w:hAnsi="Montserrat" w:eastAsia="等线" w:cs="Arial"/>
          <w:b w:val="1"/>
          <w:bCs w:val="1"/>
          <w:noProof/>
          <w:color w:val="auto"/>
          <w:sz w:val="22"/>
          <w:szCs w:val="22"/>
          <w:lang w:val="en-US"/>
        </w:rPr>
        <w:t>8.2 Intégration du genre dans la conception du PSIE (QE21)</w:t>
      </w:r>
    </w:p>
    <w:p w:rsidR="2C9FF079" w:rsidP="50B9B9D9" w:rsidRDefault="2C9FF079" w14:paraId="2E04F6AA" w14:textId="1D963EE3">
      <w:pPr>
        <w:jc w:val="both"/>
        <w:rPr>
          <w:rFonts w:ascii="Montserrat" w:hAnsi="Montserrat" w:eastAsia="等线" w:cs="Arial"/>
          <w:noProof/>
          <w:color w:val="auto"/>
          <w:sz w:val="22"/>
          <w:szCs w:val="22"/>
          <w:lang w:val="en-US"/>
        </w:rPr>
      </w:pPr>
      <w:r w:rsidRPr="50B9B9D9" w:rsidR="2C9FF079">
        <w:rPr>
          <w:rFonts w:ascii="Montserrat" w:hAnsi="Montserrat" w:eastAsia="等线" w:cs="Arial"/>
          <w:noProof/>
          <w:color w:val="auto"/>
          <w:sz w:val="22"/>
          <w:szCs w:val="22"/>
          <w:lang w:val="en-US"/>
        </w:rPr>
        <w:t>L'analyse du document de projet (Prodoc, mars 2020) révèle une absence quasi totale de référence explicite à la dimension genre dans la conception du programme. Le PSIE ne mentionne ni analyse différenciée des barrières d'accès à l'emploi selon le sexe, ni stratégie spécifique pour promouvoir l'insertion des jeunes femmes diplômées. La seule occurrence liée au genre dans le Prodoc concerne le terme « disparité », utilisé dans un contexte salarial général (non lié au sexe).</w:t>
      </w:r>
    </w:p>
    <w:p w:rsidR="2C9FF079" w:rsidP="50B9B9D9" w:rsidRDefault="2C9FF079" w14:paraId="532E840E" w14:textId="622E6250">
      <w:pPr>
        <w:jc w:val="both"/>
        <w:rPr>
          <w:rFonts w:ascii="Montserrat" w:hAnsi="Montserrat" w:eastAsia="等线" w:cs="Arial"/>
          <w:noProof/>
          <w:color w:val="auto"/>
          <w:sz w:val="22"/>
          <w:szCs w:val="22"/>
          <w:lang w:val="en-US"/>
        </w:rPr>
      </w:pPr>
      <w:r w:rsidRPr="50B9B9D9" w:rsidR="2C9FF079">
        <w:rPr>
          <w:rFonts w:ascii="Montserrat" w:hAnsi="Montserrat" w:eastAsia="等线" w:cs="Arial"/>
          <w:noProof/>
          <w:color w:val="auto"/>
          <w:sz w:val="22"/>
          <w:szCs w:val="22"/>
          <w:lang w:val="en-US"/>
        </w:rPr>
        <w:t>Cette lacune est d'autant plus notable que le contexte béninois de l'emploi est marqué par des inégalités de genre documentées : les femmes diplômées font face à des barrières structurelles spécifiques (mobilité géographique limitée, concentration dans certains secteurs, discriminations à l'embauche), qui auraient justifié un traitement explicite dans la conception du programme.</w:t>
      </w:r>
    </w:p>
    <w:p w:rsidR="2C9FF079" w:rsidP="50B9B9D9" w:rsidRDefault="2C9FF079" w14:paraId="0EB99D62" w14:textId="24F12272">
      <w:pPr>
        <w:jc w:val="both"/>
        <w:rPr>
          <w:rFonts w:ascii="Montserrat" w:hAnsi="Montserrat" w:eastAsia="等线" w:cs="Arial"/>
          <w:noProof/>
          <w:color w:val="auto"/>
          <w:sz w:val="22"/>
          <w:szCs w:val="22"/>
          <w:lang w:val="en-US"/>
        </w:rPr>
      </w:pPr>
      <w:r w:rsidRPr="50B9B9D9" w:rsidR="2C9FF079">
        <w:rPr>
          <w:rFonts w:ascii="Montserrat" w:hAnsi="Montserrat" w:eastAsia="等线" w:cs="Arial"/>
          <w:noProof/>
          <w:color w:val="auto"/>
          <w:sz w:val="22"/>
          <w:szCs w:val="22"/>
          <w:lang w:val="en-US"/>
        </w:rPr>
        <w:t>De même, le cadre logique du PSIE ne contient aucun indicateur désagrégé par sexe, ni dans les indicateurs de résultats intermédiaires, ni dans les indicateurs de finalité. Cette absence d'indicateurs de genre dans la matrice de résultats rend structurellement difficile le suivi de l'équité entre les sexes dans l'accès au programme.</w:t>
      </w:r>
    </w:p>
    <w:p w:rsidR="2C9FF079" w:rsidP="50B9B9D9" w:rsidRDefault="2C9FF079" w14:paraId="070F4880" w14:textId="5FF5AE9A">
      <w:pPr>
        <w:pStyle w:val="Paragraphedeliste"/>
        <w:numPr>
          <w:ilvl w:val="0"/>
          <w:numId w:val="66"/>
        </w:numPr>
        <w:jc w:val="both"/>
        <w:rPr>
          <w:rFonts w:ascii="Montserrat" w:hAnsi="Montserrat" w:eastAsia="等线" w:cs="Arial"/>
          <w:b w:val="1"/>
          <w:bCs w:val="1"/>
          <w:noProof/>
          <w:color w:val="auto"/>
          <w:sz w:val="22"/>
          <w:szCs w:val="22"/>
          <w:lang w:val="en-US"/>
        </w:rPr>
      </w:pPr>
      <w:r w:rsidRPr="50B9B9D9" w:rsidR="2C9FF079">
        <w:rPr>
          <w:rFonts w:ascii="Montserrat" w:hAnsi="Montserrat" w:eastAsia="等线" w:cs="Arial"/>
          <w:b w:val="1"/>
          <w:bCs w:val="1"/>
          <w:noProof/>
          <w:color w:val="auto"/>
          <w:sz w:val="22"/>
          <w:szCs w:val="22"/>
          <w:lang w:val="en-US"/>
        </w:rPr>
        <w:t xml:space="preserve">Données disponibles sur la répartition par sexe des bénéficiaires </w:t>
      </w:r>
    </w:p>
    <w:p w:rsidR="2C9FF079" w:rsidP="50B9B9D9" w:rsidRDefault="2C9FF079" w14:paraId="5ACFA1F0" w14:textId="7B14FEAC">
      <w:pPr>
        <w:jc w:val="both"/>
        <w:rPr>
          <w:rFonts w:ascii="Montserrat" w:hAnsi="Montserrat" w:eastAsia="等线" w:cs="Arial"/>
          <w:noProof/>
          <w:color w:val="auto"/>
          <w:sz w:val="22"/>
          <w:szCs w:val="22"/>
          <w:lang w:val="en-US"/>
        </w:rPr>
      </w:pPr>
      <w:r w:rsidRPr="50B9B9D9" w:rsidR="2C9FF079">
        <w:rPr>
          <w:rFonts w:ascii="Montserrat" w:hAnsi="Montserrat" w:eastAsia="等线" w:cs="Arial"/>
          <w:noProof/>
          <w:color w:val="auto"/>
          <w:sz w:val="22"/>
          <w:szCs w:val="22"/>
          <w:lang w:val="en-US"/>
        </w:rPr>
        <w:t>L</w:t>
      </w:r>
      <w:r w:rsidRPr="50B9B9D9" w:rsidR="65364DD1">
        <w:rPr>
          <w:rFonts w:ascii="Montserrat" w:hAnsi="Montserrat" w:eastAsia="等线" w:cs="Arial"/>
          <w:noProof/>
          <w:color w:val="auto"/>
          <w:sz w:val="22"/>
          <w:szCs w:val="22"/>
          <w:lang w:val="en-US"/>
        </w:rPr>
        <w:t>’ensemble des</w:t>
      </w:r>
      <w:r w:rsidRPr="50B9B9D9" w:rsidR="2C9FF079">
        <w:rPr>
          <w:rFonts w:ascii="Montserrat" w:hAnsi="Montserrat" w:eastAsia="等线" w:cs="Arial"/>
          <w:noProof/>
          <w:color w:val="auto"/>
          <w:sz w:val="22"/>
          <w:szCs w:val="22"/>
          <w:lang w:val="en-US"/>
        </w:rPr>
        <w:t xml:space="preserve"> documents </w:t>
      </w:r>
      <w:r w:rsidRPr="50B9B9D9" w:rsidR="32B57AC5">
        <w:rPr>
          <w:rFonts w:ascii="Montserrat" w:hAnsi="Montserrat" w:eastAsia="等线" w:cs="Arial"/>
          <w:noProof/>
          <w:color w:val="auto"/>
          <w:sz w:val="22"/>
          <w:szCs w:val="22"/>
          <w:lang w:val="en-US"/>
        </w:rPr>
        <w:t xml:space="preserve">du programme </w:t>
      </w:r>
      <w:r w:rsidRPr="50B9B9D9" w:rsidR="2C9FF079">
        <w:rPr>
          <w:rFonts w:ascii="Montserrat" w:hAnsi="Montserrat" w:eastAsia="等线" w:cs="Arial"/>
          <w:noProof/>
          <w:color w:val="auto"/>
          <w:sz w:val="22"/>
          <w:szCs w:val="22"/>
          <w:lang w:val="en-US"/>
        </w:rPr>
        <w:t xml:space="preserve">consultés dans le cadre de cette </w:t>
      </w:r>
      <w:r w:rsidRPr="50B9B9D9" w:rsidR="729CC58A">
        <w:rPr>
          <w:rFonts w:ascii="Montserrat" w:hAnsi="Montserrat" w:eastAsia="等线" w:cs="Arial"/>
          <w:noProof/>
          <w:color w:val="auto"/>
          <w:sz w:val="22"/>
          <w:szCs w:val="22"/>
          <w:lang w:val="en-US"/>
        </w:rPr>
        <w:t>mission</w:t>
      </w:r>
      <w:r w:rsidRPr="50B9B9D9" w:rsidR="2C9FF079">
        <w:rPr>
          <w:rFonts w:ascii="Montserrat" w:hAnsi="Montserrat" w:eastAsia="等线" w:cs="Arial"/>
          <w:noProof/>
          <w:color w:val="auto"/>
          <w:sz w:val="22"/>
          <w:szCs w:val="22"/>
          <w:lang w:val="en-US"/>
        </w:rPr>
        <w:t xml:space="preserve"> ne contien</w:t>
      </w:r>
      <w:r w:rsidRPr="50B9B9D9" w:rsidR="621069D5">
        <w:rPr>
          <w:rFonts w:ascii="Montserrat" w:hAnsi="Montserrat" w:eastAsia="等线" w:cs="Arial"/>
          <w:noProof/>
          <w:color w:val="auto"/>
          <w:sz w:val="22"/>
          <w:szCs w:val="22"/>
          <w:lang w:val="en-US"/>
        </w:rPr>
        <w:t>t</w:t>
      </w:r>
      <w:r w:rsidRPr="50B9B9D9" w:rsidR="2C9FF079">
        <w:rPr>
          <w:rFonts w:ascii="Montserrat" w:hAnsi="Montserrat" w:eastAsia="等线" w:cs="Arial"/>
          <w:noProof/>
          <w:color w:val="auto"/>
          <w:sz w:val="22"/>
          <w:szCs w:val="22"/>
          <w:lang w:val="en-US"/>
        </w:rPr>
        <w:t xml:space="preserve"> aucune donnée désagrégée par sexe permettant de reconstituer la répartition hommes/femmes parmi les bénéficiaires du PSIE.</w:t>
      </w:r>
      <w:r w:rsidRPr="50B9B9D9" w:rsidR="56B93735">
        <w:rPr>
          <w:rFonts w:ascii="Montserrat" w:hAnsi="Montserrat" w:eastAsia="等线" w:cs="Arial"/>
          <w:noProof/>
          <w:color w:val="auto"/>
          <w:sz w:val="22"/>
          <w:szCs w:val="22"/>
          <w:lang w:val="en-US"/>
        </w:rPr>
        <w:t xml:space="preserve"> </w:t>
      </w:r>
    </w:p>
    <w:p w:rsidR="2C9FF079" w:rsidP="50B9B9D9" w:rsidRDefault="2C9FF079" w14:paraId="6F71502A" w14:textId="6FF2E655">
      <w:pPr>
        <w:jc w:val="both"/>
        <w:rPr>
          <w:rFonts w:ascii="Montserrat" w:hAnsi="Montserrat" w:eastAsia="等线" w:cs="Arial"/>
          <w:noProof/>
          <w:color w:val="auto"/>
          <w:sz w:val="22"/>
          <w:szCs w:val="22"/>
          <w:lang w:val="en-US"/>
        </w:rPr>
      </w:pPr>
      <w:r w:rsidRPr="50B9B9D9" w:rsidR="2C9FF079">
        <w:rPr>
          <w:rFonts w:ascii="Montserrat" w:hAnsi="Montserrat" w:eastAsia="等线" w:cs="Arial"/>
          <w:noProof/>
          <w:color w:val="auto"/>
          <w:sz w:val="22"/>
          <w:szCs w:val="22"/>
          <w:lang w:val="en-US"/>
        </w:rPr>
        <w:t>En revanche, la répartition sectorielle des postes validés — qui fait apparaître une dominance du Marketing-Commerce-Distribution (18 %), de la Comptabilité-Gestion (16 %), des Agro-industries et des TIC (12 % chacun), des Procédés industriels (9 %) et du Génie civil (8 %) — offre une base indirecte pour inférer des dynamiques de genre implicites. En effet, les filières Procédés industriels, Génie civil et TIC sont historiquement à prédominance masculine dans le contexte béninois, tandis que la Comptabilité-Gestion et le Secrétariat sont plus équilibrées. Toutefois, ces inférences restent fragiles en l'absence de données primaires désagrégées.</w:t>
      </w:r>
    </w:p>
    <w:p w:rsidR="2C9FF079" w:rsidP="50B9B9D9" w:rsidRDefault="2C9FF079" w14:paraId="1A7D48BE" w14:textId="62C081F7">
      <w:pPr>
        <w:pStyle w:val="Paragraphedeliste"/>
        <w:numPr>
          <w:ilvl w:val="0"/>
          <w:numId w:val="65"/>
        </w:numPr>
        <w:jc w:val="both"/>
        <w:rPr>
          <w:rFonts w:ascii="Montserrat" w:hAnsi="Montserrat" w:eastAsia="等线" w:cs="Arial"/>
          <w:b w:val="1"/>
          <w:bCs w:val="1"/>
          <w:noProof/>
          <w:color w:val="auto"/>
          <w:sz w:val="22"/>
          <w:szCs w:val="22"/>
          <w:lang w:val="en-US"/>
        </w:rPr>
      </w:pPr>
      <w:r w:rsidRPr="50B9B9D9" w:rsidR="2C9FF079">
        <w:rPr>
          <w:rFonts w:ascii="Montserrat" w:hAnsi="Montserrat" w:eastAsia="等线" w:cs="Arial"/>
          <w:noProof/>
          <w:color w:val="auto"/>
          <w:sz w:val="22"/>
          <w:szCs w:val="22"/>
          <w:lang w:val="en-US"/>
        </w:rPr>
        <w:t xml:space="preserve"> </w:t>
      </w:r>
      <w:r w:rsidRPr="50B9B9D9" w:rsidR="2C9FF079">
        <w:rPr>
          <w:rFonts w:ascii="Montserrat" w:hAnsi="Montserrat" w:eastAsia="等线" w:cs="Arial"/>
          <w:b w:val="1"/>
          <w:bCs w:val="1"/>
          <w:noProof/>
          <w:color w:val="auto"/>
          <w:sz w:val="22"/>
          <w:szCs w:val="22"/>
          <w:lang w:val="en-US"/>
        </w:rPr>
        <w:t xml:space="preserve">Sensibilité du budget au genre </w:t>
      </w:r>
    </w:p>
    <w:p w:rsidR="2C9FF079" w:rsidP="50B9B9D9" w:rsidRDefault="2C9FF079" w14:paraId="780185CF" w14:textId="5BB0695A">
      <w:pPr>
        <w:jc w:val="both"/>
        <w:rPr>
          <w:rFonts w:ascii="Montserrat" w:hAnsi="Montserrat" w:eastAsia="等线" w:cs="Arial"/>
          <w:noProof/>
          <w:color w:val="auto"/>
          <w:sz w:val="22"/>
          <w:szCs w:val="22"/>
          <w:lang w:val="en-US"/>
        </w:rPr>
      </w:pPr>
      <w:r w:rsidRPr="50B9B9D9" w:rsidR="2C9FF079">
        <w:rPr>
          <w:rFonts w:ascii="Montserrat" w:hAnsi="Montserrat" w:eastAsia="等线" w:cs="Arial"/>
          <w:noProof/>
          <w:color w:val="auto"/>
          <w:sz w:val="22"/>
          <w:szCs w:val="22"/>
          <w:lang w:val="en-US"/>
        </w:rPr>
        <w:t>Le budget prévisionnel du PSIE ne contient aucune ligne budgétaire dédiée à des activités de promotion de l'égalité de genre (sensibilisation, accompagnement spécifique des femmes, collecte de données désagrégées). Les rubriques budgétaires couvertes sont les allocations/salaires, les frais de formation et encadrement, les frais de fonctionnement et les équipements — toutes neutres au genre dans leur libellé et leur conception.</w:t>
      </w:r>
    </w:p>
    <w:p w:rsidR="50B9B9D9" w:rsidP="50B9B9D9" w:rsidRDefault="50B9B9D9" w14:paraId="714EB445" w14:textId="5239C96A">
      <w:pPr>
        <w:pStyle w:val="Normal"/>
        <w:jc w:val="both"/>
        <w:rPr>
          <w:rFonts w:ascii="Montserrat" w:hAnsi="Montserrat" w:eastAsia="等线" w:cs="Arial" w:asciiTheme="minorAscii" w:hAnsiTheme="minorAscii" w:eastAsiaTheme="minorEastAsia" w:cstheme="minorBidi"/>
          <w:noProof/>
          <w:color w:val="auto"/>
          <w:sz w:val="22"/>
          <w:szCs w:val="22"/>
          <w:lang w:val="en-US" w:eastAsia="zh-CN" w:bidi="ar-SA"/>
        </w:rPr>
      </w:pPr>
    </w:p>
    <w:p w:rsidRPr="0081261F" w:rsidR="005808D0" w:rsidP="00CB1ADC" w:rsidRDefault="00132A58" w14:paraId="16DCAD13" w14:textId="13DA283B">
      <w:pPr>
        <w:pStyle w:val="Titre1"/>
        <w:rPr>
          <w:rFonts w:eastAsiaTheme="majorEastAsia" w:cstheme="majorBidi"/>
        </w:rPr>
      </w:pPr>
      <w:bookmarkStart w:name="_Toc222775991" w:id="77"/>
      <w:r w:rsidRPr="0081261F">
        <w:t>SYNTHESE DES SUCCES, ECHECS, POTENTIALITES ET OBSTACLES (SEPO)</w:t>
      </w:r>
      <w:bookmarkEnd w:id="76"/>
      <w:bookmarkEnd w:id="77"/>
    </w:p>
    <w:p w:rsidRPr="0081261F" w:rsidR="00241887" w:rsidP="00615404" w:rsidRDefault="00F95813" w14:paraId="3493BD39" w14:textId="77777777">
      <w:pPr>
        <w:rPr>
          <w:rFonts w:ascii="Montserrat" w:hAnsi="Montserrat"/>
          <w:lang w:val="fr-FR"/>
        </w:rPr>
      </w:pPr>
      <w:r w:rsidRPr="0081261F">
        <w:rPr>
          <w:rFonts w:ascii="Segoe UI Emoji" w:hAnsi="Segoe UI Emoji" w:cs="Segoe UI Emoji"/>
        </w:rPr>
        <w:t>🟢</w:t>
      </w:r>
      <w:r w:rsidRPr="0081261F">
        <w:rPr>
          <w:rFonts w:ascii="Montserrat" w:hAnsi="Montserrat"/>
          <w:lang w:val="fr-FR"/>
        </w:rPr>
        <w:t xml:space="preserve"> </w:t>
      </w:r>
      <w:r w:rsidRPr="0081261F">
        <w:rPr>
          <w:rStyle w:val="lev"/>
          <w:rFonts w:ascii="Montserrat" w:hAnsi="Montserrat"/>
          <w:bCs w:val="0"/>
          <w:lang w:val="fr-FR"/>
        </w:rPr>
        <w:t xml:space="preserve">S </w:t>
      </w:r>
      <w:r w:rsidRPr="0081261F" w:rsidR="00A109F6">
        <w:rPr>
          <w:rStyle w:val="lev"/>
          <w:rFonts w:ascii="Montserrat" w:hAnsi="Montserrat"/>
          <w:bCs w:val="0"/>
          <w:lang w:val="fr-FR"/>
        </w:rPr>
        <w:t>-</w:t>
      </w:r>
      <w:r w:rsidRPr="0081261F">
        <w:rPr>
          <w:rStyle w:val="lev"/>
          <w:rFonts w:ascii="Montserrat" w:hAnsi="Montserrat"/>
          <w:bCs w:val="0"/>
          <w:lang w:val="fr-FR"/>
        </w:rPr>
        <w:t xml:space="preserve"> Succès (acquis majeurs)</w:t>
      </w:r>
    </w:p>
    <w:p w:rsidRPr="0081261F" w:rsidR="00241887" w:rsidP="00615404" w:rsidRDefault="00F95813" w14:paraId="78CFEA7F" w14:textId="77777777">
      <w:pPr>
        <w:rPr>
          <w:rFonts w:ascii="Montserrat" w:hAnsi="Montserrat"/>
          <w:lang w:val="fr-FR"/>
        </w:rPr>
      </w:pPr>
      <w:r w:rsidRPr="0081261F">
        <w:rPr>
          <w:rFonts w:ascii="Segoe UI Emoji" w:hAnsi="Segoe UI Emoji" w:cs="Segoe UI Emoji"/>
        </w:rPr>
        <w:t>🔵</w:t>
      </w:r>
      <w:r w:rsidRPr="0081261F">
        <w:rPr>
          <w:rFonts w:ascii="Montserrat" w:hAnsi="Montserrat"/>
          <w:lang w:val="fr-FR"/>
        </w:rPr>
        <w:t xml:space="preserve"> </w:t>
      </w:r>
      <w:r w:rsidRPr="0081261F">
        <w:rPr>
          <w:rStyle w:val="lev"/>
          <w:rFonts w:ascii="Montserrat" w:hAnsi="Montserrat"/>
          <w:bCs w:val="0"/>
          <w:lang w:val="fr-FR"/>
        </w:rPr>
        <w:t xml:space="preserve">P </w:t>
      </w:r>
      <w:r w:rsidRPr="0081261F" w:rsidR="00A109F6">
        <w:rPr>
          <w:rStyle w:val="lev"/>
          <w:rFonts w:ascii="Montserrat" w:hAnsi="Montserrat"/>
          <w:bCs w:val="0"/>
          <w:lang w:val="fr-FR"/>
        </w:rPr>
        <w:t>-</w:t>
      </w:r>
      <w:r w:rsidRPr="0081261F">
        <w:rPr>
          <w:rStyle w:val="lev"/>
          <w:rFonts w:ascii="Montserrat" w:hAnsi="Montserrat"/>
          <w:bCs w:val="0"/>
          <w:lang w:val="fr-FR"/>
        </w:rPr>
        <w:t xml:space="preserve"> Potentialités (leviers à exploiter)</w:t>
      </w:r>
    </w:p>
    <w:p w:rsidRPr="0081261F" w:rsidR="00241887" w:rsidP="00615404" w:rsidRDefault="00F95813" w14:paraId="0698CBFA" w14:textId="77777777">
      <w:pPr>
        <w:rPr>
          <w:rFonts w:ascii="Montserrat" w:hAnsi="Montserrat"/>
          <w:lang w:val="fr-FR"/>
        </w:rPr>
      </w:pPr>
      <w:r w:rsidRPr="0081261F">
        <w:rPr>
          <w:rFonts w:ascii="Segoe UI Emoji" w:hAnsi="Segoe UI Emoji" w:cs="Segoe UI Emoji"/>
          <w:lang w:val="fr-FR"/>
        </w:rPr>
        <w:t>⚫</w:t>
      </w:r>
      <w:r w:rsidRPr="0081261F">
        <w:rPr>
          <w:rFonts w:ascii="Montserrat" w:hAnsi="Montserrat"/>
          <w:lang w:val="fr-FR"/>
        </w:rPr>
        <w:t xml:space="preserve"> </w:t>
      </w:r>
      <w:r w:rsidRPr="0081261F">
        <w:rPr>
          <w:rStyle w:val="lev"/>
          <w:rFonts w:ascii="Montserrat" w:hAnsi="Montserrat"/>
          <w:bCs w:val="0"/>
          <w:lang w:val="fr-FR"/>
        </w:rPr>
        <w:t>O – Obstacles (risques et contraintes)</w:t>
      </w:r>
    </w:p>
    <w:p w:rsidRPr="0081261F" w:rsidR="00CB0791" w:rsidP="00CD7384" w:rsidRDefault="00CB0791" w14:paraId="3B9A5936" w14:textId="77777777">
      <w:pPr>
        <w:pStyle w:val="NormalWeb"/>
        <w:spacing w:before="0" w:beforeAutospacing="0"/>
        <w:rPr>
          <w:rFonts w:ascii="Montserrat" w:hAnsi="Montserrat"/>
          <w:b/>
          <w:bCs/>
          <w:sz w:val="22"/>
          <w:szCs w:val="22"/>
          <w:lang w:val="fr-CA"/>
        </w:rPr>
      </w:pPr>
    </w:p>
    <w:p w:rsidRPr="0081261F" w:rsidR="005808D0" w:rsidP="00CB1ADC" w:rsidRDefault="00132A58" w14:paraId="29E8319C" w14:textId="371A79B1">
      <w:pPr>
        <w:pStyle w:val="Titre1"/>
      </w:pPr>
      <w:bookmarkStart w:name="_Toc220732777" w:id="78"/>
      <w:bookmarkStart w:name="_Toc222775992" w:id="79"/>
      <w:r w:rsidRPr="0081261F">
        <w:t>RECOMMANDATIONS STRATEGIQUES ET OPERATIONNELLES</w:t>
      </w:r>
      <w:bookmarkEnd w:id="78"/>
      <w:bookmarkEnd w:id="79"/>
    </w:p>
    <w:p w:rsidRPr="0081261F" w:rsidR="00142ED2" w:rsidP="00E97576" w:rsidRDefault="00142ED2" w14:paraId="4C2F4D10" w14:textId="3D0270CD">
      <w:pPr>
        <w:spacing w:after="0" w:line="360" w:lineRule="auto"/>
        <w:ind w:left="720"/>
        <w:jc w:val="both"/>
        <w:rPr>
          <w:rFonts w:ascii="Montserrat" w:hAnsi="Montserrat"/>
          <w:lang w:val="fr-FR"/>
        </w:rPr>
      </w:pPr>
    </w:p>
    <w:p w:rsidRPr="0081261F" w:rsidR="00B02C64" w:rsidP="006B306D" w:rsidRDefault="00B02C64" w14:paraId="4AB078BF" w14:textId="77777777">
      <w:pPr>
        <w:spacing w:after="0" w:line="360" w:lineRule="auto"/>
        <w:jc w:val="both"/>
        <w:rPr>
          <w:rFonts w:ascii="Montserrat" w:hAnsi="Montserrat"/>
          <w:lang w:val="fr-FR"/>
        </w:rPr>
      </w:pPr>
    </w:p>
    <w:p w:rsidRPr="0081261F" w:rsidR="00F455B6" w:rsidP="0010788C" w:rsidRDefault="00F455B6" w14:paraId="4C025768" w14:textId="77777777">
      <w:pPr>
        <w:spacing w:after="0" w:line="276" w:lineRule="auto"/>
        <w:jc w:val="both"/>
        <w:rPr>
          <w:rFonts w:ascii="Montserrat" w:hAnsi="Montserrat" w:eastAsia="Montserrat" w:cs="Montserrat"/>
          <w:lang w:val="fr-FR"/>
        </w:rPr>
      </w:pPr>
    </w:p>
    <w:p w:rsidRPr="0081261F" w:rsidR="0035113C" w:rsidP="00CB1ADC" w:rsidRDefault="3B2D4860" w14:paraId="5B5F61AB" w14:textId="7245F054">
      <w:pPr>
        <w:pStyle w:val="Titre1"/>
        <w:sectPr w:rsidRPr="0081261F" w:rsidR="0035113C">
          <w:headerReference w:type="default" r:id="rId12"/>
          <w:footerReference w:type="default" r:id="rId13"/>
          <w:pgSz w:w="11906" w:h="16838" w:orient="portrait"/>
          <w:pgMar w:top="1417" w:right="1417" w:bottom="1417" w:left="1417" w:header="708" w:footer="708" w:gutter="0"/>
          <w:cols w:space="708"/>
          <w:docGrid w:linePitch="360"/>
        </w:sectPr>
      </w:pPr>
      <w:bookmarkStart w:name="_Toc220732778" w:id="80"/>
      <w:bookmarkStart w:name="_Toc222775993" w:id="81"/>
      <w:r w:rsidRPr="0081261F">
        <w:t>CONCLUSION</w:t>
      </w:r>
      <w:bookmarkEnd w:id="80"/>
      <w:bookmarkEnd w:id="81"/>
    </w:p>
    <w:p w:rsidRPr="0081261F" w:rsidR="00FF564D" w:rsidP="00CB1ADC" w:rsidRDefault="00291C44" w14:paraId="7532C259" w14:textId="6999506B">
      <w:pPr>
        <w:pStyle w:val="Titre1"/>
      </w:pPr>
      <w:bookmarkStart w:name="_Toc220732779" w:id="82"/>
      <w:bookmarkStart w:name="_Toc222775994" w:id="83"/>
      <w:r w:rsidRPr="0081261F">
        <w:t>ANNEXES</w:t>
      </w:r>
      <w:bookmarkEnd w:id="82"/>
      <w:bookmarkEnd w:id="83"/>
    </w:p>
    <w:p w:rsidRPr="0081261F" w:rsidR="00FF564D" w:rsidP="00C45B50" w:rsidRDefault="00F95813" w14:paraId="3756B962" w14:textId="77777777">
      <w:pPr>
        <w:rPr>
          <w:rFonts w:ascii="Montserrat" w:hAnsi="Montserrat" w:cs="Arial"/>
          <w:b/>
          <w:bCs/>
        </w:rPr>
      </w:pPr>
      <w:r w:rsidRPr="0081261F">
        <w:rPr>
          <w:rFonts w:ascii="Montserrat" w:hAnsi="Montserrat" w:cs="Arial"/>
          <w:b/>
          <w:bCs/>
        </w:rPr>
        <w:t>Annexe 1 : Matrice d’évaluation</w:t>
      </w:r>
    </w:p>
    <w:tbl>
      <w:tblPr>
        <w:tblStyle w:val="TableauGrille1Clair"/>
        <w:tblW w:w="14370" w:type="dxa"/>
        <w:jc w:val="center"/>
        <w:tblLayout w:type="fixed"/>
        <w:tblLook w:val="04A0" w:firstRow="1" w:lastRow="0" w:firstColumn="1" w:lastColumn="0" w:noHBand="0" w:noVBand="1"/>
      </w:tblPr>
      <w:tblGrid>
        <w:gridCol w:w="1304"/>
        <w:gridCol w:w="2699"/>
        <w:gridCol w:w="2608"/>
        <w:gridCol w:w="2126"/>
        <w:gridCol w:w="1701"/>
        <w:gridCol w:w="1984"/>
        <w:gridCol w:w="1948"/>
      </w:tblGrid>
      <w:tr w:rsidRPr="0081261F" w:rsidR="0034515E" w:rsidTr="00016B8C" w14:paraId="69AEF833" w14:textId="77777777">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304" w:type="dxa"/>
            <w:hideMark/>
          </w:tcPr>
          <w:p w:rsidRPr="0081261F" w:rsidR="0034515E" w:rsidP="00016B8C" w:rsidRDefault="0034515E" w14:paraId="01EC92FA" w14:textId="77777777">
            <w:pPr>
              <w:rPr>
                <w:rFonts w:ascii="Montserrat" w:hAnsi="Montserrat"/>
                <w:b w:val="0"/>
                <w:bCs w:val="0"/>
                <w:sz w:val="18"/>
                <w:szCs w:val="18"/>
                <w:lang w:eastAsia="fr-FR"/>
              </w:rPr>
            </w:pPr>
            <w:r w:rsidRPr="0081261F">
              <w:rPr>
                <w:rFonts w:ascii="Montserrat" w:hAnsi="Montserrat"/>
                <w:sz w:val="18"/>
                <w:szCs w:val="18"/>
                <w:lang w:eastAsia="fr-FR"/>
              </w:rPr>
              <w:t xml:space="preserve">Critères </w:t>
            </w:r>
          </w:p>
        </w:tc>
        <w:tc>
          <w:tcPr>
            <w:tcW w:w="2699" w:type="dxa"/>
            <w:hideMark/>
          </w:tcPr>
          <w:p w:rsidRPr="0081261F" w:rsidR="0034515E" w:rsidP="00016B8C" w:rsidRDefault="0034515E" w14:paraId="6BCF2FCC" w14:textId="77777777">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81261F">
              <w:rPr>
                <w:rFonts w:ascii="Montserrat" w:hAnsi="Montserrat"/>
                <w:sz w:val="18"/>
                <w:szCs w:val="18"/>
                <w:lang w:eastAsia="fr-FR"/>
              </w:rPr>
              <w:t>Questions d’évaluation</w:t>
            </w:r>
          </w:p>
        </w:tc>
        <w:tc>
          <w:tcPr>
            <w:tcW w:w="2608" w:type="dxa"/>
            <w:hideMark/>
          </w:tcPr>
          <w:p w:rsidRPr="0081261F" w:rsidR="0034515E" w:rsidP="00016B8C" w:rsidRDefault="0034515E" w14:paraId="0669A10C" w14:textId="77777777">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81261F">
              <w:rPr>
                <w:rFonts w:ascii="Montserrat" w:hAnsi="Montserrat"/>
                <w:sz w:val="18"/>
                <w:szCs w:val="18"/>
                <w:lang w:eastAsia="fr-FR"/>
              </w:rPr>
              <w:t>Indicateurs</w:t>
            </w:r>
          </w:p>
        </w:tc>
        <w:tc>
          <w:tcPr>
            <w:tcW w:w="2126" w:type="dxa"/>
          </w:tcPr>
          <w:p w:rsidRPr="0081261F" w:rsidR="0034515E" w:rsidP="00016B8C" w:rsidRDefault="0034515E" w14:paraId="1D53FE30" w14:textId="77777777">
            <w:pPr>
              <w:cnfStyle w:val="100000000000" w:firstRow="1"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Mesure de l’indicateur</w:t>
            </w:r>
          </w:p>
        </w:tc>
        <w:tc>
          <w:tcPr>
            <w:tcW w:w="1701" w:type="dxa"/>
            <w:hideMark/>
          </w:tcPr>
          <w:p w:rsidRPr="0081261F" w:rsidR="0034515E" w:rsidP="00016B8C" w:rsidRDefault="0034515E" w14:paraId="3A4B2D16" w14:textId="77777777">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81261F">
              <w:rPr>
                <w:rFonts w:ascii="Montserrat" w:hAnsi="Montserrat"/>
                <w:sz w:val="18"/>
                <w:szCs w:val="18"/>
                <w:lang w:eastAsia="fr-FR"/>
              </w:rPr>
              <w:t xml:space="preserve">Source de données </w:t>
            </w:r>
          </w:p>
        </w:tc>
        <w:tc>
          <w:tcPr>
            <w:tcW w:w="1984" w:type="dxa"/>
            <w:hideMark/>
          </w:tcPr>
          <w:p w:rsidRPr="0081261F" w:rsidR="0034515E" w:rsidP="00016B8C" w:rsidRDefault="0034515E" w14:paraId="710D80ED" w14:textId="77777777">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val="fr-CA" w:eastAsia="fr-FR"/>
              </w:rPr>
            </w:pPr>
            <w:r w:rsidRPr="0081261F">
              <w:rPr>
                <w:rFonts w:ascii="Montserrat" w:hAnsi="Montserrat"/>
                <w:sz w:val="18"/>
                <w:szCs w:val="18"/>
                <w:lang w:val="fr-CA" w:eastAsia="fr-FR"/>
              </w:rPr>
              <w:t>Méthode et outils de collectes</w:t>
            </w:r>
          </w:p>
        </w:tc>
        <w:tc>
          <w:tcPr>
            <w:tcW w:w="1948" w:type="dxa"/>
            <w:hideMark/>
          </w:tcPr>
          <w:p w:rsidRPr="0081261F" w:rsidR="0034515E" w:rsidP="00016B8C" w:rsidRDefault="0034515E" w14:paraId="2E17FF6E" w14:textId="77777777">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81261F">
              <w:rPr>
                <w:rFonts w:ascii="Montserrat" w:hAnsi="Montserrat"/>
                <w:sz w:val="18"/>
                <w:szCs w:val="18"/>
                <w:lang w:eastAsia="fr-FR"/>
              </w:rPr>
              <w:t>Méthodes d’analyse</w:t>
            </w:r>
          </w:p>
        </w:tc>
      </w:tr>
      <w:tr w:rsidRPr="0081261F" w:rsidR="0034515E" w:rsidTr="00016B8C" w14:paraId="5EC649F2"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rsidRPr="0081261F" w:rsidR="0034515E" w:rsidP="00016B8C" w:rsidRDefault="0034515E" w14:paraId="7874A32D" w14:textId="77777777">
            <w:pPr>
              <w:rPr>
                <w:rFonts w:ascii="Montserrat" w:hAnsi="Montserrat"/>
                <w:b w:val="0"/>
                <w:bCs w:val="0"/>
                <w:sz w:val="18"/>
                <w:szCs w:val="18"/>
                <w:lang w:eastAsia="fr-FR"/>
              </w:rPr>
            </w:pPr>
            <w:r w:rsidRPr="0081261F">
              <w:rPr>
                <w:rFonts w:ascii="Montserrat" w:hAnsi="Montserrat"/>
                <w:sz w:val="18"/>
                <w:szCs w:val="18"/>
                <w:lang w:eastAsia="fr-FR"/>
              </w:rPr>
              <w:t>Pertinence</w:t>
            </w:r>
          </w:p>
        </w:tc>
        <w:tc>
          <w:tcPr>
            <w:tcW w:w="2699" w:type="dxa"/>
            <w:hideMark/>
          </w:tcPr>
          <w:p w:rsidRPr="0081261F" w:rsidR="0034515E" w:rsidP="00016B8C" w:rsidRDefault="0034515E" w14:paraId="2DA4EFB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Quelle est le problème à l'origine de la mise en place du PSIE ?</w:t>
            </w:r>
          </w:p>
        </w:tc>
        <w:tc>
          <w:tcPr>
            <w:tcW w:w="2608" w:type="dxa"/>
            <w:noWrap/>
            <w:hideMark/>
          </w:tcPr>
          <w:p w:rsidRPr="0081261F" w:rsidR="0034515E" w:rsidP="006E738B" w:rsidRDefault="0034515E" w14:paraId="2B8CBE0F"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Problème à l’origine de l’élaboration et la mise en œuvre du programme PSIE</w:t>
            </w:r>
          </w:p>
        </w:tc>
        <w:tc>
          <w:tcPr>
            <w:tcW w:w="2126" w:type="dxa"/>
            <w:vAlign w:val="center"/>
          </w:tcPr>
          <w:p w:rsidRPr="0081261F" w:rsidR="0034515E" w:rsidP="006E738B" w:rsidRDefault="0034515E" w14:paraId="51640DFB"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NA</w:t>
            </w:r>
          </w:p>
        </w:tc>
        <w:tc>
          <w:tcPr>
            <w:tcW w:w="1701" w:type="dxa"/>
            <w:vAlign w:val="center"/>
            <w:hideMark/>
          </w:tcPr>
          <w:p w:rsidRPr="0081261F" w:rsidR="0034515E" w:rsidP="00016B8C" w:rsidRDefault="0034515E" w14:paraId="0679296F"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Document de projet PSIE, enquête</w:t>
            </w:r>
          </w:p>
        </w:tc>
        <w:tc>
          <w:tcPr>
            <w:tcW w:w="1984" w:type="dxa"/>
            <w:hideMark/>
          </w:tcPr>
          <w:p w:rsidRPr="0081261F" w:rsidR="0034515E" w:rsidP="00016B8C" w:rsidRDefault="0034515E" w14:paraId="7137333B"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Revue documentaire, </w:t>
            </w:r>
            <w:r w:rsidRPr="0081261F">
              <w:rPr>
                <w:rFonts w:ascii="Montserrat" w:hAnsi="Montserrat"/>
                <w:sz w:val="18"/>
                <w:szCs w:val="18"/>
                <w:lang w:val="fr-CA" w:eastAsia="fr-FR"/>
              </w:rPr>
              <w:br/>
            </w:r>
            <w:r w:rsidRPr="0081261F">
              <w:rPr>
                <w:rFonts w:ascii="Montserrat" w:hAnsi="Montserrat"/>
                <w:sz w:val="18"/>
                <w:szCs w:val="18"/>
                <w:lang w:val="fr-CA" w:eastAsia="fr-FR"/>
              </w:rPr>
              <w:t>guide d’entretien/ animation</w:t>
            </w:r>
          </w:p>
        </w:tc>
        <w:tc>
          <w:tcPr>
            <w:tcW w:w="1948" w:type="dxa"/>
            <w:vAlign w:val="center"/>
            <w:hideMark/>
          </w:tcPr>
          <w:p w:rsidRPr="0081261F" w:rsidR="0034515E" w:rsidP="00016B8C" w:rsidRDefault="0034515E" w14:paraId="6DB5493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documentaire / analyse descriptive</w:t>
            </w:r>
          </w:p>
        </w:tc>
      </w:tr>
      <w:tr w:rsidRPr="0081261F" w:rsidR="0034515E" w:rsidTr="00016B8C" w14:paraId="0843DEEA"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780FC511" w14:textId="77777777">
            <w:pPr>
              <w:jc w:val="both"/>
              <w:rPr>
                <w:rFonts w:ascii="Montserrat" w:hAnsi="Montserrat"/>
                <w:b w:val="0"/>
                <w:bCs w:val="0"/>
                <w:sz w:val="18"/>
                <w:szCs w:val="18"/>
                <w:lang w:eastAsia="fr-FR"/>
              </w:rPr>
            </w:pPr>
          </w:p>
        </w:tc>
        <w:tc>
          <w:tcPr>
            <w:tcW w:w="2699" w:type="dxa"/>
            <w:hideMark/>
          </w:tcPr>
          <w:p w:rsidRPr="0081261F" w:rsidR="0034515E" w:rsidP="00016B8C" w:rsidRDefault="0034515E" w14:paraId="10081C8F"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L'ampleur du problème à l'origine de la mise en place du PSIE est-elle bien documentée ?</w:t>
            </w:r>
            <w:r w:rsidRPr="0081261F">
              <w:rPr>
                <w:rFonts w:ascii="Montserrat" w:hAnsi="Montserrat"/>
                <w:sz w:val="18"/>
                <w:szCs w:val="18"/>
                <w:lang w:val="fr-CA" w:eastAsia="fr-FR"/>
              </w:rPr>
              <w:br/>
            </w:r>
            <w:r w:rsidRPr="0081261F">
              <w:rPr>
                <w:rFonts w:ascii="Montserrat" w:hAnsi="Montserrat"/>
                <w:sz w:val="18"/>
                <w:szCs w:val="18"/>
                <w:lang w:val="fr-CA" w:eastAsia="fr-FR"/>
              </w:rPr>
              <w:br/>
            </w:r>
            <w:r w:rsidRPr="0081261F">
              <w:rPr>
                <w:rFonts w:ascii="Montserrat" w:hAnsi="Montserrat"/>
                <w:sz w:val="18"/>
                <w:szCs w:val="18"/>
                <w:lang w:val="fr-CA" w:eastAsia="fr-FR"/>
              </w:rPr>
              <w:t>Est-il opportun de recourir à une intervention de type PSIE ?</w:t>
            </w:r>
          </w:p>
        </w:tc>
        <w:tc>
          <w:tcPr>
            <w:tcW w:w="2608" w:type="dxa"/>
            <w:vAlign w:val="center"/>
            <w:hideMark/>
          </w:tcPr>
          <w:p w:rsidRPr="0081261F" w:rsidR="0034515E" w:rsidP="006E738B" w:rsidRDefault="0034515E" w14:paraId="223C4556"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Existence des problèmes à l’origine du PSIE</w:t>
            </w:r>
          </w:p>
        </w:tc>
        <w:tc>
          <w:tcPr>
            <w:tcW w:w="2126" w:type="dxa"/>
            <w:vAlign w:val="center"/>
          </w:tcPr>
          <w:p w:rsidRPr="0081261F" w:rsidR="0034515E" w:rsidP="006E738B" w:rsidRDefault="0034515E" w14:paraId="7D3CAE3C"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 xml:space="preserve">NA </w:t>
            </w:r>
          </w:p>
        </w:tc>
        <w:tc>
          <w:tcPr>
            <w:tcW w:w="1701" w:type="dxa"/>
            <w:vAlign w:val="center"/>
            <w:hideMark/>
          </w:tcPr>
          <w:p w:rsidRPr="0081261F" w:rsidR="0034515E" w:rsidP="00016B8C" w:rsidRDefault="0034515E" w14:paraId="1BF5244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INStaD, Enquête UEMOA, Enquête terrain</w:t>
            </w:r>
          </w:p>
        </w:tc>
        <w:tc>
          <w:tcPr>
            <w:tcW w:w="1984" w:type="dxa"/>
            <w:vAlign w:val="center"/>
            <w:hideMark/>
          </w:tcPr>
          <w:p w:rsidRPr="0081261F" w:rsidR="0034515E" w:rsidP="00016B8C" w:rsidRDefault="0034515E" w14:paraId="267D10E8"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Revue documentaire, </w:t>
            </w:r>
            <w:r w:rsidRPr="0081261F">
              <w:rPr>
                <w:rFonts w:ascii="Montserrat" w:hAnsi="Montserrat"/>
                <w:sz w:val="18"/>
                <w:szCs w:val="18"/>
                <w:lang w:val="fr-CA" w:eastAsia="fr-FR"/>
              </w:rPr>
              <w:br/>
            </w:r>
            <w:r w:rsidRPr="0081261F">
              <w:rPr>
                <w:rFonts w:ascii="Montserrat" w:hAnsi="Montserrat"/>
                <w:sz w:val="18"/>
                <w:szCs w:val="18"/>
                <w:lang w:val="fr-CA" w:eastAsia="fr-FR"/>
              </w:rPr>
              <w:t>guide d’entretien/ animation</w:t>
            </w:r>
          </w:p>
        </w:tc>
        <w:tc>
          <w:tcPr>
            <w:tcW w:w="1948" w:type="dxa"/>
            <w:vAlign w:val="center"/>
            <w:hideMark/>
          </w:tcPr>
          <w:p w:rsidRPr="0081261F" w:rsidR="0034515E" w:rsidP="00016B8C" w:rsidRDefault="0034515E" w14:paraId="26FE63B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documentaire / analyse descriptive</w:t>
            </w:r>
          </w:p>
        </w:tc>
      </w:tr>
      <w:tr w:rsidRPr="0081261F" w:rsidR="0034515E" w:rsidTr="00016B8C" w14:paraId="26AD6612"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2ECB676A" w14:textId="77777777">
            <w:pPr>
              <w:rPr>
                <w:rFonts w:ascii="Montserrat" w:hAnsi="Montserrat"/>
                <w:b w:val="0"/>
                <w:bCs w:val="0"/>
                <w:sz w:val="18"/>
                <w:szCs w:val="18"/>
                <w:lang w:eastAsia="fr-FR"/>
              </w:rPr>
            </w:pPr>
          </w:p>
        </w:tc>
        <w:tc>
          <w:tcPr>
            <w:tcW w:w="2699" w:type="dxa"/>
            <w:vAlign w:val="center"/>
            <w:hideMark/>
          </w:tcPr>
          <w:p w:rsidRPr="0081261F" w:rsidR="0034515E" w:rsidP="00016B8C" w:rsidRDefault="0034515E" w14:paraId="4C4B0E05"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Les bénéficiaires directs et indirects des actions du PSIE sont-ils clairement identifiés ?</w:t>
            </w:r>
          </w:p>
        </w:tc>
        <w:tc>
          <w:tcPr>
            <w:tcW w:w="2608" w:type="dxa"/>
            <w:hideMark/>
          </w:tcPr>
          <w:p w:rsidRPr="0081261F" w:rsidR="0034515E" w:rsidP="006E738B" w:rsidRDefault="0034515E" w14:paraId="7665BEB7"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Répertoire des bénéficiaires du programme</w:t>
            </w:r>
          </w:p>
          <w:p w:rsidRPr="0081261F" w:rsidR="0034515E" w:rsidP="006E738B" w:rsidRDefault="0034515E" w14:paraId="385257B6"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Existence d’un mécanisme formel d’identification des bénéficiaires PSIE</w:t>
            </w:r>
          </w:p>
        </w:tc>
        <w:tc>
          <w:tcPr>
            <w:tcW w:w="2126" w:type="dxa"/>
            <w:vAlign w:val="center"/>
          </w:tcPr>
          <w:p w:rsidRPr="0081261F" w:rsidR="0034515E" w:rsidP="006E738B" w:rsidRDefault="0034515E" w14:paraId="49FBA3E1"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NA</w:t>
            </w:r>
          </w:p>
        </w:tc>
        <w:tc>
          <w:tcPr>
            <w:tcW w:w="1701" w:type="dxa"/>
            <w:vAlign w:val="center"/>
            <w:hideMark/>
          </w:tcPr>
          <w:p w:rsidRPr="0081261F" w:rsidR="0034515E" w:rsidP="00016B8C" w:rsidRDefault="0034515E" w14:paraId="55CAC282"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Base de données PSIE</w:t>
            </w:r>
          </w:p>
        </w:tc>
        <w:tc>
          <w:tcPr>
            <w:tcW w:w="1984" w:type="dxa"/>
            <w:vAlign w:val="center"/>
            <w:hideMark/>
          </w:tcPr>
          <w:p w:rsidRPr="0081261F" w:rsidR="0034515E" w:rsidP="00016B8C" w:rsidRDefault="0034515E" w14:paraId="5E94D1E9"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w:t>
            </w:r>
          </w:p>
        </w:tc>
        <w:tc>
          <w:tcPr>
            <w:tcW w:w="1948" w:type="dxa"/>
            <w:vAlign w:val="center"/>
            <w:hideMark/>
          </w:tcPr>
          <w:p w:rsidRPr="0081261F" w:rsidR="0034515E" w:rsidP="00016B8C" w:rsidRDefault="0034515E" w14:paraId="0E45CBF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documentaire</w:t>
            </w:r>
          </w:p>
        </w:tc>
      </w:tr>
      <w:tr w:rsidRPr="0081261F" w:rsidR="0034515E" w:rsidTr="00016B8C" w14:paraId="11618E7B"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653176A3" w14:textId="77777777">
            <w:pPr>
              <w:rPr>
                <w:rFonts w:ascii="Montserrat" w:hAnsi="Montserrat"/>
                <w:b w:val="0"/>
                <w:bCs w:val="0"/>
                <w:sz w:val="18"/>
                <w:szCs w:val="18"/>
                <w:lang w:eastAsia="fr-FR"/>
              </w:rPr>
            </w:pPr>
          </w:p>
        </w:tc>
        <w:tc>
          <w:tcPr>
            <w:tcW w:w="2699" w:type="dxa"/>
            <w:hideMark/>
          </w:tcPr>
          <w:p w:rsidRPr="0081261F" w:rsidR="0034515E" w:rsidP="00016B8C" w:rsidRDefault="0034515E" w14:paraId="35A12A99"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val="fr-CA" w:eastAsia="fr-FR"/>
              </w:rPr>
              <w:t xml:space="preserve">A-t-on déjà étudié empiriquement l’effet d'une telle approche ? Et alors quels en ont été les effets ? </w:t>
            </w:r>
            <w:r w:rsidRPr="0081261F">
              <w:rPr>
                <w:rFonts w:ascii="Montserrat" w:hAnsi="Montserrat"/>
                <w:sz w:val="18"/>
                <w:szCs w:val="18"/>
                <w:lang w:eastAsia="fr-FR"/>
              </w:rPr>
              <w:t>Constate-t-on des effets secondaires désirables et indésirables ?</w:t>
            </w:r>
          </w:p>
        </w:tc>
        <w:tc>
          <w:tcPr>
            <w:tcW w:w="2608" w:type="dxa"/>
            <w:noWrap/>
            <w:vAlign w:val="center"/>
            <w:hideMark/>
          </w:tcPr>
          <w:p w:rsidRPr="0081261F" w:rsidR="0034515E" w:rsidP="006E738B" w:rsidRDefault="0034515E" w14:paraId="02EC1231"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Effets capitalisés de la mise en œuvre du PSIE.</w:t>
            </w:r>
          </w:p>
        </w:tc>
        <w:tc>
          <w:tcPr>
            <w:tcW w:w="2126" w:type="dxa"/>
            <w:vAlign w:val="center"/>
          </w:tcPr>
          <w:p w:rsidRPr="0081261F" w:rsidR="0034515E" w:rsidP="006E738B" w:rsidRDefault="0034515E" w14:paraId="358296C7"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NA</w:t>
            </w:r>
          </w:p>
        </w:tc>
        <w:tc>
          <w:tcPr>
            <w:tcW w:w="1701" w:type="dxa"/>
            <w:vAlign w:val="center"/>
            <w:hideMark/>
          </w:tcPr>
          <w:p w:rsidRPr="0081261F" w:rsidR="0034515E" w:rsidP="00016B8C" w:rsidRDefault="0034515E" w14:paraId="6DDF13E1"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Rapport d’évaluation à mi-parcours du PSIE</w:t>
            </w:r>
          </w:p>
        </w:tc>
        <w:tc>
          <w:tcPr>
            <w:tcW w:w="1984" w:type="dxa"/>
            <w:vAlign w:val="center"/>
            <w:hideMark/>
          </w:tcPr>
          <w:p w:rsidRPr="0081261F" w:rsidR="0034515E" w:rsidP="00016B8C" w:rsidRDefault="0034515E" w14:paraId="220A897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w:t>
            </w:r>
          </w:p>
        </w:tc>
        <w:tc>
          <w:tcPr>
            <w:tcW w:w="1948" w:type="dxa"/>
            <w:vAlign w:val="center"/>
            <w:hideMark/>
          </w:tcPr>
          <w:p w:rsidRPr="0081261F" w:rsidR="0034515E" w:rsidP="00016B8C" w:rsidRDefault="0034515E" w14:paraId="09475A58"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documentaire</w:t>
            </w:r>
          </w:p>
        </w:tc>
      </w:tr>
      <w:tr w:rsidRPr="0081261F" w:rsidR="0034515E" w:rsidTr="00016B8C" w14:paraId="08D3E0EB"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66A3B41C" w14:textId="77777777">
            <w:pPr>
              <w:rPr>
                <w:rFonts w:ascii="Montserrat" w:hAnsi="Montserrat"/>
                <w:b w:val="0"/>
                <w:bCs w:val="0"/>
                <w:sz w:val="18"/>
                <w:szCs w:val="18"/>
                <w:lang w:eastAsia="fr-FR"/>
              </w:rPr>
            </w:pPr>
          </w:p>
        </w:tc>
        <w:tc>
          <w:tcPr>
            <w:tcW w:w="2699" w:type="dxa"/>
            <w:hideMark/>
          </w:tcPr>
          <w:p w:rsidRPr="0081261F" w:rsidR="0034515E" w:rsidP="00016B8C" w:rsidRDefault="0034515E" w14:paraId="3141958D"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Quel est le rationnel qui relie logiquement la raison d’être, les cibles, les objectifs, le choix des moyens d’intervention du PSIE et les effets attendus sur les situations cibles et hors cibles (désirables et indésirables) ?</w:t>
            </w:r>
          </w:p>
        </w:tc>
        <w:tc>
          <w:tcPr>
            <w:tcW w:w="2608" w:type="dxa"/>
            <w:noWrap/>
            <w:vAlign w:val="center"/>
            <w:hideMark/>
          </w:tcPr>
          <w:p w:rsidRPr="0081261F" w:rsidR="0034515E" w:rsidP="006E738B" w:rsidRDefault="0034515E" w14:paraId="3C1313F8"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Degré d'alignement des objectifs du PSIE avec les besoins des jeunes</w:t>
            </w:r>
          </w:p>
          <w:p w:rsidRPr="0081261F" w:rsidR="0034515E" w:rsidP="006E738B" w:rsidRDefault="0034515E" w14:paraId="42F1F174"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Degré d’alignement des effets attendus et obtenus</w:t>
            </w:r>
          </w:p>
        </w:tc>
        <w:tc>
          <w:tcPr>
            <w:tcW w:w="2126" w:type="dxa"/>
            <w:vAlign w:val="center"/>
          </w:tcPr>
          <w:p w:rsidRPr="0081261F" w:rsidR="0034515E" w:rsidP="006E738B" w:rsidRDefault="0034515E" w14:paraId="56C8B93E"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de besoins pris en compte divisé par le nombre total des besoins x 100</w:t>
            </w:r>
          </w:p>
          <w:p w:rsidRPr="0081261F" w:rsidR="0034515E" w:rsidP="006E738B" w:rsidRDefault="0034515E" w14:paraId="6D777203"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d’effets attendus obtenus divisé par le nombre total d’effets dénombrés x 100</w:t>
            </w:r>
          </w:p>
        </w:tc>
        <w:tc>
          <w:tcPr>
            <w:tcW w:w="1701" w:type="dxa"/>
            <w:vAlign w:val="center"/>
            <w:hideMark/>
          </w:tcPr>
          <w:p w:rsidRPr="0081261F" w:rsidR="0034515E" w:rsidP="00016B8C" w:rsidRDefault="0034515E" w14:paraId="1A5DCBE9"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Rapport d’évaluation à mi-parcours du PSIE</w:t>
            </w:r>
          </w:p>
        </w:tc>
        <w:tc>
          <w:tcPr>
            <w:tcW w:w="1984" w:type="dxa"/>
            <w:vAlign w:val="center"/>
            <w:hideMark/>
          </w:tcPr>
          <w:p w:rsidRPr="0081261F" w:rsidR="0034515E" w:rsidP="00016B8C" w:rsidRDefault="0034515E" w14:paraId="1B64760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w:t>
            </w:r>
          </w:p>
        </w:tc>
        <w:tc>
          <w:tcPr>
            <w:tcW w:w="1948" w:type="dxa"/>
            <w:vAlign w:val="center"/>
            <w:hideMark/>
          </w:tcPr>
          <w:p w:rsidRPr="0081261F" w:rsidR="0034515E" w:rsidP="00016B8C" w:rsidRDefault="0034515E" w14:paraId="780F94FF"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descriptive</w:t>
            </w:r>
          </w:p>
        </w:tc>
      </w:tr>
      <w:tr w:rsidRPr="0081261F" w:rsidR="0034515E" w:rsidTr="00016B8C" w14:paraId="435700F6"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rsidRPr="0081261F" w:rsidR="0034515E" w:rsidP="00016B8C" w:rsidRDefault="0034515E" w14:paraId="43684899" w14:textId="77777777">
            <w:pPr>
              <w:rPr>
                <w:rFonts w:ascii="Montserrat" w:hAnsi="Montserrat"/>
                <w:b w:val="0"/>
                <w:bCs w:val="0"/>
                <w:sz w:val="18"/>
                <w:szCs w:val="18"/>
                <w:lang w:eastAsia="fr-FR"/>
              </w:rPr>
            </w:pPr>
            <w:r w:rsidRPr="0081261F">
              <w:rPr>
                <w:rFonts w:ascii="Montserrat" w:hAnsi="Montserrat"/>
                <w:sz w:val="18"/>
                <w:szCs w:val="18"/>
                <w:lang w:eastAsia="fr-FR"/>
              </w:rPr>
              <w:t>Cohérence</w:t>
            </w:r>
          </w:p>
        </w:tc>
        <w:tc>
          <w:tcPr>
            <w:tcW w:w="2699" w:type="dxa"/>
            <w:vAlign w:val="center"/>
            <w:hideMark/>
          </w:tcPr>
          <w:p w:rsidRPr="0081261F" w:rsidR="0034515E" w:rsidP="00016B8C" w:rsidRDefault="0034515E" w14:paraId="12B5FC63"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Dans quelle mesure le PSIE intègre-t-il les stratégies du secteur de l’emploi ?</w:t>
            </w:r>
          </w:p>
        </w:tc>
        <w:tc>
          <w:tcPr>
            <w:tcW w:w="2608" w:type="dxa"/>
            <w:vAlign w:val="center"/>
            <w:hideMark/>
          </w:tcPr>
          <w:p w:rsidRPr="0081261F" w:rsidR="0034515E" w:rsidP="006E738B" w:rsidRDefault="0034515E" w14:paraId="6AA01D88"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Degré d’alignement entre le PSIE, PND et le PNE</w:t>
            </w:r>
          </w:p>
        </w:tc>
        <w:tc>
          <w:tcPr>
            <w:tcW w:w="2126" w:type="dxa"/>
            <w:vAlign w:val="center"/>
          </w:tcPr>
          <w:p w:rsidRPr="0081261F" w:rsidR="0034515E" w:rsidP="00016B8C" w:rsidRDefault="0034515E" w14:paraId="1B99D3C2"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d’objectifs du PSIE pris en compte par le PNE divisé par le nombre total d’objectifs du PSIE x 100</w:t>
            </w:r>
          </w:p>
        </w:tc>
        <w:tc>
          <w:tcPr>
            <w:tcW w:w="1701" w:type="dxa"/>
            <w:vAlign w:val="center"/>
            <w:hideMark/>
          </w:tcPr>
          <w:p w:rsidRPr="0081261F" w:rsidR="0034515E" w:rsidP="00016B8C" w:rsidRDefault="0034515E" w14:paraId="775D7BC9"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PNE (2020-2025) et PND (2018-2025)</w:t>
            </w:r>
          </w:p>
        </w:tc>
        <w:tc>
          <w:tcPr>
            <w:tcW w:w="1984" w:type="dxa"/>
            <w:vAlign w:val="center"/>
            <w:hideMark/>
          </w:tcPr>
          <w:p w:rsidRPr="0081261F" w:rsidR="0034515E" w:rsidP="00016B8C" w:rsidRDefault="0034515E" w14:paraId="5862C4B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 interview</w:t>
            </w:r>
          </w:p>
        </w:tc>
        <w:tc>
          <w:tcPr>
            <w:tcW w:w="1948" w:type="dxa"/>
            <w:vAlign w:val="center"/>
            <w:hideMark/>
          </w:tcPr>
          <w:p w:rsidRPr="0081261F" w:rsidR="0034515E" w:rsidP="00016B8C" w:rsidRDefault="0034515E" w14:paraId="602122CD"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 xml:space="preserve">Analyse documentaire, </w:t>
            </w:r>
          </w:p>
          <w:p w:rsidRPr="0081261F" w:rsidR="0034515E" w:rsidP="00016B8C" w:rsidRDefault="0034515E" w14:paraId="72410483"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descriptive</w:t>
            </w:r>
          </w:p>
        </w:tc>
      </w:tr>
      <w:tr w:rsidRPr="0081261F" w:rsidR="0034515E" w:rsidTr="00016B8C" w14:paraId="69C069C9"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7BCCC271" w14:textId="77777777">
            <w:pPr>
              <w:rPr>
                <w:rFonts w:ascii="Montserrat" w:hAnsi="Montserrat"/>
                <w:b w:val="0"/>
                <w:bCs w:val="0"/>
                <w:sz w:val="18"/>
                <w:szCs w:val="18"/>
                <w:lang w:eastAsia="fr-FR"/>
              </w:rPr>
            </w:pPr>
          </w:p>
        </w:tc>
        <w:tc>
          <w:tcPr>
            <w:tcW w:w="2699" w:type="dxa"/>
            <w:hideMark/>
          </w:tcPr>
          <w:p w:rsidRPr="0081261F" w:rsidR="0034515E" w:rsidP="00016B8C" w:rsidRDefault="0034515E" w14:paraId="794C6A86"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Quelle synergie il y a-t-il entre le PSIE et les priorités nationales de développement contenues dans les ODD et le PND (le PAG 2) en matière d’accélération du développement économique et social du Bénin et les interventions des autres acteurs sectoriels ?</w:t>
            </w:r>
          </w:p>
        </w:tc>
        <w:tc>
          <w:tcPr>
            <w:tcW w:w="2608" w:type="dxa"/>
            <w:noWrap/>
            <w:vAlign w:val="center"/>
            <w:hideMark/>
          </w:tcPr>
          <w:p w:rsidRPr="0081261F" w:rsidR="0034515E" w:rsidP="006E738B" w:rsidRDefault="0034515E" w14:paraId="039F9217"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Degré de synergie entre le PSIE, PND</w:t>
            </w:r>
          </w:p>
          <w:p w:rsidRPr="0081261F" w:rsidR="0034515E" w:rsidP="006E738B" w:rsidRDefault="0034515E" w14:paraId="1BB43621"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Degré de synergie entre le PSIE et les interventions d’autres acteurs sectoriels</w:t>
            </w:r>
          </w:p>
        </w:tc>
        <w:tc>
          <w:tcPr>
            <w:tcW w:w="2126" w:type="dxa"/>
            <w:vAlign w:val="center"/>
          </w:tcPr>
          <w:p w:rsidRPr="0081261F" w:rsidR="0034515E" w:rsidP="006E738B" w:rsidRDefault="0034515E" w14:paraId="6B8D452F"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d’objectifs couverts exclusivement par le PSIE divisé par le nombre total d’objectifs relatifs à l’emploi des jeunes couverts par les acteurs sectoriels x 100</w:t>
            </w:r>
          </w:p>
          <w:p w:rsidRPr="0081261F" w:rsidR="0034515E" w:rsidP="006E738B" w:rsidRDefault="0034515E" w14:paraId="25A41AEE"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1-(Nombre d’interventions majeures communes entre le PSIE et les autres acteurs sectoriels divisé par le nombre total d’interventions majeures) x 100</w:t>
            </w:r>
          </w:p>
        </w:tc>
        <w:tc>
          <w:tcPr>
            <w:tcW w:w="1701" w:type="dxa"/>
            <w:vAlign w:val="center"/>
            <w:hideMark/>
          </w:tcPr>
          <w:p w:rsidRPr="0081261F" w:rsidR="0034515E" w:rsidP="00016B8C" w:rsidRDefault="0034515E" w14:paraId="23A9E3DF"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Rapports sur l’emploi des jeunes, PSIE.</w:t>
            </w:r>
          </w:p>
        </w:tc>
        <w:tc>
          <w:tcPr>
            <w:tcW w:w="1984" w:type="dxa"/>
            <w:vAlign w:val="center"/>
            <w:hideMark/>
          </w:tcPr>
          <w:p w:rsidRPr="0081261F" w:rsidR="0034515E" w:rsidP="00016B8C" w:rsidRDefault="0034515E" w14:paraId="4797997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 interview</w:t>
            </w:r>
          </w:p>
        </w:tc>
        <w:tc>
          <w:tcPr>
            <w:tcW w:w="1948" w:type="dxa"/>
            <w:vAlign w:val="center"/>
            <w:hideMark/>
          </w:tcPr>
          <w:p w:rsidRPr="0081261F" w:rsidR="0034515E" w:rsidP="00016B8C" w:rsidRDefault="0034515E" w14:paraId="1DE7073B"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Analyse documentaire, </w:t>
            </w:r>
          </w:p>
          <w:p w:rsidRPr="0081261F" w:rsidR="0034515E" w:rsidP="00016B8C" w:rsidRDefault="0034515E" w14:paraId="430D2139"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Analyse de contenu</w:t>
            </w:r>
          </w:p>
        </w:tc>
      </w:tr>
      <w:tr w:rsidRPr="0081261F" w:rsidR="0034515E" w:rsidTr="00016B8C" w14:paraId="7B299E69"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15A73B4F" w14:textId="77777777">
            <w:pPr>
              <w:rPr>
                <w:rFonts w:ascii="Montserrat" w:hAnsi="Montserrat"/>
                <w:b w:val="0"/>
                <w:bCs w:val="0"/>
                <w:sz w:val="18"/>
                <w:szCs w:val="18"/>
                <w:lang w:val="fr-CA" w:eastAsia="fr-FR"/>
              </w:rPr>
            </w:pPr>
          </w:p>
        </w:tc>
        <w:tc>
          <w:tcPr>
            <w:tcW w:w="2699" w:type="dxa"/>
            <w:hideMark/>
          </w:tcPr>
          <w:p w:rsidRPr="0081261F" w:rsidR="0034515E" w:rsidP="00016B8C" w:rsidRDefault="0034515E" w14:paraId="4B9AFFC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Quel est le degré de cohérence interne du PSIE ?</w:t>
            </w:r>
          </w:p>
        </w:tc>
        <w:tc>
          <w:tcPr>
            <w:tcW w:w="2608" w:type="dxa"/>
            <w:noWrap/>
            <w:hideMark/>
          </w:tcPr>
          <w:p w:rsidRPr="0081261F" w:rsidR="0034515E" w:rsidP="006E738B" w:rsidRDefault="0034515E" w14:paraId="1452F9A4"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Degré d’alignement entre les objectifs et les interventions du PSIE</w:t>
            </w:r>
          </w:p>
        </w:tc>
        <w:tc>
          <w:tcPr>
            <w:tcW w:w="2126" w:type="dxa"/>
            <w:vAlign w:val="center"/>
          </w:tcPr>
          <w:p w:rsidRPr="0081261F" w:rsidR="0034515E" w:rsidP="00016B8C" w:rsidRDefault="0034515E" w14:paraId="4E3FD09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d’intervention du PSIE pris en compte par ses objectifs de départ divisé par le nombre total d’intervention x 100</w:t>
            </w:r>
          </w:p>
        </w:tc>
        <w:tc>
          <w:tcPr>
            <w:tcW w:w="1701" w:type="dxa"/>
            <w:vAlign w:val="center"/>
            <w:hideMark/>
          </w:tcPr>
          <w:p w:rsidRPr="0081261F" w:rsidR="0034515E" w:rsidP="00016B8C" w:rsidRDefault="0034515E" w14:paraId="0131D35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Rapport PSIE, document de projet PSIE</w:t>
            </w:r>
          </w:p>
        </w:tc>
        <w:tc>
          <w:tcPr>
            <w:tcW w:w="1984" w:type="dxa"/>
            <w:vAlign w:val="center"/>
            <w:hideMark/>
          </w:tcPr>
          <w:p w:rsidRPr="0081261F" w:rsidR="0034515E" w:rsidP="00016B8C" w:rsidRDefault="0034515E" w14:paraId="6F84DFE8"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 interview</w:t>
            </w:r>
          </w:p>
        </w:tc>
        <w:tc>
          <w:tcPr>
            <w:tcW w:w="1948" w:type="dxa"/>
            <w:vAlign w:val="center"/>
            <w:hideMark/>
          </w:tcPr>
          <w:p w:rsidRPr="0081261F" w:rsidR="0034515E" w:rsidP="00016B8C" w:rsidRDefault="0034515E" w14:paraId="578EAF6E"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 xml:space="preserve">Analyse documentaire, </w:t>
            </w:r>
          </w:p>
          <w:p w:rsidRPr="0081261F" w:rsidR="0034515E" w:rsidP="00016B8C" w:rsidRDefault="0034515E" w14:paraId="17ED06C6"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descriptive</w:t>
            </w:r>
          </w:p>
        </w:tc>
      </w:tr>
      <w:tr w:rsidRPr="0081261F" w:rsidR="0034515E" w:rsidTr="00016B8C" w14:paraId="5DCC1D5F"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rsidRPr="0081261F" w:rsidR="0034515E" w:rsidP="00016B8C" w:rsidRDefault="0034515E" w14:paraId="06AF231A" w14:textId="77777777">
            <w:pPr>
              <w:jc w:val="both"/>
              <w:rPr>
                <w:rFonts w:ascii="Montserrat" w:hAnsi="Montserrat"/>
                <w:b w:val="0"/>
                <w:bCs w:val="0"/>
                <w:sz w:val="18"/>
                <w:szCs w:val="18"/>
                <w:lang w:eastAsia="fr-FR"/>
              </w:rPr>
            </w:pPr>
            <w:r w:rsidRPr="0081261F">
              <w:rPr>
                <w:rFonts w:ascii="Montserrat" w:hAnsi="Montserrat"/>
                <w:sz w:val="18"/>
                <w:szCs w:val="18"/>
                <w:lang w:eastAsia="fr-FR"/>
              </w:rPr>
              <w:t>Efficacité</w:t>
            </w:r>
          </w:p>
        </w:tc>
        <w:tc>
          <w:tcPr>
            <w:tcW w:w="2699" w:type="dxa"/>
            <w:hideMark/>
          </w:tcPr>
          <w:p w:rsidRPr="0081261F" w:rsidR="0034515E" w:rsidP="00016B8C" w:rsidRDefault="0034515E" w14:paraId="07E240CA"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Dans quelle mesure le PSIE a contribué à la mise en place des actions d’immersion et d’encadrement des candidats à l’emploi ?</w:t>
            </w:r>
          </w:p>
        </w:tc>
        <w:tc>
          <w:tcPr>
            <w:tcW w:w="2608" w:type="dxa"/>
            <w:vAlign w:val="center"/>
            <w:hideMark/>
          </w:tcPr>
          <w:p w:rsidRPr="0081261F" w:rsidR="0034515E" w:rsidP="006E738B" w:rsidRDefault="0034515E" w14:paraId="0DDC3C89"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de candidats mis en stage par an</w:t>
            </w:r>
          </w:p>
        </w:tc>
        <w:tc>
          <w:tcPr>
            <w:tcW w:w="2126" w:type="dxa"/>
            <w:vAlign w:val="center"/>
          </w:tcPr>
          <w:p w:rsidRPr="0081261F" w:rsidR="0034515E" w:rsidP="00016B8C" w:rsidRDefault="0034515E" w14:paraId="550AFB41"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Somme des candidats mis en stage sur les 5 années du PSIE</w:t>
            </w:r>
          </w:p>
        </w:tc>
        <w:tc>
          <w:tcPr>
            <w:tcW w:w="1701" w:type="dxa"/>
            <w:vAlign w:val="center"/>
          </w:tcPr>
          <w:p w:rsidRPr="0081261F" w:rsidR="0034515E" w:rsidP="00016B8C" w:rsidRDefault="0034515E" w14:paraId="2155E241"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Rapports d’avancement PSIE</w:t>
            </w:r>
          </w:p>
        </w:tc>
        <w:tc>
          <w:tcPr>
            <w:tcW w:w="1984" w:type="dxa"/>
            <w:vAlign w:val="center"/>
          </w:tcPr>
          <w:p w:rsidRPr="0081261F" w:rsidR="0034515E" w:rsidP="00016B8C" w:rsidRDefault="0034515E" w14:paraId="76D591D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w:t>
            </w:r>
          </w:p>
        </w:tc>
        <w:tc>
          <w:tcPr>
            <w:tcW w:w="1948" w:type="dxa"/>
            <w:vAlign w:val="center"/>
          </w:tcPr>
          <w:p w:rsidRPr="0081261F" w:rsidR="0034515E" w:rsidP="00016B8C" w:rsidRDefault="0034515E" w14:paraId="7A487762"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 xml:space="preserve">Analyse documentaire, </w:t>
            </w:r>
          </w:p>
          <w:p w:rsidRPr="0081261F" w:rsidR="0034515E" w:rsidP="00016B8C" w:rsidRDefault="0034515E" w14:paraId="4918F718"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comparative</w:t>
            </w:r>
          </w:p>
        </w:tc>
      </w:tr>
      <w:tr w:rsidRPr="0081261F" w:rsidR="0034515E" w:rsidTr="00016B8C" w14:paraId="2F4EB7B1"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7A8FB48D" w14:textId="77777777">
            <w:pPr>
              <w:rPr>
                <w:rFonts w:ascii="Montserrat" w:hAnsi="Montserrat"/>
                <w:b w:val="0"/>
                <w:bCs w:val="0"/>
                <w:sz w:val="18"/>
                <w:szCs w:val="18"/>
                <w:lang w:eastAsia="fr-FR"/>
              </w:rPr>
            </w:pPr>
          </w:p>
        </w:tc>
        <w:tc>
          <w:tcPr>
            <w:tcW w:w="2699" w:type="dxa"/>
            <w:hideMark/>
          </w:tcPr>
          <w:p w:rsidRPr="0081261F" w:rsidR="0034515E" w:rsidP="00016B8C" w:rsidRDefault="0034515E" w14:paraId="760E8CC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Dans quelle mesure le PSIE a contribué à soutenir financièrement la prise en charge des salaires (totale ou partielle) des titulaires des nouveaux emplois créées par les entreprises ? </w:t>
            </w:r>
          </w:p>
        </w:tc>
        <w:tc>
          <w:tcPr>
            <w:tcW w:w="2608" w:type="dxa"/>
            <w:vAlign w:val="center"/>
            <w:hideMark/>
          </w:tcPr>
          <w:p w:rsidRPr="0081261F" w:rsidR="0034515E" w:rsidP="006E738B" w:rsidRDefault="0034515E" w14:paraId="273B2BAC"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Taux de salaire pris en charge par le PSIE</w:t>
            </w:r>
          </w:p>
        </w:tc>
        <w:tc>
          <w:tcPr>
            <w:tcW w:w="2126" w:type="dxa"/>
            <w:vAlign w:val="center"/>
          </w:tcPr>
          <w:p w:rsidRPr="0081261F" w:rsidR="0034515E" w:rsidP="00016B8C" w:rsidRDefault="0034515E" w14:paraId="240731B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Montant des salaires versés par le PSIE divisé par le montant total des salaires dus x 100</w:t>
            </w:r>
          </w:p>
        </w:tc>
        <w:tc>
          <w:tcPr>
            <w:tcW w:w="1701" w:type="dxa"/>
            <w:vAlign w:val="center"/>
            <w:hideMark/>
          </w:tcPr>
          <w:p w:rsidRPr="0081261F" w:rsidR="0034515E" w:rsidP="00016B8C" w:rsidRDefault="0034515E" w14:paraId="4309FC5D"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Rapport financier PSIE</w:t>
            </w:r>
          </w:p>
        </w:tc>
        <w:tc>
          <w:tcPr>
            <w:tcW w:w="1984" w:type="dxa"/>
            <w:vAlign w:val="center"/>
            <w:hideMark/>
          </w:tcPr>
          <w:p w:rsidRPr="0081261F" w:rsidR="0034515E" w:rsidP="00016B8C" w:rsidRDefault="0034515E" w14:paraId="712343F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 interview</w:t>
            </w:r>
          </w:p>
        </w:tc>
        <w:tc>
          <w:tcPr>
            <w:tcW w:w="1948" w:type="dxa"/>
            <w:vAlign w:val="center"/>
            <w:hideMark/>
          </w:tcPr>
          <w:p w:rsidRPr="0081261F" w:rsidR="0034515E" w:rsidP="00016B8C" w:rsidRDefault="0034515E" w14:paraId="70F24B51"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 xml:space="preserve">Analyse documentaire, </w:t>
            </w:r>
          </w:p>
          <w:p w:rsidRPr="0081261F" w:rsidR="0034515E" w:rsidP="00016B8C" w:rsidRDefault="0034515E" w14:paraId="1A40497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comparative</w:t>
            </w:r>
          </w:p>
        </w:tc>
      </w:tr>
      <w:tr w:rsidRPr="0081261F" w:rsidR="0034515E" w:rsidTr="00016B8C" w14:paraId="10D12C50"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79E9BEE3" w14:textId="77777777">
            <w:pPr>
              <w:rPr>
                <w:rFonts w:ascii="Montserrat" w:hAnsi="Montserrat"/>
                <w:b w:val="0"/>
                <w:bCs w:val="0"/>
                <w:sz w:val="18"/>
                <w:szCs w:val="18"/>
                <w:lang w:eastAsia="fr-FR"/>
              </w:rPr>
            </w:pPr>
          </w:p>
        </w:tc>
        <w:tc>
          <w:tcPr>
            <w:tcW w:w="2699" w:type="dxa"/>
            <w:hideMark/>
          </w:tcPr>
          <w:p w:rsidRPr="0081261F" w:rsidR="0034515E" w:rsidP="00016B8C" w:rsidRDefault="0034515E" w14:paraId="174D1682"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Dans quelle mesure le PSIE a mise en place des mesures d’accompagnement à l’employabilité des jeunes ?</w:t>
            </w:r>
          </w:p>
        </w:tc>
        <w:tc>
          <w:tcPr>
            <w:tcW w:w="2608" w:type="dxa"/>
            <w:vAlign w:val="center"/>
            <w:hideMark/>
          </w:tcPr>
          <w:p w:rsidRPr="0081261F" w:rsidR="0034515E" w:rsidP="006E738B" w:rsidRDefault="0034515E" w14:paraId="03653F70"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Taux de jeunes accompagnés pour son employabilité</w:t>
            </w:r>
          </w:p>
        </w:tc>
        <w:tc>
          <w:tcPr>
            <w:tcW w:w="2126" w:type="dxa"/>
            <w:vAlign w:val="center"/>
          </w:tcPr>
          <w:p w:rsidRPr="0081261F" w:rsidR="0034515E" w:rsidP="00016B8C" w:rsidRDefault="0034515E" w14:paraId="5E3F66BB"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de jeunes accompagnés divisé par le nombre total de jeunes x 100</w:t>
            </w:r>
          </w:p>
        </w:tc>
        <w:tc>
          <w:tcPr>
            <w:tcW w:w="1701" w:type="dxa"/>
            <w:vAlign w:val="center"/>
            <w:hideMark/>
          </w:tcPr>
          <w:p w:rsidRPr="0081261F" w:rsidR="0034515E" w:rsidP="00016B8C" w:rsidRDefault="0034515E" w14:paraId="4154F2DE"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Rapports d’avancement PSIE</w:t>
            </w:r>
          </w:p>
        </w:tc>
        <w:tc>
          <w:tcPr>
            <w:tcW w:w="1984" w:type="dxa"/>
            <w:vAlign w:val="center"/>
            <w:hideMark/>
          </w:tcPr>
          <w:p w:rsidRPr="0081261F" w:rsidR="0034515E" w:rsidP="00016B8C" w:rsidRDefault="0034515E" w14:paraId="72F60DCE"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 interview</w:t>
            </w:r>
          </w:p>
        </w:tc>
        <w:tc>
          <w:tcPr>
            <w:tcW w:w="1948" w:type="dxa"/>
            <w:vAlign w:val="center"/>
            <w:hideMark/>
          </w:tcPr>
          <w:p w:rsidRPr="0081261F" w:rsidR="0034515E" w:rsidP="00016B8C" w:rsidRDefault="0034515E" w14:paraId="647C8BE6"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 xml:space="preserve">Analyse documentaire, </w:t>
            </w:r>
          </w:p>
          <w:p w:rsidRPr="0081261F" w:rsidR="0034515E" w:rsidP="00016B8C" w:rsidRDefault="0034515E" w14:paraId="190FDE5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comparative</w:t>
            </w:r>
          </w:p>
        </w:tc>
      </w:tr>
      <w:tr w:rsidRPr="0081261F" w:rsidR="0034515E" w:rsidTr="00016B8C" w14:paraId="11364E68"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439DACD7" w14:textId="77777777">
            <w:pPr>
              <w:rPr>
                <w:rFonts w:ascii="Montserrat" w:hAnsi="Montserrat"/>
                <w:b w:val="0"/>
                <w:bCs w:val="0"/>
                <w:sz w:val="18"/>
                <w:szCs w:val="18"/>
                <w:lang w:eastAsia="fr-FR"/>
              </w:rPr>
            </w:pPr>
          </w:p>
        </w:tc>
        <w:tc>
          <w:tcPr>
            <w:tcW w:w="2699" w:type="dxa"/>
            <w:vAlign w:val="center"/>
            <w:hideMark/>
          </w:tcPr>
          <w:p w:rsidRPr="0081261F" w:rsidR="0034515E" w:rsidP="00016B8C" w:rsidRDefault="0034515E" w14:paraId="12FC7B4A"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Combien de bénéficiaires directs (agents, juridictions, structures) reçoivent les services du PSIE ?</w:t>
            </w:r>
          </w:p>
        </w:tc>
        <w:tc>
          <w:tcPr>
            <w:tcW w:w="2608" w:type="dxa"/>
            <w:vAlign w:val="center"/>
            <w:hideMark/>
          </w:tcPr>
          <w:p w:rsidRPr="0081261F" w:rsidR="0034515E" w:rsidP="006E738B" w:rsidRDefault="0034515E" w14:paraId="7B128EC9"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de bénéficiaires (agents et structures) des interventions du PSIE</w:t>
            </w:r>
          </w:p>
        </w:tc>
        <w:tc>
          <w:tcPr>
            <w:tcW w:w="2126" w:type="dxa"/>
            <w:vAlign w:val="center"/>
          </w:tcPr>
          <w:p w:rsidRPr="0081261F" w:rsidR="0034515E" w:rsidP="006E738B" w:rsidRDefault="0034515E" w14:paraId="11FCAB1C"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Somme des jeunes bénéficiaires du PSIE</w:t>
            </w:r>
          </w:p>
          <w:p w:rsidRPr="0081261F" w:rsidR="0034515E" w:rsidP="006E738B" w:rsidRDefault="0034515E" w14:paraId="253D0ED7"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Somme des entreprises, par catégorie, bénéficiaires du PSIE</w:t>
            </w:r>
          </w:p>
        </w:tc>
        <w:tc>
          <w:tcPr>
            <w:tcW w:w="1701" w:type="dxa"/>
            <w:vAlign w:val="center"/>
            <w:hideMark/>
          </w:tcPr>
          <w:p w:rsidRPr="0081261F" w:rsidR="0034515E" w:rsidP="00016B8C" w:rsidRDefault="0034515E" w14:paraId="326F146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Rapport de suivi, </w:t>
            </w:r>
            <w:r w:rsidRPr="0081261F">
              <w:rPr>
                <w:rFonts w:ascii="Montserrat" w:hAnsi="Montserrat"/>
                <w:sz w:val="18"/>
                <w:szCs w:val="18"/>
                <w:lang w:val="fr-CA" w:eastAsia="fr-FR"/>
              </w:rPr>
              <w:br/>
            </w:r>
            <w:r w:rsidRPr="0081261F">
              <w:rPr>
                <w:rFonts w:ascii="Montserrat" w:hAnsi="Montserrat"/>
                <w:sz w:val="18"/>
                <w:szCs w:val="18"/>
                <w:lang w:val="fr-CA" w:eastAsia="fr-FR"/>
              </w:rPr>
              <w:t>Rapport d'évaluation à mi-parcours</w:t>
            </w:r>
          </w:p>
        </w:tc>
        <w:tc>
          <w:tcPr>
            <w:tcW w:w="1984" w:type="dxa"/>
            <w:vAlign w:val="center"/>
            <w:hideMark/>
          </w:tcPr>
          <w:p w:rsidRPr="0081261F" w:rsidR="0034515E" w:rsidP="00016B8C" w:rsidRDefault="0034515E" w14:paraId="6A6E0256"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 interview</w:t>
            </w:r>
          </w:p>
        </w:tc>
        <w:tc>
          <w:tcPr>
            <w:tcW w:w="1948" w:type="dxa"/>
            <w:vAlign w:val="center"/>
            <w:hideMark/>
          </w:tcPr>
          <w:p w:rsidRPr="0081261F" w:rsidR="0034515E" w:rsidP="00016B8C" w:rsidRDefault="0034515E" w14:paraId="195C9E6C"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documentaire, Analyse comparative</w:t>
            </w:r>
          </w:p>
        </w:tc>
      </w:tr>
      <w:tr w:rsidRPr="0081261F" w:rsidR="0034515E" w:rsidTr="00016B8C" w14:paraId="6A6961CB"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6B6AB5F5" w14:textId="77777777">
            <w:pPr>
              <w:rPr>
                <w:rFonts w:ascii="Montserrat" w:hAnsi="Montserrat"/>
                <w:b w:val="0"/>
                <w:bCs w:val="0"/>
                <w:sz w:val="18"/>
                <w:szCs w:val="18"/>
                <w:lang w:eastAsia="fr-FR"/>
              </w:rPr>
            </w:pPr>
          </w:p>
        </w:tc>
        <w:tc>
          <w:tcPr>
            <w:tcW w:w="2699" w:type="dxa"/>
            <w:hideMark/>
          </w:tcPr>
          <w:p w:rsidRPr="0081261F" w:rsidR="0034515E" w:rsidP="00016B8C" w:rsidRDefault="0034515E" w14:paraId="77D37176"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Les services délivrés par le PSIE sont-ils conformes à ceux prévus et atteignent-ils les niveaux prévus ?</w:t>
            </w:r>
          </w:p>
        </w:tc>
        <w:tc>
          <w:tcPr>
            <w:tcW w:w="2608" w:type="dxa"/>
            <w:noWrap/>
            <w:vAlign w:val="center"/>
            <w:hideMark/>
          </w:tcPr>
          <w:p w:rsidRPr="0081261F" w:rsidR="0034515E" w:rsidP="006E738B" w:rsidRDefault="0034515E" w14:paraId="05B4A6A5"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Ecart entre les résultats attendus et les résultats obtenus</w:t>
            </w:r>
          </w:p>
        </w:tc>
        <w:tc>
          <w:tcPr>
            <w:tcW w:w="2126" w:type="dxa"/>
            <w:vAlign w:val="center"/>
          </w:tcPr>
          <w:p w:rsidRPr="0081261F" w:rsidR="0034515E" w:rsidP="00016B8C" w:rsidRDefault="0034515E" w14:paraId="7E69B54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Résultats obtenus moins résultats attendus</w:t>
            </w:r>
          </w:p>
        </w:tc>
        <w:tc>
          <w:tcPr>
            <w:tcW w:w="1701" w:type="dxa"/>
            <w:vAlign w:val="center"/>
            <w:hideMark/>
          </w:tcPr>
          <w:p w:rsidRPr="0081261F" w:rsidR="0034515E" w:rsidP="00016B8C" w:rsidRDefault="0034515E" w14:paraId="385C1426"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Rapports d’avancement PSIE, interview</w:t>
            </w:r>
          </w:p>
        </w:tc>
        <w:tc>
          <w:tcPr>
            <w:tcW w:w="1984" w:type="dxa"/>
            <w:vAlign w:val="center"/>
            <w:hideMark/>
          </w:tcPr>
          <w:p w:rsidRPr="0081261F" w:rsidR="0034515E" w:rsidP="00016B8C" w:rsidRDefault="0034515E" w14:paraId="3F7DC7DA"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 interview</w:t>
            </w:r>
          </w:p>
        </w:tc>
        <w:tc>
          <w:tcPr>
            <w:tcW w:w="1948" w:type="dxa"/>
            <w:vAlign w:val="center"/>
            <w:hideMark/>
          </w:tcPr>
          <w:p w:rsidRPr="0081261F" w:rsidR="0034515E" w:rsidP="00016B8C" w:rsidRDefault="0034515E" w14:paraId="5768CC1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documentaire, Analyse comparative</w:t>
            </w:r>
          </w:p>
        </w:tc>
      </w:tr>
      <w:tr w:rsidRPr="0081261F" w:rsidR="0034515E" w:rsidTr="00016B8C" w14:paraId="5E73E9D6"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67D99CBC" w14:textId="77777777">
            <w:pPr>
              <w:rPr>
                <w:rFonts w:ascii="Montserrat" w:hAnsi="Montserrat"/>
                <w:b w:val="0"/>
                <w:bCs w:val="0"/>
                <w:sz w:val="18"/>
                <w:szCs w:val="18"/>
                <w:lang w:eastAsia="fr-FR"/>
              </w:rPr>
            </w:pPr>
          </w:p>
        </w:tc>
        <w:tc>
          <w:tcPr>
            <w:tcW w:w="2699" w:type="dxa"/>
            <w:hideMark/>
          </w:tcPr>
          <w:p w:rsidRPr="0081261F" w:rsidR="0034515E" w:rsidP="00016B8C" w:rsidRDefault="0034515E" w14:paraId="225EB908"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val="fr-CA" w:eastAsia="fr-FR"/>
              </w:rPr>
              <w:t xml:space="preserve">Quelles sont les actions non prévues mais réalisées sur le programme ? sont-elles en lien avec les besoins ? </w:t>
            </w:r>
            <w:r w:rsidRPr="0081261F">
              <w:rPr>
                <w:rFonts w:ascii="Montserrat" w:hAnsi="Montserrat"/>
                <w:sz w:val="18"/>
                <w:szCs w:val="18"/>
                <w:lang w:eastAsia="fr-FR"/>
              </w:rPr>
              <w:t>Quels sont leur ampleur et impact sur le programme ?</w:t>
            </w:r>
          </w:p>
        </w:tc>
        <w:tc>
          <w:tcPr>
            <w:tcW w:w="2608" w:type="dxa"/>
            <w:vAlign w:val="center"/>
            <w:hideMark/>
          </w:tcPr>
          <w:p w:rsidRPr="0081261F" w:rsidR="0034515E" w:rsidP="006E738B" w:rsidRDefault="0034515E" w14:paraId="26ED2E7E"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Liste des actions non prévues mais réalisées</w:t>
            </w:r>
          </w:p>
          <w:p w:rsidRPr="0081261F" w:rsidR="0034515E" w:rsidP="006E738B" w:rsidRDefault="0034515E" w14:paraId="741D4F4B"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Taux d'ajustement du programme</w:t>
            </w:r>
          </w:p>
        </w:tc>
        <w:tc>
          <w:tcPr>
            <w:tcW w:w="2126" w:type="dxa"/>
            <w:vAlign w:val="center"/>
          </w:tcPr>
          <w:p w:rsidRPr="0081261F" w:rsidR="0034515E" w:rsidP="006E738B" w:rsidRDefault="0034515E" w14:paraId="2377E0F1"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NA</w:t>
            </w:r>
          </w:p>
          <w:p w:rsidRPr="0081261F" w:rsidR="0034515E" w:rsidP="006E738B" w:rsidRDefault="0034515E" w14:paraId="48FD3838"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d’actions ajoutées ou modifiées divisé par le nombre total d’actions x 100</w:t>
            </w:r>
          </w:p>
        </w:tc>
        <w:tc>
          <w:tcPr>
            <w:tcW w:w="1701" w:type="dxa"/>
            <w:vAlign w:val="center"/>
            <w:hideMark/>
          </w:tcPr>
          <w:p w:rsidRPr="0081261F" w:rsidR="0034515E" w:rsidP="00016B8C" w:rsidRDefault="0034515E" w14:paraId="35629ECD"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Rapports d’avancement PSIE, interview</w:t>
            </w:r>
          </w:p>
        </w:tc>
        <w:tc>
          <w:tcPr>
            <w:tcW w:w="1984" w:type="dxa"/>
            <w:vAlign w:val="center"/>
            <w:hideMark/>
          </w:tcPr>
          <w:p w:rsidRPr="0081261F" w:rsidR="0034515E" w:rsidP="00016B8C" w:rsidRDefault="0034515E" w14:paraId="2372EBE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 interview</w:t>
            </w:r>
          </w:p>
        </w:tc>
        <w:tc>
          <w:tcPr>
            <w:tcW w:w="1948" w:type="dxa"/>
            <w:vAlign w:val="center"/>
            <w:hideMark/>
          </w:tcPr>
          <w:p w:rsidRPr="0081261F" w:rsidR="0034515E" w:rsidP="00016B8C" w:rsidRDefault="0034515E" w14:paraId="0ACFBC3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documentaire, Analyse descriptive</w:t>
            </w:r>
          </w:p>
        </w:tc>
      </w:tr>
      <w:tr w:rsidRPr="0081261F" w:rsidR="0034515E" w:rsidTr="00016B8C" w14:paraId="17150E7E"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1FDE9381" w14:textId="77777777">
            <w:pPr>
              <w:rPr>
                <w:rFonts w:ascii="Montserrat" w:hAnsi="Montserrat"/>
                <w:b w:val="0"/>
                <w:bCs w:val="0"/>
                <w:sz w:val="18"/>
                <w:szCs w:val="18"/>
                <w:lang w:eastAsia="fr-FR"/>
              </w:rPr>
            </w:pPr>
          </w:p>
        </w:tc>
        <w:tc>
          <w:tcPr>
            <w:tcW w:w="2699" w:type="dxa"/>
            <w:vAlign w:val="center"/>
            <w:hideMark/>
          </w:tcPr>
          <w:p w:rsidRPr="0081261F" w:rsidR="0034515E" w:rsidP="00016B8C" w:rsidRDefault="0034515E" w14:paraId="38CD90C2"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Qu’en est-il de la qualité desdits services ?</w:t>
            </w:r>
          </w:p>
        </w:tc>
        <w:tc>
          <w:tcPr>
            <w:tcW w:w="2608" w:type="dxa"/>
            <w:vAlign w:val="center"/>
            <w:hideMark/>
          </w:tcPr>
          <w:p w:rsidRPr="0081261F" w:rsidR="0034515E" w:rsidP="006E738B" w:rsidRDefault="0034515E" w14:paraId="41373499"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Taux de satisfaction des Demandeurs d’Emploi bénéficiaires du PSIE</w:t>
            </w:r>
          </w:p>
          <w:p w:rsidRPr="0081261F" w:rsidR="0034515E" w:rsidP="006E738B" w:rsidRDefault="0034515E" w14:paraId="7DE9AE6A"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Taux de satisfaction des entreprises bénéficiaires du PSIE</w:t>
            </w:r>
          </w:p>
        </w:tc>
        <w:tc>
          <w:tcPr>
            <w:tcW w:w="2126" w:type="dxa"/>
            <w:vAlign w:val="center"/>
          </w:tcPr>
          <w:p w:rsidRPr="0081261F" w:rsidR="0034515E" w:rsidP="006E738B" w:rsidRDefault="0034515E" w14:paraId="08D51ABD"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de demandeurs d’emploi satisfait divisé par le nombre total de demandeurs non satisfait x 100</w:t>
            </w:r>
          </w:p>
          <w:p w:rsidRPr="0081261F" w:rsidR="0034515E" w:rsidP="006E738B" w:rsidRDefault="0034515E" w14:paraId="726F6C72" w14:textId="77777777">
            <w:pPr>
              <w:pStyle w:val="Paragraphedeliste"/>
              <w:numPr>
                <w:ilvl w:val="0"/>
                <w:numId w:val="28"/>
              </w:numPr>
              <w:spacing w:after="160"/>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d’entreprises satisfaites divisé par le nombre total d’entreprises non satisfaites x 100</w:t>
            </w:r>
          </w:p>
        </w:tc>
        <w:tc>
          <w:tcPr>
            <w:tcW w:w="1701" w:type="dxa"/>
            <w:vAlign w:val="center"/>
            <w:hideMark/>
          </w:tcPr>
          <w:p w:rsidRPr="0081261F" w:rsidR="0034515E" w:rsidP="00016B8C" w:rsidRDefault="0034515E" w14:paraId="37A03C9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Interview</w:t>
            </w:r>
          </w:p>
        </w:tc>
        <w:tc>
          <w:tcPr>
            <w:tcW w:w="1984" w:type="dxa"/>
            <w:vAlign w:val="center"/>
            <w:hideMark/>
          </w:tcPr>
          <w:p w:rsidRPr="0081261F" w:rsidR="0034515E" w:rsidP="00016B8C" w:rsidRDefault="0034515E" w14:paraId="1940309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Questionnaire</w:t>
            </w:r>
          </w:p>
        </w:tc>
        <w:tc>
          <w:tcPr>
            <w:tcW w:w="1948" w:type="dxa"/>
            <w:vAlign w:val="center"/>
            <w:hideMark/>
          </w:tcPr>
          <w:p w:rsidRPr="0081261F" w:rsidR="0034515E" w:rsidP="00016B8C" w:rsidRDefault="0034515E" w14:paraId="4E93CC6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descriptive</w:t>
            </w:r>
          </w:p>
        </w:tc>
      </w:tr>
      <w:tr w:rsidRPr="0081261F" w:rsidR="0034515E" w:rsidTr="00016B8C" w14:paraId="7DA9A90B"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1DD9BC69" w14:textId="77777777">
            <w:pPr>
              <w:rPr>
                <w:rFonts w:ascii="Montserrat" w:hAnsi="Montserrat"/>
                <w:b w:val="0"/>
                <w:bCs w:val="0"/>
                <w:sz w:val="18"/>
                <w:szCs w:val="18"/>
                <w:lang w:eastAsia="fr-FR"/>
              </w:rPr>
            </w:pPr>
          </w:p>
        </w:tc>
        <w:tc>
          <w:tcPr>
            <w:tcW w:w="2699" w:type="dxa"/>
            <w:hideMark/>
          </w:tcPr>
          <w:p w:rsidRPr="0081261F" w:rsidR="0034515E" w:rsidP="00016B8C" w:rsidRDefault="0034515E" w14:paraId="451DCA4E"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Il y a-t-il d’autres groupes cibles qui n’ont pas reçu les services du PSIE ?</w:t>
            </w:r>
            <w:r w:rsidRPr="0081261F">
              <w:rPr>
                <w:rFonts w:ascii="Montserrat" w:hAnsi="Montserrat"/>
                <w:sz w:val="18"/>
                <w:szCs w:val="18"/>
                <w:lang w:val="fr-CA" w:eastAsia="fr-FR"/>
              </w:rPr>
              <w:br/>
            </w:r>
            <w:r w:rsidRPr="0081261F">
              <w:rPr>
                <w:rFonts w:ascii="Montserrat" w:hAnsi="Montserrat"/>
                <w:sz w:val="18"/>
                <w:szCs w:val="18"/>
                <w:lang w:val="fr-CA" w:eastAsia="fr-FR"/>
              </w:rPr>
              <w:br/>
            </w:r>
            <w:r w:rsidRPr="0081261F">
              <w:rPr>
                <w:rFonts w:ascii="Montserrat" w:hAnsi="Montserrat"/>
                <w:sz w:val="18"/>
                <w:szCs w:val="18"/>
                <w:lang w:val="fr-CA" w:eastAsia="fr-FR"/>
              </w:rPr>
              <w:t>Ces groupes cibles sont-ils informés de la mise en œuvre du PSIE ?</w:t>
            </w:r>
          </w:p>
        </w:tc>
        <w:tc>
          <w:tcPr>
            <w:tcW w:w="2608" w:type="dxa"/>
            <w:vAlign w:val="center"/>
            <w:hideMark/>
          </w:tcPr>
          <w:p w:rsidRPr="0081261F" w:rsidR="0034515E" w:rsidP="006E738B" w:rsidRDefault="0034515E" w14:paraId="22E6FB16"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Proportion des jeunes diplômés ayant une connaissance des services du PSIE;</w:t>
            </w:r>
          </w:p>
        </w:tc>
        <w:tc>
          <w:tcPr>
            <w:tcW w:w="2126" w:type="dxa"/>
            <w:vAlign w:val="center"/>
          </w:tcPr>
          <w:p w:rsidRPr="0081261F" w:rsidR="0034515E" w:rsidP="00016B8C" w:rsidRDefault="0034515E" w14:paraId="123B5249"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de jeunes ayant connaissance des services du PSIE divisé par le nombre total de jeune</w:t>
            </w:r>
          </w:p>
        </w:tc>
        <w:tc>
          <w:tcPr>
            <w:tcW w:w="1701" w:type="dxa"/>
            <w:vAlign w:val="center"/>
            <w:hideMark/>
          </w:tcPr>
          <w:p w:rsidRPr="0081261F" w:rsidR="0034515E" w:rsidP="00016B8C" w:rsidRDefault="0034515E" w14:paraId="08D0857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Interview</w:t>
            </w:r>
          </w:p>
        </w:tc>
        <w:tc>
          <w:tcPr>
            <w:tcW w:w="1984" w:type="dxa"/>
            <w:vAlign w:val="center"/>
            <w:hideMark/>
          </w:tcPr>
          <w:p w:rsidRPr="0081261F" w:rsidR="0034515E" w:rsidP="00016B8C" w:rsidRDefault="0034515E" w14:paraId="429C58D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Questionnaire</w:t>
            </w:r>
          </w:p>
        </w:tc>
        <w:tc>
          <w:tcPr>
            <w:tcW w:w="1948" w:type="dxa"/>
            <w:vAlign w:val="center"/>
            <w:hideMark/>
          </w:tcPr>
          <w:p w:rsidRPr="0081261F" w:rsidR="0034515E" w:rsidP="00016B8C" w:rsidRDefault="0034515E" w14:paraId="0308A4DF"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comparative</w:t>
            </w:r>
          </w:p>
        </w:tc>
      </w:tr>
      <w:tr w:rsidRPr="0081261F" w:rsidR="0034515E" w:rsidTr="00016B8C" w14:paraId="20763EBB"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rsidRPr="0081261F" w:rsidR="0034515E" w:rsidP="00016B8C" w:rsidRDefault="0034515E" w14:paraId="70C70760" w14:textId="77777777">
            <w:pPr>
              <w:rPr>
                <w:rFonts w:ascii="Montserrat" w:hAnsi="Montserrat"/>
                <w:b w:val="0"/>
                <w:bCs w:val="0"/>
                <w:sz w:val="18"/>
                <w:szCs w:val="18"/>
                <w:lang w:eastAsia="fr-FR"/>
              </w:rPr>
            </w:pPr>
            <w:r w:rsidRPr="0081261F">
              <w:rPr>
                <w:rFonts w:ascii="Montserrat" w:hAnsi="Montserrat"/>
                <w:sz w:val="18"/>
                <w:szCs w:val="18"/>
                <w:lang w:eastAsia="fr-FR"/>
              </w:rPr>
              <w:t>Efficience</w:t>
            </w:r>
          </w:p>
        </w:tc>
        <w:tc>
          <w:tcPr>
            <w:tcW w:w="2699" w:type="dxa"/>
            <w:hideMark/>
          </w:tcPr>
          <w:p w:rsidRPr="0081261F" w:rsidR="0034515E" w:rsidP="00016B8C" w:rsidRDefault="0034515E" w14:paraId="1E72F2E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Dans quelle mesure le personnel est suffisant en nombre et en compétences pour les fonctions qui doivent être assumées par les organes du PSIE ?</w:t>
            </w:r>
          </w:p>
        </w:tc>
        <w:tc>
          <w:tcPr>
            <w:tcW w:w="2608" w:type="dxa"/>
            <w:vAlign w:val="center"/>
            <w:hideMark/>
          </w:tcPr>
          <w:p w:rsidRPr="0081261F" w:rsidR="0034515E" w:rsidP="006E738B" w:rsidRDefault="0034515E" w14:paraId="3ADC3EBC"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Somme des personnes impliquées</w:t>
            </w:r>
          </w:p>
          <w:p w:rsidRPr="0081261F" w:rsidR="0034515E" w:rsidP="006E738B" w:rsidRDefault="0034515E" w14:paraId="2E5F9774"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Taux d’adéquation des ressources humaines</w:t>
            </w:r>
          </w:p>
        </w:tc>
        <w:tc>
          <w:tcPr>
            <w:tcW w:w="2126" w:type="dxa"/>
            <w:vAlign w:val="center"/>
          </w:tcPr>
          <w:p w:rsidRPr="0081261F" w:rsidR="0034515E" w:rsidP="006E738B" w:rsidRDefault="0034515E" w14:paraId="2441F8DC"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Somme des personnes impliquées</w:t>
            </w:r>
          </w:p>
          <w:p w:rsidRPr="0081261F" w:rsidR="0034515E" w:rsidP="006E738B" w:rsidRDefault="0034515E" w14:paraId="11F4E0D9"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Personnes compétentes divisées par le total du personnel x 100</w:t>
            </w:r>
          </w:p>
        </w:tc>
        <w:tc>
          <w:tcPr>
            <w:tcW w:w="1701" w:type="dxa"/>
            <w:vAlign w:val="center"/>
            <w:hideMark/>
          </w:tcPr>
          <w:p w:rsidRPr="0081261F" w:rsidR="0034515E" w:rsidP="00016B8C" w:rsidRDefault="0034515E" w14:paraId="7A629EE6"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Interview</w:t>
            </w:r>
          </w:p>
        </w:tc>
        <w:tc>
          <w:tcPr>
            <w:tcW w:w="1984" w:type="dxa"/>
            <w:vAlign w:val="center"/>
            <w:hideMark/>
          </w:tcPr>
          <w:p w:rsidRPr="0081261F" w:rsidR="0034515E" w:rsidP="00016B8C" w:rsidRDefault="0034515E" w14:paraId="3476D4FE"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Guide d'entretien</w:t>
            </w:r>
          </w:p>
        </w:tc>
        <w:tc>
          <w:tcPr>
            <w:tcW w:w="1948" w:type="dxa"/>
            <w:vAlign w:val="center"/>
            <w:hideMark/>
          </w:tcPr>
          <w:p w:rsidRPr="0081261F" w:rsidR="0034515E" w:rsidP="00016B8C" w:rsidRDefault="0034515E" w14:paraId="4DD5DC6E"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comparative</w:t>
            </w:r>
          </w:p>
        </w:tc>
      </w:tr>
      <w:tr w:rsidRPr="0081261F" w:rsidR="0034515E" w:rsidTr="00016B8C" w14:paraId="5A9C9A66"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73514C72" w14:textId="77777777">
            <w:pPr>
              <w:rPr>
                <w:rFonts w:ascii="Montserrat" w:hAnsi="Montserrat"/>
                <w:b w:val="0"/>
                <w:bCs w:val="0"/>
                <w:sz w:val="18"/>
                <w:szCs w:val="18"/>
                <w:lang w:eastAsia="fr-FR"/>
              </w:rPr>
            </w:pPr>
          </w:p>
        </w:tc>
        <w:tc>
          <w:tcPr>
            <w:tcW w:w="2699" w:type="dxa"/>
            <w:hideMark/>
          </w:tcPr>
          <w:p w:rsidRPr="0081261F" w:rsidR="0034515E" w:rsidP="00016B8C" w:rsidRDefault="0034515E" w14:paraId="10EE9A51"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Quelle est l’ambiance de travail et la collaboration qui a régné entre les acteurs ?</w:t>
            </w:r>
          </w:p>
        </w:tc>
        <w:tc>
          <w:tcPr>
            <w:tcW w:w="2608" w:type="dxa"/>
            <w:vAlign w:val="center"/>
            <w:hideMark/>
          </w:tcPr>
          <w:p w:rsidRPr="0081261F" w:rsidR="0034515E" w:rsidP="006E738B" w:rsidRDefault="0034515E" w14:paraId="2CA2D44B"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Degré de collaboration entre les différents acteurs impliqués dans la mise en œuvre du PSIE</w:t>
            </w:r>
          </w:p>
        </w:tc>
        <w:tc>
          <w:tcPr>
            <w:tcW w:w="2126" w:type="dxa"/>
            <w:vAlign w:val="center"/>
          </w:tcPr>
          <w:p w:rsidRPr="0081261F" w:rsidR="0034515E" w:rsidP="00016B8C" w:rsidRDefault="0034515E" w14:paraId="7DB703EE"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d’agents ayant déclaré qu’il y a une bonne collaboration divisée par le total des agents x 100</w:t>
            </w:r>
          </w:p>
        </w:tc>
        <w:tc>
          <w:tcPr>
            <w:tcW w:w="1701" w:type="dxa"/>
            <w:vAlign w:val="center"/>
            <w:hideMark/>
          </w:tcPr>
          <w:p w:rsidRPr="0081261F" w:rsidR="0034515E" w:rsidP="00016B8C" w:rsidRDefault="0034515E" w14:paraId="711EB4A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Interview</w:t>
            </w:r>
          </w:p>
        </w:tc>
        <w:tc>
          <w:tcPr>
            <w:tcW w:w="1984" w:type="dxa"/>
            <w:vAlign w:val="center"/>
            <w:hideMark/>
          </w:tcPr>
          <w:p w:rsidRPr="0081261F" w:rsidR="0034515E" w:rsidP="00016B8C" w:rsidRDefault="0034515E" w14:paraId="42043F02"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Guide d'entretien</w:t>
            </w:r>
          </w:p>
        </w:tc>
        <w:tc>
          <w:tcPr>
            <w:tcW w:w="1948" w:type="dxa"/>
            <w:vAlign w:val="center"/>
            <w:hideMark/>
          </w:tcPr>
          <w:p w:rsidRPr="0081261F" w:rsidR="0034515E" w:rsidP="00016B8C" w:rsidRDefault="0034515E" w14:paraId="37F20452"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descriptive</w:t>
            </w:r>
          </w:p>
        </w:tc>
      </w:tr>
      <w:tr w:rsidRPr="0081261F" w:rsidR="0034515E" w:rsidTr="00016B8C" w14:paraId="7A700377"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44DC2860" w14:textId="77777777">
            <w:pPr>
              <w:rPr>
                <w:rFonts w:ascii="Montserrat" w:hAnsi="Montserrat"/>
                <w:b w:val="0"/>
                <w:bCs w:val="0"/>
                <w:sz w:val="18"/>
                <w:szCs w:val="18"/>
                <w:lang w:eastAsia="fr-FR"/>
              </w:rPr>
            </w:pPr>
          </w:p>
        </w:tc>
        <w:tc>
          <w:tcPr>
            <w:tcW w:w="2699" w:type="dxa"/>
            <w:hideMark/>
          </w:tcPr>
          <w:p w:rsidRPr="0081261F" w:rsidR="0034515E" w:rsidP="00016B8C" w:rsidRDefault="0034515E" w14:paraId="4D05C53D"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Dans quelle mesure les mécanismes de financement ou de mobilisation ont-ils favorisé la mise en œuvre des réalisations importantes prévues par le programme ?</w:t>
            </w:r>
          </w:p>
        </w:tc>
        <w:tc>
          <w:tcPr>
            <w:tcW w:w="2608" w:type="dxa"/>
            <w:vAlign w:val="center"/>
            <w:hideMark/>
          </w:tcPr>
          <w:p w:rsidRPr="0081261F" w:rsidR="0034515E" w:rsidP="006E738B" w:rsidRDefault="0034515E" w14:paraId="716C913F"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Taux de mobilisation des ressources</w:t>
            </w:r>
          </w:p>
          <w:p w:rsidRPr="0081261F" w:rsidR="0034515E" w:rsidP="006E738B" w:rsidRDefault="0034515E" w14:paraId="6D0D00CA"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Taux de mise à disposition des ressources</w:t>
            </w:r>
          </w:p>
        </w:tc>
        <w:tc>
          <w:tcPr>
            <w:tcW w:w="2126" w:type="dxa"/>
            <w:vAlign w:val="center"/>
          </w:tcPr>
          <w:p w:rsidRPr="0081261F" w:rsidR="0034515E" w:rsidP="006E738B" w:rsidRDefault="0034515E" w14:paraId="26E43C98"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Ressources mobilisées divisées par les ressources attendues x 100</w:t>
            </w:r>
          </w:p>
          <w:p w:rsidRPr="0081261F" w:rsidR="0034515E" w:rsidP="006E738B" w:rsidRDefault="0034515E" w14:paraId="1CF56CC3"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Ressources mises à disposition divisées par les ressources disponibles x 100</w:t>
            </w:r>
          </w:p>
        </w:tc>
        <w:tc>
          <w:tcPr>
            <w:tcW w:w="1701" w:type="dxa"/>
            <w:vAlign w:val="center"/>
            <w:hideMark/>
          </w:tcPr>
          <w:p w:rsidRPr="0081261F" w:rsidR="0034515E" w:rsidP="00016B8C" w:rsidRDefault="0034515E" w14:paraId="0E5A2AA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Interview</w:t>
            </w:r>
          </w:p>
        </w:tc>
        <w:tc>
          <w:tcPr>
            <w:tcW w:w="1984" w:type="dxa"/>
            <w:vAlign w:val="center"/>
            <w:hideMark/>
          </w:tcPr>
          <w:p w:rsidRPr="0081261F" w:rsidR="0034515E" w:rsidP="00016B8C" w:rsidRDefault="0034515E" w14:paraId="34229917"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 guide d’entretien</w:t>
            </w:r>
          </w:p>
        </w:tc>
        <w:tc>
          <w:tcPr>
            <w:tcW w:w="1948" w:type="dxa"/>
            <w:vAlign w:val="center"/>
            <w:hideMark/>
          </w:tcPr>
          <w:p w:rsidRPr="0081261F" w:rsidR="0034515E" w:rsidP="00016B8C" w:rsidRDefault="0034515E" w14:paraId="2E57D41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Analyse documentaire, triangulation des données</w:t>
            </w:r>
          </w:p>
        </w:tc>
      </w:tr>
      <w:tr w:rsidRPr="0081261F" w:rsidR="0034515E" w:rsidTr="00016B8C" w14:paraId="244BB334"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3641E444" w14:textId="77777777">
            <w:pPr>
              <w:rPr>
                <w:rFonts w:ascii="Montserrat" w:hAnsi="Montserrat"/>
                <w:b w:val="0"/>
                <w:bCs w:val="0"/>
                <w:sz w:val="18"/>
                <w:szCs w:val="18"/>
                <w:lang w:val="fr-CA" w:eastAsia="fr-FR"/>
              </w:rPr>
            </w:pPr>
          </w:p>
        </w:tc>
        <w:tc>
          <w:tcPr>
            <w:tcW w:w="2699" w:type="dxa"/>
            <w:hideMark/>
          </w:tcPr>
          <w:p w:rsidRPr="0081261F" w:rsidR="0034515E" w:rsidP="00016B8C" w:rsidRDefault="0034515E" w14:paraId="18DEDE3F"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Quels sont les outils utilisés pour la planification organisationnelle (PTA, PPM) durant la mise en œuvre du programme ?</w:t>
            </w:r>
          </w:p>
        </w:tc>
        <w:tc>
          <w:tcPr>
            <w:tcW w:w="2608" w:type="dxa"/>
            <w:noWrap/>
            <w:vAlign w:val="center"/>
            <w:hideMark/>
          </w:tcPr>
          <w:p w:rsidRPr="0081261F" w:rsidR="0034515E" w:rsidP="006E738B" w:rsidRDefault="0034515E" w14:paraId="3900CCB0"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Liste des outils de planification utilisés</w:t>
            </w:r>
          </w:p>
        </w:tc>
        <w:tc>
          <w:tcPr>
            <w:tcW w:w="2126" w:type="dxa"/>
            <w:vAlign w:val="center"/>
          </w:tcPr>
          <w:p w:rsidRPr="0081261F" w:rsidR="0034515E" w:rsidP="00016B8C" w:rsidRDefault="0034515E" w14:paraId="6EB93F72"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NA</w:t>
            </w:r>
          </w:p>
        </w:tc>
        <w:tc>
          <w:tcPr>
            <w:tcW w:w="1701" w:type="dxa"/>
            <w:noWrap/>
            <w:vAlign w:val="center"/>
            <w:hideMark/>
          </w:tcPr>
          <w:p w:rsidRPr="0081261F" w:rsidR="0034515E" w:rsidP="00016B8C" w:rsidRDefault="0034515E" w14:paraId="53C3EB81"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Rapports d’avancement, interview</w:t>
            </w:r>
          </w:p>
        </w:tc>
        <w:tc>
          <w:tcPr>
            <w:tcW w:w="1984" w:type="dxa"/>
            <w:vAlign w:val="center"/>
            <w:hideMark/>
          </w:tcPr>
          <w:p w:rsidRPr="0081261F" w:rsidR="0034515E" w:rsidP="00016B8C" w:rsidRDefault="0034515E" w14:paraId="1E2E8DB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 guide d’entretien</w:t>
            </w:r>
          </w:p>
        </w:tc>
        <w:tc>
          <w:tcPr>
            <w:tcW w:w="1948" w:type="dxa"/>
            <w:vAlign w:val="center"/>
            <w:hideMark/>
          </w:tcPr>
          <w:p w:rsidRPr="0081261F" w:rsidR="0034515E" w:rsidP="00016B8C" w:rsidRDefault="0034515E" w14:paraId="7AFF040F"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Analyse documentaire, triangulation des données</w:t>
            </w:r>
          </w:p>
        </w:tc>
      </w:tr>
      <w:tr w:rsidRPr="0081261F" w:rsidR="0034515E" w:rsidTr="00016B8C" w14:paraId="4CDB66F3"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0726A032" w14:textId="77777777">
            <w:pPr>
              <w:rPr>
                <w:rFonts w:ascii="Montserrat" w:hAnsi="Montserrat"/>
                <w:b w:val="0"/>
                <w:bCs w:val="0"/>
                <w:sz w:val="18"/>
                <w:szCs w:val="18"/>
                <w:lang w:val="fr-CA" w:eastAsia="fr-FR"/>
              </w:rPr>
            </w:pPr>
          </w:p>
        </w:tc>
        <w:tc>
          <w:tcPr>
            <w:tcW w:w="2699" w:type="dxa"/>
            <w:hideMark/>
          </w:tcPr>
          <w:p w:rsidRPr="0081261F" w:rsidR="0034515E" w:rsidP="00016B8C" w:rsidRDefault="0034515E" w14:paraId="6FDC4A8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Dans quelle mesure les organes de pilotage, de gestion, d’exécution et de suivi-évaluation du PSIE fonctionnent de manière adéquate ?</w:t>
            </w:r>
          </w:p>
        </w:tc>
        <w:tc>
          <w:tcPr>
            <w:tcW w:w="2608" w:type="dxa"/>
            <w:vAlign w:val="center"/>
            <w:hideMark/>
          </w:tcPr>
          <w:p w:rsidRPr="0081261F" w:rsidR="0034515E" w:rsidP="006E738B" w:rsidRDefault="0034515E" w14:paraId="7123BE89"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Actes de mise en place des organes</w:t>
            </w:r>
          </w:p>
          <w:p w:rsidRPr="0081261F" w:rsidR="0034515E" w:rsidP="006E738B" w:rsidRDefault="0034515E" w14:paraId="03516F1B"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Livrables pour le fonctionnement des organes </w:t>
            </w:r>
          </w:p>
        </w:tc>
        <w:tc>
          <w:tcPr>
            <w:tcW w:w="2126" w:type="dxa"/>
            <w:vAlign w:val="center"/>
          </w:tcPr>
          <w:p w:rsidRPr="0081261F" w:rsidR="0034515E" w:rsidP="00016B8C" w:rsidRDefault="0034515E" w14:paraId="6620107C"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 xml:space="preserve">NA </w:t>
            </w:r>
          </w:p>
        </w:tc>
        <w:tc>
          <w:tcPr>
            <w:tcW w:w="1701" w:type="dxa"/>
            <w:noWrap/>
            <w:vAlign w:val="center"/>
            <w:hideMark/>
          </w:tcPr>
          <w:p w:rsidRPr="0081261F" w:rsidR="0034515E" w:rsidP="00016B8C" w:rsidRDefault="0034515E" w14:paraId="77254F4B"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Rapports d’avancement, interview</w:t>
            </w:r>
          </w:p>
        </w:tc>
        <w:tc>
          <w:tcPr>
            <w:tcW w:w="1984" w:type="dxa"/>
            <w:vAlign w:val="center"/>
            <w:hideMark/>
          </w:tcPr>
          <w:p w:rsidRPr="0081261F" w:rsidR="0034515E" w:rsidP="00016B8C" w:rsidRDefault="0034515E" w14:paraId="6D5FF6D1"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 guide d’entretien</w:t>
            </w:r>
          </w:p>
        </w:tc>
        <w:tc>
          <w:tcPr>
            <w:tcW w:w="1948" w:type="dxa"/>
            <w:vAlign w:val="center"/>
            <w:hideMark/>
          </w:tcPr>
          <w:p w:rsidRPr="0081261F" w:rsidR="0034515E" w:rsidP="00016B8C" w:rsidRDefault="0034515E" w14:paraId="158C9276"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Analyse documentaire, triangulation des données</w:t>
            </w:r>
          </w:p>
        </w:tc>
      </w:tr>
      <w:tr w:rsidRPr="0081261F" w:rsidR="0034515E" w:rsidTr="00016B8C" w14:paraId="5FEB8653"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180946F4" w14:textId="77777777">
            <w:pPr>
              <w:rPr>
                <w:rFonts w:ascii="Montserrat" w:hAnsi="Montserrat"/>
                <w:b w:val="0"/>
                <w:bCs w:val="0"/>
                <w:sz w:val="18"/>
                <w:szCs w:val="18"/>
                <w:lang w:val="fr-CA" w:eastAsia="fr-FR"/>
              </w:rPr>
            </w:pPr>
          </w:p>
        </w:tc>
        <w:tc>
          <w:tcPr>
            <w:tcW w:w="2699" w:type="dxa"/>
            <w:hideMark/>
          </w:tcPr>
          <w:p w:rsidRPr="0081261F" w:rsidR="0034515E" w:rsidP="00016B8C" w:rsidRDefault="0034515E" w14:paraId="36F3CDD7"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Il y-a-t-il un plan de suivi-évaluation du programme (cadre logique, cadre de performance, indicateur avec valeur de référence et cibles, système d’information pour le suivi, compétences clé pour le suivi) ?</w:t>
            </w:r>
          </w:p>
        </w:tc>
        <w:tc>
          <w:tcPr>
            <w:tcW w:w="2608" w:type="dxa"/>
            <w:noWrap/>
            <w:vAlign w:val="center"/>
            <w:hideMark/>
          </w:tcPr>
          <w:p w:rsidRPr="0081261F" w:rsidR="0034515E" w:rsidP="006E738B" w:rsidRDefault="0034515E" w14:paraId="422C8AB8"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Existence d'un dispositif de suivi-évaluation</w:t>
            </w:r>
          </w:p>
        </w:tc>
        <w:tc>
          <w:tcPr>
            <w:tcW w:w="2126" w:type="dxa"/>
            <w:vAlign w:val="center"/>
          </w:tcPr>
          <w:p w:rsidRPr="0081261F" w:rsidR="0034515E" w:rsidP="00016B8C" w:rsidRDefault="0034515E" w14:paraId="41D297F9"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81261F">
              <w:rPr>
                <w:rFonts w:ascii="Montserrat" w:hAnsi="Montserrat"/>
                <w:sz w:val="20"/>
                <w:szCs w:val="20"/>
              </w:rPr>
              <w:t xml:space="preserve">NA </w:t>
            </w:r>
          </w:p>
        </w:tc>
        <w:tc>
          <w:tcPr>
            <w:tcW w:w="1701" w:type="dxa"/>
            <w:vAlign w:val="center"/>
            <w:hideMark/>
          </w:tcPr>
          <w:p w:rsidRPr="0081261F" w:rsidR="0034515E" w:rsidP="00016B8C" w:rsidRDefault="0034515E" w14:paraId="471D1136"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81261F">
              <w:rPr>
                <w:rFonts w:ascii="Montserrat" w:hAnsi="Montserrat"/>
                <w:sz w:val="20"/>
                <w:szCs w:val="20"/>
              </w:rPr>
              <w:t>Rapports d’avancement, interview</w:t>
            </w:r>
          </w:p>
        </w:tc>
        <w:tc>
          <w:tcPr>
            <w:tcW w:w="1984" w:type="dxa"/>
            <w:vAlign w:val="center"/>
            <w:hideMark/>
          </w:tcPr>
          <w:p w:rsidRPr="0081261F" w:rsidR="0034515E" w:rsidP="00016B8C" w:rsidRDefault="0034515E" w14:paraId="412A11B8"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81261F">
              <w:rPr>
                <w:rFonts w:ascii="Montserrat" w:hAnsi="Montserrat"/>
                <w:sz w:val="20"/>
                <w:szCs w:val="20"/>
              </w:rPr>
              <w:t>Revue documentaire, guide d’entretien</w:t>
            </w:r>
          </w:p>
        </w:tc>
        <w:tc>
          <w:tcPr>
            <w:tcW w:w="1948" w:type="dxa"/>
            <w:vAlign w:val="center"/>
            <w:hideMark/>
          </w:tcPr>
          <w:p w:rsidRPr="0081261F" w:rsidR="0034515E" w:rsidP="00016B8C" w:rsidRDefault="0034515E" w14:paraId="05F6962A"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fr-CA" w:eastAsia="fr-FR"/>
              </w:rPr>
            </w:pPr>
            <w:r w:rsidRPr="0081261F">
              <w:rPr>
                <w:rFonts w:ascii="Montserrat" w:hAnsi="Montserrat"/>
                <w:sz w:val="20"/>
                <w:szCs w:val="20"/>
                <w:lang w:val="fr-CA"/>
              </w:rPr>
              <w:t>Analyse documentaire, triangulation des informations</w:t>
            </w:r>
          </w:p>
        </w:tc>
      </w:tr>
      <w:tr w:rsidRPr="0081261F" w:rsidR="0034515E" w:rsidTr="00016B8C" w14:paraId="0FC4F0B3"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698CF96A" w14:textId="77777777">
            <w:pPr>
              <w:rPr>
                <w:rFonts w:ascii="Montserrat" w:hAnsi="Montserrat"/>
                <w:b w:val="0"/>
                <w:bCs w:val="0"/>
                <w:sz w:val="18"/>
                <w:szCs w:val="18"/>
                <w:lang w:val="fr-CA" w:eastAsia="fr-FR"/>
              </w:rPr>
            </w:pPr>
          </w:p>
        </w:tc>
        <w:tc>
          <w:tcPr>
            <w:tcW w:w="2699" w:type="dxa"/>
            <w:hideMark/>
          </w:tcPr>
          <w:p w:rsidRPr="0081261F" w:rsidR="0034515E" w:rsidP="00016B8C" w:rsidRDefault="0034515E" w14:paraId="60493A7D"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Quels sont les outils utilisés pour la conversation et la diffusion de l’information (communication, dissémination) générée par le PSIE sur sa période de mise en œuvre ?</w:t>
            </w:r>
          </w:p>
          <w:p w:rsidRPr="0081261F" w:rsidR="0034515E" w:rsidP="00016B8C" w:rsidRDefault="0034515E" w14:paraId="7455A539"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br/>
            </w:r>
            <w:r w:rsidRPr="0081261F">
              <w:rPr>
                <w:rFonts w:ascii="Montserrat" w:hAnsi="Montserrat"/>
                <w:sz w:val="18"/>
                <w:szCs w:val="18"/>
                <w:lang w:val="fr-CA" w:eastAsia="fr-FR"/>
              </w:rPr>
              <w:t>Ces outils ont-ils produit des résultats escomptés ?</w:t>
            </w:r>
          </w:p>
        </w:tc>
        <w:tc>
          <w:tcPr>
            <w:tcW w:w="2608" w:type="dxa"/>
            <w:vAlign w:val="center"/>
            <w:hideMark/>
          </w:tcPr>
          <w:p w:rsidRPr="0081261F" w:rsidR="0034515E" w:rsidP="006E738B" w:rsidRDefault="0034515E" w14:paraId="14B0776B"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Existence d’un dispositif de partage d'information efficace</w:t>
            </w:r>
          </w:p>
        </w:tc>
        <w:tc>
          <w:tcPr>
            <w:tcW w:w="2126" w:type="dxa"/>
            <w:vAlign w:val="center"/>
          </w:tcPr>
          <w:p w:rsidRPr="0081261F" w:rsidR="0034515E" w:rsidP="00016B8C" w:rsidRDefault="0034515E" w14:paraId="50E1F326"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NA</w:t>
            </w:r>
          </w:p>
        </w:tc>
        <w:tc>
          <w:tcPr>
            <w:tcW w:w="1701" w:type="dxa"/>
            <w:vAlign w:val="center"/>
            <w:hideMark/>
          </w:tcPr>
          <w:p w:rsidRPr="0081261F" w:rsidR="0034515E" w:rsidP="00016B8C" w:rsidRDefault="0034515E" w14:paraId="0739EA4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Rapport d'évaluation à mi-parcours, </w:t>
            </w:r>
            <w:r w:rsidRPr="0081261F">
              <w:rPr>
                <w:rFonts w:ascii="Montserrat" w:hAnsi="Montserrat"/>
                <w:sz w:val="18"/>
                <w:szCs w:val="18"/>
                <w:lang w:val="fr-CA" w:eastAsia="fr-FR"/>
              </w:rPr>
              <w:br/>
            </w:r>
            <w:r w:rsidRPr="0081261F">
              <w:rPr>
                <w:rFonts w:ascii="Montserrat" w:hAnsi="Montserrat"/>
                <w:sz w:val="18"/>
                <w:szCs w:val="18"/>
                <w:lang w:val="fr-CA" w:eastAsia="fr-FR"/>
              </w:rPr>
              <w:t>Documents de projet</w:t>
            </w:r>
          </w:p>
        </w:tc>
        <w:tc>
          <w:tcPr>
            <w:tcW w:w="1984" w:type="dxa"/>
            <w:vAlign w:val="center"/>
            <w:hideMark/>
          </w:tcPr>
          <w:p w:rsidRPr="0081261F" w:rsidR="0034515E" w:rsidP="00016B8C" w:rsidRDefault="0034515E" w14:paraId="53DC4CE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20"/>
                <w:szCs w:val="20"/>
              </w:rPr>
              <w:t>Revue documentaire, guide d’entretien</w:t>
            </w:r>
          </w:p>
        </w:tc>
        <w:tc>
          <w:tcPr>
            <w:tcW w:w="1948" w:type="dxa"/>
            <w:vAlign w:val="center"/>
            <w:hideMark/>
          </w:tcPr>
          <w:p w:rsidRPr="0081261F" w:rsidR="0034515E" w:rsidP="00016B8C" w:rsidRDefault="0034515E" w14:paraId="457E0CFC"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20"/>
                <w:szCs w:val="20"/>
                <w:lang w:val="fr-CA"/>
              </w:rPr>
              <w:t xml:space="preserve">Analyse documentaire, triangulation des informations </w:t>
            </w:r>
          </w:p>
        </w:tc>
      </w:tr>
      <w:tr w:rsidRPr="0081261F" w:rsidR="0034515E" w:rsidTr="00016B8C" w14:paraId="31ACE316" w14:textId="77777777">
        <w:trPr>
          <w:trHeight w:val="984"/>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1152ABA4" w14:textId="77777777">
            <w:pPr>
              <w:rPr>
                <w:rFonts w:ascii="Montserrat" w:hAnsi="Montserrat"/>
                <w:b w:val="0"/>
                <w:bCs w:val="0"/>
                <w:sz w:val="18"/>
                <w:szCs w:val="18"/>
                <w:lang w:val="fr-CA" w:eastAsia="fr-FR"/>
              </w:rPr>
            </w:pPr>
          </w:p>
        </w:tc>
        <w:tc>
          <w:tcPr>
            <w:tcW w:w="2699" w:type="dxa"/>
            <w:vAlign w:val="center"/>
            <w:hideMark/>
          </w:tcPr>
          <w:p w:rsidRPr="0081261F" w:rsidR="0034515E" w:rsidP="00016B8C" w:rsidRDefault="0034515E" w14:paraId="2B8F774A"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Quels enseignements peut-on tirer de la mise en œuvre du PSIE ?</w:t>
            </w:r>
          </w:p>
        </w:tc>
        <w:tc>
          <w:tcPr>
            <w:tcW w:w="2608" w:type="dxa"/>
            <w:vAlign w:val="center"/>
            <w:hideMark/>
          </w:tcPr>
          <w:p w:rsidRPr="0081261F" w:rsidR="0034515E" w:rsidP="006E738B" w:rsidRDefault="0034515E" w14:paraId="39E01B03"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Répertoire des leçons apprises</w:t>
            </w:r>
          </w:p>
        </w:tc>
        <w:tc>
          <w:tcPr>
            <w:tcW w:w="2126" w:type="dxa"/>
            <w:vAlign w:val="center"/>
          </w:tcPr>
          <w:p w:rsidRPr="0081261F" w:rsidR="0034515E" w:rsidP="00016B8C" w:rsidRDefault="0034515E" w14:paraId="657926B7"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NA</w:t>
            </w:r>
          </w:p>
        </w:tc>
        <w:tc>
          <w:tcPr>
            <w:tcW w:w="1701" w:type="dxa"/>
            <w:vAlign w:val="center"/>
            <w:hideMark/>
          </w:tcPr>
          <w:p w:rsidRPr="0081261F" w:rsidR="0034515E" w:rsidP="00016B8C" w:rsidRDefault="0034515E" w14:paraId="73CF3882"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Rapports PSIE (avancement et évaluation), </w:t>
            </w:r>
            <w:r w:rsidRPr="0081261F">
              <w:rPr>
                <w:rFonts w:ascii="Montserrat" w:hAnsi="Montserrat"/>
                <w:sz w:val="18"/>
                <w:szCs w:val="18"/>
                <w:lang w:val="fr-CA" w:eastAsia="fr-FR"/>
              </w:rPr>
              <w:br/>
            </w:r>
            <w:r w:rsidRPr="0081261F">
              <w:rPr>
                <w:rFonts w:ascii="Montserrat" w:hAnsi="Montserrat"/>
                <w:sz w:val="18"/>
                <w:szCs w:val="18"/>
                <w:lang w:val="fr-CA" w:eastAsia="fr-FR"/>
              </w:rPr>
              <w:t>Documents de projet</w:t>
            </w:r>
          </w:p>
        </w:tc>
        <w:tc>
          <w:tcPr>
            <w:tcW w:w="1984" w:type="dxa"/>
            <w:vAlign w:val="center"/>
            <w:hideMark/>
          </w:tcPr>
          <w:p w:rsidRPr="0081261F" w:rsidR="0034515E" w:rsidP="00016B8C" w:rsidRDefault="0034515E" w14:paraId="6FB7C0FE"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20"/>
                <w:szCs w:val="20"/>
              </w:rPr>
              <w:t>Revue documentaire, guide d’entretien</w:t>
            </w:r>
          </w:p>
        </w:tc>
        <w:tc>
          <w:tcPr>
            <w:tcW w:w="1948" w:type="dxa"/>
            <w:vAlign w:val="center"/>
            <w:hideMark/>
          </w:tcPr>
          <w:p w:rsidRPr="0081261F" w:rsidR="0034515E" w:rsidP="00016B8C" w:rsidRDefault="0034515E" w14:paraId="7773D48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20"/>
                <w:szCs w:val="20"/>
                <w:lang w:val="fr-CA"/>
              </w:rPr>
              <w:t xml:space="preserve">Analyse documentaire, triangulation des informations </w:t>
            </w:r>
          </w:p>
        </w:tc>
      </w:tr>
      <w:tr w:rsidRPr="0081261F" w:rsidR="0034515E" w:rsidTr="00016B8C" w14:paraId="2241AE88"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509084B4" w14:textId="77777777">
            <w:pPr>
              <w:rPr>
                <w:rFonts w:ascii="Montserrat" w:hAnsi="Montserrat"/>
                <w:b w:val="0"/>
                <w:bCs w:val="0"/>
                <w:sz w:val="18"/>
                <w:szCs w:val="18"/>
                <w:lang w:val="fr-CA" w:eastAsia="fr-FR"/>
              </w:rPr>
            </w:pPr>
          </w:p>
        </w:tc>
        <w:tc>
          <w:tcPr>
            <w:tcW w:w="2699" w:type="dxa"/>
            <w:hideMark/>
          </w:tcPr>
          <w:p w:rsidRPr="0081261F" w:rsidR="0034515E" w:rsidP="00016B8C" w:rsidRDefault="0034515E" w14:paraId="533FD2B1"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Quel est le coût de revient des principaux extrants du PSIE ?</w:t>
            </w:r>
          </w:p>
        </w:tc>
        <w:tc>
          <w:tcPr>
            <w:tcW w:w="2608" w:type="dxa"/>
            <w:noWrap/>
            <w:vAlign w:val="center"/>
            <w:hideMark/>
          </w:tcPr>
          <w:p w:rsidRPr="0081261F" w:rsidR="0034515E" w:rsidP="006E738B" w:rsidRDefault="0034515E" w14:paraId="5282C051"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Coût-efficacité des services délivrés</w:t>
            </w:r>
          </w:p>
        </w:tc>
        <w:tc>
          <w:tcPr>
            <w:tcW w:w="2126" w:type="dxa"/>
            <w:vAlign w:val="center"/>
          </w:tcPr>
          <w:p w:rsidRPr="0081261F" w:rsidR="0034515E" w:rsidP="00016B8C" w:rsidRDefault="0034515E" w14:paraId="7D18D277"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Dépenses totales divisées par le nombre de jeunes placés en stage</w:t>
            </w:r>
          </w:p>
        </w:tc>
        <w:tc>
          <w:tcPr>
            <w:tcW w:w="1701" w:type="dxa"/>
            <w:noWrap/>
            <w:vAlign w:val="center"/>
            <w:hideMark/>
          </w:tcPr>
          <w:p w:rsidRPr="0081261F" w:rsidR="0034515E" w:rsidP="00016B8C" w:rsidRDefault="0034515E" w14:paraId="3C4F26C7"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Rapports financiers, rapports d’avancement.</w:t>
            </w:r>
          </w:p>
        </w:tc>
        <w:tc>
          <w:tcPr>
            <w:tcW w:w="1984" w:type="dxa"/>
            <w:vAlign w:val="center"/>
            <w:hideMark/>
          </w:tcPr>
          <w:p w:rsidRPr="0081261F" w:rsidR="0034515E" w:rsidP="00016B8C" w:rsidRDefault="0034515E" w14:paraId="438F6A66"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20"/>
                <w:szCs w:val="20"/>
              </w:rPr>
              <w:t>Revue documentaire</w:t>
            </w:r>
          </w:p>
        </w:tc>
        <w:tc>
          <w:tcPr>
            <w:tcW w:w="1948" w:type="dxa"/>
            <w:vAlign w:val="center"/>
            <w:hideMark/>
          </w:tcPr>
          <w:p w:rsidRPr="0081261F" w:rsidR="0034515E" w:rsidP="00016B8C" w:rsidRDefault="0034515E" w14:paraId="6FF1972E"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20"/>
                <w:szCs w:val="20"/>
                <w:lang w:val="fr-CA"/>
              </w:rPr>
              <w:t>Analyse documentaire, triangulation des informations</w:t>
            </w:r>
          </w:p>
        </w:tc>
      </w:tr>
      <w:tr w:rsidRPr="0081261F" w:rsidR="0034515E" w:rsidTr="00016B8C" w14:paraId="26D1BC4F"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rsidRPr="0081261F" w:rsidR="0034515E" w:rsidP="00016B8C" w:rsidRDefault="0034515E" w14:paraId="4CD163C2" w14:textId="77777777">
            <w:pPr>
              <w:rPr>
                <w:rFonts w:ascii="Montserrat" w:hAnsi="Montserrat"/>
                <w:b w:val="0"/>
                <w:bCs w:val="0"/>
                <w:sz w:val="18"/>
                <w:szCs w:val="18"/>
                <w:lang w:eastAsia="fr-FR"/>
              </w:rPr>
            </w:pPr>
            <w:r w:rsidRPr="0081261F">
              <w:rPr>
                <w:rFonts w:ascii="Montserrat" w:hAnsi="Montserrat"/>
                <w:sz w:val="18"/>
                <w:szCs w:val="18"/>
                <w:lang w:eastAsia="fr-FR"/>
              </w:rPr>
              <w:t>Effets à moyen terme</w:t>
            </w:r>
          </w:p>
        </w:tc>
        <w:tc>
          <w:tcPr>
            <w:tcW w:w="2699" w:type="dxa"/>
            <w:hideMark/>
          </w:tcPr>
          <w:p w:rsidRPr="0081261F" w:rsidR="0034515E" w:rsidP="00016B8C" w:rsidRDefault="0034515E" w14:paraId="17ECE6D7"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Dans quelle mesure le PSIE a contribué à l’insertion professionnelle des candidats ?</w:t>
            </w:r>
          </w:p>
        </w:tc>
        <w:tc>
          <w:tcPr>
            <w:tcW w:w="2608" w:type="dxa"/>
            <w:noWrap/>
            <w:vAlign w:val="center"/>
            <w:hideMark/>
          </w:tcPr>
          <w:p w:rsidRPr="0081261F" w:rsidR="0034515E" w:rsidP="006E738B" w:rsidRDefault="0034515E" w14:paraId="76608604" w14:textId="77777777">
            <w:pPr>
              <w:pStyle w:val="Paragraphedeliste"/>
              <w:numPr>
                <w:ilvl w:val="0"/>
                <w:numId w:val="28"/>
              </w:numPr>
              <w:ind w:left="255" w:hanging="283"/>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Écart entre la situation avant et après le PSIE</w:t>
            </w:r>
          </w:p>
        </w:tc>
        <w:tc>
          <w:tcPr>
            <w:tcW w:w="2126" w:type="dxa"/>
            <w:vAlign w:val="center"/>
          </w:tcPr>
          <w:p w:rsidRPr="0081261F" w:rsidR="0034515E" w:rsidP="00016B8C" w:rsidRDefault="0034515E" w14:paraId="70024554"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(E2-E1)-(C2-C1)</w:t>
            </w:r>
            <w:r w:rsidRPr="0081261F">
              <w:rPr>
                <w:rStyle w:val="Appelnotedebasdep"/>
                <w:rFonts w:ascii="Montserrat" w:hAnsi="Montserrat"/>
                <w:sz w:val="18"/>
                <w:szCs w:val="18"/>
                <w:lang w:eastAsia="fr-FR"/>
              </w:rPr>
              <w:footnoteReference w:id="2"/>
            </w:r>
          </w:p>
        </w:tc>
        <w:tc>
          <w:tcPr>
            <w:tcW w:w="1701" w:type="dxa"/>
            <w:vAlign w:val="center"/>
            <w:hideMark/>
          </w:tcPr>
          <w:p w:rsidRPr="0081261F" w:rsidR="0034515E" w:rsidP="00016B8C" w:rsidRDefault="0034515E" w14:paraId="222AADB7"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Rapport d'étude référence, </w:t>
            </w:r>
            <w:r w:rsidRPr="0081261F">
              <w:rPr>
                <w:rFonts w:ascii="Montserrat" w:hAnsi="Montserrat"/>
                <w:sz w:val="18"/>
                <w:szCs w:val="18"/>
                <w:lang w:val="fr-CA" w:eastAsia="fr-FR"/>
              </w:rPr>
              <w:br/>
            </w:r>
            <w:r w:rsidRPr="0081261F">
              <w:rPr>
                <w:rFonts w:ascii="Montserrat" w:hAnsi="Montserrat"/>
                <w:sz w:val="18"/>
                <w:szCs w:val="18"/>
                <w:lang w:val="fr-CA" w:eastAsia="fr-FR"/>
              </w:rPr>
              <w:t>Rapport d'avancement,</w:t>
            </w:r>
            <w:r w:rsidRPr="0081261F">
              <w:rPr>
                <w:rFonts w:ascii="Montserrat" w:hAnsi="Montserrat"/>
                <w:sz w:val="18"/>
                <w:szCs w:val="18"/>
                <w:lang w:val="fr-CA" w:eastAsia="fr-FR"/>
              </w:rPr>
              <w:br/>
            </w:r>
            <w:r w:rsidRPr="0081261F">
              <w:rPr>
                <w:rFonts w:ascii="Montserrat" w:hAnsi="Montserrat"/>
                <w:sz w:val="18"/>
                <w:szCs w:val="18"/>
                <w:lang w:val="fr-CA" w:eastAsia="fr-FR"/>
              </w:rPr>
              <w:t>Interview</w:t>
            </w:r>
          </w:p>
        </w:tc>
        <w:tc>
          <w:tcPr>
            <w:tcW w:w="1984" w:type="dxa"/>
            <w:vAlign w:val="center"/>
            <w:hideMark/>
          </w:tcPr>
          <w:p w:rsidRPr="0081261F" w:rsidR="0034515E" w:rsidP="00016B8C" w:rsidRDefault="0034515E" w14:paraId="5A57053E"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Fiche de collecte, </w:t>
            </w:r>
            <w:r w:rsidRPr="0081261F">
              <w:rPr>
                <w:rFonts w:ascii="Montserrat" w:hAnsi="Montserrat"/>
                <w:sz w:val="18"/>
                <w:szCs w:val="18"/>
                <w:lang w:val="fr-CA" w:eastAsia="fr-FR"/>
              </w:rPr>
              <w:br/>
            </w:r>
            <w:r w:rsidRPr="0081261F">
              <w:rPr>
                <w:rFonts w:ascii="Montserrat" w:hAnsi="Montserrat"/>
                <w:sz w:val="18"/>
                <w:szCs w:val="18"/>
                <w:lang w:val="fr-CA" w:eastAsia="fr-FR"/>
              </w:rPr>
              <w:t>Guide d'entretien</w:t>
            </w:r>
          </w:p>
        </w:tc>
        <w:tc>
          <w:tcPr>
            <w:tcW w:w="1948" w:type="dxa"/>
            <w:vAlign w:val="center"/>
            <w:hideMark/>
          </w:tcPr>
          <w:p w:rsidRPr="0081261F" w:rsidR="0034515E" w:rsidP="00016B8C" w:rsidRDefault="0034515E" w14:paraId="57710B77"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Analyse des changements obtenus ; </w:t>
            </w:r>
            <w:r w:rsidRPr="0081261F">
              <w:rPr>
                <w:rFonts w:ascii="Montserrat" w:hAnsi="Montserrat"/>
                <w:sz w:val="18"/>
                <w:szCs w:val="18"/>
                <w:lang w:val="fr-CA" w:eastAsia="fr-FR"/>
              </w:rPr>
              <w:br/>
            </w:r>
            <w:r w:rsidRPr="0081261F">
              <w:rPr>
                <w:rFonts w:ascii="Montserrat" w:hAnsi="Montserrat"/>
                <w:sz w:val="18"/>
                <w:szCs w:val="18"/>
                <w:lang w:val="fr-CA" w:eastAsia="fr-FR"/>
              </w:rPr>
              <w:t>Triangulation des informations</w:t>
            </w:r>
          </w:p>
        </w:tc>
      </w:tr>
      <w:tr w:rsidRPr="0081261F" w:rsidR="0034515E" w:rsidTr="00016B8C" w14:paraId="49488589"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5731E1A3" w14:textId="77777777">
            <w:pPr>
              <w:rPr>
                <w:rFonts w:ascii="Montserrat" w:hAnsi="Montserrat"/>
                <w:b w:val="0"/>
                <w:bCs w:val="0"/>
                <w:sz w:val="18"/>
                <w:szCs w:val="18"/>
                <w:lang w:val="fr-CA" w:eastAsia="fr-FR"/>
              </w:rPr>
            </w:pPr>
          </w:p>
        </w:tc>
        <w:tc>
          <w:tcPr>
            <w:tcW w:w="2699" w:type="dxa"/>
            <w:hideMark/>
          </w:tcPr>
          <w:p w:rsidRPr="0081261F" w:rsidR="0034515E" w:rsidP="00016B8C" w:rsidRDefault="0034515E" w14:paraId="2FAA1A3C"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color w:val="EE0000"/>
                <w:sz w:val="18"/>
                <w:szCs w:val="18"/>
                <w:lang w:val="fr-CA" w:eastAsia="fr-FR"/>
              </w:rPr>
            </w:pPr>
            <w:r w:rsidRPr="0081261F">
              <w:rPr>
                <w:rFonts w:ascii="Montserrat" w:hAnsi="Montserrat"/>
                <w:sz w:val="18"/>
                <w:szCs w:val="18"/>
                <w:lang w:val="fr-CA" w:eastAsia="fr-FR"/>
              </w:rPr>
              <w:t>Dans quelle mesure le PSIE a contribué à améliorer l’insertion professionnelle durable des jeunes dans les nouveaux postes d’emploi créées ?</w:t>
            </w:r>
          </w:p>
        </w:tc>
        <w:tc>
          <w:tcPr>
            <w:tcW w:w="2608" w:type="dxa"/>
            <w:vAlign w:val="center"/>
            <w:hideMark/>
          </w:tcPr>
          <w:p w:rsidRPr="0081261F" w:rsidR="0034515E" w:rsidP="006E738B" w:rsidRDefault="0034515E" w14:paraId="2BBD387B"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Taux de sous-emploi.</w:t>
            </w:r>
          </w:p>
          <w:p w:rsidRPr="0081261F" w:rsidR="0034515E" w:rsidP="006E738B" w:rsidRDefault="0034515E" w14:paraId="152C8181" w14:textId="77777777">
            <w:pPr>
              <w:pStyle w:val="Paragraphedeliste"/>
              <w:numPr>
                <w:ilvl w:val="0"/>
                <w:numId w:val="28"/>
              </w:numPr>
              <w:spacing w:after="160"/>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Taux de chômage.</w:t>
            </w:r>
          </w:p>
        </w:tc>
        <w:tc>
          <w:tcPr>
            <w:tcW w:w="2126" w:type="dxa"/>
            <w:vAlign w:val="center"/>
          </w:tcPr>
          <w:p w:rsidRPr="0081261F" w:rsidR="0034515E" w:rsidP="00016B8C" w:rsidRDefault="0034515E" w14:paraId="6770FBE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NA (Indicateurs de sources secondaires)</w:t>
            </w:r>
          </w:p>
        </w:tc>
        <w:tc>
          <w:tcPr>
            <w:tcW w:w="1701" w:type="dxa"/>
            <w:vAlign w:val="center"/>
            <w:hideMark/>
          </w:tcPr>
          <w:p w:rsidRPr="0081261F" w:rsidR="0034515E" w:rsidP="00016B8C" w:rsidRDefault="0034515E" w14:paraId="747C4559"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INStaD, Enquête emploi UEMOA</w:t>
            </w:r>
          </w:p>
        </w:tc>
        <w:tc>
          <w:tcPr>
            <w:tcW w:w="1984" w:type="dxa"/>
            <w:vAlign w:val="center"/>
            <w:hideMark/>
          </w:tcPr>
          <w:p w:rsidRPr="0081261F" w:rsidR="0034515E" w:rsidP="00016B8C" w:rsidRDefault="0034515E" w14:paraId="5E7D5A4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20"/>
                <w:szCs w:val="20"/>
              </w:rPr>
              <w:t>Revue documentaire</w:t>
            </w:r>
          </w:p>
        </w:tc>
        <w:tc>
          <w:tcPr>
            <w:tcW w:w="1948" w:type="dxa"/>
            <w:vAlign w:val="center"/>
            <w:hideMark/>
          </w:tcPr>
          <w:p w:rsidRPr="0081261F" w:rsidR="0034515E" w:rsidP="00016B8C" w:rsidRDefault="0034515E" w14:paraId="09FCFB7C"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Analyse comparative, triangulation des informations</w:t>
            </w:r>
          </w:p>
        </w:tc>
      </w:tr>
      <w:tr w:rsidRPr="0081261F" w:rsidR="0034515E" w:rsidTr="00016B8C" w14:paraId="3CE8DBF8"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noWrap/>
            <w:hideMark/>
          </w:tcPr>
          <w:p w:rsidRPr="0081261F" w:rsidR="0034515E" w:rsidP="00016B8C" w:rsidRDefault="0034515E" w14:paraId="7E37A92A" w14:textId="77777777">
            <w:pPr>
              <w:rPr>
                <w:rFonts w:ascii="Montserrat" w:hAnsi="Montserrat"/>
                <w:b w:val="0"/>
                <w:bCs w:val="0"/>
                <w:sz w:val="18"/>
                <w:szCs w:val="18"/>
                <w:lang w:eastAsia="fr-FR"/>
              </w:rPr>
            </w:pPr>
            <w:r w:rsidRPr="0081261F">
              <w:rPr>
                <w:rFonts w:ascii="Montserrat" w:hAnsi="Montserrat"/>
                <w:sz w:val="18"/>
                <w:szCs w:val="18"/>
                <w:lang w:eastAsia="fr-FR"/>
              </w:rPr>
              <w:t>Viabilité / Durabilité</w:t>
            </w:r>
          </w:p>
        </w:tc>
        <w:tc>
          <w:tcPr>
            <w:tcW w:w="2699" w:type="dxa"/>
            <w:hideMark/>
          </w:tcPr>
          <w:p w:rsidRPr="0081261F" w:rsidR="0034515E" w:rsidP="00016B8C" w:rsidRDefault="0034515E" w14:paraId="3861ACA4"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La planification du PSIE pendant sa mise en œuvre a-t-elle intégré l'institutionnalisation des acquis (intégration des activités aux structures pérenne du Ministère en charge de l’Emploi) après la fin du programme ?</w:t>
            </w:r>
          </w:p>
        </w:tc>
        <w:tc>
          <w:tcPr>
            <w:tcW w:w="2608" w:type="dxa"/>
            <w:vAlign w:val="center"/>
            <w:hideMark/>
          </w:tcPr>
          <w:p w:rsidRPr="0081261F" w:rsidR="0034515E" w:rsidP="006E738B" w:rsidRDefault="0034515E" w14:paraId="1628D723"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Existence de mécanismes de durabilité des acquis de la mise en œuvre du PSIE</w:t>
            </w:r>
          </w:p>
        </w:tc>
        <w:tc>
          <w:tcPr>
            <w:tcW w:w="2126" w:type="dxa"/>
            <w:vAlign w:val="center"/>
          </w:tcPr>
          <w:p w:rsidRPr="0081261F" w:rsidR="0034515E" w:rsidP="00016B8C" w:rsidRDefault="0034515E" w14:paraId="37D21F19"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NA</w:t>
            </w:r>
          </w:p>
        </w:tc>
        <w:tc>
          <w:tcPr>
            <w:tcW w:w="1701" w:type="dxa"/>
            <w:vAlign w:val="center"/>
            <w:hideMark/>
          </w:tcPr>
          <w:p w:rsidRPr="0081261F" w:rsidR="0034515E" w:rsidP="00016B8C" w:rsidRDefault="0034515E" w14:paraId="12FFE391"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Rapports d’avancement, rapports d’évaluation à mi-parcours, document de projet PSIE.</w:t>
            </w:r>
          </w:p>
        </w:tc>
        <w:tc>
          <w:tcPr>
            <w:tcW w:w="1984" w:type="dxa"/>
            <w:vAlign w:val="center"/>
            <w:hideMark/>
          </w:tcPr>
          <w:p w:rsidRPr="0081261F" w:rsidR="0034515E" w:rsidP="00016B8C" w:rsidRDefault="0034515E" w14:paraId="7DC9F136"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Fiche de collecte, </w:t>
            </w:r>
            <w:r w:rsidRPr="0081261F">
              <w:rPr>
                <w:rFonts w:ascii="Montserrat" w:hAnsi="Montserrat"/>
                <w:sz w:val="18"/>
                <w:szCs w:val="18"/>
                <w:lang w:val="fr-CA" w:eastAsia="fr-FR"/>
              </w:rPr>
              <w:br/>
            </w:r>
            <w:r w:rsidRPr="0081261F">
              <w:rPr>
                <w:rFonts w:ascii="Montserrat" w:hAnsi="Montserrat"/>
                <w:sz w:val="18"/>
                <w:szCs w:val="18"/>
                <w:lang w:val="fr-CA" w:eastAsia="fr-FR"/>
              </w:rPr>
              <w:t>Guide d'entretien</w:t>
            </w:r>
          </w:p>
        </w:tc>
        <w:tc>
          <w:tcPr>
            <w:tcW w:w="1948" w:type="dxa"/>
            <w:vAlign w:val="center"/>
            <w:hideMark/>
          </w:tcPr>
          <w:p w:rsidRPr="0081261F" w:rsidR="0034515E" w:rsidP="00016B8C" w:rsidRDefault="0034515E" w14:paraId="4737A605"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Analyse documentaire</w:t>
            </w:r>
            <w:r w:rsidRPr="0081261F">
              <w:rPr>
                <w:rFonts w:ascii="Montserrat" w:hAnsi="Montserrat"/>
                <w:sz w:val="18"/>
                <w:szCs w:val="18"/>
                <w:lang w:val="fr-CA" w:eastAsia="fr-FR"/>
              </w:rPr>
              <w:br/>
            </w:r>
            <w:r w:rsidRPr="0081261F">
              <w:rPr>
                <w:rFonts w:ascii="Montserrat" w:hAnsi="Montserrat"/>
                <w:sz w:val="18"/>
                <w:szCs w:val="18"/>
                <w:lang w:val="fr-CA" w:eastAsia="fr-FR"/>
              </w:rPr>
              <w:t>Triangulation, documents et entretiens</w:t>
            </w:r>
          </w:p>
        </w:tc>
      </w:tr>
      <w:tr w:rsidRPr="0081261F" w:rsidR="0034515E" w:rsidTr="00016B8C" w14:paraId="48C62C9E"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4C4B7DE1" w14:textId="77777777">
            <w:pPr>
              <w:rPr>
                <w:rFonts w:ascii="Montserrat" w:hAnsi="Montserrat"/>
                <w:b w:val="0"/>
                <w:bCs w:val="0"/>
                <w:sz w:val="18"/>
                <w:szCs w:val="18"/>
                <w:lang w:val="fr-CA" w:eastAsia="fr-FR"/>
              </w:rPr>
            </w:pPr>
          </w:p>
        </w:tc>
        <w:tc>
          <w:tcPr>
            <w:tcW w:w="2699" w:type="dxa"/>
            <w:hideMark/>
          </w:tcPr>
          <w:p w:rsidRPr="0081261F" w:rsidR="0034515E" w:rsidP="00016B8C" w:rsidRDefault="0034515E" w14:paraId="0728F0D7"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Le PSIE a-t-il planifié et mis en place un système de monitoring pour faciliter le suivi et le maintien des effets positifs après sa clôture ?</w:t>
            </w:r>
          </w:p>
        </w:tc>
        <w:tc>
          <w:tcPr>
            <w:tcW w:w="2608" w:type="dxa"/>
            <w:vAlign w:val="center"/>
            <w:hideMark/>
          </w:tcPr>
          <w:p w:rsidRPr="0081261F" w:rsidR="0034515E" w:rsidP="006E738B" w:rsidRDefault="0034515E" w14:paraId="48AC2240"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Existence d’un système de suivi évaluation du PSIE </w:t>
            </w:r>
          </w:p>
        </w:tc>
        <w:tc>
          <w:tcPr>
            <w:tcW w:w="2126" w:type="dxa"/>
            <w:vAlign w:val="center"/>
          </w:tcPr>
          <w:p w:rsidRPr="0081261F" w:rsidR="0034515E" w:rsidP="00016B8C" w:rsidRDefault="0034515E" w14:paraId="0EAAC94B"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NA</w:t>
            </w:r>
          </w:p>
        </w:tc>
        <w:tc>
          <w:tcPr>
            <w:tcW w:w="1701" w:type="dxa"/>
            <w:vAlign w:val="center"/>
            <w:hideMark/>
          </w:tcPr>
          <w:p w:rsidRPr="0081261F" w:rsidR="0034515E" w:rsidP="00016B8C" w:rsidRDefault="0034515E" w14:paraId="48F90622"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Rapports d’avancement, document de projet PSIE.</w:t>
            </w:r>
          </w:p>
        </w:tc>
        <w:tc>
          <w:tcPr>
            <w:tcW w:w="1984" w:type="dxa"/>
            <w:vAlign w:val="center"/>
            <w:hideMark/>
          </w:tcPr>
          <w:p w:rsidRPr="0081261F" w:rsidR="0034515E" w:rsidP="00016B8C" w:rsidRDefault="0034515E" w14:paraId="146D0F8F"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 xml:space="preserve">Fiche de collecte, </w:t>
            </w:r>
            <w:r w:rsidRPr="0081261F">
              <w:rPr>
                <w:rFonts w:ascii="Montserrat" w:hAnsi="Montserrat"/>
                <w:sz w:val="18"/>
                <w:szCs w:val="18"/>
                <w:lang w:val="fr-CA" w:eastAsia="fr-FR"/>
              </w:rPr>
              <w:br/>
            </w:r>
            <w:r w:rsidRPr="0081261F">
              <w:rPr>
                <w:rFonts w:ascii="Montserrat" w:hAnsi="Montserrat"/>
                <w:sz w:val="18"/>
                <w:szCs w:val="18"/>
                <w:lang w:val="fr-CA" w:eastAsia="fr-FR"/>
              </w:rPr>
              <w:t>Guide d'entretien</w:t>
            </w:r>
          </w:p>
        </w:tc>
        <w:tc>
          <w:tcPr>
            <w:tcW w:w="1948" w:type="dxa"/>
            <w:vAlign w:val="center"/>
            <w:hideMark/>
          </w:tcPr>
          <w:p w:rsidRPr="0081261F" w:rsidR="0034515E" w:rsidP="00016B8C" w:rsidRDefault="0034515E" w14:paraId="36FAA62F"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Analyse documentaire</w:t>
            </w:r>
            <w:r w:rsidRPr="0081261F">
              <w:rPr>
                <w:rFonts w:ascii="Montserrat" w:hAnsi="Montserrat"/>
                <w:sz w:val="18"/>
                <w:szCs w:val="18"/>
                <w:lang w:val="fr-CA" w:eastAsia="fr-FR"/>
              </w:rPr>
              <w:br/>
            </w:r>
            <w:r w:rsidRPr="0081261F">
              <w:rPr>
                <w:rFonts w:ascii="Montserrat" w:hAnsi="Montserrat"/>
                <w:sz w:val="18"/>
                <w:szCs w:val="18"/>
                <w:lang w:val="fr-CA" w:eastAsia="fr-FR"/>
              </w:rPr>
              <w:t>Triangulation, documents et entretiens</w:t>
            </w:r>
          </w:p>
        </w:tc>
      </w:tr>
      <w:tr w:rsidRPr="0081261F" w:rsidR="0034515E" w:rsidTr="00016B8C" w14:paraId="40F0D538"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75AA978A" w14:textId="77777777">
            <w:pPr>
              <w:rPr>
                <w:rFonts w:ascii="Montserrat" w:hAnsi="Montserrat"/>
                <w:b w:val="0"/>
                <w:bCs w:val="0"/>
                <w:sz w:val="18"/>
                <w:szCs w:val="18"/>
                <w:lang w:val="fr-CA" w:eastAsia="fr-FR"/>
              </w:rPr>
            </w:pPr>
          </w:p>
        </w:tc>
        <w:tc>
          <w:tcPr>
            <w:tcW w:w="2699" w:type="dxa"/>
            <w:hideMark/>
          </w:tcPr>
          <w:p w:rsidRPr="0081261F" w:rsidR="0034515E" w:rsidP="00016B8C" w:rsidRDefault="0034515E" w14:paraId="2C8489C9"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Le PSIE a-t-il planifié et mis en place des actions de renforcement des capacités (partage, diffusion de l'information, développement de l'expertise) des bénéficiaires pour la viabilité des résultats après sa clôture ?</w:t>
            </w:r>
          </w:p>
        </w:tc>
        <w:tc>
          <w:tcPr>
            <w:tcW w:w="2608" w:type="dxa"/>
            <w:vAlign w:val="center"/>
            <w:hideMark/>
          </w:tcPr>
          <w:p w:rsidRPr="0081261F" w:rsidR="0034515E" w:rsidP="006E738B" w:rsidRDefault="0034515E" w14:paraId="73A6B936"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Existence d’un mécanisme de renforcement des capacités institutionnelles</w:t>
            </w:r>
          </w:p>
        </w:tc>
        <w:tc>
          <w:tcPr>
            <w:tcW w:w="2126" w:type="dxa"/>
            <w:vAlign w:val="center"/>
          </w:tcPr>
          <w:p w:rsidRPr="0081261F" w:rsidR="0034515E" w:rsidP="00016B8C" w:rsidRDefault="0034515E" w14:paraId="5E1C3A9C"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NA</w:t>
            </w:r>
          </w:p>
        </w:tc>
        <w:tc>
          <w:tcPr>
            <w:tcW w:w="1701" w:type="dxa"/>
            <w:vAlign w:val="center"/>
            <w:hideMark/>
          </w:tcPr>
          <w:p w:rsidRPr="0081261F" w:rsidR="0034515E" w:rsidP="00016B8C" w:rsidRDefault="0034515E" w14:paraId="7C016562"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Rapports d’avancement, document de projet PSIE.</w:t>
            </w:r>
          </w:p>
        </w:tc>
        <w:tc>
          <w:tcPr>
            <w:tcW w:w="1984" w:type="dxa"/>
            <w:vAlign w:val="center"/>
            <w:hideMark/>
          </w:tcPr>
          <w:p w:rsidRPr="0081261F" w:rsidR="0034515E" w:rsidP="00016B8C" w:rsidRDefault="0034515E" w14:paraId="5C9B6453"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20"/>
                <w:szCs w:val="20"/>
              </w:rPr>
              <w:t>Revue documentaire, interview</w:t>
            </w:r>
          </w:p>
        </w:tc>
        <w:tc>
          <w:tcPr>
            <w:tcW w:w="1948" w:type="dxa"/>
            <w:vAlign w:val="center"/>
            <w:hideMark/>
          </w:tcPr>
          <w:p w:rsidRPr="0081261F" w:rsidR="0034515E" w:rsidP="00016B8C" w:rsidRDefault="0034515E" w14:paraId="5064AA9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Analyse documentaire</w:t>
            </w:r>
            <w:r w:rsidRPr="0081261F">
              <w:rPr>
                <w:rFonts w:ascii="Montserrat" w:hAnsi="Montserrat"/>
                <w:sz w:val="18"/>
                <w:szCs w:val="18"/>
                <w:lang w:val="fr-CA" w:eastAsia="fr-FR"/>
              </w:rPr>
              <w:br/>
            </w:r>
            <w:r w:rsidRPr="0081261F">
              <w:rPr>
                <w:rFonts w:ascii="Montserrat" w:hAnsi="Montserrat"/>
                <w:sz w:val="18"/>
                <w:szCs w:val="18"/>
                <w:lang w:val="fr-CA" w:eastAsia="fr-FR"/>
              </w:rPr>
              <w:t>Triangulation, documents et entretiens</w:t>
            </w:r>
          </w:p>
        </w:tc>
      </w:tr>
      <w:tr w:rsidRPr="0081261F" w:rsidR="0034515E" w:rsidTr="00016B8C" w14:paraId="0BB679A6"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rsidRPr="0081261F" w:rsidR="0034515E" w:rsidP="00016B8C" w:rsidRDefault="0034515E" w14:paraId="72309CEF" w14:textId="77777777">
            <w:pPr>
              <w:rPr>
                <w:rFonts w:ascii="Montserrat" w:hAnsi="Montserrat"/>
                <w:b w:val="0"/>
                <w:bCs w:val="0"/>
                <w:sz w:val="18"/>
                <w:szCs w:val="18"/>
                <w:lang w:val="fr-CA" w:eastAsia="fr-FR"/>
              </w:rPr>
            </w:pPr>
          </w:p>
        </w:tc>
        <w:tc>
          <w:tcPr>
            <w:tcW w:w="2699" w:type="dxa"/>
            <w:vAlign w:val="center"/>
            <w:hideMark/>
          </w:tcPr>
          <w:p w:rsidRPr="0081261F" w:rsidR="0034515E" w:rsidP="00016B8C" w:rsidRDefault="0034515E" w14:paraId="4E0163A0"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Le niveau d’appropriation des acteurs est-il suffisant pour faciliter le maintien des réalisations après la fin du PSIE ?</w:t>
            </w:r>
          </w:p>
        </w:tc>
        <w:tc>
          <w:tcPr>
            <w:tcW w:w="2608" w:type="dxa"/>
            <w:noWrap/>
            <w:vAlign w:val="center"/>
            <w:hideMark/>
          </w:tcPr>
          <w:p w:rsidRPr="0081261F" w:rsidR="0034515E" w:rsidP="006E738B" w:rsidRDefault="0034515E" w14:paraId="2657D30F"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Niveau d'appropriation des acteurs</w:t>
            </w:r>
          </w:p>
        </w:tc>
        <w:tc>
          <w:tcPr>
            <w:tcW w:w="2126" w:type="dxa"/>
            <w:vAlign w:val="center"/>
          </w:tcPr>
          <w:p w:rsidRPr="0081261F" w:rsidR="0034515E" w:rsidP="00016B8C" w:rsidRDefault="0034515E" w14:paraId="1248A970"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d’agents interrogés qui se sont appropriés le PSIE divisé par le nombre total d’agents interviewés x 100</w:t>
            </w:r>
          </w:p>
        </w:tc>
        <w:tc>
          <w:tcPr>
            <w:tcW w:w="1701" w:type="dxa"/>
            <w:vAlign w:val="center"/>
            <w:hideMark/>
          </w:tcPr>
          <w:p w:rsidRPr="0081261F" w:rsidR="0034515E" w:rsidP="00016B8C" w:rsidRDefault="0034515E" w14:paraId="0898F001"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Interview</w:t>
            </w:r>
          </w:p>
        </w:tc>
        <w:tc>
          <w:tcPr>
            <w:tcW w:w="1984" w:type="dxa"/>
            <w:vAlign w:val="center"/>
            <w:hideMark/>
          </w:tcPr>
          <w:p w:rsidRPr="0081261F" w:rsidR="0034515E" w:rsidP="00016B8C" w:rsidRDefault="0034515E" w14:paraId="6E3C0052"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Fiche de collecte</w:t>
            </w:r>
          </w:p>
        </w:tc>
        <w:tc>
          <w:tcPr>
            <w:tcW w:w="1948" w:type="dxa"/>
            <w:vAlign w:val="center"/>
            <w:hideMark/>
          </w:tcPr>
          <w:p w:rsidRPr="0081261F" w:rsidR="0034515E" w:rsidP="00016B8C" w:rsidRDefault="0034515E" w14:paraId="0EE53F34"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Analyse comparative</w:t>
            </w:r>
          </w:p>
        </w:tc>
      </w:tr>
      <w:tr w:rsidRPr="0081261F" w:rsidR="0034515E" w:rsidTr="00016B8C" w14:paraId="078C69F3"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hideMark/>
          </w:tcPr>
          <w:p w:rsidRPr="0081261F" w:rsidR="0034515E" w:rsidP="00016B8C" w:rsidRDefault="0034515E" w14:paraId="72657AEA" w14:textId="77777777">
            <w:pPr>
              <w:rPr>
                <w:rFonts w:ascii="Montserrat" w:hAnsi="Montserrat"/>
                <w:b w:val="0"/>
                <w:bCs w:val="0"/>
                <w:sz w:val="18"/>
                <w:szCs w:val="18"/>
                <w:lang w:eastAsia="fr-FR"/>
              </w:rPr>
            </w:pPr>
            <w:r w:rsidRPr="0081261F">
              <w:rPr>
                <w:rFonts w:ascii="Montserrat" w:hAnsi="Montserrat"/>
                <w:sz w:val="18"/>
                <w:szCs w:val="18"/>
                <w:lang w:eastAsia="fr-FR"/>
              </w:rPr>
              <w:t>Genre</w:t>
            </w:r>
          </w:p>
        </w:tc>
        <w:tc>
          <w:tcPr>
            <w:tcW w:w="2699" w:type="dxa"/>
            <w:noWrap/>
            <w:vAlign w:val="center"/>
            <w:hideMark/>
          </w:tcPr>
          <w:p w:rsidRPr="0081261F" w:rsidR="0034515E" w:rsidP="00016B8C" w:rsidRDefault="0034515E" w14:paraId="3A296A41" w14:textId="7777777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La mise en œuvre du PSIE a-t-elle tenu compte du genre ?</w:t>
            </w:r>
          </w:p>
        </w:tc>
        <w:tc>
          <w:tcPr>
            <w:tcW w:w="2608" w:type="dxa"/>
            <w:vAlign w:val="center"/>
            <w:hideMark/>
          </w:tcPr>
          <w:p w:rsidRPr="0081261F" w:rsidR="0034515E" w:rsidP="006E738B" w:rsidRDefault="0034515E" w14:paraId="61DE1435" w14:textId="77777777">
            <w:pPr>
              <w:pStyle w:val="Paragraphedeliste"/>
              <w:numPr>
                <w:ilvl w:val="0"/>
                <w:numId w:val="28"/>
              </w:numPr>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Degré de sensibilité du PSIE (indicateurs de performance et d'effet) au genre</w:t>
            </w:r>
          </w:p>
        </w:tc>
        <w:tc>
          <w:tcPr>
            <w:tcW w:w="2126" w:type="dxa"/>
            <w:vAlign w:val="center"/>
          </w:tcPr>
          <w:p w:rsidRPr="0081261F" w:rsidR="0034515E" w:rsidP="00016B8C" w:rsidRDefault="0034515E" w14:paraId="1FBA11DE"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Nombre d’actions prenant en compte le genre divisé par le nombre total d’action x 100</w:t>
            </w:r>
          </w:p>
        </w:tc>
        <w:tc>
          <w:tcPr>
            <w:tcW w:w="1701" w:type="dxa"/>
            <w:vAlign w:val="center"/>
          </w:tcPr>
          <w:p w:rsidRPr="0081261F" w:rsidR="0034515E" w:rsidP="00016B8C" w:rsidRDefault="0034515E" w14:paraId="404C389B"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val="fr-CA" w:eastAsia="fr-FR"/>
              </w:rPr>
            </w:pPr>
            <w:r w:rsidRPr="0081261F">
              <w:rPr>
                <w:rFonts w:ascii="Montserrat" w:hAnsi="Montserrat"/>
                <w:sz w:val="18"/>
                <w:szCs w:val="18"/>
                <w:lang w:val="fr-CA" w:eastAsia="fr-FR"/>
              </w:rPr>
              <w:t>Document du projet PSIE, interview</w:t>
            </w:r>
          </w:p>
        </w:tc>
        <w:tc>
          <w:tcPr>
            <w:tcW w:w="1984" w:type="dxa"/>
            <w:vAlign w:val="center"/>
            <w:hideMark/>
          </w:tcPr>
          <w:p w:rsidRPr="0081261F" w:rsidR="0034515E" w:rsidP="00016B8C" w:rsidRDefault="0034515E" w14:paraId="47246CAC"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Revue documentaire,</w:t>
            </w:r>
            <w:r w:rsidRPr="0081261F">
              <w:rPr>
                <w:rFonts w:ascii="Montserrat" w:hAnsi="Montserrat"/>
                <w:sz w:val="18"/>
                <w:szCs w:val="18"/>
                <w:lang w:eastAsia="fr-FR"/>
              </w:rPr>
              <w:br/>
            </w:r>
            <w:r w:rsidRPr="0081261F">
              <w:rPr>
                <w:rFonts w:ascii="Montserrat" w:hAnsi="Montserrat"/>
                <w:sz w:val="18"/>
                <w:szCs w:val="18"/>
                <w:lang w:eastAsia="fr-FR"/>
              </w:rPr>
              <w:t>guide d’intérêt</w:t>
            </w:r>
          </w:p>
        </w:tc>
        <w:tc>
          <w:tcPr>
            <w:tcW w:w="1948" w:type="dxa"/>
            <w:vAlign w:val="center"/>
            <w:hideMark/>
          </w:tcPr>
          <w:p w:rsidRPr="0081261F" w:rsidR="0034515E" w:rsidP="00016B8C" w:rsidRDefault="0034515E" w14:paraId="5B69DE92" w14:textId="7777777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1261F">
              <w:rPr>
                <w:rFonts w:ascii="Montserrat" w:hAnsi="Montserrat"/>
                <w:sz w:val="18"/>
                <w:szCs w:val="18"/>
                <w:lang w:eastAsia="fr-FR"/>
              </w:rPr>
              <w:t xml:space="preserve">Analyse documentaire, </w:t>
            </w:r>
            <w:r w:rsidRPr="0081261F">
              <w:rPr>
                <w:rFonts w:ascii="Montserrat" w:hAnsi="Montserrat"/>
                <w:sz w:val="18"/>
                <w:szCs w:val="18"/>
                <w:lang w:eastAsia="fr-FR"/>
              </w:rPr>
              <w:br/>
            </w:r>
            <w:r w:rsidRPr="0081261F">
              <w:rPr>
                <w:rFonts w:ascii="Montserrat" w:hAnsi="Montserrat"/>
                <w:sz w:val="18"/>
                <w:szCs w:val="18"/>
                <w:lang w:eastAsia="fr-FR"/>
              </w:rPr>
              <w:t>analyse comparative</w:t>
            </w:r>
          </w:p>
        </w:tc>
      </w:tr>
    </w:tbl>
    <w:p w:rsidRPr="0081261F" w:rsidR="00863AC5" w:rsidP="009701EF" w:rsidRDefault="00863AC5" w14:paraId="3306899B" w14:textId="0A77DE2B">
      <w:pPr>
        <w:rPr>
          <w:rFonts w:ascii="Montserrat" w:hAnsi="Montserrat" w:cs="Arial"/>
          <w:b/>
          <w:bCs/>
          <w:lang w:val="fr-FR"/>
        </w:rPr>
      </w:pPr>
    </w:p>
    <w:sectPr w:rsidRPr="0081261F" w:rsidR="00863AC5" w:rsidSect="009701EF">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01440D" w:rsidR="00412692" w:rsidRDefault="00412692" w14:paraId="1537C415" w14:textId="77777777">
      <w:pPr>
        <w:spacing w:after="0" w:line="240" w:lineRule="auto"/>
      </w:pPr>
      <w:r w:rsidRPr="0001440D">
        <w:separator/>
      </w:r>
    </w:p>
  </w:endnote>
  <w:endnote w:type="continuationSeparator" w:id="0">
    <w:p w:rsidRPr="0001440D" w:rsidR="00412692" w:rsidRDefault="00412692" w14:paraId="5C1DC41D" w14:textId="77777777">
      <w:pPr>
        <w:spacing w:after="0" w:line="240" w:lineRule="auto"/>
      </w:pPr>
      <w:r w:rsidRPr="00014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247738"/>
      <w:docPartObj>
        <w:docPartGallery w:val="Page Numbers (Bottom of Page)"/>
        <w:docPartUnique/>
      </w:docPartObj>
    </w:sdtPr>
    <w:sdtEndPr/>
    <w:sdtContent>
      <w:sdt>
        <w:sdtPr>
          <w:id w:val="630907361"/>
          <w:docPartObj>
            <w:docPartGallery w:val="Page Numbers (Top of Page)"/>
            <w:docPartUnique/>
          </w:docPartObj>
        </w:sdtPr>
        <w:sdtEndPr/>
        <w:sdtContent>
          <w:p w:rsidRPr="0001440D" w:rsidR="00AD3D66" w:rsidRDefault="00F95813" w14:paraId="7FEE34A8" w14:textId="77777777">
            <w:pPr>
              <w:pStyle w:val="Pieddepage"/>
              <w:jc w:val="right"/>
            </w:pPr>
            <w:r w:rsidRPr="0001440D">
              <w:t xml:space="preserve">Page </w:t>
            </w:r>
            <w:r w:rsidRPr="0001440D">
              <w:rPr>
                <w:b/>
                <w:bCs/>
                <w:sz w:val="24"/>
                <w:szCs w:val="24"/>
              </w:rPr>
              <w:fldChar w:fldCharType="begin"/>
            </w:r>
            <w:r w:rsidRPr="0001440D">
              <w:rPr>
                <w:b/>
                <w:bCs/>
              </w:rPr>
              <w:instrText>PAGE</w:instrText>
            </w:r>
            <w:r w:rsidRPr="0001440D">
              <w:rPr>
                <w:b/>
                <w:bCs/>
                <w:sz w:val="24"/>
                <w:szCs w:val="24"/>
              </w:rPr>
              <w:fldChar w:fldCharType="separate"/>
            </w:r>
            <w:r w:rsidRPr="0001440D">
              <w:rPr>
                <w:b/>
                <w:bCs/>
              </w:rPr>
              <w:t>2</w:t>
            </w:r>
            <w:r w:rsidRPr="0001440D">
              <w:rPr>
                <w:b/>
                <w:bCs/>
                <w:sz w:val="24"/>
                <w:szCs w:val="24"/>
              </w:rPr>
              <w:fldChar w:fldCharType="end"/>
            </w:r>
            <w:r w:rsidRPr="0001440D">
              <w:t xml:space="preserve"> sur </w:t>
            </w:r>
            <w:r w:rsidRPr="0001440D">
              <w:rPr>
                <w:b/>
                <w:bCs/>
                <w:sz w:val="24"/>
                <w:szCs w:val="24"/>
              </w:rPr>
              <w:fldChar w:fldCharType="begin"/>
            </w:r>
            <w:r w:rsidRPr="0001440D">
              <w:rPr>
                <w:b/>
                <w:bCs/>
              </w:rPr>
              <w:instrText>NUMPAGES</w:instrText>
            </w:r>
            <w:r w:rsidRPr="0001440D">
              <w:rPr>
                <w:b/>
                <w:bCs/>
                <w:sz w:val="24"/>
                <w:szCs w:val="24"/>
              </w:rPr>
              <w:fldChar w:fldCharType="separate"/>
            </w:r>
            <w:r w:rsidRPr="0001440D">
              <w:rPr>
                <w:b/>
                <w:bCs/>
              </w:rPr>
              <w:t>2</w:t>
            </w:r>
            <w:r w:rsidRPr="0001440D">
              <w:rPr>
                <w:b/>
                <w:bCs/>
                <w:sz w:val="24"/>
                <w:szCs w:val="24"/>
              </w:rPr>
              <w:fldChar w:fldCharType="end"/>
            </w:r>
          </w:p>
        </w:sdtContent>
      </w:sdt>
    </w:sdtContent>
  </w:sdt>
  <w:p w:rsidRPr="0001440D" w:rsidR="00AD3D66" w:rsidRDefault="00AD3D66" w14:paraId="7067198C"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01440D" w:rsidR="00412692" w:rsidP="00947BA8" w:rsidRDefault="00412692" w14:paraId="7A5E0F82" w14:textId="77777777">
      <w:pPr>
        <w:spacing w:after="0" w:line="240" w:lineRule="auto"/>
      </w:pPr>
      <w:r w:rsidRPr="0001440D">
        <w:separator/>
      </w:r>
    </w:p>
  </w:footnote>
  <w:footnote w:type="continuationSeparator" w:id="0">
    <w:p w:rsidRPr="0001440D" w:rsidR="00412692" w:rsidP="00947BA8" w:rsidRDefault="00412692" w14:paraId="7E216364" w14:textId="77777777">
      <w:pPr>
        <w:spacing w:after="0" w:line="240" w:lineRule="auto"/>
      </w:pPr>
      <w:r w:rsidRPr="0001440D">
        <w:continuationSeparator/>
      </w:r>
    </w:p>
  </w:footnote>
  <w:footnote w:type="continuationNotice" w:id="1">
    <w:p w:rsidRPr="0001440D" w:rsidR="00412692" w:rsidRDefault="00412692" w14:paraId="272C984A" w14:textId="77777777">
      <w:pPr>
        <w:spacing w:after="0" w:line="240" w:lineRule="auto"/>
      </w:pPr>
    </w:p>
  </w:footnote>
  <w:footnote w:id="2">
    <w:p w:rsidRPr="00CE0BE3" w:rsidR="0034515E" w:rsidP="0034515E" w:rsidRDefault="0034515E" w14:paraId="30C939C3" w14:textId="77777777">
      <w:pPr>
        <w:pStyle w:val="Notedebasdepage"/>
        <w:rPr>
          <w:lang w:val="fr-CA"/>
        </w:rPr>
      </w:pPr>
      <w:r>
        <w:rPr>
          <w:rStyle w:val="Appelnotedebasdep"/>
        </w:rPr>
        <w:footnoteRef/>
      </w:r>
      <w:r w:rsidRPr="00CE0BE3">
        <w:rPr>
          <w:lang w:val="fr-CA"/>
        </w:rPr>
        <w:t xml:space="preserve"> E : Groupe expérimental (E1 avant et E2 après) I C : Groupe contrôle (C1 avant et C2 après)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1440D" w:rsidR="00AD3D66" w:rsidRDefault="00AD3D66" w14:paraId="2DA896DC" w14:textId="77777777">
    <w:pPr>
      <w:pStyle w:val="En-tte"/>
    </w:pPr>
  </w:p>
</w:hdr>
</file>

<file path=word/intelligence2.xml><?xml version="1.0" encoding="utf-8"?>
<int2:intelligence xmlns:int2="http://schemas.microsoft.com/office/intelligence/2020/intelligence">
  <int2:observations>
    <int2:textHash int2:hashCode="I8aDFsbfcZnMSq" int2:id="8YlxkLjC">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6">
    <w:nsid w:val="5d031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54bf2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0c79b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0c28c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9b8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5eed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5e73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1"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2" w15:restartNumberingAfterBreak="0">
    <w:nsid w:val="FFFFFF89"/>
    <w:multiLevelType w:val="singleLevel"/>
    <w:tmpl w:val="486A6348"/>
    <w:lvl w:ilvl="0">
      <w:start w:val="1"/>
      <w:numFmt w:val="bullet"/>
      <w:pStyle w:val="Listepuces"/>
      <w:lvlText w:val=""/>
      <w:lvlJc w:val="left"/>
      <w:pPr>
        <w:tabs>
          <w:tab w:val="num" w:pos="360"/>
        </w:tabs>
        <w:ind w:left="360" w:hanging="360"/>
      </w:pPr>
      <w:rPr>
        <w:rFonts w:hint="default" w:ascii="Symbol" w:hAnsi="Symbol"/>
      </w:rPr>
    </w:lvl>
  </w:abstractNum>
  <w:abstractNum w:abstractNumId="3" w15:restartNumberingAfterBreak="0">
    <w:nsid w:val="03160578"/>
    <w:multiLevelType w:val="hybridMultilevel"/>
    <w:tmpl w:val="F036D46A"/>
    <w:lvl w:ilvl="0" w:tplc="82DEF938">
      <w:start w:val="1"/>
      <w:numFmt w:val="bullet"/>
      <w:lvlText w:val=""/>
      <w:lvlJc w:val="left"/>
      <w:pPr>
        <w:ind w:left="720" w:hanging="360"/>
      </w:pPr>
      <w:rPr>
        <w:rFonts w:hint="default" w:ascii="Wingdings" w:hAnsi="Wingdings"/>
      </w:rPr>
    </w:lvl>
    <w:lvl w:ilvl="1" w:tplc="76724EC2" w:tentative="1">
      <w:start w:val="1"/>
      <w:numFmt w:val="bullet"/>
      <w:lvlText w:val="o"/>
      <w:lvlJc w:val="left"/>
      <w:pPr>
        <w:ind w:left="1440" w:hanging="360"/>
      </w:pPr>
      <w:rPr>
        <w:rFonts w:hint="default" w:ascii="Courier New" w:hAnsi="Courier New" w:cs="Courier New"/>
      </w:rPr>
    </w:lvl>
    <w:lvl w:ilvl="2" w:tplc="E1F40C1A" w:tentative="1">
      <w:start w:val="1"/>
      <w:numFmt w:val="bullet"/>
      <w:lvlText w:val=""/>
      <w:lvlJc w:val="left"/>
      <w:pPr>
        <w:ind w:left="2160" w:hanging="360"/>
      </w:pPr>
      <w:rPr>
        <w:rFonts w:hint="default" w:ascii="Wingdings" w:hAnsi="Wingdings"/>
      </w:rPr>
    </w:lvl>
    <w:lvl w:ilvl="3" w:tplc="AC3ABBD6" w:tentative="1">
      <w:start w:val="1"/>
      <w:numFmt w:val="bullet"/>
      <w:lvlText w:val=""/>
      <w:lvlJc w:val="left"/>
      <w:pPr>
        <w:ind w:left="2880" w:hanging="360"/>
      </w:pPr>
      <w:rPr>
        <w:rFonts w:hint="default" w:ascii="Symbol" w:hAnsi="Symbol"/>
      </w:rPr>
    </w:lvl>
    <w:lvl w:ilvl="4" w:tplc="822A05FA" w:tentative="1">
      <w:start w:val="1"/>
      <w:numFmt w:val="bullet"/>
      <w:lvlText w:val="o"/>
      <w:lvlJc w:val="left"/>
      <w:pPr>
        <w:ind w:left="3600" w:hanging="360"/>
      </w:pPr>
      <w:rPr>
        <w:rFonts w:hint="default" w:ascii="Courier New" w:hAnsi="Courier New" w:cs="Courier New"/>
      </w:rPr>
    </w:lvl>
    <w:lvl w:ilvl="5" w:tplc="86A00940" w:tentative="1">
      <w:start w:val="1"/>
      <w:numFmt w:val="bullet"/>
      <w:lvlText w:val=""/>
      <w:lvlJc w:val="left"/>
      <w:pPr>
        <w:ind w:left="4320" w:hanging="360"/>
      </w:pPr>
      <w:rPr>
        <w:rFonts w:hint="default" w:ascii="Wingdings" w:hAnsi="Wingdings"/>
      </w:rPr>
    </w:lvl>
    <w:lvl w:ilvl="6" w:tplc="1CCE56E8" w:tentative="1">
      <w:start w:val="1"/>
      <w:numFmt w:val="bullet"/>
      <w:lvlText w:val=""/>
      <w:lvlJc w:val="left"/>
      <w:pPr>
        <w:ind w:left="5040" w:hanging="360"/>
      </w:pPr>
      <w:rPr>
        <w:rFonts w:hint="default" w:ascii="Symbol" w:hAnsi="Symbol"/>
      </w:rPr>
    </w:lvl>
    <w:lvl w:ilvl="7" w:tplc="54247E44" w:tentative="1">
      <w:start w:val="1"/>
      <w:numFmt w:val="bullet"/>
      <w:lvlText w:val="o"/>
      <w:lvlJc w:val="left"/>
      <w:pPr>
        <w:ind w:left="5760" w:hanging="360"/>
      </w:pPr>
      <w:rPr>
        <w:rFonts w:hint="default" w:ascii="Courier New" w:hAnsi="Courier New" w:cs="Courier New"/>
      </w:rPr>
    </w:lvl>
    <w:lvl w:ilvl="8" w:tplc="973E8BEA" w:tentative="1">
      <w:start w:val="1"/>
      <w:numFmt w:val="bullet"/>
      <w:lvlText w:val=""/>
      <w:lvlJc w:val="left"/>
      <w:pPr>
        <w:ind w:left="6480" w:hanging="360"/>
      </w:pPr>
      <w:rPr>
        <w:rFonts w:hint="default" w:ascii="Wingdings" w:hAnsi="Wingdings"/>
      </w:rPr>
    </w:lvl>
  </w:abstractNum>
  <w:abstractNum w:abstractNumId="4" w15:restartNumberingAfterBreak="0">
    <w:nsid w:val="06022C3C"/>
    <w:multiLevelType w:val="multilevel"/>
    <w:tmpl w:val="17A0B36A"/>
    <w:lvl w:ilvl="0">
      <w:start w:val="1"/>
      <w:numFmt w:val="decimal"/>
      <w:pStyle w:val="Titre1"/>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607721B"/>
    <w:multiLevelType w:val="hybridMultilevel"/>
    <w:tmpl w:val="9766C7E2"/>
    <w:lvl w:ilvl="0" w:tplc="4D68F8A4">
      <w:start w:val="1"/>
      <w:numFmt w:val="bullet"/>
      <w:suff w:val="space"/>
      <w:lvlText w:val="-"/>
      <w:lvlJc w:val="left"/>
      <w:pPr>
        <w:ind w:left="720" w:hanging="360"/>
      </w:pPr>
      <w:rPr>
        <w:rFonts w:hint="default" w:ascii="Stencil" w:hAnsi="Stencil"/>
      </w:rPr>
    </w:lvl>
    <w:lvl w:ilvl="1" w:tplc="3A7ACB96" w:tentative="1">
      <w:start w:val="1"/>
      <w:numFmt w:val="bullet"/>
      <w:lvlText w:val="o"/>
      <w:lvlJc w:val="left"/>
      <w:pPr>
        <w:ind w:left="1440" w:hanging="360"/>
      </w:pPr>
      <w:rPr>
        <w:rFonts w:hint="default" w:ascii="Courier New" w:hAnsi="Courier New" w:cs="Courier New"/>
      </w:rPr>
    </w:lvl>
    <w:lvl w:ilvl="2" w:tplc="EBD27564" w:tentative="1">
      <w:start w:val="1"/>
      <w:numFmt w:val="bullet"/>
      <w:lvlText w:val=""/>
      <w:lvlJc w:val="left"/>
      <w:pPr>
        <w:ind w:left="2160" w:hanging="360"/>
      </w:pPr>
      <w:rPr>
        <w:rFonts w:hint="default" w:ascii="Wingdings" w:hAnsi="Wingdings"/>
      </w:rPr>
    </w:lvl>
    <w:lvl w:ilvl="3" w:tplc="1ABE74B2" w:tentative="1">
      <w:start w:val="1"/>
      <w:numFmt w:val="bullet"/>
      <w:lvlText w:val=""/>
      <w:lvlJc w:val="left"/>
      <w:pPr>
        <w:ind w:left="2880" w:hanging="360"/>
      </w:pPr>
      <w:rPr>
        <w:rFonts w:hint="default" w:ascii="Symbol" w:hAnsi="Symbol"/>
      </w:rPr>
    </w:lvl>
    <w:lvl w:ilvl="4" w:tplc="4D68E5A0" w:tentative="1">
      <w:start w:val="1"/>
      <w:numFmt w:val="bullet"/>
      <w:lvlText w:val="o"/>
      <w:lvlJc w:val="left"/>
      <w:pPr>
        <w:ind w:left="3600" w:hanging="360"/>
      </w:pPr>
      <w:rPr>
        <w:rFonts w:hint="default" w:ascii="Courier New" w:hAnsi="Courier New" w:cs="Courier New"/>
      </w:rPr>
    </w:lvl>
    <w:lvl w:ilvl="5" w:tplc="A84E60EE" w:tentative="1">
      <w:start w:val="1"/>
      <w:numFmt w:val="bullet"/>
      <w:lvlText w:val=""/>
      <w:lvlJc w:val="left"/>
      <w:pPr>
        <w:ind w:left="4320" w:hanging="360"/>
      </w:pPr>
      <w:rPr>
        <w:rFonts w:hint="default" w:ascii="Wingdings" w:hAnsi="Wingdings"/>
      </w:rPr>
    </w:lvl>
    <w:lvl w:ilvl="6" w:tplc="1B40DE6E" w:tentative="1">
      <w:start w:val="1"/>
      <w:numFmt w:val="bullet"/>
      <w:lvlText w:val=""/>
      <w:lvlJc w:val="left"/>
      <w:pPr>
        <w:ind w:left="5040" w:hanging="360"/>
      </w:pPr>
      <w:rPr>
        <w:rFonts w:hint="default" w:ascii="Symbol" w:hAnsi="Symbol"/>
      </w:rPr>
    </w:lvl>
    <w:lvl w:ilvl="7" w:tplc="B01A8B32" w:tentative="1">
      <w:start w:val="1"/>
      <w:numFmt w:val="bullet"/>
      <w:lvlText w:val="o"/>
      <w:lvlJc w:val="left"/>
      <w:pPr>
        <w:ind w:left="5760" w:hanging="360"/>
      </w:pPr>
      <w:rPr>
        <w:rFonts w:hint="default" w:ascii="Courier New" w:hAnsi="Courier New" w:cs="Courier New"/>
      </w:rPr>
    </w:lvl>
    <w:lvl w:ilvl="8" w:tplc="634483D2" w:tentative="1">
      <w:start w:val="1"/>
      <w:numFmt w:val="bullet"/>
      <w:lvlText w:val=""/>
      <w:lvlJc w:val="left"/>
      <w:pPr>
        <w:ind w:left="6480" w:hanging="360"/>
      </w:pPr>
      <w:rPr>
        <w:rFonts w:hint="default" w:ascii="Wingdings" w:hAnsi="Wingdings"/>
      </w:rPr>
    </w:lvl>
  </w:abstractNum>
  <w:abstractNum w:abstractNumId="6" w15:restartNumberingAfterBreak="0">
    <w:nsid w:val="06EF33D0"/>
    <w:multiLevelType w:val="hybridMultilevel"/>
    <w:tmpl w:val="C30421FA"/>
    <w:lvl w:ilvl="0" w:tplc="040C0005">
      <w:start w:val="1"/>
      <w:numFmt w:val="bullet"/>
      <w:lvlText w:val=""/>
      <w:lvlJc w:val="left"/>
      <w:pPr>
        <w:ind w:left="360" w:hanging="360"/>
      </w:pPr>
      <w:rPr>
        <w:rFonts w:hint="default" w:ascii="Wingdings" w:hAnsi="Wingdings"/>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7" w15:restartNumberingAfterBreak="0">
    <w:nsid w:val="0BEE5388"/>
    <w:multiLevelType w:val="hybridMultilevel"/>
    <w:tmpl w:val="9110BB6E"/>
    <w:lvl w:ilvl="0" w:tplc="EA8ECF64">
      <w:start w:val="1"/>
      <w:numFmt w:val="bullet"/>
      <w:lvlText w:val=""/>
      <w:lvlJc w:val="left"/>
      <w:pPr>
        <w:ind w:left="720" w:hanging="360"/>
      </w:pPr>
      <w:rPr>
        <w:rFonts w:hint="default" w:ascii="Wingdings" w:hAnsi="Wingdings"/>
      </w:rPr>
    </w:lvl>
    <w:lvl w:ilvl="1" w:tplc="B2A03BD6" w:tentative="1">
      <w:start w:val="1"/>
      <w:numFmt w:val="bullet"/>
      <w:lvlText w:val="o"/>
      <w:lvlJc w:val="left"/>
      <w:pPr>
        <w:ind w:left="1440" w:hanging="360"/>
      </w:pPr>
      <w:rPr>
        <w:rFonts w:hint="default" w:ascii="Courier New" w:hAnsi="Courier New" w:cs="Courier New"/>
      </w:rPr>
    </w:lvl>
    <w:lvl w:ilvl="2" w:tplc="D2408D2A" w:tentative="1">
      <w:start w:val="1"/>
      <w:numFmt w:val="bullet"/>
      <w:lvlText w:val=""/>
      <w:lvlJc w:val="left"/>
      <w:pPr>
        <w:ind w:left="2160" w:hanging="360"/>
      </w:pPr>
      <w:rPr>
        <w:rFonts w:hint="default" w:ascii="Wingdings" w:hAnsi="Wingdings"/>
      </w:rPr>
    </w:lvl>
    <w:lvl w:ilvl="3" w:tplc="275EC5FA" w:tentative="1">
      <w:start w:val="1"/>
      <w:numFmt w:val="bullet"/>
      <w:lvlText w:val=""/>
      <w:lvlJc w:val="left"/>
      <w:pPr>
        <w:ind w:left="2880" w:hanging="360"/>
      </w:pPr>
      <w:rPr>
        <w:rFonts w:hint="default" w:ascii="Symbol" w:hAnsi="Symbol"/>
      </w:rPr>
    </w:lvl>
    <w:lvl w:ilvl="4" w:tplc="8CE0D208" w:tentative="1">
      <w:start w:val="1"/>
      <w:numFmt w:val="bullet"/>
      <w:lvlText w:val="o"/>
      <w:lvlJc w:val="left"/>
      <w:pPr>
        <w:ind w:left="3600" w:hanging="360"/>
      </w:pPr>
      <w:rPr>
        <w:rFonts w:hint="default" w:ascii="Courier New" w:hAnsi="Courier New" w:cs="Courier New"/>
      </w:rPr>
    </w:lvl>
    <w:lvl w:ilvl="5" w:tplc="1EF02E6E" w:tentative="1">
      <w:start w:val="1"/>
      <w:numFmt w:val="bullet"/>
      <w:lvlText w:val=""/>
      <w:lvlJc w:val="left"/>
      <w:pPr>
        <w:ind w:left="4320" w:hanging="360"/>
      </w:pPr>
      <w:rPr>
        <w:rFonts w:hint="default" w:ascii="Wingdings" w:hAnsi="Wingdings"/>
      </w:rPr>
    </w:lvl>
    <w:lvl w:ilvl="6" w:tplc="AB568E02" w:tentative="1">
      <w:start w:val="1"/>
      <w:numFmt w:val="bullet"/>
      <w:lvlText w:val=""/>
      <w:lvlJc w:val="left"/>
      <w:pPr>
        <w:ind w:left="5040" w:hanging="360"/>
      </w:pPr>
      <w:rPr>
        <w:rFonts w:hint="default" w:ascii="Symbol" w:hAnsi="Symbol"/>
      </w:rPr>
    </w:lvl>
    <w:lvl w:ilvl="7" w:tplc="8378F2E6" w:tentative="1">
      <w:start w:val="1"/>
      <w:numFmt w:val="bullet"/>
      <w:lvlText w:val="o"/>
      <w:lvlJc w:val="left"/>
      <w:pPr>
        <w:ind w:left="5760" w:hanging="360"/>
      </w:pPr>
      <w:rPr>
        <w:rFonts w:hint="default" w:ascii="Courier New" w:hAnsi="Courier New" w:cs="Courier New"/>
      </w:rPr>
    </w:lvl>
    <w:lvl w:ilvl="8" w:tplc="23D85F54" w:tentative="1">
      <w:start w:val="1"/>
      <w:numFmt w:val="bullet"/>
      <w:lvlText w:val=""/>
      <w:lvlJc w:val="left"/>
      <w:pPr>
        <w:ind w:left="6480" w:hanging="360"/>
      </w:pPr>
      <w:rPr>
        <w:rFonts w:hint="default" w:ascii="Wingdings" w:hAnsi="Wingdings"/>
      </w:rPr>
    </w:lvl>
  </w:abstractNum>
  <w:abstractNum w:abstractNumId="8" w15:restartNumberingAfterBreak="0">
    <w:nsid w:val="107C7245"/>
    <w:multiLevelType w:val="hybridMultilevel"/>
    <w:tmpl w:val="04F8E3C0"/>
    <w:lvl w:ilvl="0" w:tplc="3FAAEDA2">
      <w:start w:val="1"/>
      <w:numFmt w:val="bullet"/>
      <w:lvlText w:val=""/>
      <w:lvlJc w:val="left"/>
      <w:pPr>
        <w:ind w:left="720" w:hanging="360"/>
      </w:pPr>
      <w:rPr>
        <w:rFonts w:hint="default" w:ascii="Wingdings" w:hAnsi="Wingdings"/>
      </w:rPr>
    </w:lvl>
    <w:lvl w:ilvl="1" w:tplc="0FFC9EC0">
      <w:start w:val="1"/>
      <w:numFmt w:val="bullet"/>
      <w:lvlText w:val="o"/>
      <w:lvlJc w:val="left"/>
      <w:pPr>
        <w:ind w:left="1440" w:hanging="360"/>
      </w:pPr>
      <w:rPr>
        <w:rFonts w:hint="default" w:ascii="Courier New" w:hAnsi="Courier New"/>
      </w:rPr>
    </w:lvl>
    <w:lvl w:ilvl="2" w:tplc="96B8AFB4">
      <w:start w:val="1"/>
      <w:numFmt w:val="bullet"/>
      <w:lvlText w:val=""/>
      <w:lvlJc w:val="left"/>
      <w:pPr>
        <w:ind w:left="2160" w:hanging="360"/>
      </w:pPr>
      <w:rPr>
        <w:rFonts w:hint="default" w:ascii="Wingdings" w:hAnsi="Wingdings"/>
      </w:rPr>
    </w:lvl>
    <w:lvl w:ilvl="3" w:tplc="0178CDFA">
      <w:start w:val="1"/>
      <w:numFmt w:val="bullet"/>
      <w:lvlText w:val=""/>
      <w:lvlJc w:val="left"/>
      <w:pPr>
        <w:ind w:left="2880" w:hanging="360"/>
      </w:pPr>
      <w:rPr>
        <w:rFonts w:hint="default" w:ascii="Symbol" w:hAnsi="Symbol"/>
      </w:rPr>
    </w:lvl>
    <w:lvl w:ilvl="4" w:tplc="77B28DDC">
      <w:start w:val="1"/>
      <w:numFmt w:val="bullet"/>
      <w:lvlText w:val="o"/>
      <w:lvlJc w:val="left"/>
      <w:pPr>
        <w:ind w:left="3600" w:hanging="360"/>
      </w:pPr>
      <w:rPr>
        <w:rFonts w:hint="default" w:ascii="Courier New" w:hAnsi="Courier New"/>
      </w:rPr>
    </w:lvl>
    <w:lvl w:ilvl="5" w:tplc="B51ECE3C">
      <w:start w:val="1"/>
      <w:numFmt w:val="bullet"/>
      <w:lvlText w:val=""/>
      <w:lvlJc w:val="left"/>
      <w:pPr>
        <w:ind w:left="4320" w:hanging="360"/>
      </w:pPr>
      <w:rPr>
        <w:rFonts w:hint="default" w:ascii="Wingdings" w:hAnsi="Wingdings"/>
      </w:rPr>
    </w:lvl>
    <w:lvl w:ilvl="6" w:tplc="83026FEC">
      <w:start w:val="1"/>
      <w:numFmt w:val="bullet"/>
      <w:lvlText w:val=""/>
      <w:lvlJc w:val="left"/>
      <w:pPr>
        <w:ind w:left="5040" w:hanging="360"/>
      </w:pPr>
      <w:rPr>
        <w:rFonts w:hint="default" w:ascii="Symbol" w:hAnsi="Symbol"/>
      </w:rPr>
    </w:lvl>
    <w:lvl w:ilvl="7" w:tplc="37228028">
      <w:start w:val="1"/>
      <w:numFmt w:val="bullet"/>
      <w:lvlText w:val="o"/>
      <w:lvlJc w:val="left"/>
      <w:pPr>
        <w:ind w:left="5760" w:hanging="360"/>
      </w:pPr>
      <w:rPr>
        <w:rFonts w:hint="default" w:ascii="Courier New" w:hAnsi="Courier New"/>
      </w:rPr>
    </w:lvl>
    <w:lvl w:ilvl="8" w:tplc="093465EA">
      <w:start w:val="1"/>
      <w:numFmt w:val="bullet"/>
      <w:lvlText w:val=""/>
      <w:lvlJc w:val="left"/>
      <w:pPr>
        <w:ind w:left="6480" w:hanging="360"/>
      </w:pPr>
      <w:rPr>
        <w:rFonts w:hint="default" w:ascii="Wingdings" w:hAnsi="Wingdings"/>
      </w:rPr>
    </w:lvl>
  </w:abstractNum>
  <w:abstractNum w:abstractNumId="9" w15:restartNumberingAfterBreak="0">
    <w:nsid w:val="11935751"/>
    <w:multiLevelType w:val="hybridMultilevel"/>
    <w:tmpl w:val="15ACE8A4"/>
    <w:lvl w:ilvl="0" w:tplc="7D00CA2E">
      <w:start w:val="1"/>
      <w:numFmt w:val="bullet"/>
      <w:lvlText w:val=""/>
      <w:lvlJc w:val="left"/>
      <w:pPr>
        <w:ind w:left="720" w:hanging="360"/>
      </w:pPr>
      <w:rPr>
        <w:rFonts w:hint="default" w:ascii="Wingdings" w:hAnsi="Wingdings"/>
      </w:rPr>
    </w:lvl>
    <w:lvl w:ilvl="1" w:tplc="DE5C2E18">
      <w:start w:val="1"/>
      <w:numFmt w:val="bullet"/>
      <w:lvlText w:val="o"/>
      <w:lvlJc w:val="left"/>
      <w:pPr>
        <w:ind w:left="1440" w:hanging="360"/>
      </w:pPr>
      <w:rPr>
        <w:rFonts w:hint="default" w:ascii="Courier New" w:hAnsi="Courier New"/>
      </w:rPr>
    </w:lvl>
    <w:lvl w:ilvl="2" w:tplc="C8F27E92">
      <w:start w:val="1"/>
      <w:numFmt w:val="bullet"/>
      <w:lvlText w:val=""/>
      <w:lvlJc w:val="left"/>
      <w:pPr>
        <w:ind w:left="2160" w:hanging="360"/>
      </w:pPr>
      <w:rPr>
        <w:rFonts w:hint="default" w:ascii="Wingdings" w:hAnsi="Wingdings"/>
      </w:rPr>
    </w:lvl>
    <w:lvl w:ilvl="3" w:tplc="0B4C9F14">
      <w:start w:val="1"/>
      <w:numFmt w:val="bullet"/>
      <w:lvlText w:val=""/>
      <w:lvlJc w:val="left"/>
      <w:pPr>
        <w:ind w:left="2880" w:hanging="360"/>
      </w:pPr>
      <w:rPr>
        <w:rFonts w:hint="default" w:ascii="Symbol" w:hAnsi="Symbol"/>
      </w:rPr>
    </w:lvl>
    <w:lvl w:ilvl="4" w:tplc="34EA6002">
      <w:start w:val="1"/>
      <w:numFmt w:val="bullet"/>
      <w:lvlText w:val="o"/>
      <w:lvlJc w:val="left"/>
      <w:pPr>
        <w:ind w:left="3600" w:hanging="360"/>
      </w:pPr>
      <w:rPr>
        <w:rFonts w:hint="default" w:ascii="Courier New" w:hAnsi="Courier New"/>
      </w:rPr>
    </w:lvl>
    <w:lvl w:ilvl="5" w:tplc="BF94484A">
      <w:start w:val="1"/>
      <w:numFmt w:val="bullet"/>
      <w:lvlText w:val=""/>
      <w:lvlJc w:val="left"/>
      <w:pPr>
        <w:ind w:left="4320" w:hanging="360"/>
      </w:pPr>
      <w:rPr>
        <w:rFonts w:hint="default" w:ascii="Wingdings" w:hAnsi="Wingdings"/>
      </w:rPr>
    </w:lvl>
    <w:lvl w:ilvl="6" w:tplc="A98859E4">
      <w:start w:val="1"/>
      <w:numFmt w:val="bullet"/>
      <w:lvlText w:val=""/>
      <w:lvlJc w:val="left"/>
      <w:pPr>
        <w:ind w:left="5040" w:hanging="360"/>
      </w:pPr>
      <w:rPr>
        <w:rFonts w:hint="default" w:ascii="Symbol" w:hAnsi="Symbol"/>
      </w:rPr>
    </w:lvl>
    <w:lvl w:ilvl="7" w:tplc="13565202">
      <w:start w:val="1"/>
      <w:numFmt w:val="bullet"/>
      <w:lvlText w:val="o"/>
      <w:lvlJc w:val="left"/>
      <w:pPr>
        <w:ind w:left="5760" w:hanging="360"/>
      </w:pPr>
      <w:rPr>
        <w:rFonts w:hint="default" w:ascii="Courier New" w:hAnsi="Courier New"/>
      </w:rPr>
    </w:lvl>
    <w:lvl w:ilvl="8" w:tplc="AEB24F04">
      <w:start w:val="1"/>
      <w:numFmt w:val="bullet"/>
      <w:lvlText w:val=""/>
      <w:lvlJc w:val="left"/>
      <w:pPr>
        <w:ind w:left="6480" w:hanging="360"/>
      </w:pPr>
      <w:rPr>
        <w:rFonts w:hint="default" w:ascii="Wingdings" w:hAnsi="Wingdings"/>
      </w:rPr>
    </w:lvl>
  </w:abstractNum>
  <w:abstractNum w:abstractNumId="10" w15:restartNumberingAfterBreak="0">
    <w:nsid w:val="138B9886"/>
    <w:multiLevelType w:val="hybridMultilevel"/>
    <w:tmpl w:val="D234C79C"/>
    <w:lvl w:ilvl="0" w:tplc="2568840E">
      <w:start w:val="1"/>
      <w:numFmt w:val="bullet"/>
      <w:lvlText w:val=""/>
      <w:lvlJc w:val="left"/>
      <w:pPr>
        <w:ind w:left="720" w:hanging="360"/>
      </w:pPr>
      <w:rPr>
        <w:rFonts w:hint="default" w:ascii="Wingdings" w:hAnsi="Wingdings"/>
      </w:rPr>
    </w:lvl>
    <w:lvl w:ilvl="1" w:tplc="709A2BD4">
      <w:start w:val="1"/>
      <w:numFmt w:val="bullet"/>
      <w:lvlText w:val="o"/>
      <w:lvlJc w:val="left"/>
      <w:pPr>
        <w:ind w:left="1440" w:hanging="360"/>
      </w:pPr>
      <w:rPr>
        <w:rFonts w:hint="default" w:ascii="Courier New" w:hAnsi="Courier New"/>
      </w:rPr>
    </w:lvl>
    <w:lvl w:ilvl="2" w:tplc="AFC45EAC">
      <w:start w:val="1"/>
      <w:numFmt w:val="bullet"/>
      <w:lvlText w:val=""/>
      <w:lvlJc w:val="left"/>
      <w:pPr>
        <w:ind w:left="2160" w:hanging="360"/>
      </w:pPr>
      <w:rPr>
        <w:rFonts w:hint="default" w:ascii="Wingdings" w:hAnsi="Wingdings"/>
      </w:rPr>
    </w:lvl>
    <w:lvl w:ilvl="3" w:tplc="41CA6BAE">
      <w:start w:val="1"/>
      <w:numFmt w:val="bullet"/>
      <w:lvlText w:val=""/>
      <w:lvlJc w:val="left"/>
      <w:pPr>
        <w:ind w:left="2880" w:hanging="360"/>
      </w:pPr>
      <w:rPr>
        <w:rFonts w:hint="default" w:ascii="Symbol" w:hAnsi="Symbol"/>
      </w:rPr>
    </w:lvl>
    <w:lvl w:ilvl="4" w:tplc="5792DC60">
      <w:start w:val="1"/>
      <w:numFmt w:val="bullet"/>
      <w:lvlText w:val="o"/>
      <w:lvlJc w:val="left"/>
      <w:pPr>
        <w:ind w:left="3600" w:hanging="360"/>
      </w:pPr>
      <w:rPr>
        <w:rFonts w:hint="default" w:ascii="Courier New" w:hAnsi="Courier New"/>
      </w:rPr>
    </w:lvl>
    <w:lvl w:ilvl="5" w:tplc="EDD818D4">
      <w:start w:val="1"/>
      <w:numFmt w:val="bullet"/>
      <w:lvlText w:val=""/>
      <w:lvlJc w:val="left"/>
      <w:pPr>
        <w:ind w:left="4320" w:hanging="360"/>
      </w:pPr>
      <w:rPr>
        <w:rFonts w:hint="default" w:ascii="Wingdings" w:hAnsi="Wingdings"/>
      </w:rPr>
    </w:lvl>
    <w:lvl w:ilvl="6" w:tplc="BFC80F74">
      <w:start w:val="1"/>
      <w:numFmt w:val="bullet"/>
      <w:lvlText w:val=""/>
      <w:lvlJc w:val="left"/>
      <w:pPr>
        <w:ind w:left="5040" w:hanging="360"/>
      </w:pPr>
      <w:rPr>
        <w:rFonts w:hint="default" w:ascii="Symbol" w:hAnsi="Symbol"/>
      </w:rPr>
    </w:lvl>
    <w:lvl w:ilvl="7" w:tplc="53E04032">
      <w:start w:val="1"/>
      <w:numFmt w:val="bullet"/>
      <w:lvlText w:val="o"/>
      <w:lvlJc w:val="left"/>
      <w:pPr>
        <w:ind w:left="5760" w:hanging="360"/>
      </w:pPr>
      <w:rPr>
        <w:rFonts w:hint="default" w:ascii="Courier New" w:hAnsi="Courier New"/>
      </w:rPr>
    </w:lvl>
    <w:lvl w:ilvl="8" w:tplc="3CD882A4">
      <w:start w:val="1"/>
      <w:numFmt w:val="bullet"/>
      <w:lvlText w:val=""/>
      <w:lvlJc w:val="left"/>
      <w:pPr>
        <w:ind w:left="6480" w:hanging="360"/>
      </w:pPr>
      <w:rPr>
        <w:rFonts w:hint="default" w:ascii="Wingdings" w:hAnsi="Wingdings"/>
      </w:rPr>
    </w:lvl>
  </w:abstractNum>
  <w:abstractNum w:abstractNumId="11" w15:restartNumberingAfterBreak="0">
    <w:nsid w:val="1935B08B"/>
    <w:multiLevelType w:val="hybridMultilevel"/>
    <w:tmpl w:val="10CCB884"/>
    <w:lvl w:ilvl="0" w:tplc="A2CA9462">
      <w:start w:val="1"/>
      <w:numFmt w:val="bullet"/>
      <w:lvlText w:val=""/>
      <w:lvlJc w:val="left"/>
      <w:pPr>
        <w:ind w:left="720" w:hanging="360"/>
      </w:pPr>
      <w:rPr>
        <w:rFonts w:hint="default" w:ascii="Wingdings" w:hAnsi="Wingdings"/>
      </w:rPr>
    </w:lvl>
    <w:lvl w:ilvl="1" w:tplc="E826B3D6">
      <w:start w:val="1"/>
      <w:numFmt w:val="bullet"/>
      <w:lvlText w:val="o"/>
      <w:lvlJc w:val="left"/>
      <w:pPr>
        <w:ind w:left="1440" w:hanging="360"/>
      </w:pPr>
      <w:rPr>
        <w:rFonts w:hint="default" w:ascii="Courier New" w:hAnsi="Courier New"/>
      </w:rPr>
    </w:lvl>
    <w:lvl w:ilvl="2" w:tplc="9312BE86">
      <w:start w:val="1"/>
      <w:numFmt w:val="bullet"/>
      <w:lvlText w:val=""/>
      <w:lvlJc w:val="left"/>
      <w:pPr>
        <w:ind w:left="2160" w:hanging="360"/>
      </w:pPr>
      <w:rPr>
        <w:rFonts w:hint="default" w:ascii="Wingdings" w:hAnsi="Wingdings"/>
      </w:rPr>
    </w:lvl>
    <w:lvl w:ilvl="3" w:tplc="8A6CB866">
      <w:start w:val="1"/>
      <w:numFmt w:val="bullet"/>
      <w:lvlText w:val=""/>
      <w:lvlJc w:val="left"/>
      <w:pPr>
        <w:ind w:left="2880" w:hanging="360"/>
      </w:pPr>
      <w:rPr>
        <w:rFonts w:hint="default" w:ascii="Symbol" w:hAnsi="Symbol"/>
      </w:rPr>
    </w:lvl>
    <w:lvl w:ilvl="4" w:tplc="D318F82A">
      <w:start w:val="1"/>
      <w:numFmt w:val="bullet"/>
      <w:lvlText w:val="o"/>
      <w:lvlJc w:val="left"/>
      <w:pPr>
        <w:ind w:left="3600" w:hanging="360"/>
      </w:pPr>
      <w:rPr>
        <w:rFonts w:hint="default" w:ascii="Courier New" w:hAnsi="Courier New"/>
      </w:rPr>
    </w:lvl>
    <w:lvl w:ilvl="5" w:tplc="1EEA781A">
      <w:start w:val="1"/>
      <w:numFmt w:val="bullet"/>
      <w:lvlText w:val=""/>
      <w:lvlJc w:val="left"/>
      <w:pPr>
        <w:ind w:left="4320" w:hanging="360"/>
      </w:pPr>
      <w:rPr>
        <w:rFonts w:hint="default" w:ascii="Wingdings" w:hAnsi="Wingdings"/>
      </w:rPr>
    </w:lvl>
    <w:lvl w:ilvl="6" w:tplc="030AF2BE">
      <w:start w:val="1"/>
      <w:numFmt w:val="bullet"/>
      <w:lvlText w:val=""/>
      <w:lvlJc w:val="left"/>
      <w:pPr>
        <w:ind w:left="5040" w:hanging="360"/>
      </w:pPr>
      <w:rPr>
        <w:rFonts w:hint="default" w:ascii="Symbol" w:hAnsi="Symbol"/>
      </w:rPr>
    </w:lvl>
    <w:lvl w:ilvl="7" w:tplc="2962FC98">
      <w:start w:val="1"/>
      <w:numFmt w:val="bullet"/>
      <w:lvlText w:val="o"/>
      <w:lvlJc w:val="left"/>
      <w:pPr>
        <w:ind w:left="5760" w:hanging="360"/>
      </w:pPr>
      <w:rPr>
        <w:rFonts w:hint="default" w:ascii="Courier New" w:hAnsi="Courier New"/>
      </w:rPr>
    </w:lvl>
    <w:lvl w:ilvl="8" w:tplc="1B9EF4E8">
      <w:start w:val="1"/>
      <w:numFmt w:val="bullet"/>
      <w:lvlText w:val=""/>
      <w:lvlJc w:val="left"/>
      <w:pPr>
        <w:ind w:left="6480" w:hanging="360"/>
      </w:pPr>
      <w:rPr>
        <w:rFonts w:hint="default" w:ascii="Wingdings" w:hAnsi="Wingdings"/>
      </w:rPr>
    </w:lvl>
  </w:abstractNum>
  <w:abstractNum w:abstractNumId="12" w15:restartNumberingAfterBreak="0">
    <w:nsid w:val="1AA572B6"/>
    <w:multiLevelType w:val="hybridMultilevel"/>
    <w:tmpl w:val="9E9C5E20"/>
    <w:lvl w:ilvl="0" w:tplc="945AD464">
      <w:start w:val="1"/>
      <w:numFmt w:val="bullet"/>
      <w:suff w:val="space"/>
      <w:lvlText w:val="-"/>
      <w:lvlJc w:val="left"/>
      <w:pPr>
        <w:ind w:left="720" w:hanging="360"/>
      </w:pPr>
      <w:rPr>
        <w:rFonts w:hint="default" w:ascii="Stencil" w:hAnsi="Stencil"/>
      </w:rPr>
    </w:lvl>
    <w:lvl w:ilvl="1" w:tplc="817CF4E6" w:tentative="1">
      <w:start w:val="1"/>
      <w:numFmt w:val="bullet"/>
      <w:lvlText w:val="o"/>
      <w:lvlJc w:val="left"/>
      <w:pPr>
        <w:ind w:left="1440" w:hanging="360"/>
      </w:pPr>
      <w:rPr>
        <w:rFonts w:hint="default" w:ascii="Courier New" w:hAnsi="Courier New" w:cs="Courier New"/>
      </w:rPr>
    </w:lvl>
    <w:lvl w:ilvl="2" w:tplc="BB14891E" w:tentative="1">
      <w:start w:val="1"/>
      <w:numFmt w:val="bullet"/>
      <w:lvlText w:val=""/>
      <w:lvlJc w:val="left"/>
      <w:pPr>
        <w:ind w:left="2160" w:hanging="360"/>
      </w:pPr>
      <w:rPr>
        <w:rFonts w:hint="default" w:ascii="Wingdings" w:hAnsi="Wingdings"/>
      </w:rPr>
    </w:lvl>
    <w:lvl w:ilvl="3" w:tplc="AB240C66" w:tentative="1">
      <w:start w:val="1"/>
      <w:numFmt w:val="bullet"/>
      <w:lvlText w:val=""/>
      <w:lvlJc w:val="left"/>
      <w:pPr>
        <w:ind w:left="2880" w:hanging="360"/>
      </w:pPr>
      <w:rPr>
        <w:rFonts w:hint="default" w:ascii="Symbol" w:hAnsi="Symbol"/>
      </w:rPr>
    </w:lvl>
    <w:lvl w:ilvl="4" w:tplc="1E7E2230" w:tentative="1">
      <w:start w:val="1"/>
      <w:numFmt w:val="bullet"/>
      <w:lvlText w:val="o"/>
      <w:lvlJc w:val="left"/>
      <w:pPr>
        <w:ind w:left="3600" w:hanging="360"/>
      </w:pPr>
      <w:rPr>
        <w:rFonts w:hint="default" w:ascii="Courier New" w:hAnsi="Courier New" w:cs="Courier New"/>
      </w:rPr>
    </w:lvl>
    <w:lvl w:ilvl="5" w:tplc="003E95CC" w:tentative="1">
      <w:start w:val="1"/>
      <w:numFmt w:val="bullet"/>
      <w:lvlText w:val=""/>
      <w:lvlJc w:val="left"/>
      <w:pPr>
        <w:ind w:left="4320" w:hanging="360"/>
      </w:pPr>
      <w:rPr>
        <w:rFonts w:hint="default" w:ascii="Wingdings" w:hAnsi="Wingdings"/>
      </w:rPr>
    </w:lvl>
    <w:lvl w:ilvl="6" w:tplc="56626D52" w:tentative="1">
      <w:start w:val="1"/>
      <w:numFmt w:val="bullet"/>
      <w:lvlText w:val=""/>
      <w:lvlJc w:val="left"/>
      <w:pPr>
        <w:ind w:left="5040" w:hanging="360"/>
      </w:pPr>
      <w:rPr>
        <w:rFonts w:hint="default" w:ascii="Symbol" w:hAnsi="Symbol"/>
      </w:rPr>
    </w:lvl>
    <w:lvl w:ilvl="7" w:tplc="58844C90" w:tentative="1">
      <w:start w:val="1"/>
      <w:numFmt w:val="bullet"/>
      <w:lvlText w:val="o"/>
      <w:lvlJc w:val="left"/>
      <w:pPr>
        <w:ind w:left="5760" w:hanging="360"/>
      </w:pPr>
      <w:rPr>
        <w:rFonts w:hint="default" w:ascii="Courier New" w:hAnsi="Courier New" w:cs="Courier New"/>
      </w:rPr>
    </w:lvl>
    <w:lvl w:ilvl="8" w:tplc="A2B45AD8" w:tentative="1">
      <w:start w:val="1"/>
      <w:numFmt w:val="bullet"/>
      <w:lvlText w:val=""/>
      <w:lvlJc w:val="left"/>
      <w:pPr>
        <w:ind w:left="6480" w:hanging="360"/>
      </w:pPr>
      <w:rPr>
        <w:rFonts w:hint="default" w:ascii="Wingdings" w:hAnsi="Wingdings"/>
      </w:rPr>
    </w:lvl>
  </w:abstractNum>
  <w:abstractNum w:abstractNumId="13" w15:restartNumberingAfterBreak="0">
    <w:nsid w:val="1BB05B92"/>
    <w:multiLevelType w:val="hybridMultilevel"/>
    <w:tmpl w:val="E7844AA0"/>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14" w15:restartNumberingAfterBreak="0">
    <w:nsid w:val="1D7F5992"/>
    <w:multiLevelType w:val="hybridMultilevel"/>
    <w:tmpl w:val="F3FC9D9E"/>
    <w:lvl w:ilvl="0" w:tplc="B400DA22">
      <w:start w:val="1"/>
      <w:numFmt w:val="decimal"/>
      <w:pStyle w:val="Titre6"/>
      <w:lvlText w:val="2.2.%1."/>
      <w:lvlJc w:val="left"/>
      <w:pPr>
        <w:ind w:left="720" w:hanging="360"/>
      </w:pPr>
      <w:rPr>
        <w:rFonts w:hint="default"/>
        <w:color w:val="auto"/>
      </w:rPr>
    </w:lvl>
    <w:lvl w:ilvl="1" w:tplc="0BF03362" w:tentative="1">
      <w:start w:val="1"/>
      <w:numFmt w:val="lowerLetter"/>
      <w:lvlText w:val="%2."/>
      <w:lvlJc w:val="left"/>
      <w:pPr>
        <w:ind w:left="1440" w:hanging="360"/>
      </w:pPr>
    </w:lvl>
    <w:lvl w:ilvl="2" w:tplc="959AB6EA" w:tentative="1">
      <w:start w:val="1"/>
      <w:numFmt w:val="lowerRoman"/>
      <w:lvlText w:val="%3."/>
      <w:lvlJc w:val="right"/>
      <w:pPr>
        <w:ind w:left="2160" w:hanging="180"/>
      </w:pPr>
    </w:lvl>
    <w:lvl w:ilvl="3" w:tplc="D402E4FE" w:tentative="1">
      <w:start w:val="1"/>
      <w:numFmt w:val="decimal"/>
      <w:lvlText w:val="%4."/>
      <w:lvlJc w:val="left"/>
      <w:pPr>
        <w:ind w:left="2880" w:hanging="360"/>
      </w:pPr>
    </w:lvl>
    <w:lvl w:ilvl="4" w:tplc="A986FA46" w:tentative="1">
      <w:start w:val="1"/>
      <w:numFmt w:val="lowerLetter"/>
      <w:lvlText w:val="%5."/>
      <w:lvlJc w:val="left"/>
      <w:pPr>
        <w:ind w:left="3600" w:hanging="360"/>
      </w:pPr>
    </w:lvl>
    <w:lvl w:ilvl="5" w:tplc="DDC8FEF0" w:tentative="1">
      <w:start w:val="1"/>
      <w:numFmt w:val="lowerRoman"/>
      <w:lvlText w:val="%6."/>
      <w:lvlJc w:val="right"/>
      <w:pPr>
        <w:ind w:left="4320" w:hanging="180"/>
      </w:pPr>
    </w:lvl>
    <w:lvl w:ilvl="6" w:tplc="018CB58A" w:tentative="1">
      <w:start w:val="1"/>
      <w:numFmt w:val="decimal"/>
      <w:lvlText w:val="%7."/>
      <w:lvlJc w:val="left"/>
      <w:pPr>
        <w:ind w:left="5040" w:hanging="360"/>
      </w:pPr>
    </w:lvl>
    <w:lvl w:ilvl="7" w:tplc="1DFCCFAE" w:tentative="1">
      <w:start w:val="1"/>
      <w:numFmt w:val="lowerLetter"/>
      <w:lvlText w:val="%8."/>
      <w:lvlJc w:val="left"/>
      <w:pPr>
        <w:ind w:left="5760" w:hanging="360"/>
      </w:pPr>
    </w:lvl>
    <w:lvl w:ilvl="8" w:tplc="F47499F0" w:tentative="1">
      <w:start w:val="1"/>
      <w:numFmt w:val="lowerRoman"/>
      <w:lvlText w:val="%9."/>
      <w:lvlJc w:val="right"/>
      <w:pPr>
        <w:ind w:left="6480" w:hanging="180"/>
      </w:pPr>
    </w:lvl>
  </w:abstractNum>
  <w:abstractNum w:abstractNumId="15" w15:restartNumberingAfterBreak="0">
    <w:nsid w:val="1EA67923"/>
    <w:multiLevelType w:val="multilevel"/>
    <w:tmpl w:val="F34C6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F2F1384"/>
    <w:multiLevelType w:val="hybridMultilevel"/>
    <w:tmpl w:val="69F2D382"/>
    <w:lvl w:ilvl="0" w:tplc="FFFFFFFF">
      <w:start w:val="1"/>
      <w:numFmt w:val="decimal"/>
      <w:pStyle w:val="Titre8"/>
      <w:lvlText w:val="3.%1."/>
      <w:lvlJc w:val="left"/>
      <w:pPr>
        <w:ind w:left="720" w:hanging="360"/>
      </w:pPr>
      <w:rPr>
        <w:b/>
        <w:bCs w:val="0"/>
      </w:rPr>
    </w:lvl>
    <w:lvl w:ilvl="1" w:tplc="516875F4" w:tentative="1">
      <w:start w:val="1"/>
      <w:numFmt w:val="lowerLetter"/>
      <w:lvlText w:val="%2."/>
      <w:lvlJc w:val="left"/>
      <w:pPr>
        <w:ind w:left="1440" w:hanging="360"/>
      </w:pPr>
    </w:lvl>
    <w:lvl w:ilvl="2" w:tplc="B4F6B4E0" w:tentative="1">
      <w:start w:val="1"/>
      <w:numFmt w:val="lowerRoman"/>
      <w:lvlText w:val="%3."/>
      <w:lvlJc w:val="right"/>
      <w:pPr>
        <w:ind w:left="2160" w:hanging="180"/>
      </w:pPr>
    </w:lvl>
    <w:lvl w:ilvl="3" w:tplc="86EA2D52" w:tentative="1">
      <w:start w:val="1"/>
      <w:numFmt w:val="decimal"/>
      <w:lvlText w:val="%4."/>
      <w:lvlJc w:val="left"/>
      <w:pPr>
        <w:ind w:left="2880" w:hanging="360"/>
      </w:pPr>
    </w:lvl>
    <w:lvl w:ilvl="4" w:tplc="F96C54AC" w:tentative="1">
      <w:start w:val="1"/>
      <w:numFmt w:val="lowerLetter"/>
      <w:lvlText w:val="%5."/>
      <w:lvlJc w:val="left"/>
      <w:pPr>
        <w:ind w:left="3600" w:hanging="360"/>
      </w:pPr>
    </w:lvl>
    <w:lvl w:ilvl="5" w:tplc="B59EF5C6" w:tentative="1">
      <w:start w:val="1"/>
      <w:numFmt w:val="lowerRoman"/>
      <w:lvlText w:val="%6."/>
      <w:lvlJc w:val="right"/>
      <w:pPr>
        <w:ind w:left="4320" w:hanging="180"/>
      </w:pPr>
    </w:lvl>
    <w:lvl w:ilvl="6" w:tplc="41420A9C" w:tentative="1">
      <w:start w:val="1"/>
      <w:numFmt w:val="decimal"/>
      <w:lvlText w:val="%7."/>
      <w:lvlJc w:val="left"/>
      <w:pPr>
        <w:ind w:left="5040" w:hanging="360"/>
      </w:pPr>
    </w:lvl>
    <w:lvl w:ilvl="7" w:tplc="72A80446" w:tentative="1">
      <w:start w:val="1"/>
      <w:numFmt w:val="lowerLetter"/>
      <w:lvlText w:val="%8."/>
      <w:lvlJc w:val="left"/>
      <w:pPr>
        <w:ind w:left="5760" w:hanging="360"/>
      </w:pPr>
    </w:lvl>
    <w:lvl w:ilvl="8" w:tplc="6898F15E" w:tentative="1">
      <w:start w:val="1"/>
      <w:numFmt w:val="lowerRoman"/>
      <w:lvlText w:val="%9."/>
      <w:lvlJc w:val="right"/>
      <w:pPr>
        <w:ind w:left="6480" w:hanging="180"/>
      </w:pPr>
    </w:lvl>
  </w:abstractNum>
  <w:abstractNum w:abstractNumId="17" w15:restartNumberingAfterBreak="0">
    <w:nsid w:val="214E72F5"/>
    <w:multiLevelType w:val="multilevel"/>
    <w:tmpl w:val="D6507DDA"/>
    <w:styleLink w:val="Listeactuelle1"/>
    <w:lvl w:ilvl="0">
      <w:start w:val="1"/>
      <w:numFmt w:val="upperRoman"/>
      <w:lvlText w:val="%1."/>
      <w:lvlJc w:val="righ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34300D5"/>
    <w:multiLevelType w:val="hybridMultilevel"/>
    <w:tmpl w:val="16EA4D3E"/>
    <w:lvl w:ilvl="0" w:tplc="10B2C54C">
      <w:start w:val="1"/>
      <w:numFmt w:val="decimal"/>
      <w:pStyle w:val="Titre7"/>
      <w:lvlText w:val="3.%1"/>
      <w:lvlJc w:val="left"/>
      <w:pPr>
        <w:ind w:left="720" w:hanging="360"/>
      </w:pPr>
      <w:rPr>
        <w:rFonts w:hint="default"/>
        <w:color w:val="auto"/>
      </w:rPr>
    </w:lvl>
    <w:lvl w:ilvl="1" w:tplc="9A04FEC6" w:tentative="1">
      <w:start w:val="1"/>
      <w:numFmt w:val="lowerLetter"/>
      <w:lvlText w:val="%2."/>
      <w:lvlJc w:val="left"/>
      <w:pPr>
        <w:ind w:left="1440" w:hanging="360"/>
      </w:pPr>
    </w:lvl>
    <w:lvl w:ilvl="2" w:tplc="900215EA" w:tentative="1">
      <w:start w:val="1"/>
      <w:numFmt w:val="lowerRoman"/>
      <w:lvlText w:val="%3."/>
      <w:lvlJc w:val="right"/>
      <w:pPr>
        <w:ind w:left="2160" w:hanging="180"/>
      </w:pPr>
    </w:lvl>
    <w:lvl w:ilvl="3" w:tplc="31922478" w:tentative="1">
      <w:start w:val="1"/>
      <w:numFmt w:val="decimal"/>
      <w:lvlText w:val="%4."/>
      <w:lvlJc w:val="left"/>
      <w:pPr>
        <w:ind w:left="2880" w:hanging="360"/>
      </w:pPr>
    </w:lvl>
    <w:lvl w:ilvl="4" w:tplc="5964D9D8" w:tentative="1">
      <w:start w:val="1"/>
      <w:numFmt w:val="lowerLetter"/>
      <w:lvlText w:val="%5."/>
      <w:lvlJc w:val="left"/>
      <w:pPr>
        <w:ind w:left="3600" w:hanging="360"/>
      </w:pPr>
    </w:lvl>
    <w:lvl w:ilvl="5" w:tplc="AE96360C" w:tentative="1">
      <w:start w:val="1"/>
      <w:numFmt w:val="lowerRoman"/>
      <w:lvlText w:val="%6."/>
      <w:lvlJc w:val="right"/>
      <w:pPr>
        <w:ind w:left="4320" w:hanging="180"/>
      </w:pPr>
    </w:lvl>
    <w:lvl w:ilvl="6" w:tplc="C776988A" w:tentative="1">
      <w:start w:val="1"/>
      <w:numFmt w:val="decimal"/>
      <w:lvlText w:val="%7."/>
      <w:lvlJc w:val="left"/>
      <w:pPr>
        <w:ind w:left="5040" w:hanging="360"/>
      </w:pPr>
    </w:lvl>
    <w:lvl w:ilvl="7" w:tplc="533A4238" w:tentative="1">
      <w:start w:val="1"/>
      <w:numFmt w:val="lowerLetter"/>
      <w:lvlText w:val="%8."/>
      <w:lvlJc w:val="left"/>
      <w:pPr>
        <w:ind w:left="5760" w:hanging="360"/>
      </w:pPr>
    </w:lvl>
    <w:lvl w:ilvl="8" w:tplc="BD8EA1FC" w:tentative="1">
      <w:start w:val="1"/>
      <w:numFmt w:val="lowerRoman"/>
      <w:lvlText w:val="%9."/>
      <w:lvlJc w:val="right"/>
      <w:pPr>
        <w:ind w:left="6480" w:hanging="180"/>
      </w:pPr>
    </w:lvl>
  </w:abstractNum>
  <w:abstractNum w:abstractNumId="19" w15:restartNumberingAfterBreak="0">
    <w:nsid w:val="23430CEC"/>
    <w:multiLevelType w:val="hybridMultilevel"/>
    <w:tmpl w:val="8FA05C82"/>
    <w:lvl w:ilvl="0" w:tplc="F0625E38">
      <w:start w:val="1"/>
      <w:numFmt w:val="decimal"/>
      <w:pStyle w:val="Titre5"/>
      <w:lvlText w:val="2.1.%1."/>
      <w:lvlJc w:val="left"/>
      <w:pPr>
        <w:ind w:left="1080" w:hanging="360"/>
      </w:pPr>
      <w:rPr>
        <w:rFonts w:hint="default"/>
      </w:rPr>
    </w:lvl>
    <w:lvl w:ilvl="1" w:tplc="2256A128" w:tentative="1">
      <w:start w:val="1"/>
      <w:numFmt w:val="lowerLetter"/>
      <w:lvlText w:val="%2."/>
      <w:lvlJc w:val="left"/>
      <w:pPr>
        <w:ind w:left="1800" w:hanging="360"/>
      </w:pPr>
    </w:lvl>
    <w:lvl w:ilvl="2" w:tplc="F3ACB7DC" w:tentative="1">
      <w:start w:val="1"/>
      <w:numFmt w:val="lowerRoman"/>
      <w:lvlText w:val="%3."/>
      <w:lvlJc w:val="right"/>
      <w:pPr>
        <w:ind w:left="2520" w:hanging="180"/>
      </w:pPr>
    </w:lvl>
    <w:lvl w:ilvl="3" w:tplc="EEBC4634" w:tentative="1">
      <w:start w:val="1"/>
      <w:numFmt w:val="decimal"/>
      <w:lvlText w:val="%4."/>
      <w:lvlJc w:val="left"/>
      <w:pPr>
        <w:ind w:left="3240" w:hanging="360"/>
      </w:pPr>
    </w:lvl>
    <w:lvl w:ilvl="4" w:tplc="9BFC8AC8" w:tentative="1">
      <w:start w:val="1"/>
      <w:numFmt w:val="lowerLetter"/>
      <w:lvlText w:val="%5."/>
      <w:lvlJc w:val="left"/>
      <w:pPr>
        <w:ind w:left="3960" w:hanging="360"/>
      </w:pPr>
    </w:lvl>
    <w:lvl w:ilvl="5" w:tplc="A6881FA8" w:tentative="1">
      <w:start w:val="1"/>
      <w:numFmt w:val="lowerRoman"/>
      <w:lvlText w:val="%6."/>
      <w:lvlJc w:val="right"/>
      <w:pPr>
        <w:ind w:left="4680" w:hanging="180"/>
      </w:pPr>
    </w:lvl>
    <w:lvl w:ilvl="6" w:tplc="C126420A" w:tentative="1">
      <w:start w:val="1"/>
      <w:numFmt w:val="decimal"/>
      <w:lvlText w:val="%7."/>
      <w:lvlJc w:val="left"/>
      <w:pPr>
        <w:ind w:left="5400" w:hanging="360"/>
      </w:pPr>
    </w:lvl>
    <w:lvl w:ilvl="7" w:tplc="0F4E8D30" w:tentative="1">
      <w:start w:val="1"/>
      <w:numFmt w:val="lowerLetter"/>
      <w:lvlText w:val="%8."/>
      <w:lvlJc w:val="left"/>
      <w:pPr>
        <w:ind w:left="6120" w:hanging="360"/>
      </w:pPr>
    </w:lvl>
    <w:lvl w:ilvl="8" w:tplc="CE68121E" w:tentative="1">
      <w:start w:val="1"/>
      <w:numFmt w:val="lowerRoman"/>
      <w:lvlText w:val="%9."/>
      <w:lvlJc w:val="right"/>
      <w:pPr>
        <w:ind w:left="6840" w:hanging="180"/>
      </w:pPr>
    </w:lvl>
  </w:abstractNum>
  <w:abstractNum w:abstractNumId="20" w15:restartNumberingAfterBreak="0">
    <w:nsid w:val="23D44580"/>
    <w:multiLevelType w:val="hybridMultilevel"/>
    <w:tmpl w:val="13503D9E"/>
    <w:lvl w:ilvl="0" w:tplc="040C0005">
      <w:start w:val="1"/>
      <w:numFmt w:val="bullet"/>
      <w:lvlText w:val=""/>
      <w:lvlJc w:val="left"/>
      <w:pPr>
        <w:ind w:left="720" w:hanging="360"/>
      </w:pPr>
      <w:rPr>
        <w:rFonts w:hint="default" w:ascii="Wingdings" w:hAnsi="Wingdings"/>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1" w15:restartNumberingAfterBreak="0">
    <w:nsid w:val="26E25AF6"/>
    <w:multiLevelType w:val="hybridMultilevel"/>
    <w:tmpl w:val="A5E009CC"/>
    <w:lvl w:ilvl="0" w:tplc="13A01D9E">
      <w:start w:val="1"/>
      <w:numFmt w:val="decimal"/>
      <w:pStyle w:val="Titre10"/>
      <w:lvlText w:val="11.%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27122A0C"/>
    <w:multiLevelType w:val="hybridMultilevel"/>
    <w:tmpl w:val="463E4DEA"/>
    <w:lvl w:ilvl="0" w:tplc="A3FEE8DA">
      <w:start w:val="1"/>
      <w:numFmt w:val="decimal"/>
      <w:pStyle w:val="Titre4"/>
      <w:lvlText w:val="1.2.%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2934CED9"/>
    <w:multiLevelType w:val="hybridMultilevel"/>
    <w:tmpl w:val="0F581A60"/>
    <w:lvl w:ilvl="0" w:tplc="1B4EF462">
      <w:start w:val="1"/>
      <w:numFmt w:val="decimal"/>
      <w:lvlText w:val="3.%1."/>
      <w:lvlJc w:val="left"/>
      <w:pPr>
        <w:ind w:left="720" w:hanging="360"/>
      </w:pPr>
    </w:lvl>
    <w:lvl w:ilvl="1" w:tplc="F7540D1A">
      <w:start w:val="1"/>
      <w:numFmt w:val="lowerLetter"/>
      <w:lvlText w:val="%2."/>
      <w:lvlJc w:val="left"/>
      <w:pPr>
        <w:ind w:left="1440" w:hanging="360"/>
      </w:pPr>
    </w:lvl>
    <w:lvl w:ilvl="2" w:tplc="E83CE0B6">
      <w:start w:val="1"/>
      <w:numFmt w:val="lowerRoman"/>
      <w:lvlText w:val="%3."/>
      <w:lvlJc w:val="right"/>
      <w:pPr>
        <w:ind w:left="2160" w:hanging="180"/>
      </w:pPr>
    </w:lvl>
    <w:lvl w:ilvl="3" w:tplc="69206606">
      <w:start w:val="1"/>
      <w:numFmt w:val="decimal"/>
      <w:lvlText w:val="%4."/>
      <w:lvlJc w:val="left"/>
      <w:pPr>
        <w:ind w:left="2880" w:hanging="360"/>
      </w:pPr>
    </w:lvl>
    <w:lvl w:ilvl="4" w:tplc="5B343636">
      <w:start w:val="1"/>
      <w:numFmt w:val="lowerLetter"/>
      <w:lvlText w:val="%5."/>
      <w:lvlJc w:val="left"/>
      <w:pPr>
        <w:ind w:left="3600" w:hanging="360"/>
      </w:pPr>
    </w:lvl>
    <w:lvl w:ilvl="5" w:tplc="476C6866">
      <w:start w:val="1"/>
      <w:numFmt w:val="lowerRoman"/>
      <w:lvlText w:val="%6."/>
      <w:lvlJc w:val="right"/>
      <w:pPr>
        <w:ind w:left="4320" w:hanging="180"/>
      </w:pPr>
    </w:lvl>
    <w:lvl w:ilvl="6" w:tplc="93627F00">
      <w:start w:val="1"/>
      <w:numFmt w:val="decimal"/>
      <w:lvlText w:val="%7."/>
      <w:lvlJc w:val="left"/>
      <w:pPr>
        <w:ind w:left="5040" w:hanging="360"/>
      </w:pPr>
    </w:lvl>
    <w:lvl w:ilvl="7" w:tplc="AB30D7BA">
      <w:start w:val="1"/>
      <w:numFmt w:val="lowerLetter"/>
      <w:lvlText w:val="%8."/>
      <w:lvlJc w:val="left"/>
      <w:pPr>
        <w:ind w:left="5760" w:hanging="360"/>
      </w:pPr>
    </w:lvl>
    <w:lvl w:ilvl="8" w:tplc="AD9CD05A">
      <w:start w:val="1"/>
      <w:numFmt w:val="lowerRoman"/>
      <w:lvlText w:val="%9."/>
      <w:lvlJc w:val="right"/>
      <w:pPr>
        <w:ind w:left="6480" w:hanging="180"/>
      </w:pPr>
    </w:lvl>
  </w:abstractNum>
  <w:abstractNum w:abstractNumId="24" w15:restartNumberingAfterBreak="0">
    <w:nsid w:val="2A9D0737"/>
    <w:multiLevelType w:val="hybridMultilevel"/>
    <w:tmpl w:val="23A82BAE"/>
    <w:lvl w:ilvl="0" w:tplc="480C73D4">
      <w:start w:val="1"/>
      <w:numFmt w:val="decimal"/>
      <w:lvlText w:val="1.%1."/>
      <w:lvlJc w:val="right"/>
      <w:pPr>
        <w:ind w:left="1080" w:hanging="360"/>
      </w:pPr>
      <w:rPr>
        <w:rFonts w:hint="default"/>
      </w:rPr>
    </w:lvl>
    <w:lvl w:ilvl="1" w:tplc="9E26C73A" w:tentative="1">
      <w:start w:val="1"/>
      <w:numFmt w:val="lowerLetter"/>
      <w:lvlText w:val="%2."/>
      <w:lvlJc w:val="left"/>
      <w:pPr>
        <w:ind w:left="1800" w:hanging="360"/>
      </w:pPr>
    </w:lvl>
    <w:lvl w:ilvl="2" w:tplc="B0983CEC" w:tentative="1">
      <w:start w:val="1"/>
      <w:numFmt w:val="lowerRoman"/>
      <w:lvlText w:val="%3."/>
      <w:lvlJc w:val="right"/>
      <w:pPr>
        <w:ind w:left="2520" w:hanging="180"/>
      </w:pPr>
    </w:lvl>
    <w:lvl w:ilvl="3" w:tplc="910049F0" w:tentative="1">
      <w:start w:val="1"/>
      <w:numFmt w:val="decimal"/>
      <w:lvlText w:val="%4."/>
      <w:lvlJc w:val="left"/>
      <w:pPr>
        <w:ind w:left="3240" w:hanging="360"/>
      </w:pPr>
    </w:lvl>
    <w:lvl w:ilvl="4" w:tplc="111A91B4" w:tentative="1">
      <w:start w:val="1"/>
      <w:numFmt w:val="lowerLetter"/>
      <w:lvlText w:val="%5."/>
      <w:lvlJc w:val="left"/>
      <w:pPr>
        <w:ind w:left="3960" w:hanging="360"/>
      </w:pPr>
    </w:lvl>
    <w:lvl w:ilvl="5" w:tplc="0F5A5F38" w:tentative="1">
      <w:start w:val="1"/>
      <w:numFmt w:val="lowerRoman"/>
      <w:lvlText w:val="%6."/>
      <w:lvlJc w:val="right"/>
      <w:pPr>
        <w:ind w:left="4680" w:hanging="180"/>
      </w:pPr>
    </w:lvl>
    <w:lvl w:ilvl="6" w:tplc="7AC66990" w:tentative="1">
      <w:start w:val="1"/>
      <w:numFmt w:val="decimal"/>
      <w:lvlText w:val="%7."/>
      <w:lvlJc w:val="left"/>
      <w:pPr>
        <w:ind w:left="5400" w:hanging="360"/>
      </w:pPr>
    </w:lvl>
    <w:lvl w:ilvl="7" w:tplc="191ED5DE" w:tentative="1">
      <w:start w:val="1"/>
      <w:numFmt w:val="lowerLetter"/>
      <w:lvlText w:val="%8."/>
      <w:lvlJc w:val="left"/>
      <w:pPr>
        <w:ind w:left="6120" w:hanging="360"/>
      </w:pPr>
    </w:lvl>
    <w:lvl w:ilvl="8" w:tplc="5718A748" w:tentative="1">
      <w:start w:val="1"/>
      <w:numFmt w:val="lowerRoman"/>
      <w:lvlText w:val="%9."/>
      <w:lvlJc w:val="right"/>
      <w:pPr>
        <w:ind w:left="6840" w:hanging="180"/>
      </w:pPr>
    </w:lvl>
  </w:abstractNum>
  <w:abstractNum w:abstractNumId="25" w15:restartNumberingAfterBreak="0">
    <w:nsid w:val="2B713F87"/>
    <w:multiLevelType w:val="hybridMultilevel"/>
    <w:tmpl w:val="CB9A756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6" w15:restartNumberingAfterBreak="0">
    <w:nsid w:val="34D04B2E"/>
    <w:multiLevelType w:val="hybridMultilevel"/>
    <w:tmpl w:val="E14236B0"/>
    <w:lvl w:ilvl="0" w:tplc="2CDAEFD8">
      <w:start w:val="1"/>
      <w:numFmt w:val="bullet"/>
      <w:lvlText w:val=""/>
      <w:lvlJc w:val="left"/>
      <w:pPr>
        <w:ind w:left="720" w:hanging="360"/>
      </w:pPr>
      <w:rPr>
        <w:rFonts w:hint="default" w:ascii="Wingdings" w:hAnsi="Wingdings"/>
      </w:rPr>
    </w:lvl>
    <w:lvl w:ilvl="1" w:tplc="F53A5E2E" w:tentative="1">
      <w:start w:val="1"/>
      <w:numFmt w:val="bullet"/>
      <w:lvlText w:val="o"/>
      <w:lvlJc w:val="left"/>
      <w:pPr>
        <w:ind w:left="1440" w:hanging="360"/>
      </w:pPr>
      <w:rPr>
        <w:rFonts w:hint="default" w:ascii="Courier New" w:hAnsi="Courier New" w:cs="Courier New"/>
      </w:rPr>
    </w:lvl>
    <w:lvl w:ilvl="2" w:tplc="8A903C90" w:tentative="1">
      <w:start w:val="1"/>
      <w:numFmt w:val="bullet"/>
      <w:lvlText w:val=""/>
      <w:lvlJc w:val="left"/>
      <w:pPr>
        <w:ind w:left="2160" w:hanging="360"/>
      </w:pPr>
      <w:rPr>
        <w:rFonts w:hint="default" w:ascii="Wingdings" w:hAnsi="Wingdings"/>
      </w:rPr>
    </w:lvl>
    <w:lvl w:ilvl="3" w:tplc="EFB69B66" w:tentative="1">
      <w:start w:val="1"/>
      <w:numFmt w:val="bullet"/>
      <w:lvlText w:val=""/>
      <w:lvlJc w:val="left"/>
      <w:pPr>
        <w:ind w:left="2880" w:hanging="360"/>
      </w:pPr>
      <w:rPr>
        <w:rFonts w:hint="default" w:ascii="Symbol" w:hAnsi="Symbol"/>
      </w:rPr>
    </w:lvl>
    <w:lvl w:ilvl="4" w:tplc="2FCAAA3C" w:tentative="1">
      <w:start w:val="1"/>
      <w:numFmt w:val="bullet"/>
      <w:lvlText w:val="o"/>
      <w:lvlJc w:val="left"/>
      <w:pPr>
        <w:ind w:left="3600" w:hanging="360"/>
      </w:pPr>
      <w:rPr>
        <w:rFonts w:hint="default" w:ascii="Courier New" w:hAnsi="Courier New" w:cs="Courier New"/>
      </w:rPr>
    </w:lvl>
    <w:lvl w:ilvl="5" w:tplc="53E258FC" w:tentative="1">
      <w:start w:val="1"/>
      <w:numFmt w:val="bullet"/>
      <w:lvlText w:val=""/>
      <w:lvlJc w:val="left"/>
      <w:pPr>
        <w:ind w:left="4320" w:hanging="360"/>
      </w:pPr>
      <w:rPr>
        <w:rFonts w:hint="default" w:ascii="Wingdings" w:hAnsi="Wingdings"/>
      </w:rPr>
    </w:lvl>
    <w:lvl w:ilvl="6" w:tplc="3C004118" w:tentative="1">
      <w:start w:val="1"/>
      <w:numFmt w:val="bullet"/>
      <w:lvlText w:val=""/>
      <w:lvlJc w:val="left"/>
      <w:pPr>
        <w:ind w:left="5040" w:hanging="360"/>
      </w:pPr>
      <w:rPr>
        <w:rFonts w:hint="default" w:ascii="Symbol" w:hAnsi="Symbol"/>
      </w:rPr>
    </w:lvl>
    <w:lvl w:ilvl="7" w:tplc="8A602290" w:tentative="1">
      <w:start w:val="1"/>
      <w:numFmt w:val="bullet"/>
      <w:lvlText w:val="o"/>
      <w:lvlJc w:val="left"/>
      <w:pPr>
        <w:ind w:left="5760" w:hanging="360"/>
      </w:pPr>
      <w:rPr>
        <w:rFonts w:hint="default" w:ascii="Courier New" w:hAnsi="Courier New" w:cs="Courier New"/>
      </w:rPr>
    </w:lvl>
    <w:lvl w:ilvl="8" w:tplc="3112C760" w:tentative="1">
      <w:start w:val="1"/>
      <w:numFmt w:val="bullet"/>
      <w:lvlText w:val=""/>
      <w:lvlJc w:val="left"/>
      <w:pPr>
        <w:ind w:left="6480" w:hanging="360"/>
      </w:pPr>
      <w:rPr>
        <w:rFonts w:hint="default" w:ascii="Wingdings" w:hAnsi="Wingdings"/>
      </w:rPr>
    </w:lvl>
  </w:abstractNum>
  <w:abstractNum w:abstractNumId="27" w15:restartNumberingAfterBreak="0">
    <w:nsid w:val="36645AD1"/>
    <w:multiLevelType w:val="multilevel"/>
    <w:tmpl w:val="84202362"/>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8" w15:restartNumberingAfterBreak="0">
    <w:nsid w:val="3823640E"/>
    <w:multiLevelType w:val="hybridMultilevel"/>
    <w:tmpl w:val="E0384760"/>
    <w:lvl w:ilvl="0" w:tplc="F404F1EC">
      <w:start w:val="1"/>
      <w:numFmt w:val="bullet"/>
      <w:lvlText w:val=""/>
      <w:lvlJc w:val="left"/>
      <w:pPr>
        <w:ind w:left="720" w:hanging="360"/>
      </w:pPr>
      <w:rPr>
        <w:rFonts w:hint="default" w:ascii="Wingdings" w:hAnsi="Wingdings"/>
      </w:rPr>
    </w:lvl>
    <w:lvl w:ilvl="1" w:tplc="8D5EB122">
      <w:start w:val="1"/>
      <w:numFmt w:val="bullet"/>
      <w:lvlText w:val="o"/>
      <w:lvlJc w:val="left"/>
      <w:pPr>
        <w:ind w:left="1440" w:hanging="360"/>
      </w:pPr>
      <w:rPr>
        <w:rFonts w:hint="default" w:ascii="Courier New" w:hAnsi="Courier New"/>
      </w:rPr>
    </w:lvl>
    <w:lvl w:ilvl="2" w:tplc="161EFAEE">
      <w:start w:val="1"/>
      <w:numFmt w:val="bullet"/>
      <w:lvlText w:val=""/>
      <w:lvlJc w:val="left"/>
      <w:pPr>
        <w:ind w:left="2160" w:hanging="360"/>
      </w:pPr>
      <w:rPr>
        <w:rFonts w:hint="default" w:ascii="Wingdings" w:hAnsi="Wingdings"/>
      </w:rPr>
    </w:lvl>
    <w:lvl w:ilvl="3" w:tplc="3A22B2DC">
      <w:start w:val="1"/>
      <w:numFmt w:val="bullet"/>
      <w:lvlText w:val=""/>
      <w:lvlJc w:val="left"/>
      <w:pPr>
        <w:ind w:left="2880" w:hanging="360"/>
      </w:pPr>
      <w:rPr>
        <w:rFonts w:hint="default" w:ascii="Symbol" w:hAnsi="Symbol"/>
      </w:rPr>
    </w:lvl>
    <w:lvl w:ilvl="4" w:tplc="1FEE5902">
      <w:start w:val="1"/>
      <w:numFmt w:val="bullet"/>
      <w:lvlText w:val="o"/>
      <w:lvlJc w:val="left"/>
      <w:pPr>
        <w:ind w:left="3600" w:hanging="360"/>
      </w:pPr>
      <w:rPr>
        <w:rFonts w:hint="default" w:ascii="Courier New" w:hAnsi="Courier New"/>
      </w:rPr>
    </w:lvl>
    <w:lvl w:ilvl="5" w:tplc="FC3C33BA">
      <w:start w:val="1"/>
      <w:numFmt w:val="bullet"/>
      <w:lvlText w:val=""/>
      <w:lvlJc w:val="left"/>
      <w:pPr>
        <w:ind w:left="4320" w:hanging="360"/>
      </w:pPr>
      <w:rPr>
        <w:rFonts w:hint="default" w:ascii="Wingdings" w:hAnsi="Wingdings"/>
      </w:rPr>
    </w:lvl>
    <w:lvl w:ilvl="6" w:tplc="D5BE9448">
      <w:start w:val="1"/>
      <w:numFmt w:val="bullet"/>
      <w:lvlText w:val=""/>
      <w:lvlJc w:val="left"/>
      <w:pPr>
        <w:ind w:left="5040" w:hanging="360"/>
      </w:pPr>
      <w:rPr>
        <w:rFonts w:hint="default" w:ascii="Symbol" w:hAnsi="Symbol"/>
      </w:rPr>
    </w:lvl>
    <w:lvl w:ilvl="7" w:tplc="FD5676C4">
      <w:start w:val="1"/>
      <w:numFmt w:val="bullet"/>
      <w:lvlText w:val="o"/>
      <w:lvlJc w:val="left"/>
      <w:pPr>
        <w:ind w:left="5760" w:hanging="360"/>
      </w:pPr>
      <w:rPr>
        <w:rFonts w:hint="default" w:ascii="Courier New" w:hAnsi="Courier New"/>
      </w:rPr>
    </w:lvl>
    <w:lvl w:ilvl="8" w:tplc="B63467F8">
      <w:start w:val="1"/>
      <w:numFmt w:val="bullet"/>
      <w:lvlText w:val=""/>
      <w:lvlJc w:val="left"/>
      <w:pPr>
        <w:ind w:left="6480" w:hanging="360"/>
      </w:pPr>
      <w:rPr>
        <w:rFonts w:hint="default" w:ascii="Wingdings" w:hAnsi="Wingdings"/>
      </w:rPr>
    </w:lvl>
  </w:abstractNum>
  <w:abstractNum w:abstractNumId="29" w15:restartNumberingAfterBreak="0">
    <w:nsid w:val="38502C2F"/>
    <w:multiLevelType w:val="hybridMultilevel"/>
    <w:tmpl w:val="0D4EDACA"/>
    <w:lvl w:ilvl="0" w:tplc="977260C4">
      <w:start w:val="1"/>
      <w:numFmt w:val="bullet"/>
      <w:lvlText w:val=""/>
      <w:lvlJc w:val="left"/>
      <w:pPr>
        <w:ind w:left="720" w:hanging="360"/>
      </w:pPr>
      <w:rPr>
        <w:rFonts w:hint="default" w:ascii="Wingdings" w:hAnsi="Wingdings"/>
      </w:rPr>
    </w:lvl>
    <w:lvl w:ilvl="1" w:tplc="9C12CBD8">
      <w:start w:val="1"/>
      <w:numFmt w:val="bullet"/>
      <w:lvlText w:val="o"/>
      <w:lvlJc w:val="left"/>
      <w:pPr>
        <w:ind w:left="1440" w:hanging="360"/>
      </w:pPr>
      <w:rPr>
        <w:rFonts w:hint="default" w:ascii="Courier New" w:hAnsi="Courier New"/>
      </w:rPr>
    </w:lvl>
    <w:lvl w:ilvl="2" w:tplc="CEDC86EE">
      <w:start w:val="1"/>
      <w:numFmt w:val="bullet"/>
      <w:lvlText w:val=""/>
      <w:lvlJc w:val="left"/>
      <w:pPr>
        <w:ind w:left="2160" w:hanging="360"/>
      </w:pPr>
      <w:rPr>
        <w:rFonts w:hint="default" w:ascii="Wingdings" w:hAnsi="Wingdings"/>
      </w:rPr>
    </w:lvl>
    <w:lvl w:ilvl="3" w:tplc="E3C81290">
      <w:start w:val="1"/>
      <w:numFmt w:val="bullet"/>
      <w:lvlText w:val=""/>
      <w:lvlJc w:val="left"/>
      <w:pPr>
        <w:ind w:left="2880" w:hanging="360"/>
      </w:pPr>
      <w:rPr>
        <w:rFonts w:hint="default" w:ascii="Symbol" w:hAnsi="Symbol"/>
      </w:rPr>
    </w:lvl>
    <w:lvl w:ilvl="4" w:tplc="5EA42518">
      <w:start w:val="1"/>
      <w:numFmt w:val="bullet"/>
      <w:lvlText w:val="o"/>
      <w:lvlJc w:val="left"/>
      <w:pPr>
        <w:ind w:left="3600" w:hanging="360"/>
      </w:pPr>
      <w:rPr>
        <w:rFonts w:hint="default" w:ascii="Courier New" w:hAnsi="Courier New"/>
      </w:rPr>
    </w:lvl>
    <w:lvl w:ilvl="5" w:tplc="7FC06568">
      <w:start w:val="1"/>
      <w:numFmt w:val="bullet"/>
      <w:lvlText w:val=""/>
      <w:lvlJc w:val="left"/>
      <w:pPr>
        <w:ind w:left="4320" w:hanging="360"/>
      </w:pPr>
      <w:rPr>
        <w:rFonts w:hint="default" w:ascii="Wingdings" w:hAnsi="Wingdings"/>
      </w:rPr>
    </w:lvl>
    <w:lvl w:ilvl="6" w:tplc="B30A0DBC">
      <w:start w:val="1"/>
      <w:numFmt w:val="bullet"/>
      <w:lvlText w:val=""/>
      <w:lvlJc w:val="left"/>
      <w:pPr>
        <w:ind w:left="5040" w:hanging="360"/>
      </w:pPr>
      <w:rPr>
        <w:rFonts w:hint="default" w:ascii="Symbol" w:hAnsi="Symbol"/>
      </w:rPr>
    </w:lvl>
    <w:lvl w:ilvl="7" w:tplc="3D3ED830">
      <w:start w:val="1"/>
      <w:numFmt w:val="bullet"/>
      <w:lvlText w:val="o"/>
      <w:lvlJc w:val="left"/>
      <w:pPr>
        <w:ind w:left="5760" w:hanging="360"/>
      </w:pPr>
      <w:rPr>
        <w:rFonts w:hint="default" w:ascii="Courier New" w:hAnsi="Courier New"/>
      </w:rPr>
    </w:lvl>
    <w:lvl w:ilvl="8" w:tplc="56BA8394">
      <w:start w:val="1"/>
      <w:numFmt w:val="bullet"/>
      <w:lvlText w:val=""/>
      <w:lvlJc w:val="left"/>
      <w:pPr>
        <w:ind w:left="6480" w:hanging="360"/>
      </w:pPr>
      <w:rPr>
        <w:rFonts w:hint="default" w:ascii="Wingdings" w:hAnsi="Wingdings"/>
      </w:rPr>
    </w:lvl>
  </w:abstractNum>
  <w:abstractNum w:abstractNumId="30" w15:restartNumberingAfterBreak="0">
    <w:nsid w:val="393A3444"/>
    <w:multiLevelType w:val="hybridMultilevel"/>
    <w:tmpl w:val="A4447644"/>
    <w:lvl w:ilvl="0" w:tplc="1DF2220E">
      <w:start w:val="1"/>
      <w:numFmt w:val="bullet"/>
      <w:lvlText w:val=""/>
      <w:lvlJc w:val="left"/>
      <w:pPr>
        <w:ind w:left="1854" w:hanging="360"/>
      </w:pPr>
      <w:rPr>
        <w:rFonts w:hint="default" w:ascii="Symbol" w:hAnsi="Symbol"/>
      </w:rPr>
    </w:lvl>
    <w:lvl w:ilvl="1" w:tplc="0C000003" w:tentative="1">
      <w:start w:val="1"/>
      <w:numFmt w:val="bullet"/>
      <w:lvlText w:val="o"/>
      <w:lvlJc w:val="left"/>
      <w:pPr>
        <w:ind w:left="2574" w:hanging="360"/>
      </w:pPr>
      <w:rPr>
        <w:rFonts w:hint="default" w:ascii="Courier New" w:hAnsi="Courier New" w:cs="Courier New"/>
      </w:rPr>
    </w:lvl>
    <w:lvl w:ilvl="2" w:tplc="0C000005" w:tentative="1">
      <w:start w:val="1"/>
      <w:numFmt w:val="bullet"/>
      <w:lvlText w:val=""/>
      <w:lvlJc w:val="left"/>
      <w:pPr>
        <w:ind w:left="3294" w:hanging="360"/>
      </w:pPr>
      <w:rPr>
        <w:rFonts w:hint="default" w:ascii="Wingdings" w:hAnsi="Wingdings"/>
      </w:rPr>
    </w:lvl>
    <w:lvl w:ilvl="3" w:tplc="0C000001" w:tentative="1">
      <w:start w:val="1"/>
      <w:numFmt w:val="bullet"/>
      <w:lvlText w:val=""/>
      <w:lvlJc w:val="left"/>
      <w:pPr>
        <w:ind w:left="4014" w:hanging="360"/>
      </w:pPr>
      <w:rPr>
        <w:rFonts w:hint="default" w:ascii="Symbol" w:hAnsi="Symbol"/>
      </w:rPr>
    </w:lvl>
    <w:lvl w:ilvl="4" w:tplc="0C000003" w:tentative="1">
      <w:start w:val="1"/>
      <w:numFmt w:val="bullet"/>
      <w:lvlText w:val="o"/>
      <w:lvlJc w:val="left"/>
      <w:pPr>
        <w:ind w:left="4734" w:hanging="360"/>
      </w:pPr>
      <w:rPr>
        <w:rFonts w:hint="default" w:ascii="Courier New" w:hAnsi="Courier New" w:cs="Courier New"/>
      </w:rPr>
    </w:lvl>
    <w:lvl w:ilvl="5" w:tplc="0C000005" w:tentative="1">
      <w:start w:val="1"/>
      <w:numFmt w:val="bullet"/>
      <w:lvlText w:val=""/>
      <w:lvlJc w:val="left"/>
      <w:pPr>
        <w:ind w:left="5454" w:hanging="360"/>
      </w:pPr>
      <w:rPr>
        <w:rFonts w:hint="default" w:ascii="Wingdings" w:hAnsi="Wingdings"/>
      </w:rPr>
    </w:lvl>
    <w:lvl w:ilvl="6" w:tplc="0C000001" w:tentative="1">
      <w:start w:val="1"/>
      <w:numFmt w:val="bullet"/>
      <w:lvlText w:val=""/>
      <w:lvlJc w:val="left"/>
      <w:pPr>
        <w:ind w:left="6174" w:hanging="360"/>
      </w:pPr>
      <w:rPr>
        <w:rFonts w:hint="default" w:ascii="Symbol" w:hAnsi="Symbol"/>
      </w:rPr>
    </w:lvl>
    <w:lvl w:ilvl="7" w:tplc="0C000003" w:tentative="1">
      <w:start w:val="1"/>
      <w:numFmt w:val="bullet"/>
      <w:lvlText w:val="o"/>
      <w:lvlJc w:val="left"/>
      <w:pPr>
        <w:ind w:left="6894" w:hanging="360"/>
      </w:pPr>
      <w:rPr>
        <w:rFonts w:hint="default" w:ascii="Courier New" w:hAnsi="Courier New" w:cs="Courier New"/>
      </w:rPr>
    </w:lvl>
    <w:lvl w:ilvl="8" w:tplc="0C000005" w:tentative="1">
      <w:start w:val="1"/>
      <w:numFmt w:val="bullet"/>
      <w:lvlText w:val=""/>
      <w:lvlJc w:val="left"/>
      <w:pPr>
        <w:ind w:left="7614" w:hanging="360"/>
      </w:pPr>
      <w:rPr>
        <w:rFonts w:hint="default" w:ascii="Wingdings" w:hAnsi="Wingdings"/>
      </w:rPr>
    </w:lvl>
  </w:abstractNum>
  <w:abstractNum w:abstractNumId="31" w15:restartNumberingAfterBreak="0">
    <w:nsid w:val="400D6E24"/>
    <w:multiLevelType w:val="hybridMultilevel"/>
    <w:tmpl w:val="C5CE1486"/>
    <w:lvl w:ilvl="0" w:tplc="791E18EC">
      <w:start w:val="1"/>
      <w:numFmt w:val="decimal"/>
      <w:lvlText w:val="2.%1."/>
      <w:lvlJc w:val="right"/>
      <w:pPr>
        <w:ind w:left="720" w:hanging="360"/>
      </w:pPr>
      <w:rPr>
        <w:rFonts w:hint="default"/>
      </w:rPr>
    </w:lvl>
    <w:lvl w:ilvl="1" w:tplc="99E8FCB4" w:tentative="1">
      <w:start w:val="1"/>
      <w:numFmt w:val="lowerLetter"/>
      <w:lvlText w:val="%2."/>
      <w:lvlJc w:val="left"/>
      <w:pPr>
        <w:ind w:left="1440" w:hanging="360"/>
      </w:pPr>
    </w:lvl>
    <w:lvl w:ilvl="2" w:tplc="14487ECA" w:tentative="1">
      <w:start w:val="1"/>
      <w:numFmt w:val="lowerRoman"/>
      <w:lvlText w:val="%3."/>
      <w:lvlJc w:val="right"/>
      <w:pPr>
        <w:ind w:left="2160" w:hanging="180"/>
      </w:pPr>
    </w:lvl>
    <w:lvl w:ilvl="3" w:tplc="8D0A4F1C" w:tentative="1">
      <w:start w:val="1"/>
      <w:numFmt w:val="decimal"/>
      <w:lvlText w:val="%4."/>
      <w:lvlJc w:val="left"/>
      <w:pPr>
        <w:ind w:left="2880" w:hanging="360"/>
      </w:pPr>
    </w:lvl>
    <w:lvl w:ilvl="4" w:tplc="3F42573A" w:tentative="1">
      <w:start w:val="1"/>
      <w:numFmt w:val="lowerLetter"/>
      <w:lvlText w:val="%5."/>
      <w:lvlJc w:val="left"/>
      <w:pPr>
        <w:ind w:left="3600" w:hanging="360"/>
      </w:pPr>
    </w:lvl>
    <w:lvl w:ilvl="5" w:tplc="AA7AAF5C" w:tentative="1">
      <w:start w:val="1"/>
      <w:numFmt w:val="lowerRoman"/>
      <w:lvlText w:val="%6."/>
      <w:lvlJc w:val="right"/>
      <w:pPr>
        <w:ind w:left="4320" w:hanging="180"/>
      </w:pPr>
    </w:lvl>
    <w:lvl w:ilvl="6" w:tplc="F8BAC1BE" w:tentative="1">
      <w:start w:val="1"/>
      <w:numFmt w:val="decimal"/>
      <w:lvlText w:val="%7."/>
      <w:lvlJc w:val="left"/>
      <w:pPr>
        <w:ind w:left="5040" w:hanging="360"/>
      </w:pPr>
    </w:lvl>
    <w:lvl w:ilvl="7" w:tplc="272041F6" w:tentative="1">
      <w:start w:val="1"/>
      <w:numFmt w:val="lowerLetter"/>
      <w:lvlText w:val="%8."/>
      <w:lvlJc w:val="left"/>
      <w:pPr>
        <w:ind w:left="5760" w:hanging="360"/>
      </w:pPr>
    </w:lvl>
    <w:lvl w:ilvl="8" w:tplc="E95C2726" w:tentative="1">
      <w:start w:val="1"/>
      <w:numFmt w:val="lowerRoman"/>
      <w:lvlText w:val="%9."/>
      <w:lvlJc w:val="right"/>
      <w:pPr>
        <w:ind w:left="6480" w:hanging="180"/>
      </w:pPr>
    </w:lvl>
  </w:abstractNum>
  <w:abstractNum w:abstractNumId="32" w15:restartNumberingAfterBreak="0">
    <w:nsid w:val="42F57ABD"/>
    <w:multiLevelType w:val="multilevel"/>
    <w:tmpl w:val="A7089104"/>
    <w:lvl w:ilvl="0">
      <w:start w:val="1"/>
      <w:numFmt w:val="decimal"/>
      <w:lvlText w:val="%1."/>
      <w:lvlJc w:val="left"/>
      <w:pPr>
        <w:ind w:left="785" w:hanging="360"/>
      </w:pPr>
      <w:rPr>
        <w:rFonts w:hint="default"/>
      </w:rPr>
    </w:lvl>
    <w:lvl w:ilvl="1">
      <w:start w:val="2"/>
      <w:numFmt w:val="decimal"/>
      <w:isLgl/>
      <w:lvlText w:val="%1.%2."/>
      <w:lvlJc w:val="left"/>
      <w:pPr>
        <w:ind w:left="1080" w:hanging="720"/>
      </w:pPr>
      <w:rPr>
        <w:rFonts w:hint="default" w:ascii="Montserrat" w:hAnsi="Montserrat" w:eastAsiaTheme="minorEastAsia" w:cstheme="minorBidi"/>
        <w:sz w:val="22"/>
        <w:szCs w:val="28"/>
      </w:rPr>
    </w:lvl>
    <w:lvl w:ilvl="2">
      <w:start w:val="1"/>
      <w:numFmt w:val="decimal"/>
      <w:isLgl/>
      <w:lvlText w:val="%1.%2.%3."/>
      <w:lvlJc w:val="left"/>
      <w:pPr>
        <w:ind w:left="1080" w:hanging="720"/>
      </w:pPr>
      <w:rPr>
        <w:rFonts w:hint="default" w:ascii="Montserrat" w:hAnsi="Montserrat" w:eastAsiaTheme="minorEastAsia" w:cstheme="minorBidi"/>
        <w:b/>
        <w:bCs/>
        <w:color w:val="auto"/>
        <w:sz w:val="22"/>
        <w:szCs w:val="22"/>
      </w:rPr>
    </w:lvl>
    <w:lvl w:ilvl="3">
      <w:start w:val="1"/>
      <w:numFmt w:val="decimal"/>
      <w:isLgl/>
      <w:lvlText w:val="%1.%2.%3.%4."/>
      <w:lvlJc w:val="left"/>
      <w:pPr>
        <w:ind w:left="1440" w:hanging="1080"/>
      </w:pPr>
      <w:rPr>
        <w:rFonts w:hint="default" w:asciiTheme="minorHAnsi" w:hAnsiTheme="minorHAnsi" w:eastAsiaTheme="minorEastAsia" w:cstheme="minorBidi"/>
      </w:rPr>
    </w:lvl>
    <w:lvl w:ilvl="4">
      <w:start w:val="1"/>
      <w:numFmt w:val="decimal"/>
      <w:isLgl/>
      <w:lvlText w:val="%1.%2.%3.%4.%5."/>
      <w:lvlJc w:val="left"/>
      <w:pPr>
        <w:ind w:left="1440" w:hanging="1080"/>
      </w:pPr>
      <w:rPr>
        <w:rFonts w:hint="default" w:asciiTheme="minorHAnsi" w:hAnsiTheme="minorHAnsi" w:eastAsiaTheme="minorEastAsia" w:cstheme="minorBidi"/>
      </w:rPr>
    </w:lvl>
    <w:lvl w:ilvl="5">
      <w:start w:val="1"/>
      <w:numFmt w:val="decimal"/>
      <w:isLgl/>
      <w:lvlText w:val="%1.%2.%3.%4.%5.%6."/>
      <w:lvlJc w:val="left"/>
      <w:pPr>
        <w:ind w:left="1800" w:hanging="1440"/>
      </w:pPr>
      <w:rPr>
        <w:rFonts w:hint="default" w:asciiTheme="minorHAnsi" w:hAnsiTheme="minorHAnsi" w:eastAsiaTheme="minorEastAsia" w:cstheme="minorBidi"/>
      </w:rPr>
    </w:lvl>
    <w:lvl w:ilvl="6">
      <w:start w:val="1"/>
      <w:numFmt w:val="decimal"/>
      <w:isLgl/>
      <w:lvlText w:val="%1.%2.%3.%4.%5.%6.%7."/>
      <w:lvlJc w:val="left"/>
      <w:pPr>
        <w:ind w:left="1800" w:hanging="1440"/>
      </w:pPr>
      <w:rPr>
        <w:rFonts w:hint="default" w:asciiTheme="minorHAnsi" w:hAnsiTheme="minorHAnsi" w:eastAsiaTheme="minorEastAsia" w:cstheme="minorBidi"/>
      </w:rPr>
    </w:lvl>
    <w:lvl w:ilvl="7">
      <w:start w:val="1"/>
      <w:numFmt w:val="decimal"/>
      <w:isLgl/>
      <w:lvlText w:val="%1.%2.%3.%4.%5.%6.%7.%8."/>
      <w:lvlJc w:val="left"/>
      <w:pPr>
        <w:ind w:left="2160" w:hanging="1800"/>
      </w:pPr>
      <w:rPr>
        <w:rFonts w:hint="default" w:asciiTheme="minorHAnsi" w:hAnsiTheme="minorHAnsi" w:eastAsiaTheme="minorEastAsia" w:cstheme="minorBidi"/>
      </w:rPr>
    </w:lvl>
    <w:lvl w:ilvl="8">
      <w:start w:val="1"/>
      <w:numFmt w:val="decimal"/>
      <w:isLgl/>
      <w:lvlText w:val="%1.%2.%3.%4.%5.%6.%7.%8.%9."/>
      <w:lvlJc w:val="left"/>
      <w:pPr>
        <w:ind w:left="2160" w:hanging="1800"/>
      </w:pPr>
      <w:rPr>
        <w:rFonts w:hint="default" w:asciiTheme="minorHAnsi" w:hAnsiTheme="minorHAnsi" w:eastAsiaTheme="minorEastAsia" w:cstheme="minorBidi"/>
      </w:rPr>
    </w:lvl>
  </w:abstractNum>
  <w:abstractNum w:abstractNumId="33" w15:restartNumberingAfterBreak="0">
    <w:nsid w:val="44652183"/>
    <w:multiLevelType w:val="multilevel"/>
    <w:tmpl w:val="A0F8C588"/>
    <w:lvl w:ilvl="0">
      <w:start w:val="1"/>
      <w:numFmt w:val="upperRoman"/>
      <w:lvlText w:val="%1."/>
      <w:lvlJc w:val="righ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44D15503"/>
    <w:multiLevelType w:val="hybridMultilevel"/>
    <w:tmpl w:val="98B03042"/>
    <w:lvl w:ilvl="0" w:tplc="BC301C60">
      <w:start w:val="1"/>
      <w:numFmt w:val="bullet"/>
      <w:lvlText w:val=""/>
      <w:lvlJc w:val="left"/>
      <w:pPr>
        <w:ind w:left="720" w:hanging="360"/>
      </w:pPr>
      <w:rPr>
        <w:rFonts w:hint="default" w:ascii="Wingdings" w:hAnsi="Wingdings"/>
      </w:rPr>
    </w:lvl>
    <w:lvl w:ilvl="1" w:tplc="E06074E4">
      <w:start w:val="1"/>
      <w:numFmt w:val="bullet"/>
      <w:lvlText w:val="o"/>
      <w:lvlJc w:val="left"/>
      <w:pPr>
        <w:ind w:left="1440" w:hanging="360"/>
      </w:pPr>
      <w:rPr>
        <w:rFonts w:hint="default" w:ascii="Courier New" w:hAnsi="Courier New"/>
      </w:rPr>
    </w:lvl>
    <w:lvl w:ilvl="2" w:tplc="DBFA93A0">
      <w:start w:val="1"/>
      <w:numFmt w:val="bullet"/>
      <w:lvlText w:val=""/>
      <w:lvlJc w:val="left"/>
      <w:pPr>
        <w:ind w:left="2160" w:hanging="360"/>
      </w:pPr>
      <w:rPr>
        <w:rFonts w:hint="default" w:ascii="Wingdings" w:hAnsi="Wingdings"/>
      </w:rPr>
    </w:lvl>
    <w:lvl w:ilvl="3" w:tplc="C5420590">
      <w:start w:val="1"/>
      <w:numFmt w:val="bullet"/>
      <w:lvlText w:val=""/>
      <w:lvlJc w:val="left"/>
      <w:pPr>
        <w:ind w:left="2880" w:hanging="360"/>
      </w:pPr>
      <w:rPr>
        <w:rFonts w:hint="default" w:ascii="Symbol" w:hAnsi="Symbol"/>
      </w:rPr>
    </w:lvl>
    <w:lvl w:ilvl="4" w:tplc="C2C22C10">
      <w:start w:val="1"/>
      <w:numFmt w:val="bullet"/>
      <w:lvlText w:val="o"/>
      <w:lvlJc w:val="left"/>
      <w:pPr>
        <w:ind w:left="3600" w:hanging="360"/>
      </w:pPr>
      <w:rPr>
        <w:rFonts w:hint="default" w:ascii="Courier New" w:hAnsi="Courier New"/>
      </w:rPr>
    </w:lvl>
    <w:lvl w:ilvl="5" w:tplc="B4DE54B4">
      <w:start w:val="1"/>
      <w:numFmt w:val="bullet"/>
      <w:lvlText w:val=""/>
      <w:lvlJc w:val="left"/>
      <w:pPr>
        <w:ind w:left="4320" w:hanging="360"/>
      </w:pPr>
      <w:rPr>
        <w:rFonts w:hint="default" w:ascii="Wingdings" w:hAnsi="Wingdings"/>
      </w:rPr>
    </w:lvl>
    <w:lvl w:ilvl="6" w:tplc="03B804D4">
      <w:start w:val="1"/>
      <w:numFmt w:val="bullet"/>
      <w:lvlText w:val=""/>
      <w:lvlJc w:val="left"/>
      <w:pPr>
        <w:ind w:left="5040" w:hanging="360"/>
      </w:pPr>
      <w:rPr>
        <w:rFonts w:hint="default" w:ascii="Symbol" w:hAnsi="Symbol"/>
      </w:rPr>
    </w:lvl>
    <w:lvl w:ilvl="7" w:tplc="B518E556">
      <w:start w:val="1"/>
      <w:numFmt w:val="bullet"/>
      <w:lvlText w:val="o"/>
      <w:lvlJc w:val="left"/>
      <w:pPr>
        <w:ind w:left="5760" w:hanging="360"/>
      </w:pPr>
      <w:rPr>
        <w:rFonts w:hint="default" w:ascii="Courier New" w:hAnsi="Courier New"/>
      </w:rPr>
    </w:lvl>
    <w:lvl w:ilvl="8" w:tplc="A3A0DE82">
      <w:start w:val="1"/>
      <w:numFmt w:val="bullet"/>
      <w:lvlText w:val=""/>
      <w:lvlJc w:val="left"/>
      <w:pPr>
        <w:ind w:left="6480" w:hanging="360"/>
      </w:pPr>
      <w:rPr>
        <w:rFonts w:hint="default" w:ascii="Wingdings" w:hAnsi="Wingdings"/>
      </w:rPr>
    </w:lvl>
  </w:abstractNum>
  <w:abstractNum w:abstractNumId="35" w15:restartNumberingAfterBreak="0">
    <w:nsid w:val="46B37F15"/>
    <w:multiLevelType w:val="hybridMultilevel"/>
    <w:tmpl w:val="1DDE171E"/>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36" w15:restartNumberingAfterBreak="0">
    <w:nsid w:val="483A114F"/>
    <w:multiLevelType w:val="hybridMultilevel"/>
    <w:tmpl w:val="552E5758"/>
    <w:lvl w:ilvl="0" w:tplc="407AF25C">
      <w:start w:val="1"/>
      <w:numFmt w:val="decimal"/>
      <w:pStyle w:val="Titre2"/>
      <w:lvlText w:val="1.%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7" w15:restartNumberingAfterBreak="0">
    <w:nsid w:val="4D3353B8"/>
    <w:multiLevelType w:val="hybridMultilevel"/>
    <w:tmpl w:val="EB62C4F2"/>
    <w:lvl w:ilvl="0" w:tplc="8FDEC636">
      <w:start w:val="1"/>
      <w:numFmt w:val="bullet"/>
      <w:lvlText w:val=""/>
      <w:lvlJc w:val="left"/>
      <w:pPr>
        <w:ind w:left="720" w:hanging="360"/>
      </w:pPr>
      <w:rPr>
        <w:rFonts w:hint="default" w:ascii="Wingdings" w:hAnsi="Wingdings"/>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8" w15:restartNumberingAfterBreak="0">
    <w:nsid w:val="582374F3"/>
    <w:multiLevelType w:val="hybridMultilevel"/>
    <w:tmpl w:val="1D361280"/>
    <w:lvl w:ilvl="0" w:tplc="D604FA70">
      <w:start w:val="1"/>
      <w:numFmt w:val="decimal"/>
      <w:lvlText w:val="1.2.%1."/>
      <w:lvlJc w:val="left"/>
      <w:pPr>
        <w:ind w:left="720" w:hanging="360"/>
      </w:pPr>
      <w:rPr>
        <w:rFonts w:hint="default"/>
        <w:b/>
        <w:bCs/>
      </w:rPr>
    </w:lvl>
    <w:lvl w:ilvl="1" w:tplc="C86ED5FA" w:tentative="1">
      <w:start w:val="1"/>
      <w:numFmt w:val="lowerLetter"/>
      <w:lvlText w:val="%2."/>
      <w:lvlJc w:val="left"/>
      <w:pPr>
        <w:ind w:left="1440" w:hanging="360"/>
      </w:pPr>
    </w:lvl>
    <w:lvl w:ilvl="2" w:tplc="8B76B2C0" w:tentative="1">
      <w:start w:val="1"/>
      <w:numFmt w:val="lowerRoman"/>
      <w:lvlText w:val="%3."/>
      <w:lvlJc w:val="right"/>
      <w:pPr>
        <w:ind w:left="2160" w:hanging="180"/>
      </w:pPr>
    </w:lvl>
    <w:lvl w:ilvl="3" w:tplc="2806DDA4" w:tentative="1">
      <w:start w:val="1"/>
      <w:numFmt w:val="decimal"/>
      <w:lvlText w:val="%4."/>
      <w:lvlJc w:val="left"/>
      <w:pPr>
        <w:ind w:left="2880" w:hanging="360"/>
      </w:pPr>
    </w:lvl>
    <w:lvl w:ilvl="4" w:tplc="7F1E0B14" w:tentative="1">
      <w:start w:val="1"/>
      <w:numFmt w:val="lowerLetter"/>
      <w:lvlText w:val="%5."/>
      <w:lvlJc w:val="left"/>
      <w:pPr>
        <w:ind w:left="3600" w:hanging="360"/>
      </w:pPr>
    </w:lvl>
    <w:lvl w:ilvl="5" w:tplc="82E870E2" w:tentative="1">
      <w:start w:val="1"/>
      <w:numFmt w:val="lowerRoman"/>
      <w:lvlText w:val="%6."/>
      <w:lvlJc w:val="right"/>
      <w:pPr>
        <w:ind w:left="4320" w:hanging="180"/>
      </w:pPr>
    </w:lvl>
    <w:lvl w:ilvl="6" w:tplc="0CC64770" w:tentative="1">
      <w:start w:val="1"/>
      <w:numFmt w:val="decimal"/>
      <w:lvlText w:val="%7."/>
      <w:lvlJc w:val="left"/>
      <w:pPr>
        <w:ind w:left="5040" w:hanging="360"/>
      </w:pPr>
    </w:lvl>
    <w:lvl w:ilvl="7" w:tplc="F09411D2" w:tentative="1">
      <w:start w:val="1"/>
      <w:numFmt w:val="lowerLetter"/>
      <w:lvlText w:val="%8."/>
      <w:lvlJc w:val="left"/>
      <w:pPr>
        <w:ind w:left="5760" w:hanging="360"/>
      </w:pPr>
    </w:lvl>
    <w:lvl w:ilvl="8" w:tplc="1BA8526C" w:tentative="1">
      <w:start w:val="1"/>
      <w:numFmt w:val="lowerRoman"/>
      <w:lvlText w:val="%9."/>
      <w:lvlJc w:val="right"/>
      <w:pPr>
        <w:ind w:left="6480" w:hanging="180"/>
      </w:pPr>
    </w:lvl>
  </w:abstractNum>
  <w:abstractNum w:abstractNumId="39" w15:restartNumberingAfterBreak="0">
    <w:nsid w:val="6649455E"/>
    <w:multiLevelType w:val="hybridMultilevel"/>
    <w:tmpl w:val="B8AE979C"/>
    <w:lvl w:ilvl="0" w:tplc="040C0005">
      <w:start w:val="1"/>
      <w:numFmt w:val="bullet"/>
      <w:lvlText w:val=""/>
      <w:lvlJc w:val="left"/>
      <w:pPr>
        <w:ind w:left="720" w:hanging="360"/>
      </w:pPr>
      <w:rPr>
        <w:rFonts w:hint="default" w:ascii="Wingdings" w:hAnsi="Wingdings"/>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40" w15:restartNumberingAfterBreak="0">
    <w:nsid w:val="66E35C6D"/>
    <w:multiLevelType w:val="hybridMultilevel"/>
    <w:tmpl w:val="2F566BB6"/>
    <w:lvl w:ilvl="0" w:tplc="E6F4A03C">
      <w:start w:val="1"/>
      <w:numFmt w:val="bullet"/>
      <w:lvlText w:val=""/>
      <w:lvlJc w:val="left"/>
      <w:pPr>
        <w:ind w:left="720" w:hanging="360"/>
      </w:pPr>
      <w:rPr>
        <w:rFonts w:hint="default" w:ascii="Wingdings" w:hAnsi="Wingdings"/>
      </w:rPr>
    </w:lvl>
    <w:lvl w:ilvl="1" w:tplc="8AECFF44">
      <w:start w:val="1"/>
      <w:numFmt w:val="bullet"/>
      <w:lvlText w:val="o"/>
      <w:lvlJc w:val="left"/>
      <w:pPr>
        <w:ind w:left="1440" w:hanging="360"/>
      </w:pPr>
      <w:rPr>
        <w:rFonts w:hint="default" w:ascii="Courier New" w:hAnsi="Courier New"/>
      </w:rPr>
    </w:lvl>
    <w:lvl w:ilvl="2" w:tplc="920A361E">
      <w:start w:val="1"/>
      <w:numFmt w:val="bullet"/>
      <w:lvlText w:val=""/>
      <w:lvlJc w:val="left"/>
      <w:pPr>
        <w:ind w:left="2160" w:hanging="360"/>
      </w:pPr>
      <w:rPr>
        <w:rFonts w:hint="default" w:ascii="Wingdings" w:hAnsi="Wingdings"/>
      </w:rPr>
    </w:lvl>
    <w:lvl w:ilvl="3" w:tplc="8FE27936">
      <w:start w:val="1"/>
      <w:numFmt w:val="bullet"/>
      <w:lvlText w:val=""/>
      <w:lvlJc w:val="left"/>
      <w:pPr>
        <w:ind w:left="2880" w:hanging="360"/>
      </w:pPr>
      <w:rPr>
        <w:rFonts w:hint="default" w:ascii="Symbol" w:hAnsi="Symbol"/>
      </w:rPr>
    </w:lvl>
    <w:lvl w:ilvl="4" w:tplc="A1F82B7A">
      <w:start w:val="1"/>
      <w:numFmt w:val="bullet"/>
      <w:lvlText w:val="o"/>
      <w:lvlJc w:val="left"/>
      <w:pPr>
        <w:ind w:left="3600" w:hanging="360"/>
      </w:pPr>
      <w:rPr>
        <w:rFonts w:hint="default" w:ascii="Courier New" w:hAnsi="Courier New"/>
      </w:rPr>
    </w:lvl>
    <w:lvl w:ilvl="5" w:tplc="7506E3C8">
      <w:start w:val="1"/>
      <w:numFmt w:val="bullet"/>
      <w:lvlText w:val=""/>
      <w:lvlJc w:val="left"/>
      <w:pPr>
        <w:ind w:left="4320" w:hanging="360"/>
      </w:pPr>
      <w:rPr>
        <w:rFonts w:hint="default" w:ascii="Wingdings" w:hAnsi="Wingdings"/>
      </w:rPr>
    </w:lvl>
    <w:lvl w:ilvl="6" w:tplc="311A164E">
      <w:start w:val="1"/>
      <w:numFmt w:val="bullet"/>
      <w:lvlText w:val=""/>
      <w:lvlJc w:val="left"/>
      <w:pPr>
        <w:ind w:left="5040" w:hanging="360"/>
      </w:pPr>
      <w:rPr>
        <w:rFonts w:hint="default" w:ascii="Symbol" w:hAnsi="Symbol"/>
      </w:rPr>
    </w:lvl>
    <w:lvl w:ilvl="7" w:tplc="26260118">
      <w:start w:val="1"/>
      <w:numFmt w:val="bullet"/>
      <w:lvlText w:val="o"/>
      <w:lvlJc w:val="left"/>
      <w:pPr>
        <w:ind w:left="5760" w:hanging="360"/>
      </w:pPr>
      <w:rPr>
        <w:rFonts w:hint="default" w:ascii="Courier New" w:hAnsi="Courier New"/>
      </w:rPr>
    </w:lvl>
    <w:lvl w:ilvl="8" w:tplc="3B26A69E">
      <w:start w:val="1"/>
      <w:numFmt w:val="bullet"/>
      <w:lvlText w:val=""/>
      <w:lvlJc w:val="left"/>
      <w:pPr>
        <w:ind w:left="6480" w:hanging="360"/>
      </w:pPr>
      <w:rPr>
        <w:rFonts w:hint="default" w:ascii="Wingdings" w:hAnsi="Wingdings"/>
      </w:rPr>
    </w:lvl>
  </w:abstractNum>
  <w:abstractNum w:abstractNumId="41" w15:restartNumberingAfterBreak="0">
    <w:nsid w:val="68ED2217"/>
    <w:multiLevelType w:val="multilevel"/>
    <w:tmpl w:val="E59E8B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B946459"/>
    <w:multiLevelType w:val="hybridMultilevel"/>
    <w:tmpl w:val="07D62192"/>
    <w:lvl w:ilvl="0" w:tplc="040C0005">
      <w:start w:val="1"/>
      <w:numFmt w:val="bullet"/>
      <w:lvlText w:val=""/>
      <w:lvlJc w:val="left"/>
      <w:pPr>
        <w:ind w:left="720" w:hanging="360"/>
      </w:pPr>
      <w:rPr>
        <w:rFonts w:hint="default" w:ascii="Wingdings" w:hAnsi="Wingdings"/>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43" w15:restartNumberingAfterBreak="0">
    <w:nsid w:val="705D5FD7"/>
    <w:multiLevelType w:val="hybridMultilevel"/>
    <w:tmpl w:val="0180EF1A"/>
    <w:lvl w:ilvl="0" w:tplc="84F8B5C6">
      <w:start w:val="1"/>
      <w:numFmt w:val="decimal"/>
      <w:lvlText w:val="%1)"/>
      <w:lvlJc w:val="left"/>
      <w:pPr>
        <w:ind w:left="720" w:hanging="360"/>
      </w:pPr>
    </w:lvl>
    <w:lvl w:ilvl="1" w:tplc="FCF27214" w:tentative="1">
      <w:start w:val="1"/>
      <w:numFmt w:val="lowerLetter"/>
      <w:lvlText w:val="%2."/>
      <w:lvlJc w:val="left"/>
      <w:pPr>
        <w:ind w:left="1440" w:hanging="360"/>
      </w:pPr>
    </w:lvl>
    <w:lvl w:ilvl="2" w:tplc="DECA9230" w:tentative="1">
      <w:start w:val="1"/>
      <w:numFmt w:val="lowerRoman"/>
      <w:lvlText w:val="%3."/>
      <w:lvlJc w:val="right"/>
      <w:pPr>
        <w:ind w:left="2160" w:hanging="180"/>
      </w:pPr>
    </w:lvl>
    <w:lvl w:ilvl="3" w:tplc="CD667B90" w:tentative="1">
      <w:start w:val="1"/>
      <w:numFmt w:val="decimal"/>
      <w:lvlText w:val="%4."/>
      <w:lvlJc w:val="left"/>
      <w:pPr>
        <w:ind w:left="2880" w:hanging="360"/>
      </w:pPr>
    </w:lvl>
    <w:lvl w:ilvl="4" w:tplc="BEC049B8" w:tentative="1">
      <w:start w:val="1"/>
      <w:numFmt w:val="lowerLetter"/>
      <w:lvlText w:val="%5."/>
      <w:lvlJc w:val="left"/>
      <w:pPr>
        <w:ind w:left="3600" w:hanging="360"/>
      </w:pPr>
    </w:lvl>
    <w:lvl w:ilvl="5" w:tplc="9D8C9B18" w:tentative="1">
      <w:start w:val="1"/>
      <w:numFmt w:val="lowerRoman"/>
      <w:lvlText w:val="%6."/>
      <w:lvlJc w:val="right"/>
      <w:pPr>
        <w:ind w:left="4320" w:hanging="180"/>
      </w:pPr>
    </w:lvl>
    <w:lvl w:ilvl="6" w:tplc="7E98FDB4" w:tentative="1">
      <w:start w:val="1"/>
      <w:numFmt w:val="decimal"/>
      <w:lvlText w:val="%7."/>
      <w:lvlJc w:val="left"/>
      <w:pPr>
        <w:ind w:left="5040" w:hanging="360"/>
      </w:pPr>
    </w:lvl>
    <w:lvl w:ilvl="7" w:tplc="705E2DF6" w:tentative="1">
      <w:start w:val="1"/>
      <w:numFmt w:val="lowerLetter"/>
      <w:lvlText w:val="%8."/>
      <w:lvlJc w:val="left"/>
      <w:pPr>
        <w:ind w:left="5760" w:hanging="360"/>
      </w:pPr>
    </w:lvl>
    <w:lvl w:ilvl="8" w:tplc="B9243A08" w:tentative="1">
      <w:start w:val="1"/>
      <w:numFmt w:val="lowerRoman"/>
      <w:lvlText w:val="%9."/>
      <w:lvlJc w:val="right"/>
      <w:pPr>
        <w:ind w:left="6480" w:hanging="180"/>
      </w:pPr>
    </w:lvl>
  </w:abstractNum>
  <w:abstractNum w:abstractNumId="44" w15:restartNumberingAfterBreak="0">
    <w:nsid w:val="70DB3FD6"/>
    <w:multiLevelType w:val="hybridMultilevel"/>
    <w:tmpl w:val="DB36488A"/>
    <w:lvl w:ilvl="0" w:tplc="68482E60">
      <w:start w:val="1"/>
      <w:numFmt w:val="decimal"/>
      <w:pStyle w:val="Titre9"/>
      <w:lvlText w:val="4.%1."/>
      <w:lvlJc w:val="left"/>
      <w:pPr>
        <w:ind w:left="644" w:hanging="360"/>
      </w:pPr>
      <w:rPr>
        <w:rFonts w:hint="default"/>
      </w:rPr>
    </w:lvl>
    <w:lvl w:ilvl="1" w:tplc="DEBEC3F4" w:tentative="1">
      <w:start w:val="1"/>
      <w:numFmt w:val="lowerLetter"/>
      <w:lvlText w:val="%2."/>
      <w:lvlJc w:val="left"/>
      <w:pPr>
        <w:ind w:left="1440" w:hanging="360"/>
      </w:pPr>
    </w:lvl>
    <w:lvl w:ilvl="2" w:tplc="1CC29DB8" w:tentative="1">
      <w:start w:val="1"/>
      <w:numFmt w:val="lowerRoman"/>
      <w:lvlText w:val="%3."/>
      <w:lvlJc w:val="right"/>
      <w:pPr>
        <w:ind w:left="2160" w:hanging="180"/>
      </w:pPr>
    </w:lvl>
    <w:lvl w:ilvl="3" w:tplc="0812DE5C" w:tentative="1">
      <w:start w:val="1"/>
      <w:numFmt w:val="decimal"/>
      <w:lvlText w:val="%4."/>
      <w:lvlJc w:val="left"/>
      <w:pPr>
        <w:ind w:left="2880" w:hanging="360"/>
      </w:pPr>
    </w:lvl>
    <w:lvl w:ilvl="4" w:tplc="20EEAFA8" w:tentative="1">
      <w:start w:val="1"/>
      <w:numFmt w:val="lowerLetter"/>
      <w:lvlText w:val="%5."/>
      <w:lvlJc w:val="left"/>
      <w:pPr>
        <w:ind w:left="3600" w:hanging="360"/>
      </w:pPr>
    </w:lvl>
    <w:lvl w:ilvl="5" w:tplc="67CC8064" w:tentative="1">
      <w:start w:val="1"/>
      <w:numFmt w:val="lowerRoman"/>
      <w:lvlText w:val="%6."/>
      <w:lvlJc w:val="right"/>
      <w:pPr>
        <w:ind w:left="4320" w:hanging="180"/>
      </w:pPr>
    </w:lvl>
    <w:lvl w:ilvl="6" w:tplc="1200DB58" w:tentative="1">
      <w:start w:val="1"/>
      <w:numFmt w:val="decimal"/>
      <w:lvlText w:val="%7."/>
      <w:lvlJc w:val="left"/>
      <w:pPr>
        <w:ind w:left="5040" w:hanging="360"/>
      </w:pPr>
    </w:lvl>
    <w:lvl w:ilvl="7" w:tplc="6A001324" w:tentative="1">
      <w:start w:val="1"/>
      <w:numFmt w:val="lowerLetter"/>
      <w:lvlText w:val="%8."/>
      <w:lvlJc w:val="left"/>
      <w:pPr>
        <w:ind w:left="5760" w:hanging="360"/>
      </w:pPr>
    </w:lvl>
    <w:lvl w:ilvl="8" w:tplc="CC6E3AEE" w:tentative="1">
      <w:start w:val="1"/>
      <w:numFmt w:val="lowerRoman"/>
      <w:lvlText w:val="%9."/>
      <w:lvlJc w:val="right"/>
      <w:pPr>
        <w:ind w:left="6480" w:hanging="180"/>
      </w:pPr>
    </w:lvl>
  </w:abstractNum>
  <w:abstractNum w:abstractNumId="45" w15:restartNumberingAfterBreak="0">
    <w:nsid w:val="766A00CF"/>
    <w:multiLevelType w:val="hybridMultilevel"/>
    <w:tmpl w:val="6A4EAEE4"/>
    <w:lvl w:ilvl="0" w:tplc="D410F8BC">
      <w:start w:val="1"/>
      <w:numFmt w:val="bullet"/>
      <w:lvlText w:val=""/>
      <w:lvlJc w:val="left"/>
      <w:pPr>
        <w:ind w:left="720" w:hanging="360"/>
      </w:pPr>
      <w:rPr>
        <w:rFonts w:hint="default" w:ascii="Wingdings" w:hAnsi="Wingdings"/>
      </w:rPr>
    </w:lvl>
    <w:lvl w:ilvl="1" w:tplc="FD80A97E">
      <w:start w:val="1"/>
      <w:numFmt w:val="bullet"/>
      <w:lvlText w:val="o"/>
      <w:lvlJc w:val="left"/>
      <w:pPr>
        <w:ind w:left="1440" w:hanging="360"/>
      </w:pPr>
      <w:rPr>
        <w:rFonts w:hint="default" w:ascii="Courier New" w:hAnsi="Courier New"/>
      </w:rPr>
    </w:lvl>
    <w:lvl w:ilvl="2" w:tplc="D2AE0860">
      <w:start w:val="1"/>
      <w:numFmt w:val="bullet"/>
      <w:lvlText w:val=""/>
      <w:lvlJc w:val="left"/>
      <w:pPr>
        <w:ind w:left="2160" w:hanging="360"/>
      </w:pPr>
      <w:rPr>
        <w:rFonts w:hint="default" w:ascii="Wingdings" w:hAnsi="Wingdings"/>
      </w:rPr>
    </w:lvl>
    <w:lvl w:ilvl="3" w:tplc="C3F04AB0">
      <w:start w:val="1"/>
      <w:numFmt w:val="bullet"/>
      <w:lvlText w:val=""/>
      <w:lvlJc w:val="left"/>
      <w:pPr>
        <w:ind w:left="2880" w:hanging="360"/>
      </w:pPr>
      <w:rPr>
        <w:rFonts w:hint="default" w:ascii="Symbol" w:hAnsi="Symbol"/>
      </w:rPr>
    </w:lvl>
    <w:lvl w:ilvl="4" w:tplc="B35C6350">
      <w:start w:val="1"/>
      <w:numFmt w:val="bullet"/>
      <w:lvlText w:val="o"/>
      <w:lvlJc w:val="left"/>
      <w:pPr>
        <w:ind w:left="3600" w:hanging="360"/>
      </w:pPr>
      <w:rPr>
        <w:rFonts w:hint="default" w:ascii="Courier New" w:hAnsi="Courier New"/>
      </w:rPr>
    </w:lvl>
    <w:lvl w:ilvl="5" w:tplc="7A2EA986">
      <w:start w:val="1"/>
      <w:numFmt w:val="bullet"/>
      <w:lvlText w:val=""/>
      <w:lvlJc w:val="left"/>
      <w:pPr>
        <w:ind w:left="4320" w:hanging="360"/>
      </w:pPr>
      <w:rPr>
        <w:rFonts w:hint="default" w:ascii="Wingdings" w:hAnsi="Wingdings"/>
      </w:rPr>
    </w:lvl>
    <w:lvl w:ilvl="6" w:tplc="1794073A">
      <w:start w:val="1"/>
      <w:numFmt w:val="bullet"/>
      <w:lvlText w:val=""/>
      <w:lvlJc w:val="left"/>
      <w:pPr>
        <w:ind w:left="5040" w:hanging="360"/>
      </w:pPr>
      <w:rPr>
        <w:rFonts w:hint="default" w:ascii="Symbol" w:hAnsi="Symbol"/>
      </w:rPr>
    </w:lvl>
    <w:lvl w:ilvl="7" w:tplc="B81459D2">
      <w:start w:val="1"/>
      <w:numFmt w:val="bullet"/>
      <w:lvlText w:val="o"/>
      <w:lvlJc w:val="left"/>
      <w:pPr>
        <w:ind w:left="5760" w:hanging="360"/>
      </w:pPr>
      <w:rPr>
        <w:rFonts w:hint="default" w:ascii="Courier New" w:hAnsi="Courier New"/>
      </w:rPr>
    </w:lvl>
    <w:lvl w:ilvl="8" w:tplc="4B42BB58">
      <w:start w:val="1"/>
      <w:numFmt w:val="bullet"/>
      <w:lvlText w:val=""/>
      <w:lvlJc w:val="left"/>
      <w:pPr>
        <w:ind w:left="6480" w:hanging="360"/>
      </w:pPr>
      <w:rPr>
        <w:rFonts w:hint="default" w:ascii="Wingdings" w:hAnsi="Wingdings"/>
      </w:rPr>
    </w:lvl>
  </w:abstractNum>
  <w:abstractNum w:abstractNumId="46" w15:restartNumberingAfterBreak="0">
    <w:nsid w:val="77E83F76"/>
    <w:multiLevelType w:val="hybridMultilevel"/>
    <w:tmpl w:val="8362BD5E"/>
    <w:lvl w:ilvl="0" w:tplc="04E40AEE">
      <w:start w:val="1"/>
      <w:numFmt w:val="bullet"/>
      <w:lvlText w:val=""/>
      <w:lvlJc w:val="left"/>
      <w:pPr>
        <w:ind w:left="720" w:hanging="360"/>
      </w:pPr>
      <w:rPr>
        <w:rFonts w:hint="default" w:ascii="Symbol" w:hAnsi="Symbol"/>
      </w:rPr>
    </w:lvl>
    <w:lvl w:ilvl="1" w:tplc="936C11AE" w:tentative="1">
      <w:start w:val="1"/>
      <w:numFmt w:val="bullet"/>
      <w:lvlText w:val="o"/>
      <w:lvlJc w:val="left"/>
      <w:pPr>
        <w:ind w:left="1440" w:hanging="360"/>
      </w:pPr>
      <w:rPr>
        <w:rFonts w:hint="default" w:ascii="Courier New" w:hAnsi="Courier New" w:cs="Courier New"/>
      </w:rPr>
    </w:lvl>
    <w:lvl w:ilvl="2" w:tplc="B53410F2" w:tentative="1">
      <w:start w:val="1"/>
      <w:numFmt w:val="bullet"/>
      <w:lvlText w:val=""/>
      <w:lvlJc w:val="left"/>
      <w:pPr>
        <w:ind w:left="2160" w:hanging="360"/>
      </w:pPr>
      <w:rPr>
        <w:rFonts w:hint="default" w:ascii="Wingdings" w:hAnsi="Wingdings"/>
      </w:rPr>
    </w:lvl>
    <w:lvl w:ilvl="3" w:tplc="62E8BC36" w:tentative="1">
      <w:start w:val="1"/>
      <w:numFmt w:val="bullet"/>
      <w:lvlText w:val=""/>
      <w:lvlJc w:val="left"/>
      <w:pPr>
        <w:ind w:left="2880" w:hanging="360"/>
      </w:pPr>
      <w:rPr>
        <w:rFonts w:hint="default" w:ascii="Symbol" w:hAnsi="Symbol"/>
      </w:rPr>
    </w:lvl>
    <w:lvl w:ilvl="4" w:tplc="F572C370" w:tentative="1">
      <w:start w:val="1"/>
      <w:numFmt w:val="bullet"/>
      <w:lvlText w:val="o"/>
      <w:lvlJc w:val="left"/>
      <w:pPr>
        <w:ind w:left="3600" w:hanging="360"/>
      </w:pPr>
      <w:rPr>
        <w:rFonts w:hint="default" w:ascii="Courier New" w:hAnsi="Courier New" w:cs="Courier New"/>
      </w:rPr>
    </w:lvl>
    <w:lvl w:ilvl="5" w:tplc="37B81ECA" w:tentative="1">
      <w:start w:val="1"/>
      <w:numFmt w:val="bullet"/>
      <w:lvlText w:val=""/>
      <w:lvlJc w:val="left"/>
      <w:pPr>
        <w:ind w:left="4320" w:hanging="360"/>
      </w:pPr>
      <w:rPr>
        <w:rFonts w:hint="default" w:ascii="Wingdings" w:hAnsi="Wingdings"/>
      </w:rPr>
    </w:lvl>
    <w:lvl w:ilvl="6" w:tplc="7234B6CC" w:tentative="1">
      <w:start w:val="1"/>
      <w:numFmt w:val="bullet"/>
      <w:lvlText w:val=""/>
      <w:lvlJc w:val="left"/>
      <w:pPr>
        <w:ind w:left="5040" w:hanging="360"/>
      </w:pPr>
      <w:rPr>
        <w:rFonts w:hint="default" w:ascii="Symbol" w:hAnsi="Symbol"/>
      </w:rPr>
    </w:lvl>
    <w:lvl w:ilvl="7" w:tplc="350A3A66" w:tentative="1">
      <w:start w:val="1"/>
      <w:numFmt w:val="bullet"/>
      <w:lvlText w:val="o"/>
      <w:lvlJc w:val="left"/>
      <w:pPr>
        <w:ind w:left="5760" w:hanging="360"/>
      </w:pPr>
      <w:rPr>
        <w:rFonts w:hint="default" w:ascii="Courier New" w:hAnsi="Courier New" w:cs="Courier New"/>
      </w:rPr>
    </w:lvl>
    <w:lvl w:ilvl="8" w:tplc="A802F48E" w:tentative="1">
      <w:start w:val="1"/>
      <w:numFmt w:val="bullet"/>
      <w:lvlText w:val=""/>
      <w:lvlJc w:val="left"/>
      <w:pPr>
        <w:ind w:left="6480" w:hanging="360"/>
      </w:pPr>
      <w:rPr>
        <w:rFonts w:hint="default" w:ascii="Wingdings" w:hAnsi="Wingdings"/>
      </w:rPr>
    </w:lvl>
  </w:abstractNum>
  <w:abstractNum w:abstractNumId="47" w15:restartNumberingAfterBreak="0">
    <w:nsid w:val="78CF5DFB"/>
    <w:multiLevelType w:val="hybridMultilevel"/>
    <w:tmpl w:val="3C8E99B2"/>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48" w15:restartNumberingAfterBreak="0">
    <w:nsid w:val="7A235943"/>
    <w:multiLevelType w:val="hybridMultilevel"/>
    <w:tmpl w:val="3768FD08"/>
    <w:lvl w:ilvl="0" w:tplc="33407E9E">
      <w:start w:val="1"/>
      <w:numFmt w:val="lowerRoman"/>
      <w:lvlText w:val="%1."/>
      <w:lvlJc w:val="right"/>
      <w:pPr>
        <w:ind w:left="720" w:hanging="360"/>
      </w:pPr>
    </w:lvl>
    <w:lvl w:ilvl="1" w:tplc="D6BC9072" w:tentative="1">
      <w:start w:val="1"/>
      <w:numFmt w:val="lowerLetter"/>
      <w:lvlText w:val="%2."/>
      <w:lvlJc w:val="left"/>
      <w:pPr>
        <w:ind w:left="1440" w:hanging="360"/>
      </w:pPr>
    </w:lvl>
    <w:lvl w:ilvl="2" w:tplc="D18C8B1C" w:tentative="1">
      <w:start w:val="1"/>
      <w:numFmt w:val="lowerRoman"/>
      <w:lvlText w:val="%3."/>
      <w:lvlJc w:val="right"/>
      <w:pPr>
        <w:ind w:left="2160" w:hanging="180"/>
      </w:pPr>
    </w:lvl>
    <w:lvl w:ilvl="3" w:tplc="2E26C540" w:tentative="1">
      <w:start w:val="1"/>
      <w:numFmt w:val="decimal"/>
      <w:lvlText w:val="%4."/>
      <w:lvlJc w:val="left"/>
      <w:pPr>
        <w:ind w:left="2880" w:hanging="360"/>
      </w:pPr>
    </w:lvl>
    <w:lvl w:ilvl="4" w:tplc="AAEEE7D0" w:tentative="1">
      <w:start w:val="1"/>
      <w:numFmt w:val="lowerLetter"/>
      <w:lvlText w:val="%5."/>
      <w:lvlJc w:val="left"/>
      <w:pPr>
        <w:ind w:left="3600" w:hanging="360"/>
      </w:pPr>
    </w:lvl>
    <w:lvl w:ilvl="5" w:tplc="A0F69C7E" w:tentative="1">
      <w:start w:val="1"/>
      <w:numFmt w:val="lowerRoman"/>
      <w:lvlText w:val="%6."/>
      <w:lvlJc w:val="right"/>
      <w:pPr>
        <w:ind w:left="4320" w:hanging="180"/>
      </w:pPr>
    </w:lvl>
    <w:lvl w:ilvl="6" w:tplc="FE42BF8A" w:tentative="1">
      <w:start w:val="1"/>
      <w:numFmt w:val="decimal"/>
      <w:lvlText w:val="%7."/>
      <w:lvlJc w:val="left"/>
      <w:pPr>
        <w:ind w:left="5040" w:hanging="360"/>
      </w:pPr>
    </w:lvl>
    <w:lvl w:ilvl="7" w:tplc="A564616E" w:tentative="1">
      <w:start w:val="1"/>
      <w:numFmt w:val="lowerLetter"/>
      <w:lvlText w:val="%8."/>
      <w:lvlJc w:val="left"/>
      <w:pPr>
        <w:ind w:left="5760" w:hanging="360"/>
      </w:pPr>
    </w:lvl>
    <w:lvl w:ilvl="8" w:tplc="50AEBC80" w:tentative="1">
      <w:start w:val="1"/>
      <w:numFmt w:val="lowerRoman"/>
      <w:lvlText w:val="%9."/>
      <w:lvlJc w:val="right"/>
      <w:pPr>
        <w:ind w:left="6480" w:hanging="180"/>
      </w:pPr>
    </w:lvl>
  </w:abstractNum>
  <w:abstractNum w:abstractNumId="49" w15:restartNumberingAfterBreak="0">
    <w:nsid w:val="7F948BD5"/>
    <w:multiLevelType w:val="hybridMultilevel"/>
    <w:tmpl w:val="56BAB9B6"/>
    <w:lvl w:ilvl="0" w:tplc="F9049802">
      <w:start w:val="1"/>
      <w:numFmt w:val="bullet"/>
      <w:lvlText w:val=""/>
      <w:lvlJc w:val="left"/>
      <w:pPr>
        <w:ind w:left="720" w:hanging="360"/>
      </w:pPr>
      <w:rPr>
        <w:rFonts w:hint="default" w:ascii="Wingdings" w:hAnsi="Wingdings"/>
      </w:rPr>
    </w:lvl>
    <w:lvl w:ilvl="1" w:tplc="0B146C0E">
      <w:start w:val="1"/>
      <w:numFmt w:val="bullet"/>
      <w:lvlText w:val="o"/>
      <w:lvlJc w:val="left"/>
      <w:pPr>
        <w:ind w:left="1440" w:hanging="360"/>
      </w:pPr>
      <w:rPr>
        <w:rFonts w:hint="default" w:ascii="Courier New" w:hAnsi="Courier New"/>
      </w:rPr>
    </w:lvl>
    <w:lvl w:ilvl="2" w:tplc="ACA6E60E">
      <w:start w:val="1"/>
      <w:numFmt w:val="bullet"/>
      <w:lvlText w:val=""/>
      <w:lvlJc w:val="left"/>
      <w:pPr>
        <w:ind w:left="2160" w:hanging="360"/>
      </w:pPr>
      <w:rPr>
        <w:rFonts w:hint="default" w:ascii="Wingdings" w:hAnsi="Wingdings"/>
      </w:rPr>
    </w:lvl>
    <w:lvl w:ilvl="3" w:tplc="53926BA0">
      <w:start w:val="1"/>
      <w:numFmt w:val="bullet"/>
      <w:lvlText w:val=""/>
      <w:lvlJc w:val="left"/>
      <w:pPr>
        <w:ind w:left="2880" w:hanging="360"/>
      </w:pPr>
      <w:rPr>
        <w:rFonts w:hint="default" w:ascii="Symbol" w:hAnsi="Symbol"/>
      </w:rPr>
    </w:lvl>
    <w:lvl w:ilvl="4" w:tplc="3BF204CC">
      <w:start w:val="1"/>
      <w:numFmt w:val="bullet"/>
      <w:lvlText w:val="o"/>
      <w:lvlJc w:val="left"/>
      <w:pPr>
        <w:ind w:left="3600" w:hanging="360"/>
      </w:pPr>
      <w:rPr>
        <w:rFonts w:hint="default" w:ascii="Courier New" w:hAnsi="Courier New"/>
      </w:rPr>
    </w:lvl>
    <w:lvl w:ilvl="5" w:tplc="63C4F29C">
      <w:start w:val="1"/>
      <w:numFmt w:val="bullet"/>
      <w:lvlText w:val=""/>
      <w:lvlJc w:val="left"/>
      <w:pPr>
        <w:ind w:left="4320" w:hanging="360"/>
      </w:pPr>
      <w:rPr>
        <w:rFonts w:hint="default" w:ascii="Wingdings" w:hAnsi="Wingdings"/>
      </w:rPr>
    </w:lvl>
    <w:lvl w:ilvl="6" w:tplc="F1B41CAA">
      <w:start w:val="1"/>
      <w:numFmt w:val="bullet"/>
      <w:lvlText w:val=""/>
      <w:lvlJc w:val="left"/>
      <w:pPr>
        <w:ind w:left="5040" w:hanging="360"/>
      </w:pPr>
      <w:rPr>
        <w:rFonts w:hint="default" w:ascii="Symbol" w:hAnsi="Symbol"/>
      </w:rPr>
    </w:lvl>
    <w:lvl w:ilvl="7" w:tplc="FD683018">
      <w:start w:val="1"/>
      <w:numFmt w:val="bullet"/>
      <w:lvlText w:val="o"/>
      <w:lvlJc w:val="left"/>
      <w:pPr>
        <w:ind w:left="5760" w:hanging="360"/>
      </w:pPr>
      <w:rPr>
        <w:rFonts w:hint="default" w:ascii="Courier New" w:hAnsi="Courier New"/>
      </w:rPr>
    </w:lvl>
    <w:lvl w:ilvl="8" w:tplc="72021FC8">
      <w:start w:val="1"/>
      <w:numFmt w:val="bullet"/>
      <w:lvlText w:val=""/>
      <w:lvlJc w:val="left"/>
      <w:pPr>
        <w:ind w:left="6480" w:hanging="360"/>
      </w:pPr>
      <w:rPr>
        <w:rFonts w:hint="default" w:ascii="Wingdings" w:hAnsi="Wingdings"/>
      </w:rPr>
    </w:lvl>
  </w:abstractNum>
  <w:num w:numId="66">
    <w:abstractNumId w:val="56"/>
  </w:num>
  <w:num w:numId="65">
    <w:abstractNumId w:val="55"/>
  </w:num>
  <w:num w:numId="64">
    <w:abstractNumId w:val="54"/>
  </w:num>
  <w:num w:numId="63">
    <w:abstractNumId w:val="53"/>
  </w:num>
  <w:num w:numId="62">
    <w:abstractNumId w:val="52"/>
  </w:num>
  <w:num w:numId="61">
    <w:abstractNumId w:val="51"/>
  </w:num>
  <w:num w:numId="60">
    <w:abstractNumId w:val="50"/>
  </w:num>
  <w:num w:numId="1" w16cid:durableId="78719620">
    <w:abstractNumId w:val="23"/>
  </w:num>
  <w:num w:numId="2" w16cid:durableId="1914001376">
    <w:abstractNumId w:val="9"/>
  </w:num>
  <w:num w:numId="3" w16cid:durableId="724378369">
    <w:abstractNumId w:val="46"/>
  </w:num>
  <w:num w:numId="4" w16cid:durableId="2119254420">
    <w:abstractNumId w:val="32"/>
  </w:num>
  <w:num w:numId="5" w16cid:durableId="820660690">
    <w:abstractNumId w:val="38"/>
  </w:num>
  <w:num w:numId="6" w16cid:durableId="1396703491">
    <w:abstractNumId w:val="31"/>
  </w:num>
  <w:num w:numId="7" w16cid:durableId="1898006826">
    <w:abstractNumId w:val="14"/>
  </w:num>
  <w:num w:numId="8" w16cid:durableId="1211385643">
    <w:abstractNumId w:val="18"/>
  </w:num>
  <w:num w:numId="9" w16cid:durableId="986936191">
    <w:abstractNumId w:val="16"/>
  </w:num>
  <w:num w:numId="10" w16cid:durableId="1870794038">
    <w:abstractNumId w:val="19"/>
  </w:num>
  <w:num w:numId="11" w16cid:durableId="1372533829">
    <w:abstractNumId w:val="43"/>
  </w:num>
  <w:num w:numId="12" w16cid:durableId="666440612">
    <w:abstractNumId w:val="48"/>
  </w:num>
  <w:num w:numId="13" w16cid:durableId="160901166">
    <w:abstractNumId w:val="5"/>
  </w:num>
  <w:num w:numId="14" w16cid:durableId="165560398">
    <w:abstractNumId w:val="12"/>
  </w:num>
  <w:num w:numId="15" w16cid:durableId="376897951">
    <w:abstractNumId w:val="44"/>
  </w:num>
  <w:num w:numId="16" w16cid:durableId="1657415567">
    <w:abstractNumId w:val="45"/>
  </w:num>
  <w:num w:numId="17" w16cid:durableId="1396852640">
    <w:abstractNumId w:val="40"/>
  </w:num>
  <w:num w:numId="18" w16cid:durableId="734665121">
    <w:abstractNumId w:val="49"/>
  </w:num>
  <w:num w:numId="19" w16cid:durableId="423959218">
    <w:abstractNumId w:val="11"/>
  </w:num>
  <w:num w:numId="20" w16cid:durableId="1141385619">
    <w:abstractNumId w:val="28"/>
  </w:num>
  <w:num w:numId="21" w16cid:durableId="2004550761">
    <w:abstractNumId w:val="29"/>
  </w:num>
  <w:num w:numId="22" w16cid:durableId="1639920844">
    <w:abstractNumId w:val="8"/>
  </w:num>
  <w:num w:numId="23" w16cid:durableId="1624925631">
    <w:abstractNumId w:val="34"/>
  </w:num>
  <w:num w:numId="24" w16cid:durableId="1848592543">
    <w:abstractNumId w:val="10"/>
  </w:num>
  <w:num w:numId="25" w16cid:durableId="655645923">
    <w:abstractNumId w:val="26"/>
  </w:num>
  <w:num w:numId="26" w16cid:durableId="773600402">
    <w:abstractNumId w:val="7"/>
  </w:num>
  <w:num w:numId="27" w16cid:durableId="893660426">
    <w:abstractNumId w:val="3"/>
  </w:num>
  <w:num w:numId="28" w16cid:durableId="2060859975">
    <w:abstractNumId w:val="47"/>
  </w:num>
  <w:num w:numId="29" w16cid:durableId="159930448">
    <w:abstractNumId w:val="25"/>
  </w:num>
  <w:num w:numId="30" w16cid:durableId="970094071">
    <w:abstractNumId w:val="2"/>
  </w:num>
  <w:num w:numId="31" w16cid:durableId="507870680">
    <w:abstractNumId w:val="24"/>
    <w:lvlOverride w:ilvl="0">
      <w:startOverride w:val="1"/>
    </w:lvlOverride>
  </w:num>
  <w:num w:numId="32" w16cid:durableId="121076630">
    <w:abstractNumId w:val="15"/>
  </w:num>
  <w:num w:numId="33" w16cid:durableId="1808550651">
    <w:abstractNumId w:val="27"/>
  </w:num>
  <w:num w:numId="34" w16cid:durableId="1640919878">
    <w:abstractNumId w:val="6"/>
  </w:num>
  <w:num w:numId="35" w16cid:durableId="665549199">
    <w:abstractNumId w:val="30"/>
  </w:num>
  <w:num w:numId="36" w16cid:durableId="1277910554">
    <w:abstractNumId w:val="37"/>
  </w:num>
  <w:num w:numId="37" w16cid:durableId="217061108">
    <w:abstractNumId w:val="1"/>
  </w:num>
  <w:num w:numId="38" w16cid:durableId="1869677129">
    <w:abstractNumId w:val="39"/>
  </w:num>
  <w:num w:numId="39" w16cid:durableId="258373913">
    <w:abstractNumId w:val="0"/>
  </w:num>
  <w:num w:numId="40" w16cid:durableId="164632406">
    <w:abstractNumId w:val="42"/>
  </w:num>
  <w:num w:numId="41" w16cid:durableId="571816130">
    <w:abstractNumId w:val="20"/>
  </w:num>
  <w:num w:numId="42" w16cid:durableId="1493251757">
    <w:abstractNumId w:val="33"/>
  </w:num>
  <w:num w:numId="43" w16cid:durableId="521167429">
    <w:abstractNumId w:val="36"/>
  </w:num>
  <w:num w:numId="44" w16cid:durableId="1101100132">
    <w:abstractNumId w:val="38"/>
  </w:num>
  <w:num w:numId="45" w16cid:durableId="1844127131">
    <w:abstractNumId w:val="36"/>
  </w:num>
  <w:num w:numId="46" w16cid:durableId="1705010851">
    <w:abstractNumId w:val="35"/>
  </w:num>
  <w:num w:numId="47" w16cid:durableId="1734696880">
    <w:abstractNumId w:val="22"/>
  </w:num>
  <w:num w:numId="48" w16cid:durableId="1060206385">
    <w:abstractNumId w:val="33"/>
    <w:lvlOverride w:ilvl="0">
      <w:startOverride w:val="1"/>
    </w:lvlOverride>
    <w:lvlOverride w:ilvl="1">
      <w:startOverride w:val="4"/>
    </w:lvlOverride>
    <w:lvlOverride w:ilvl="2">
      <w:startOverride w:val="1"/>
    </w:lvlOverride>
  </w:num>
  <w:num w:numId="49" w16cid:durableId="1774013851">
    <w:abstractNumId w:val="17"/>
  </w:num>
  <w:num w:numId="50" w16cid:durableId="88820923">
    <w:abstractNumId w:val="22"/>
  </w:num>
  <w:num w:numId="51" w16cid:durableId="1065449272">
    <w:abstractNumId w:val="4"/>
  </w:num>
  <w:num w:numId="52" w16cid:durableId="1815439683">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75575996">
    <w:abstractNumId w:val="22"/>
  </w:num>
  <w:num w:numId="54" w16cid:durableId="1047337738">
    <w:abstractNumId w:val="36"/>
  </w:num>
  <w:num w:numId="55" w16cid:durableId="1660579380">
    <w:abstractNumId w:val="22"/>
  </w:num>
  <w:num w:numId="56" w16cid:durableId="716860547">
    <w:abstractNumId w:val="13"/>
  </w:num>
  <w:num w:numId="57" w16cid:durableId="790318145">
    <w:abstractNumId w:val="21"/>
  </w:num>
  <w:num w:numId="58" w16cid:durableId="227694007">
    <w:abstractNumId w:val="21"/>
  </w:num>
  <w:num w:numId="59" w16cid:durableId="1257245601">
    <w:abstractNumId w:val="41"/>
  </w:num>
  <w:numIdMacAtCleanup w:val="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savePreviewPicture/>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4D"/>
    <w:rsid w:val="000005C7"/>
    <w:rsid w:val="000005D3"/>
    <w:rsid w:val="000006E2"/>
    <w:rsid w:val="00000708"/>
    <w:rsid w:val="00000A94"/>
    <w:rsid w:val="00000FEB"/>
    <w:rsid w:val="0000114E"/>
    <w:rsid w:val="00001231"/>
    <w:rsid w:val="00001373"/>
    <w:rsid w:val="000019E4"/>
    <w:rsid w:val="000020D7"/>
    <w:rsid w:val="000020E5"/>
    <w:rsid w:val="000021D4"/>
    <w:rsid w:val="00002931"/>
    <w:rsid w:val="00002C38"/>
    <w:rsid w:val="00002FCC"/>
    <w:rsid w:val="000032E5"/>
    <w:rsid w:val="00003581"/>
    <w:rsid w:val="00003BCA"/>
    <w:rsid w:val="00004696"/>
    <w:rsid w:val="00004DB3"/>
    <w:rsid w:val="00005043"/>
    <w:rsid w:val="00005130"/>
    <w:rsid w:val="000053CE"/>
    <w:rsid w:val="0000544B"/>
    <w:rsid w:val="00005515"/>
    <w:rsid w:val="00005699"/>
    <w:rsid w:val="000058A6"/>
    <w:rsid w:val="00005963"/>
    <w:rsid w:val="000059A2"/>
    <w:rsid w:val="00005A9F"/>
    <w:rsid w:val="000062F1"/>
    <w:rsid w:val="00006405"/>
    <w:rsid w:val="00006868"/>
    <w:rsid w:val="00006CF4"/>
    <w:rsid w:val="00006DEE"/>
    <w:rsid w:val="000070E6"/>
    <w:rsid w:val="00007733"/>
    <w:rsid w:val="00007AEB"/>
    <w:rsid w:val="00007B8C"/>
    <w:rsid w:val="00007DB3"/>
    <w:rsid w:val="00010038"/>
    <w:rsid w:val="000100C5"/>
    <w:rsid w:val="000101D8"/>
    <w:rsid w:val="000102F8"/>
    <w:rsid w:val="00010335"/>
    <w:rsid w:val="00010A28"/>
    <w:rsid w:val="00010A83"/>
    <w:rsid w:val="00010B91"/>
    <w:rsid w:val="00010EC7"/>
    <w:rsid w:val="00010F06"/>
    <w:rsid w:val="00010FE7"/>
    <w:rsid w:val="000110F9"/>
    <w:rsid w:val="00011615"/>
    <w:rsid w:val="0001239B"/>
    <w:rsid w:val="0001291A"/>
    <w:rsid w:val="00012C41"/>
    <w:rsid w:val="00013E0F"/>
    <w:rsid w:val="000143C7"/>
    <w:rsid w:val="0001440D"/>
    <w:rsid w:val="00014A51"/>
    <w:rsid w:val="00014F85"/>
    <w:rsid w:val="000154A0"/>
    <w:rsid w:val="000155A7"/>
    <w:rsid w:val="000157EB"/>
    <w:rsid w:val="00015923"/>
    <w:rsid w:val="00015BBF"/>
    <w:rsid w:val="0001699A"/>
    <w:rsid w:val="00016BF9"/>
    <w:rsid w:val="00016D80"/>
    <w:rsid w:val="00017FE8"/>
    <w:rsid w:val="000200B7"/>
    <w:rsid w:val="00020540"/>
    <w:rsid w:val="0002087F"/>
    <w:rsid w:val="00020B7F"/>
    <w:rsid w:val="0002113D"/>
    <w:rsid w:val="00021351"/>
    <w:rsid w:val="00021552"/>
    <w:rsid w:val="000219E3"/>
    <w:rsid w:val="00021E20"/>
    <w:rsid w:val="0002217A"/>
    <w:rsid w:val="00022491"/>
    <w:rsid w:val="000226B1"/>
    <w:rsid w:val="0002290F"/>
    <w:rsid w:val="00022A0D"/>
    <w:rsid w:val="00022D63"/>
    <w:rsid w:val="00022DB1"/>
    <w:rsid w:val="00022E2C"/>
    <w:rsid w:val="00022EE8"/>
    <w:rsid w:val="00023145"/>
    <w:rsid w:val="0002350E"/>
    <w:rsid w:val="00023615"/>
    <w:rsid w:val="0002393F"/>
    <w:rsid w:val="000244E8"/>
    <w:rsid w:val="000246A1"/>
    <w:rsid w:val="000248C3"/>
    <w:rsid w:val="00024A0A"/>
    <w:rsid w:val="000255D0"/>
    <w:rsid w:val="000260C7"/>
    <w:rsid w:val="00026617"/>
    <w:rsid w:val="00026BED"/>
    <w:rsid w:val="00026E64"/>
    <w:rsid w:val="00027283"/>
    <w:rsid w:val="00027792"/>
    <w:rsid w:val="000277BC"/>
    <w:rsid w:val="00030088"/>
    <w:rsid w:val="00030475"/>
    <w:rsid w:val="000310EC"/>
    <w:rsid w:val="00031377"/>
    <w:rsid w:val="00031D63"/>
    <w:rsid w:val="00031EE9"/>
    <w:rsid w:val="000324BD"/>
    <w:rsid w:val="00032571"/>
    <w:rsid w:val="00032D6B"/>
    <w:rsid w:val="00032E6A"/>
    <w:rsid w:val="0003310B"/>
    <w:rsid w:val="00033877"/>
    <w:rsid w:val="0003388B"/>
    <w:rsid w:val="00033DFE"/>
    <w:rsid w:val="00033F95"/>
    <w:rsid w:val="00033F9B"/>
    <w:rsid w:val="00034135"/>
    <w:rsid w:val="0003485A"/>
    <w:rsid w:val="00034C2B"/>
    <w:rsid w:val="00035AA2"/>
    <w:rsid w:val="00035AAE"/>
    <w:rsid w:val="00036C9A"/>
    <w:rsid w:val="00037237"/>
    <w:rsid w:val="00037630"/>
    <w:rsid w:val="00037809"/>
    <w:rsid w:val="000378E4"/>
    <w:rsid w:val="000378F5"/>
    <w:rsid w:val="00037E71"/>
    <w:rsid w:val="00037EE5"/>
    <w:rsid w:val="00040727"/>
    <w:rsid w:val="00040740"/>
    <w:rsid w:val="000408BC"/>
    <w:rsid w:val="00040913"/>
    <w:rsid w:val="00040B71"/>
    <w:rsid w:val="00041273"/>
    <w:rsid w:val="000417A1"/>
    <w:rsid w:val="00042054"/>
    <w:rsid w:val="00042297"/>
    <w:rsid w:val="0004277D"/>
    <w:rsid w:val="000427EF"/>
    <w:rsid w:val="00042880"/>
    <w:rsid w:val="00042B1D"/>
    <w:rsid w:val="00042C3C"/>
    <w:rsid w:val="00042EEF"/>
    <w:rsid w:val="00043182"/>
    <w:rsid w:val="00043481"/>
    <w:rsid w:val="00043777"/>
    <w:rsid w:val="00043923"/>
    <w:rsid w:val="000440EB"/>
    <w:rsid w:val="000450C4"/>
    <w:rsid w:val="00045487"/>
    <w:rsid w:val="00045547"/>
    <w:rsid w:val="00045C89"/>
    <w:rsid w:val="00045F40"/>
    <w:rsid w:val="00045F5B"/>
    <w:rsid w:val="000461B7"/>
    <w:rsid w:val="0004647E"/>
    <w:rsid w:val="00046512"/>
    <w:rsid w:val="00046618"/>
    <w:rsid w:val="000471AD"/>
    <w:rsid w:val="000475A1"/>
    <w:rsid w:val="000479B4"/>
    <w:rsid w:val="00047AA8"/>
    <w:rsid w:val="000501EE"/>
    <w:rsid w:val="00050585"/>
    <w:rsid w:val="00050E9B"/>
    <w:rsid w:val="000515AE"/>
    <w:rsid w:val="000517FE"/>
    <w:rsid w:val="00051AAD"/>
    <w:rsid w:val="00051CFD"/>
    <w:rsid w:val="00052548"/>
    <w:rsid w:val="00052562"/>
    <w:rsid w:val="0005325A"/>
    <w:rsid w:val="0005334D"/>
    <w:rsid w:val="00053709"/>
    <w:rsid w:val="00053BDF"/>
    <w:rsid w:val="00053C42"/>
    <w:rsid w:val="00053E51"/>
    <w:rsid w:val="0005463E"/>
    <w:rsid w:val="00054A43"/>
    <w:rsid w:val="00054A75"/>
    <w:rsid w:val="00054E89"/>
    <w:rsid w:val="000554D8"/>
    <w:rsid w:val="00055C1F"/>
    <w:rsid w:val="00055CE7"/>
    <w:rsid w:val="000564E3"/>
    <w:rsid w:val="00056EE2"/>
    <w:rsid w:val="0005705B"/>
    <w:rsid w:val="00057494"/>
    <w:rsid w:val="000601B7"/>
    <w:rsid w:val="0006060B"/>
    <w:rsid w:val="0006091D"/>
    <w:rsid w:val="00060C49"/>
    <w:rsid w:val="00060D81"/>
    <w:rsid w:val="00060E3E"/>
    <w:rsid w:val="00061010"/>
    <w:rsid w:val="00061BFE"/>
    <w:rsid w:val="00062319"/>
    <w:rsid w:val="000636F4"/>
    <w:rsid w:val="000638CE"/>
    <w:rsid w:val="00063E72"/>
    <w:rsid w:val="00063EC8"/>
    <w:rsid w:val="000641DD"/>
    <w:rsid w:val="000644C4"/>
    <w:rsid w:val="00064563"/>
    <w:rsid w:val="00064A1E"/>
    <w:rsid w:val="00064CC1"/>
    <w:rsid w:val="00064D31"/>
    <w:rsid w:val="00064E49"/>
    <w:rsid w:val="00065347"/>
    <w:rsid w:val="00065456"/>
    <w:rsid w:val="00065835"/>
    <w:rsid w:val="0006657B"/>
    <w:rsid w:val="00066AEF"/>
    <w:rsid w:val="00066B67"/>
    <w:rsid w:val="00066C34"/>
    <w:rsid w:val="00066FC2"/>
    <w:rsid w:val="000671F5"/>
    <w:rsid w:val="00067395"/>
    <w:rsid w:val="00067C44"/>
    <w:rsid w:val="00067DD8"/>
    <w:rsid w:val="000702BE"/>
    <w:rsid w:val="000703C1"/>
    <w:rsid w:val="000705DC"/>
    <w:rsid w:val="00070AF6"/>
    <w:rsid w:val="00071283"/>
    <w:rsid w:val="0007196C"/>
    <w:rsid w:val="00071C7E"/>
    <w:rsid w:val="00071FF4"/>
    <w:rsid w:val="00072765"/>
    <w:rsid w:val="00073052"/>
    <w:rsid w:val="00073614"/>
    <w:rsid w:val="00074106"/>
    <w:rsid w:val="00074181"/>
    <w:rsid w:val="000750DC"/>
    <w:rsid w:val="000758DD"/>
    <w:rsid w:val="00075CE1"/>
    <w:rsid w:val="00075E2E"/>
    <w:rsid w:val="00076048"/>
    <w:rsid w:val="00076082"/>
    <w:rsid w:val="0007649B"/>
    <w:rsid w:val="00076D6A"/>
    <w:rsid w:val="00076DAB"/>
    <w:rsid w:val="0007714D"/>
    <w:rsid w:val="00077984"/>
    <w:rsid w:val="00077CA5"/>
    <w:rsid w:val="0008000E"/>
    <w:rsid w:val="00080098"/>
    <w:rsid w:val="000801CA"/>
    <w:rsid w:val="00080389"/>
    <w:rsid w:val="0008086B"/>
    <w:rsid w:val="00080A5B"/>
    <w:rsid w:val="00080C96"/>
    <w:rsid w:val="00080CD6"/>
    <w:rsid w:val="000814F9"/>
    <w:rsid w:val="0008152E"/>
    <w:rsid w:val="00081726"/>
    <w:rsid w:val="000822DD"/>
    <w:rsid w:val="00082A91"/>
    <w:rsid w:val="00082BA2"/>
    <w:rsid w:val="00082C1E"/>
    <w:rsid w:val="00082D62"/>
    <w:rsid w:val="0008311D"/>
    <w:rsid w:val="000831A6"/>
    <w:rsid w:val="000831E5"/>
    <w:rsid w:val="0008351D"/>
    <w:rsid w:val="000838D2"/>
    <w:rsid w:val="000846DA"/>
    <w:rsid w:val="00084D18"/>
    <w:rsid w:val="0008511D"/>
    <w:rsid w:val="00086A83"/>
    <w:rsid w:val="00087010"/>
    <w:rsid w:val="000873DD"/>
    <w:rsid w:val="0009009D"/>
    <w:rsid w:val="0009015E"/>
    <w:rsid w:val="000906C1"/>
    <w:rsid w:val="0009074F"/>
    <w:rsid w:val="00090969"/>
    <w:rsid w:val="000909CC"/>
    <w:rsid w:val="00091380"/>
    <w:rsid w:val="0009139A"/>
    <w:rsid w:val="0009155D"/>
    <w:rsid w:val="0009167B"/>
    <w:rsid w:val="000917F4"/>
    <w:rsid w:val="0009182F"/>
    <w:rsid w:val="0009194E"/>
    <w:rsid w:val="00091965"/>
    <w:rsid w:val="000920C3"/>
    <w:rsid w:val="0009266D"/>
    <w:rsid w:val="000927A3"/>
    <w:rsid w:val="0009297B"/>
    <w:rsid w:val="00093F0A"/>
    <w:rsid w:val="00093F0F"/>
    <w:rsid w:val="00094CD2"/>
    <w:rsid w:val="00094E90"/>
    <w:rsid w:val="00095344"/>
    <w:rsid w:val="00095498"/>
    <w:rsid w:val="000954DD"/>
    <w:rsid w:val="00095778"/>
    <w:rsid w:val="0009587D"/>
    <w:rsid w:val="00095E35"/>
    <w:rsid w:val="00095E51"/>
    <w:rsid w:val="000965C6"/>
    <w:rsid w:val="0009671E"/>
    <w:rsid w:val="000973CA"/>
    <w:rsid w:val="00097457"/>
    <w:rsid w:val="00097562"/>
    <w:rsid w:val="00097647"/>
    <w:rsid w:val="00097A6F"/>
    <w:rsid w:val="00097ABE"/>
    <w:rsid w:val="00097E44"/>
    <w:rsid w:val="00097FCD"/>
    <w:rsid w:val="000A0134"/>
    <w:rsid w:val="000A07DD"/>
    <w:rsid w:val="000A0A0E"/>
    <w:rsid w:val="000A0CD0"/>
    <w:rsid w:val="000A1300"/>
    <w:rsid w:val="000A1582"/>
    <w:rsid w:val="000A15FE"/>
    <w:rsid w:val="000A1E0C"/>
    <w:rsid w:val="000A1E41"/>
    <w:rsid w:val="000A20F3"/>
    <w:rsid w:val="000A2158"/>
    <w:rsid w:val="000A23F3"/>
    <w:rsid w:val="000A2487"/>
    <w:rsid w:val="000A24E0"/>
    <w:rsid w:val="000A283E"/>
    <w:rsid w:val="000A2A1F"/>
    <w:rsid w:val="000A2B7B"/>
    <w:rsid w:val="000A2C1F"/>
    <w:rsid w:val="000A357D"/>
    <w:rsid w:val="000A3C2F"/>
    <w:rsid w:val="000A3C73"/>
    <w:rsid w:val="000A3DDC"/>
    <w:rsid w:val="000A469E"/>
    <w:rsid w:val="000A4A0C"/>
    <w:rsid w:val="000A525A"/>
    <w:rsid w:val="000A57DC"/>
    <w:rsid w:val="000A5A8C"/>
    <w:rsid w:val="000A5AB6"/>
    <w:rsid w:val="000A5CFF"/>
    <w:rsid w:val="000A5E6A"/>
    <w:rsid w:val="000A704E"/>
    <w:rsid w:val="000A709B"/>
    <w:rsid w:val="000A764A"/>
    <w:rsid w:val="000A7D68"/>
    <w:rsid w:val="000B011D"/>
    <w:rsid w:val="000B0653"/>
    <w:rsid w:val="000B06FB"/>
    <w:rsid w:val="000B0710"/>
    <w:rsid w:val="000B0B23"/>
    <w:rsid w:val="000B104F"/>
    <w:rsid w:val="000B108B"/>
    <w:rsid w:val="000B182C"/>
    <w:rsid w:val="000B1D9C"/>
    <w:rsid w:val="000B2381"/>
    <w:rsid w:val="000B2493"/>
    <w:rsid w:val="000B2CCE"/>
    <w:rsid w:val="000B2D5A"/>
    <w:rsid w:val="000B32C4"/>
    <w:rsid w:val="000B3626"/>
    <w:rsid w:val="000B388C"/>
    <w:rsid w:val="000B3A3B"/>
    <w:rsid w:val="000B3B66"/>
    <w:rsid w:val="000B3E40"/>
    <w:rsid w:val="000B3E8E"/>
    <w:rsid w:val="000B3F22"/>
    <w:rsid w:val="000B401E"/>
    <w:rsid w:val="000B40E7"/>
    <w:rsid w:val="000B4316"/>
    <w:rsid w:val="000B46DC"/>
    <w:rsid w:val="000B48E8"/>
    <w:rsid w:val="000B5951"/>
    <w:rsid w:val="000B654E"/>
    <w:rsid w:val="000B6758"/>
    <w:rsid w:val="000B6BC6"/>
    <w:rsid w:val="000B74A6"/>
    <w:rsid w:val="000B74B2"/>
    <w:rsid w:val="000B7E9E"/>
    <w:rsid w:val="000C0512"/>
    <w:rsid w:val="000C095F"/>
    <w:rsid w:val="000C0D4E"/>
    <w:rsid w:val="000C0DB5"/>
    <w:rsid w:val="000C1117"/>
    <w:rsid w:val="000C13AC"/>
    <w:rsid w:val="000C1413"/>
    <w:rsid w:val="000C146E"/>
    <w:rsid w:val="000C1AEE"/>
    <w:rsid w:val="000C1E11"/>
    <w:rsid w:val="000C2465"/>
    <w:rsid w:val="000C24AB"/>
    <w:rsid w:val="000C25ED"/>
    <w:rsid w:val="000C296C"/>
    <w:rsid w:val="000C2D1E"/>
    <w:rsid w:val="000C2D71"/>
    <w:rsid w:val="000C2DF8"/>
    <w:rsid w:val="000C30D6"/>
    <w:rsid w:val="000C3849"/>
    <w:rsid w:val="000C386F"/>
    <w:rsid w:val="000C48B0"/>
    <w:rsid w:val="000C5EF0"/>
    <w:rsid w:val="000C6DE3"/>
    <w:rsid w:val="000C6E8E"/>
    <w:rsid w:val="000C7742"/>
    <w:rsid w:val="000C78B0"/>
    <w:rsid w:val="000C7CCF"/>
    <w:rsid w:val="000C7E92"/>
    <w:rsid w:val="000C7F1E"/>
    <w:rsid w:val="000D00FB"/>
    <w:rsid w:val="000D010F"/>
    <w:rsid w:val="000D0240"/>
    <w:rsid w:val="000D0A4C"/>
    <w:rsid w:val="000D0FF7"/>
    <w:rsid w:val="000D17E8"/>
    <w:rsid w:val="000D21DF"/>
    <w:rsid w:val="000D32A8"/>
    <w:rsid w:val="000D3346"/>
    <w:rsid w:val="000D36AD"/>
    <w:rsid w:val="000D36B7"/>
    <w:rsid w:val="000D3A5A"/>
    <w:rsid w:val="000D3F16"/>
    <w:rsid w:val="000D40A8"/>
    <w:rsid w:val="000D426C"/>
    <w:rsid w:val="000D441F"/>
    <w:rsid w:val="000D4A60"/>
    <w:rsid w:val="000D4E69"/>
    <w:rsid w:val="000D581F"/>
    <w:rsid w:val="000D5830"/>
    <w:rsid w:val="000D60A9"/>
    <w:rsid w:val="000D6147"/>
    <w:rsid w:val="000D7349"/>
    <w:rsid w:val="000D7839"/>
    <w:rsid w:val="000D7F37"/>
    <w:rsid w:val="000E0277"/>
    <w:rsid w:val="000E0606"/>
    <w:rsid w:val="000E0898"/>
    <w:rsid w:val="000E09E8"/>
    <w:rsid w:val="000E109A"/>
    <w:rsid w:val="000E169B"/>
    <w:rsid w:val="000E1C06"/>
    <w:rsid w:val="000E1DA6"/>
    <w:rsid w:val="000E21E9"/>
    <w:rsid w:val="000E23D2"/>
    <w:rsid w:val="000E250D"/>
    <w:rsid w:val="000E2541"/>
    <w:rsid w:val="000E270B"/>
    <w:rsid w:val="000E2EBB"/>
    <w:rsid w:val="000E305B"/>
    <w:rsid w:val="000E339A"/>
    <w:rsid w:val="000E3579"/>
    <w:rsid w:val="000E366C"/>
    <w:rsid w:val="000E39E9"/>
    <w:rsid w:val="000E3B6C"/>
    <w:rsid w:val="000E3E8C"/>
    <w:rsid w:val="000E58C2"/>
    <w:rsid w:val="000E5A7B"/>
    <w:rsid w:val="000E5C77"/>
    <w:rsid w:val="000E605A"/>
    <w:rsid w:val="000E628D"/>
    <w:rsid w:val="000E6649"/>
    <w:rsid w:val="000E6B4C"/>
    <w:rsid w:val="000E6D76"/>
    <w:rsid w:val="000E73A6"/>
    <w:rsid w:val="000E75CA"/>
    <w:rsid w:val="000E7A47"/>
    <w:rsid w:val="000E7D39"/>
    <w:rsid w:val="000F04BF"/>
    <w:rsid w:val="000F059F"/>
    <w:rsid w:val="000F06A5"/>
    <w:rsid w:val="000F09D9"/>
    <w:rsid w:val="000F0D0D"/>
    <w:rsid w:val="000F0D4B"/>
    <w:rsid w:val="000F1516"/>
    <w:rsid w:val="000F17AA"/>
    <w:rsid w:val="000F2346"/>
    <w:rsid w:val="000F23F5"/>
    <w:rsid w:val="000F2E37"/>
    <w:rsid w:val="000F3020"/>
    <w:rsid w:val="000F3203"/>
    <w:rsid w:val="000F445D"/>
    <w:rsid w:val="000F4501"/>
    <w:rsid w:val="000F467A"/>
    <w:rsid w:val="000F486E"/>
    <w:rsid w:val="000F4E41"/>
    <w:rsid w:val="000F5179"/>
    <w:rsid w:val="000F528C"/>
    <w:rsid w:val="000F5C1F"/>
    <w:rsid w:val="000F5D38"/>
    <w:rsid w:val="000F676A"/>
    <w:rsid w:val="000F6ABC"/>
    <w:rsid w:val="000F6B52"/>
    <w:rsid w:val="000F6BCE"/>
    <w:rsid w:val="000F773F"/>
    <w:rsid w:val="000F7B65"/>
    <w:rsid w:val="001005DC"/>
    <w:rsid w:val="00100762"/>
    <w:rsid w:val="00101178"/>
    <w:rsid w:val="001015AC"/>
    <w:rsid w:val="0010198F"/>
    <w:rsid w:val="00101AC5"/>
    <w:rsid w:val="00101BFD"/>
    <w:rsid w:val="00101E2F"/>
    <w:rsid w:val="001020DE"/>
    <w:rsid w:val="001026DA"/>
    <w:rsid w:val="00102733"/>
    <w:rsid w:val="001027B1"/>
    <w:rsid w:val="001027D3"/>
    <w:rsid w:val="001029FE"/>
    <w:rsid w:val="00102D20"/>
    <w:rsid w:val="001038E3"/>
    <w:rsid w:val="00103C32"/>
    <w:rsid w:val="00104138"/>
    <w:rsid w:val="00104749"/>
    <w:rsid w:val="00104995"/>
    <w:rsid w:val="00104C2A"/>
    <w:rsid w:val="001052A3"/>
    <w:rsid w:val="0010568E"/>
    <w:rsid w:val="001056EB"/>
    <w:rsid w:val="001058B7"/>
    <w:rsid w:val="00105992"/>
    <w:rsid w:val="00105A51"/>
    <w:rsid w:val="00105F6D"/>
    <w:rsid w:val="00106C82"/>
    <w:rsid w:val="00106CE9"/>
    <w:rsid w:val="00106DBA"/>
    <w:rsid w:val="00107244"/>
    <w:rsid w:val="0010788C"/>
    <w:rsid w:val="00107EEC"/>
    <w:rsid w:val="00110835"/>
    <w:rsid w:val="00110BAD"/>
    <w:rsid w:val="00110CA3"/>
    <w:rsid w:val="00110EA9"/>
    <w:rsid w:val="0011151B"/>
    <w:rsid w:val="001115B6"/>
    <w:rsid w:val="00113251"/>
    <w:rsid w:val="00113837"/>
    <w:rsid w:val="00113902"/>
    <w:rsid w:val="00114069"/>
    <w:rsid w:val="001143A1"/>
    <w:rsid w:val="001145F9"/>
    <w:rsid w:val="0011483D"/>
    <w:rsid w:val="00115666"/>
    <w:rsid w:val="00115686"/>
    <w:rsid w:val="00115E67"/>
    <w:rsid w:val="0011605A"/>
    <w:rsid w:val="0011629A"/>
    <w:rsid w:val="0011675B"/>
    <w:rsid w:val="001167B5"/>
    <w:rsid w:val="00116B05"/>
    <w:rsid w:val="00116D68"/>
    <w:rsid w:val="00117271"/>
    <w:rsid w:val="0011787D"/>
    <w:rsid w:val="001200CF"/>
    <w:rsid w:val="00120654"/>
    <w:rsid w:val="00120735"/>
    <w:rsid w:val="00120DE7"/>
    <w:rsid w:val="00121511"/>
    <w:rsid w:val="001220CC"/>
    <w:rsid w:val="00122957"/>
    <w:rsid w:val="00122AA4"/>
    <w:rsid w:val="00122E43"/>
    <w:rsid w:val="0012334F"/>
    <w:rsid w:val="00123C16"/>
    <w:rsid w:val="001240DD"/>
    <w:rsid w:val="00124134"/>
    <w:rsid w:val="001243AB"/>
    <w:rsid w:val="00124489"/>
    <w:rsid w:val="0012458C"/>
    <w:rsid w:val="00124756"/>
    <w:rsid w:val="00124BE1"/>
    <w:rsid w:val="00124C75"/>
    <w:rsid w:val="00124CF2"/>
    <w:rsid w:val="00125A0E"/>
    <w:rsid w:val="001268E9"/>
    <w:rsid w:val="00126CAE"/>
    <w:rsid w:val="00126D0B"/>
    <w:rsid w:val="00127682"/>
    <w:rsid w:val="00130252"/>
    <w:rsid w:val="001302D3"/>
    <w:rsid w:val="001305D2"/>
    <w:rsid w:val="0013071E"/>
    <w:rsid w:val="00131406"/>
    <w:rsid w:val="00131540"/>
    <w:rsid w:val="0013198D"/>
    <w:rsid w:val="0013202C"/>
    <w:rsid w:val="00132493"/>
    <w:rsid w:val="001324BB"/>
    <w:rsid w:val="00132A58"/>
    <w:rsid w:val="00132E0A"/>
    <w:rsid w:val="00133C87"/>
    <w:rsid w:val="001344B8"/>
    <w:rsid w:val="00134546"/>
    <w:rsid w:val="001346A6"/>
    <w:rsid w:val="0013484C"/>
    <w:rsid w:val="00134F57"/>
    <w:rsid w:val="001358E5"/>
    <w:rsid w:val="00135D1A"/>
    <w:rsid w:val="00135DF3"/>
    <w:rsid w:val="001368BC"/>
    <w:rsid w:val="00136951"/>
    <w:rsid w:val="00136B83"/>
    <w:rsid w:val="00136CAB"/>
    <w:rsid w:val="0013720A"/>
    <w:rsid w:val="0013746E"/>
    <w:rsid w:val="0013769B"/>
    <w:rsid w:val="00137BA4"/>
    <w:rsid w:val="00137ED0"/>
    <w:rsid w:val="00140021"/>
    <w:rsid w:val="00140639"/>
    <w:rsid w:val="00140D1E"/>
    <w:rsid w:val="00140FBE"/>
    <w:rsid w:val="0014123C"/>
    <w:rsid w:val="0014170E"/>
    <w:rsid w:val="0014189F"/>
    <w:rsid w:val="00141B88"/>
    <w:rsid w:val="00141F6B"/>
    <w:rsid w:val="00142184"/>
    <w:rsid w:val="001423F6"/>
    <w:rsid w:val="00142582"/>
    <w:rsid w:val="0014262C"/>
    <w:rsid w:val="00142821"/>
    <w:rsid w:val="0014293F"/>
    <w:rsid w:val="00142ED2"/>
    <w:rsid w:val="00142F70"/>
    <w:rsid w:val="00142F86"/>
    <w:rsid w:val="00143176"/>
    <w:rsid w:val="001436BF"/>
    <w:rsid w:val="00143ECE"/>
    <w:rsid w:val="00143FF5"/>
    <w:rsid w:val="001441EE"/>
    <w:rsid w:val="00144700"/>
    <w:rsid w:val="00144744"/>
    <w:rsid w:val="00145424"/>
    <w:rsid w:val="0014578A"/>
    <w:rsid w:val="00145AD3"/>
    <w:rsid w:val="00145AE6"/>
    <w:rsid w:val="001460BE"/>
    <w:rsid w:val="00146821"/>
    <w:rsid w:val="00146B65"/>
    <w:rsid w:val="00146BF9"/>
    <w:rsid w:val="00146F2C"/>
    <w:rsid w:val="001471DB"/>
    <w:rsid w:val="00147DB2"/>
    <w:rsid w:val="00147E5F"/>
    <w:rsid w:val="00150099"/>
    <w:rsid w:val="0015048B"/>
    <w:rsid w:val="001504E5"/>
    <w:rsid w:val="00150762"/>
    <w:rsid w:val="0015088B"/>
    <w:rsid w:val="0015094F"/>
    <w:rsid w:val="00150BF1"/>
    <w:rsid w:val="001515EB"/>
    <w:rsid w:val="00151729"/>
    <w:rsid w:val="00151D14"/>
    <w:rsid w:val="00152B4A"/>
    <w:rsid w:val="00152FBC"/>
    <w:rsid w:val="00153084"/>
    <w:rsid w:val="00153157"/>
    <w:rsid w:val="00153D30"/>
    <w:rsid w:val="001540FC"/>
    <w:rsid w:val="001544AC"/>
    <w:rsid w:val="00154BD5"/>
    <w:rsid w:val="001554FF"/>
    <w:rsid w:val="00155676"/>
    <w:rsid w:val="0015569A"/>
    <w:rsid w:val="00156012"/>
    <w:rsid w:val="00156141"/>
    <w:rsid w:val="0015709F"/>
    <w:rsid w:val="00157169"/>
    <w:rsid w:val="00160277"/>
    <w:rsid w:val="00160281"/>
    <w:rsid w:val="0016028F"/>
    <w:rsid w:val="00160AD3"/>
    <w:rsid w:val="00160DD2"/>
    <w:rsid w:val="00161097"/>
    <w:rsid w:val="00161440"/>
    <w:rsid w:val="0016185D"/>
    <w:rsid w:val="0016199E"/>
    <w:rsid w:val="001619F7"/>
    <w:rsid w:val="00161AFC"/>
    <w:rsid w:val="00161BD7"/>
    <w:rsid w:val="001622D4"/>
    <w:rsid w:val="001623C3"/>
    <w:rsid w:val="00162405"/>
    <w:rsid w:val="001624E8"/>
    <w:rsid w:val="0016277C"/>
    <w:rsid w:val="00162871"/>
    <w:rsid w:val="0016359E"/>
    <w:rsid w:val="0016378E"/>
    <w:rsid w:val="00163B25"/>
    <w:rsid w:val="00164822"/>
    <w:rsid w:val="001648AF"/>
    <w:rsid w:val="00164936"/>
    <w:rsid w:val="00164B2C"/>
    <w:rsid w:val="00164C85"/>
    <w:rsid w:val="00164EFA"/>
    <w:rsid w:val="00164F9B"/>
    <w:rsid w:val="00165035"/>
    <w:rsid w:val="0016548F"/>
    <w:rsid w:val="00165D34"/>
    <w:rsid w:val="00166593"/>
    <w:rsid w:val="00166E9E"/>
    <w:rsid w:val="00167835"/>
    <w:rsid w:val="00167934"/>
    <w:rsid w:val="001679D9"/>
    <w:rsid w:val="001703E6"/>
    <w:rsid w:val="00170945"/>
    <w:rsid w:val="001717BE"/>
    <w:rsid w:val="00171CA4"/>
    <w:rsid w:val="00171E9D"/>
    <w:rsid w:val="00171F31"/>
    <w:rsid w:val="0017215B"/>
    <w:rsid w:val="001722A3"/>
    <w:rsid w:val="001723FE"/>
    <w:rsid w:val="0017324C"/>
    <w:rsid w:val="00173B29"/>
    <w:rsid w:val="00173F52"/>
    <w:rsid w:val="001740D0"/>
    <w:rsid w:val="0017462B"/>
    <w:rsid w:val="0017499F"/>
    <w:rsid w:val="00174A17"/>
    <w:rsid w:val="00174BA3"/>
    <w:rsid w:val="00174F99"/>
    <w:rsid w:val="00175CC5"/>
    <w:rsid w:val="00175E70"/>
    <w:rsid w:val="00175F96"/>
    <w:rsid w:val="00176BD7"/>
    <w:rsid w:val="00176EF5"/>
    <w:rsid w:val="00177335"/>
    <w:rsid w:val="001773AE"/>
    <w:rsid w:val="0017755D"/>
    <w:rsid w:val="0017756B"/>
    <w:rsid w:val="001801B9"/>
    <w:rsid w:val="001801DD"/>
    <w:rsid w:val="0018033F"/>
    <w:rsid w:val="0018091F"/>
    <w:rsid w:val="00180C03"/>
    <w:rsid w:val="00180D99"/>
    <w:rsid w:val="00180E78"/>
    <w:rsid w:val="0018117B"/>
    <w:rsid w:val="0018124C"/>
    <w:rsid w:val="00181F51"/>
    <w:rsid w:val="00182175"/>
    <w:rsid w:val="001823C7"/>
    <w:rsid w:val="0018244A"/>
    <w:rsid w:val="0018245A"/>
    <w:rsid w:val="00182748"/>
    <w:rsid w:val="00182811"/>
    <w:rsid w:val="00182A8D"/>
    <w:rsid w:val="00182D72"/>
    <w:rsid w:val="00183743"/>
    <w:rsid w:val="001839AE"/>
    <w:rsid w:val="0018437E"/>
    <w:rsid w:val="00184B9A"/>
    <w:rsid w:val="00184BE0"/>
    <w:rsid w:val="00184D9B"/>
    <w:rsid w:val="00185175"/>
    <w:rsid w:val="001856ED"/>
    <w:rsid w:val="0018580C"/>
    <w:rsid w:val="00185AB8"/>
    <w:rsid w:val="0018611E"/>
    <w:rsid w:val="00186193"/>
    <w:rsid w:val="00186C64"/>
    <w:rsid w:val="00187041"/>
    <w:rsid w:val="001870E1"/>
    <w:rsid w:val="001871DA"/>
    <w:rsid w:val="00187967"/>
    <w:rsid w:val="00187AA7"/>
    <w:rsid w:val="00187CCB"/>
    <w:rsid w:val="00187EC5"/>
    <w:rsid w:val="001903ED"/>
    <w:rsid w:val="00190668"/>
    <w:rsid w:val="001906E7"/>
    <w:rsid w:val="00190A62"/>
    <w:rsid w:val="00190C14"/>
    <w:rsid w:val="00191225"/>
    <w:rsid w:val="00191DFE"/>
    <w:rsid w:val="001923BD"/>
    <w:rsid w:val="0019254E"/>
    <w:rsid w:val="001928F5"/>
    <w:rsid w:val="00193042"/>
    <w:rsid w:val="00193618"/>
    <w:rsid w:val="001937FB"/>
    <w:rsid w:val="00193831"/>
    <w:rsid w:val="001938FB"/>
    <w:rsid w:val="00193BA5"/>
    <w:rsid w:val="00193BFF"/>
    <w:rsid w:val="001948EC"/>
    <w:rsid w:val="00194A6B"/>
    <w:rsid w:val="00194AB0"/>
    <w:rsid w:val="00194B9C"/>
    <w:rsid w:val="00194EA1"/>
    <w:rsid w:val="00195043"/>
    <w:rsid w:val="00195286"/>
    <w:rsid w:val="001952B3"/>
    <w:rsid w:val="00196784"/>
    <w:rsid w:val="00196838"/>
    <w:rsid w:val="001968A1"/>
    <w:rsid w:val="001969F0"/>
    <w:rsid w:val="00196E81"/>
    <w:rsid w:val="00197D78"/>
    <w:rsid w:val="001A10CD"/>
    <w:rsid w:val="001A1A2E"/>
    <w:rsid w:val="001A24A5"/>
    <w:rsid w:val="001A28C4"/>
    <w:rsid w:val="001A2911"/>
    <w:rsid w:val="001A30E3"/>
    <w:rsid w:val="001A32D8"/>
    <w:rsid w:val="001A392B"/>
    <w:rsid w:val="001A3A32"/>
    <w:rsid w:val="001A3C05"/>
    <w:rsid w:val="001A3FA4"/>
    <w:rsid w:val="001A4243"/>
    <w:rsid w:val="001A4594"/>
    <w:rsid w:val="001A47CC"/>
    <w:rsid w:val="001A4EA8"/>
    <w:rsid w:val="001A4F84"/>
    <w:rsid w:val="001A554A"/>
    <w:rsid w:val="001A5952"/>
    <w:rsid w:val="001A5C9E"/>
    <w:rsid w:val="001A620E"/>
    <w:rsid w:val="001A75BA"/>
    <w:rsid w:val="001A7CB7"/>
    <w:rsid w:val="001A7EAE"/>
    <w:rsid w:val="001B03B2"/>
    <w:rsid w:val="001B08A7"/>
    <w:rsid w:val="001B0F9C"/>
    <w:rsid w:val="001B14D9"/>
    <w:rsid w:val="001B1EE8"/>
    <w:rsid w:val="001B2253"/>
    <w:rsid w:val="001B282E"/>
    <w:rsid w:val="001B28EC"/>
    <w:rsid w:val="001B2A7A"/>
    <w:rsid w:val="001B2D79"/>
    <w:rsid w:val="001B2EF9"/>
    <w:rsid w:val="001B2F41"/>
    <w:rsid w:val="001B3168"/>
    <w:rsid w:val="001B3215"/>
    <w:rsid w:val="001B3D87"/>
    <w:rsid w:val="001B4105"/>
    <w:rsid w:val="001B42FA"/>
    <w:rsid w:val="001B432D"/>
    <w:rsid w:val="001B549E"/>
    <w:rsid w:val="001B55B9"/>
    <w:rsid w:val="001B571F"/>
    <w:rsid w:val="001B6230"/>
    <w:rsid w:val="001B6C64"/>
    <w:rsid w:val="001B6DD6"/>
    <w:rsid w:val="001B7200"/>
    <w:rsid w:val="001B7373"/>
    <w:rsid w:val="001B7502"/>
    <w:rsid w:val="001B79CF"/>
    <w:rsid w:val="001B7B1B"/>
    <w:rsid w:val="001B7B65"/>
    <w:rsid w:val="001C02C5"/>
    <w:rsid w:val="001C07A3"/>
    <w:rsid w:val="001C1263"/>
    <w:rsid w:val="001C1904"/>
    <w:rsid w:val="001C196E"/>
    <w:rsid w:val="001C1B76"/>
    <w:rsid w:val="001C23F9"/>
    <w:rsid w:val="001C29C9"/>
    <w:rsid w:val="001C372A"/>
    <w:rsid w:val="001C385B"/>
    <w:rsid w:val="001C3C30"/>
    <w:rsid w:val="001C3C6D"/>
    <w:rsid w:val="001C46E9"/>
    <w:rsid w:val="001C52F2"/>
    <w:rsid w:val="001C5888"/>
    <w:rsid w:val="001C591F"/>
    <w:rsid w:val="001C5F2A"/>
    <w:rsid w:val="001C6324"/>
    <w:rsid w:val="001C6676"/>
    <w:rsid w:val="001C6BCF"/>
    <w:rsid w:val="001C7238"/>
    <w:rsid w:val="001C7827"/>
    <w:rsid w:val="001C7BFA"/>
    <w:rsid w:val="001C7DDF"/>
    <w:rsid w:val="001C7DFC"/>
    <w:rsid w:val="001C7EB3"/>
    <w:rsid w:val="001D0034"/>
    <w:rsid w:val="001D0ED6"/>
    <w:rsid w:val="001D0F4C"/>
    <w:rsid w:val="001D10CF"/>
    <w:rsid w:val="001D14BF"/>
    <w:rsid w:val="001D1651"/>
    <w:rsid w:val="001D1B8B"/>
    <w:rsid w:val="001D1C29"/>
    <w:rsid w:val="001D1D3B"/>
    <w:rsid w:val="001D2246"/>
    <w:rsid w:val="001D2274"/>
    <w:rsid w:val="001D2478"/>
    <w:rsid w:val="001D25C6"/>
    <w:rsid w:val="001D2C2A"/>
    <w:rsid w:val="001D2D73"/>
    <w:rsid w:val="001D316C"/>
    <w:rsid w:val="001D331B"/>
    <w:rsid w:val="001D3399"/>
    <w:rsid w:val="001D36E0"/>
    <w:rsid w:val="001D3C5F"/>
    <w:rsid w:val="001D40C6"/>
    <w:rsid w:val="001D415C"/>
    <w:rsid w:val="001D46B4"/>
    <w:rsid w:val="001D4879"/>
    <w:rsid w:val="001D4BB2"/>
    <w:rsid w:val="001D4DFC"/>
    <w:rsid w:val="001D4EC6"/>
    <w:rsid w:val="001D52FD"/>
    <w:rsid w:val="001D5337"/>
    <w:rsid w:val="001D56BC"/>
    <w:rsid w:val="001D65A4"/>
    <w:rsid w:val="001D6718"/>
    <w:rsid w:val="001D68DF"/>
    <w:rsid w:val="001D6AD1"/>
    <w:rsid w:val="001D6CE4"/>
    <w:rsid w:val="001D6FB2"/>
    <w:rsid w:val="001D7CC1"/>
    <w:rsid w:val="001D7F2F"/>
    <w:rsid w:val="001E0217"/>
    <w:rsid w:val="001E0B14"/>
    <w:rsid w:val="001E0B9B"/>
    <w:rsid w:val="001E0BD6"/>
    <w:rsid w:val="001E13C3"/>
    <w:rsid w:val="001E15A4"/>
    <w:rsid w:val="001E1AF2"/>
    <w:rsid w:val="001E1C39"/>
    <w:rsid w:val="001E212E"/>
    <w:rsid w:val="001E22B9"/>
    <w:rsid w:val="001E26A6"/>
    <w:rsid w:val="001E2B52"/>
    <w:rsid w:val="001E3648"/>
    <w:rsid w:val="001E368D"/>
    <w:rsid w:val="001E47C2"/>
    <w:rsid w:val="001E48A4"/>
    <w:rsid w:val="001E49B2"/>
    <w:rsid w:val="001E4AC7"/>
    <w:rsid w:val="001E4AD3"/>
    <w:rsid w:val="001E4EA6"/>
    <w:rsid w:val="001E4FB8"/>
    <w:rsid w:val="001E518F"/>
    <w:rsid w:val="001E5600"/>
    <w:rsid w:val="001E56D7"/>
    <w:rsid w:val="001E5852"/>
    <w:rsid w:val="001E5978"/>
    <w:rsid w:val="001E5D92"/>
    <w:rsid w:val="001E6090"/>
    <w:rsid w:val="001E6254"/>
    <w:rsid w:val="001E63C5"/>
    <w:rsid w:val="001E63FB"/>
    <w:rsid w:val="001E6CD4"/>
    <w:rsid w:val="001E7308"/>
    <w:rsid w:val="001E7891"/>
    <w:rsid w:val="001E7FD5"/>
    <w:rsid w:val="001F037D"/>
    <w:rsid w:val="001F06A2"/>
    <w:rsid w:val="001F06D4"/>
    <w:rsid w:val="001F0779"/>
    <w:rsid w:val="001F0969"/>
    <w:rsid w:val="001F0BE7"/>
    <w:rsid w:val="001F1254"/>
    <w:rsid w:val="001F13DF"/>
    <w:rsid w:val="001F16B5"/>
    <w:rsid w:val="001F16DE"/>
    <w:rsid w:val="001F1754"/>
    <w:rsid w:val="001F1886"/>
    <w:rsid w:val="001F1DDB"/>
    <w:rsid w:val="001F21BD"/>
    <w:rsid w:val="001F27FC"/>
    <w:rsid w:val="001F39BC"/>
    <w:rsid w:val="001F3D2F"/>
    <w:rsid w:val="001F4117"/>
    <w:rsid w:val="001F4823"/>
    <w:rsid w:val="001F4C09"/>
    <w:rsid w:val="001F4EFF"/>
    <w:rsid w:val="001F553A"/>
    <w:rsid w:val="001F57E3"/>
    <w:rsid w:val="001F5854"/>
    <w:rsid w:val="001F5C4E"/>
    <w:rsid w:val="001F5D99"/>
    <w:rsid w:val="001F5ED5"/>
    <w:rsid w:val="001F61ED"/>
    <w:rsid w:val="001F63C4"/>
    <w:rsid w:val="001F6D8B"/>
    <w:rsid w:val="0020014E"/>
    <w:rsid w:val="002003C2"/>
    <w:rsid w:val="00200487"/>
    <w:rsid w:val="002013A5"/>
    <w:rsid w:val="002014EE"/>
    <w:rsid w:val="00201542"/>
    <w:rsid w:val="0020170A"/>
    <w:rsid w:val="00201BFD"/>
    <w:rsid w:val="00201C53"/>
    <w:rsid w:val="00201CA1"/>
    <w:rsid w:val="00202235"/>
    <w:rsid w:val="00202965"/>
    <w:rsid w:val="00202C18"/>
    <w:rsid w:val="002037F9"/>
    <w:rsid w:val="00204024"/>
    <w:rsid w:val="00204440"/>
    <w:rsid w:val="00205AAE"/>
    <w:rsid w:val="00205C84"/>
    <w:rsid w:val="002060EB"/>
    <w:rsid w:val="002068D5"/>
    <w:rsid w:val="00206B2D"/>
    <w:rsid w:val="00206B35"/>
    <w:rsid w:val="00206C7B"/>
    <w:rsid w:val="00206DC6"/>
    <w:rsid w:val="00206F2F"/>
    <w:rsid w:val="0020771A"/>
    <w:rsid w:val="00207819"/>
    <w:rsid w:val="00207926"/>
    <w:rsid w:val="00207E57"/>
    <w:rsid w:val="002101B8"/>
    <w:rsid w:val="0021034D"/>
    <w:rsid w:val="00210A80"/>
    <w:rsid w:val="00210F87"/>
    <w:rsid w:val="002110C6"/>
    <w:rsid w:val="002117BF"/>
    <w:rsid w:val="002119C4"/>
    <w:rsid w:val="00211EBE"/>
    <w:rsid w:val="00211FB4"/>
    <w:rsid w:val="002123AC"/>
    <w:rsid w:val="002124C2"/>
    <w:rsid w:val="0021279E"/>
    <w:rsid w:val="00212840"/>
    <w:rsid w:val="002129FC"/>
    <w:rsid w:val="00212AF0"/>
    <w:rsid w:val="00212C55"/>
    <w:rsid w:val="00212D52"/>
    <w:rsid w:val="002132B5"/>
    <w:rsid w:val="00214048"/>
    <w:rsid w:val="0021478F"/>
    <w:rsid w:val="002147B1"/>
    <w:rsid w:val="002148B4"/>
    <w:rsid w:val="00214AE1"/>
    <w:rsid w:val="00214F98"/>
    <w:rsid w:val="002161D2"/>
    <w:rsid w:val="00216472"/>
    <w:rsid w:val="00216923"/>
    <w:rsid w:val="00216EA7"/>
    <w:rsid w:val="00216F91"/>
    <w:rsid w:val="00217AD9"/>
    <w:rsid w:val="00217E61"/>
    <w:rsid w:val="00217EEB"/>
    <w:rsid w:val="00217F34"/>
    <w:rsid w:val="002204F2"/>
    <w:rsid w:val="00221411"/>
    <w:rsid w:val="00221790"/>
    <w:rsid w:val="0022250E"/>
    <w:rsid w:val="00222641"/>
    <w:rsid w:val="00222997"/>
    <w:rsid w:val="002229ED"/>
    <w:rsid w:val="00222BFF"/>
    <w:rsid w:val="00222D33"/>
    <w:rsid w:val="0022303B"/>
    <w:rsid w:val="00223666"/>
    <w:rsid w:val="00223BB1"/>
    <w:rsid w:val="00223E62"/>
    <w:rsid w:val="002240C7"/>
    <w:rsid w:val="00224267"/>
    <w:rsid w:val="002247A6"/>
    <w:rsid w:val="00224889"/>
    <w:rsid w:val="00224C91"/>
    <w:rsid w:val="00224F50"/>
    <w:rsid w:val="0022522B"/>
    <w:rsid w:val="00225326"/>
    <w:rsid w:val="002253C0"/>
    <w:rsid w:val="00225815"/>
    <w:rsid w:val="00225A20"/>
    <w:rsid w:val="00226635"/>
    <w:rsid w:val="00226751"/>
    <w:rsid w:val="00226F84"/>
    <w:rsid w:val="0022708F"/>
    <w:rsid w:val="00227629"/>
    <w:rsid w:val="0022773A"/>
    <w:rsid w:val="00227BCF"/>
    <w:rsid w:val="00227C43"/>
    <w:rsid w:val="00227D29"/>
    <w:rsid w:val="0023010D"/>
    <w:rsid w:val="00230335"/>
    <w:rsid w:val="00230786"/>
    <w:rsid w:val="00230D50"/>
    <w:rsid w:val="0023125E"/>
    <w:rsid w:val="00231AE8"/>
    <w:rsid w:val="00231BA9"/>
    <w:rsid w:val="00231CBF"/>
    <w:rsid w:val="00231FE0"/>
    <w:rsid w:val="002323DE"/>
    <w:rsid w:val="0023297A"/>
    <w:rsid w:val="00232C48"/>
    <w:rsid w:val="00232E73"/>
    <w:rsid w:val="0023312E"/>
    <w:rsid w:val="00233171"/>
    <w:rsid w:val="002334BA"/>
    <w:rsid w:val="002350A6"/>
    <w:rsid w:val="00235DFB"/>
    <w:rsid w:val="002362EF"/>
    <w:rsid w:val="0023675C"/>
    <w:rsid w:val="00236C30"/>
    <w:rsid w:val="00236EC3"/>
    <w:rsid w:val="00237204"/>
    <w:rsid w:val="00237366"/>
    <w:rsid w:val="0023746A"/>
    <w:rsid w:val="00237502"/>
    <w:rsid w:val="00237624"/>
    <w:rsid w:val="00237B7D"/>
    <w:rsid w:val="00237B8F"/>
    <w:rsid w:val="002406F8"/>
    <w:rsid w:val="0024100B"/>
    <w:rsid w:val="002416D8"/>
    <w:rsid w:val="002416DD"/>
    <w:rsid w:val="002417A7"/>
    <w:rsid w:val="00241887"/>
    <w:rsid w:val="00242314"/>
    <w:rsid w:val="00242694"/>
    <w:rsid w:val="002426E6"/>
    <w:rsid w:val="00242B35"/>
    <w:rsid w:val="00242C5A"/>
    <w:rsid w:val="00242EC7"/>
    <w:rsid w:val="002432EB"/>
    <w:rsid w:val="002433CB"/>
    <w:rsid w:val="00243630"/>
    <w:rsid w:val="002437D1"/>
    <w:rsid w:val="00243836"/>
    <w:rsid w:val="00244264"/>
    <w:rsid w:val="00244E92"/>
    <w:rsid w:val="00244FDA"/>
    <w:rsid w:val="00245522"/>
    <w:rsid w:val="002455D2"/>
    <w:rsid w:val="00245D4D"/>
    <w:rsid w:val="00245DBA"/>
    <w:rsid w:val="00246296"/>
    <w:rsid w:val="00246B56"/>
    <w:rsid w:val="00246E14"/>
    <w:rsid w:val="00247369"/>
    <w:rsid w:val="00247600"/>
    <w:rsid w:val="00247A23"/>
    <w:rsid w:val="00247A46"/>
    <w:rsid w:val="00247CE2"/>
    <w:rsid w:val="00247FC9"/>
    <w:rsid w:val="0025000D"/>
    <w:rsid w:val="00250252"/>
    <w:rsid w:val="002505A4"/>
    <w:rsid w:val="0025076F"/>
    <w:rsid w:val="00250A1F"/>
    <w:rsid w:val="00251041"/>
    <w:rsid w:val="0025182E"/>
    <w:rsid w:val="0025185E"/>
    <w:rsid w:val="00251867"/>
    <w:rsid w:val="00251B89"/>
    <w:rsid w:val="00251C06"/>
    <w:rsid w:val="00251C26"/>
    <w:rsid w:val="00251E7D"/>
    <w:rsid w:val="00251FD9"/>
    <w:rsid w:val="002521D1"/>
    <w:rsid w:val="002521EA"/>
    <w:rsid w:val="00252836"/>
    <w:rsid w:val="00252A41"/>
    <w:rsid w:val="00252CDA"/>
    <w:rsid w:val="00252D17"/>
    <w:rsid w:val="002533DB"/>
    <w:rsid w:val="00253868"/>
    <w:rsid w:val="00253E0A"/>
    <w:rsid w:val="002540B4"/>
    <w:rsid w:val="002546AF"/>
    <w:rsid w:val="00254777"/>
    <w:rsid w:val="00254A31"/>
    <w:rsid w:val="00254B88"/>
    <w:rsid w:val="00254BD4"/>
    <w:rsid w:val="0025522E"/>
    <w:rsid w:val="002552E7"/>
    <w:rsid w:val="002557ED"/>
    <w:rsid w:val="0025580F"/>
    <w:rsid w:val="002559F2"/>
    <w:rsid w:val="00255BE8"/>
    <w:rsid w:val="00255CFA"/>
    <w:rsid w:val="00256281"/>
    <w:rsid w:val="002564EA"/>
    <w:rsid w:val="002565C3"/>
    <w:rsid w:val="00256F07"/>
    <w:rsid w:val="00256FFF"/>
    <w:rsid w:val="00257682"/>
    <w:rsid w:val="00260433"/>
    <w:rsid w:val="00260607"/>
    <w:rsid w:val="00260B73"/>
    <w:rsid w:val="0026130C"/>
    <w:rsid w:val="002614EC"/>
    <w:rsid w:val="00261855"/>
    <w:rsid w:val="00261B47"/>
    <w:rsid w:val="00261F2E"/>
    <w:rsid w:val="00262241"/>
    <w:rsid w:val="00262259"/>
    <w:rsid w:val="00262381"/>
    <w:rsid w:val="00262629"/>
    <w:rsid w:val="00262FC4"/>
    <w:rsid w:val="0026330B"/>
    <w:rsid w:val="00263C94"/>
    <w:rsid w:val="00264568"/>
    <w:rsid w:val="002648EE"/>
    <w:rsid w:val="00264E0C"/>
    <w:rsid w:val="00264E43"/>
    <w:rsid w:val="00264E5C"/>
    <w:rsid w:val="0026632A"/>
    <w:rsid w:val="00266911"/>
    <w:rsid w:val="0026697F"/>
    <w:rsid w:val="00267023"/>
    <w:rsid w:val="002671AA"/>
    <w:rsid w:val="00267849"/>
    <w:rsid w:val="00267C78"/>
    <w:rsid w:val="00270333"/>
    <w:rsid w:val="002705E9"/>
    <w:rsid w:val="00270CB6"/>
    <w:rsid w:val="00270E9C"/>
    <w:rsid w:val="002714FF"/>
    <w:rsid w:val="00271838"/>
    <w:rsid w:val="002719C5"/>
    <w:rsid w:val="00272C4C"/>
    <w:rsid w:val="00273251"/>
    <w:rsid w:val="002732E7"/>
    <w:rsid w:val="00273629"/>
    <w:rsid w:val="00273798"/>
    <w:rsid w:val="00273B33"/>
    <w:rsid w:val="00273C8C"/>
    <w:rsid w:val="00273D17"/>
    <w:rsid w:val="00274C8F"/>
    <w:rsid w:val="00275473"/>
    <w:rsid w:val="00275759"/>
    <w:rsid w:val="002765BD"/>
    <w:rsid w:val="002769EE"/>
    <w:rsid w:val="00276D8B"/>
    <w:rsid w:val="002777B5"/>
    <w:rsid w:val="002778A5"/>
    <w:rsid w:val="00277CBE"/>
    <w:rsid w:val="00277D1A"/>
    <w:rsid w:val="00277E67"/>
    <w:rsid w:val="0028068B"/>
    <w:rsid w:val="00280771"/>
    <w:rsid w:val="0028084D"/>
    <w:rsid w:val="00280903"/>
    <w:rsid w:val="00280A22"/>
    <w:rsid w:val="002817E0"/>
    <w:rsid w:val="00281821"/>
    <w:rsid w:val="00281FE3"/>
    <w:rsid w:val="00282206"/>
    <w:rsid w:val="00282609"/>
    <w:rsid w:val="0028474F"/>
    <w:rsid w:val="002847A2"/>
    <w:rsid w:val="00284AEA"/>
    <w:rsid w:val="00285154"/>
    <w:rsid w:val="00285498"/>
    <w:rsid w:val="0028582B"/>
    <w:rsid w:val="00285B39"/>
    <w:rsid w:val="00286E40"/>
    <w:rsid w:val="0028731B"/>
    <w:rsid w:val="00287ABF"/>
    <w:rsid w:val="00287C77"/>
    <w:rsid w:val="00287DEA"/>
    <w:rsid w:val="00287F5D"/>
    <w:rsid w:val="00290112"/>
    <w:rsid w:val="0029013B"/>
    <w:rsid w:val="00290459"/>
    <w:rsid w:val="002906E5"/>
    <w:rsid w:val="00290AD0"/>
    <w:rsid w:val="00290F8B"/>
    <w:rsid w:val="00291227"/>
    <w:rsid w:val="00291340"/>
    <w:rsid w:val="0029186D"/>
    <w:rsid w:val="00291B19"/>
    <w:rsid w:val="00291B77"/>
    <w:rsid w:val="00291C44"/>
    <w:rsid w:val="0029248F"/>
    <w:rsid w:val="002928DA"/>
    <w:rsid w:val="00293A1A"/>
    <w:rsid w:val="00293A51"/>
    <w:rsid w:val="00293AF6"/>
    <w:rsid w:val="00293BD3"/>
    <w:rsid w:val="00293C05"/>
    <w:rsid w:val="00294168"/>
    <w:rsid w:val="0029434E"/>
    <w:rsid w:val="00294427"/>
    <w:rsid w:val="002948FC"/>
    <w:rsid w:val="00295581"/>
    <w:rsid w:val="00295944"/>
    <w:rsid w:val="00295BF6"/>
    <w:rsid w:val="00295F28"/>
    <w:rsid w:val="0029606F"/>
    <w:rsid w:val="00296348"/>
    <w:rsid w:val="002968AE"/>
    <w:rsid w:val="00296BF4"/>
    <w:rsid w:val="00296F2C"/>
    <w:rsid w:val="00297248"/>
    <w:rsid w:val="00297759"/>
    <w:rsid w:val="00297FE5"/>
    <w:rsid w:val="002A0238"/>
    <w:rsid w:val="002A0A83"/>
    <w:rsid w:val="002A0C1D"/>
    <w:rsid w:val="002A10E6"/>
    <w:rsid w:val="002A1636"/>
    <w:rsid w:val="002A1AEA"/>
    <w:rsid w:val="002A218C"/>
    <w:rsid w:val="002A27B5"/>
    <w:rsid w:val="002A29D3"/>
    <w:rsid w:val="002A389A"/>
    <w:rsid w:val="002A46FC"/>
    <w:rsid w:val="002A4903"/>
    <w:rsid w:val="002A4B09"/>
    <w:rsid w:val="002A4EC3"/>
    <w:rsid w:val="002A520D"/>
    <w:rsid w:val="002A52F3"/>
    <w:rsid w:val="002A5360"/>
    <w:rsid w:val="002A5CB6"/>
    <w:rsid w:val="002A5E4E"/>
    <w:rsid w:val="002A5FA3"/>
    <w:rsid w:val="002A63B5"/>
    <w:rsid w:val="002A6465"/>
    <w:rsid w:val="002A664E"/>
    <w:rsid w:val="002A68CE"/>
    <w:rsid w:val="002A68F2"/>
    <w:rsid w:val="002A782F"/>
    <w:rsid w:val="002A7ABE"/>
    <w:rsid w:val="002A7D2A"/>
    <w:rsid w:val="002B0179"/>
    <w:rsid w:val="002B09AF"/>
    <w:rsid w:val="002B0D5B"/>
    <w:rsid w:val="002B2105"/>
    <w:rsid w:val="002B23B4"/>
    <w:rsid w:val="002B24B3"/>
    <w:rsid w:val="002B2536"/>
    <w:rsid w:val="002B254A"/>
    <w:rsid w:val="002B2645"/>
    <w:rsid w:val="002B289E"/>
    <w:rsid w:val="002B2971"/>
    <w:rsid w:val="002B297F"/>
    <w:rsid w:val="002B2B32"/>
    <w:rsid w:val="002B2DD0"/>
    <w:rsid w:val="002B2E9B"/>
    <w:rsid w:val="002B32AB"/>
    <w:rsid w:val="002B32D0"/>
    <w:rsid w:val="002B3C31"/>
    <w:rsid w:val="002B3D19"/>
    <w:rsid w:val="002B46B9"/>
    <w:rsid w:val="002B4851"/>
    <w:rsid w:val="002B4C1E"/>
    <w:rsid w:val="002B56AE"/>
    <w:rsid w:val="002B574A"/>
    <w:rsid w:val="002B5A5D"/>
    <w:rsid w:val="002B5D3C"/>
    <w:rsid w:val="002B5EF1"/>
    <w:rsid w:val="002B6742"/>
    <w:rsid w:val="002B6E83"/>
    <w:rsid w:val="002B6F02"/>
    <w:rsid w:val="002B70AD"/>
    <w:rsid w:val="002B714F"/>
    <w:rsid w:val="002B79E9"/>
    <w:rsid w:val="002B7E81"/>
    <w:rsid w:val="002C035F"/>
    <w:rsid w:val="002C10BB"/>
    <w:rsid w:val="002C1268"/>
    <w:rsid w:val="002C1912"/>
    <w:rsid w:val="002C1EE6"/>
    <w:rsid w:val="002C2623"/>
    <w:rsid w:val="002C2911"/>
    <w:rsid w:val="002C2ADF"/>
    <w:rsid w:val="002C2D37"/>
    <w:rsid w:val="002C2FEE"/>
    <w:rsid w:val="002C32AA"/>
    <w:rsid w:val="002C3838"/>
    <w:rsid w:val="002C4001"/>
    <w:rsid w:val="002C508E"/>
    <w:rsid w:val="002C5302"/>
    <w:rsid w:val="002C5436"/>
    <w:rsid w:val="002C5ACB"/>
    <w:rsid w:val="002C5E8B"/>
    <w:rsid w:val="002C6495"/>
    <w:rsid w:val="002C6AF2"/>
    <w:rsid w:val="002C6B31"/>
    <w:rsid w:val="002C6FFC"/>
    <w:rsid w:val="002C70C5"/>
    <w:rsid w:val="002C7674"/>
    <w:rsid w:val="002C76D7"/>
    <w:rsid w:val="002C7CCE"/>
    <w:rsid w:val="002D00D6"/>
    <w:rsid w:val="002D01E3"/>
    <w:rsid w:val="002D0631"/>
    <w:rsid w:val="002D06E8"/>
    <w:rsid w:val="002D0B08"/>
    <w:rsid w:val="002D0CD2"/>
    <w:rsid w:val="002D104F"/>
    <w:rsid w:val="002D118B"/>
    <w:rsid w:val="002D1824"/>
    <w:rsid w:val="002D1A52"/>
    <w:rsid w:val="002D209C"/>
    <w:rsid w:val="002D2253"/>
    <w:rsid w:val="002D2597"/>
    <w:rsid w:val="002D28C5"/>
    <w:rsid w:val="002D2C84"/>
    <w:rsid w:val="002D2F48"/>
    <w:rsid w:val="002D3092"/>
    <w:rsid w:val="002D330D"/>
    <w:rsid w:val="002D3408"/>
    <w:rsid w:val="002D3A48"/>
    <w:rsid w:val="002D409F"/>
    <w:rsid w:val="002D42C6"/>
    <w:rsid w:val="002D42D2"/>
    <w:rsid w:val="002D4965"/>
    <w:rsid w:val="002D512C"/>
    <w:rsid w:val="002D5132"/>
    <w:rsid w:val="002D5337"/>
    <w:rsid w:val="002D534E"/>
    <w:rsid w:val="002D5516"/>
    <w:rsid w:val="002D56FE"/>
    <w:rsid w:val="002D5BE8"/>
    <w:rsid w:val="002D5BF0"/>
    <w:rsid w:val="002D5D95"/>
    <w:rsid w:val="002D60D4"/>
    <w:rsid w:val="002D674B"/>
    <w:rsid w:val="002D6772"/>
    <w:rsid w:val="002D6AF8"/>
    <w:rsid w:val="002D6D80"/>
    <w:rsid w:val="002D70EE"/>
    <w:rsid w:val="002D72D6"/>
    <w:rsid w:val="002D7AC8"/>
    <w:rsid w:val="002E01AC"/>
    <w:rsid w:val="002E09F6"/>
    <w:rsid w:val="002E0D04"/>
    <w:rsid w:val="002E1434"/>
    <w:rsid w:val="002E1C0A"/>
    <w:rsid w:val="002E253C"/>
    <w:rsid w:val="002E2955"/>
    <w:rsid w:val="002E2CEE"/>
    <w:rsid w:val="002E2D57"/>
    <w:rsid w:val="002E2EED"/>
    <w:rsid w:val="002E3464"/>
    <w:rsid w:val="002E36FF"/>
    <w:rsid w:val="002E3A9A"/>
    <w:rsid w:val="002E3B72"/>
    <w:rsid w:val="002E3D68"/>
    <w:rsid w:val="002E406A"/>
    <w:rsid w:val="002E42BF"/>
    <w:rsid w:val="002E56DE"/>
    <w:rsid w:val="002E59FC"/>
    <w:rsid w:val="002E5FA6"/>
    <w:rsid w:val="002E607F"/>
    <w:rsid w:val="002E6134"/>
    <w:rsid w:val="002E657C"/>
    <w:rsid w:val="002E6716"/>
    <w:rsid w:val="002E6DDF"/>
    <w:rsid w:val="002E6EF8"/>
    <w:rsid w:val="002E7598"/>
    <w:rsid w:val="002E7656"/>
    <w:rsid w:val="002E7863"/>
    <w:rsid w:val="002E7C5C"/>
    <w:rsid w:val="002E7E16"/>
    <w:rsid w:val="002E7F63"/>
    <w:rsid w:val="002F023A"/>
    <w:rsid w:val="002F0267"/>
    <w:rsid w:val="002F08FE"/>
    <w:rsid w:val="002F1626"/>
    <w:rsid w:val="002F1835"/>
    <w:rsid w:val="002F19F9"/>
    <w:rsid w:val="002F1E90"/>
    <w:rsid w:val="002F1FC9"/>
    <w:rsid w:val="002F2136"/>
    <w:rsid w:val="002F292D"/>
    <w:rsid w:val="002F3F02"/>
    <w:rsid w:val="002F45AC"/>
    <w:rsid w:val="002F5040"/>
    <w:rsid w:val="002F5153"/>
    <w:rsid w:val="002F58F7"/>
    <w:rsid w:val="002F59AF"/>
    <w:rsid w:val="002F59E4"/>
    <w:rsid w:val="002F5A2E"/>
    <w:rsid w:val="002F5CE3"/>
    <w:rsid w:val="002F5EE0"/>
    <w:rsid w:val="002F61F0"/>
    <w:rsid w:val="002F6E9B"/>
    <w:rsid w:val="002F6F3E"/>
    <w:rsid w:val="00300071"/>
    <w:rsid w:val="003004BB"/>
    <w:rsid w:val="00300531"/>
    <w:rsid w:val="00300691"/>
    <w:rsid w:val="0030090E"/>
    <w:rsid w:val="00300AD2"/>
    <w:rsid w:val="0030135E"/>
    <w:rsid w:val="0030199C"/>
    <w:rsid w:val="00301D58"/>
    <w:rsid w:val="00301D87"/>
    <w:rsid w:val="00302099"/>
    <w:rsid w:val="00302566"/>
    <w:rsid w:val="00302750"/>
    <w:rsid w:val="00302892"/>
    <w:rsid w:val="00302BBF"/>
    <w:rsid w:val="00302E74"/>
    <w:rsid w:val="00303290"/>
    <w:rsid w:val="00303C58"/>
    <w:rsid w:val="0030429C"/>
    <w:rsid w:val="003049D1"/>
    <w:rsid w:val="00304A11"/>
    <w:rsid w:val="00304C6A"/>
    <w:rsid w:val="00304F65"/>
    <w:rsid w:val="0030600C"/>
    <w:rsid w:val="003063A5"/>
    <w:rsid w:val="00306E89"/>
    <w:rsid w:val="00307016"/>
    <w:rsid w:val="00307372"/>
    <w:rsid w:val="003074F1"/>
    <w:rsid w:val="00307515"/>
    <w:rsid w:val="00307549"/>
    <w:rsid w:val="00307B27"/>
    <w:rsid w:val="0031093A"/>
    <w:rsid w:val="00310AE2"/>
    <w:rsid w:val="00310DB6"/>
    <w:rsid w:val="00310E35"/>
    <w:rsid w:val="00311044"/>
    <w:rsid w:val="00312357"/>
    <w:rsid w:val="00312496"/>
    <w:rsid w:val="00312D8F"/>
    <w:rsid w:val="003138E2"/>
    <w:rsid w:val="0031392F"/>
    <w:rsid w:val="00313A6C"/>
    <w:rsid w:val="00313BF2"/>
    <w:rsid w:val="00313D94"/>
    <w:rsid w:val="00314A65"/>
    <w:rsid w:val="00315683"/>
    <w:rsid w:val="003158F5"/>
    <w:rsid w:val="00315B74"/>
    <w:rsid w:val="0031607E"/>
    <w:rsid w:val="0031610B"/>
    <w:rsid w:val="003165BF"/>
    <w:rsid w:val="00316C0C"/>
    <w:rsid w:val="003170C8"/>
    <w:rsid w:val="003178CB"/>
    <w:rsid w:val="003209B4"/>
    <w:rsid w:val="00320B74"/>
    <w:rsid w:val="00320DD1"/>
    <w:rsid w:val="00320F27"/>
    <w:rsid w:val="00321315"/>
    <w:rsid w:val="003216D4"/>
    <w:rsid w:val="00321F13"/>
    <w:rsid w:val="00322253"/>
    <w:rsid w:val="003222EF"/>
    <w:rsid w:val="0032300B"/>
    <w:rsid w:val="00323C36"/>
    <w:rsid w:val="00323C3E"/>
    <w:rsid w:val="00323D9E"/>
    <w:rsid w:val="00324329"/>
    <w:rsid w:val="003243B1"/>
    <w:rsid w:val="003249A0"/>
    <w:rsid w:val="00325849"/>
    <w:rsid w:val="00326AF9"/>
    <w:rsid w:val="00326E4B"/>
    <w:rsid w:val="00327124"/>
    <w:rsid w:val="003271AC"/>
    <w:rsid w:val="003274DA"/>
    <w:rsid w:val="00327B84"/>
    <w:rsid w:val="00327F07"/>
    <w:rsid w:val="00330230"/>
    <w:rsid w:val="0033044E"/>
    <w:rsid w:val="00330961"/>
    <w:rsid w:val="003318D5"/>
    <w:rsid w:val="00331B87"/>
    <w:rsid w:val="00332248"/>
    <w:rsid w:val="00332BED"/>
    <w:rsid w:val="00332C97"/>
    <w:rsid w:val="00333385"/>
    <w:rsid w:val="00333B45"/>
    <w:rsid w:val="0033489E"/>
    <w:rsid w:val="00334CAC"/>
    <w:rsid w:val="00335045"/>
    <w:rsid w:val="00335C42"/>
    <w:rsid w:val="00336075"/>
    <w:rsid w:val="00336096"/>
    <w:rsid w:val="0033641F"/>
    <w:rsid w:val="00336A11"/>
    <w:rsid w:val="00336EC2"/>
    <w:rsid w:val="003372D2"/>
    <w:rsid w:val="00337888"/>
    <w:rsid w:val="00337C88"/>
    <w:rsid w:val="003400A3"/>
    <w:rsid w:val="00340BE4"/>
    <w:rsid w:val="00340E9B"/>
    <w:rsid w:val="00340EBF"/>
    <w:rsid w:val="00340F91"/>
    <w:rsid w:val="00341498"/>
    <w:rsid w:val="00341652"/>
    <w:rsid w:val="003418FE"/>
    <w:rsid w:val="0034191F"/>
    <w:rsid w:val="00342203"/>
    <w:rsid w:val="00342430"/>
    <w:rsid w:val="003424F6"/>
    <w:rsid w:val="003427F5"/>
    <w:rsid w:val="003429C9"/>
    <w:rsid w:val="00342A32"/>
    <w:rsid w:val="00342A75"/>
    <w:rsid w:val="003430F6"/>
    <w:rsid w:val="003437E5"/>
    <w:rsid w:val="003437F6"/>
    <w:rsid w:val="00343908"/>
    <w:rsid w:val="00343AC3"/>
    <w:rsid w:val="00343C3A"/>
    <w:rsid w:val="00343C51"/>
    <w:rsid w:val="0034417E"/>
    <w:rsid w:val="003445E5"/>
    <w:rsid w:val="00344AE5"/>
    <w:rsid w:val="0034515E"/>
    <w:rsid w:val="00345C44"/>
    <w:rsid w:val="0034601B"/>
    <w:rsid w:val="00346113"/>
    <w:rsid w:val="003465FF"/>
    <w:rsid w:val="003474FC"/>
    <w:rsid w:val="003479E3"/>
    <w:rsid w:val="00347A7C"/>
    <w:rsid w:val="003502E3"/>
    <w:rsid w:val="0035080F"/>
    <w:rsid w:val="003508C8"/>
    <w:rsid w:val="0035097E"/>
    <w:rsid w:val="00350CA6"/>
    <w:rsid w:val="00350D25"/>
    <w:rsid w:val="0035113C"/>
    <w:rsid w:val="00351155"/>
    <w:rsid w:val="003511C2"/>
    <w:rsid w:val="003513FC"/>
    <w:rsid w:val="00351B58"/>
    <w:rsid w:val="00351CA8"/>
    <w:rsid w:val="00351FB0"/>
    <w:rsid w:val="00352AFB"/>
    <w:rsid w:val="00352D54"/>
    <w:rsid w:val="00352D64"/>
    <w:rsid w:val="0035321F"/>
    <w:rsid w:val="0035362C"/>
    <w:rsid w:val="00353643"/>
    <w:rsid w:val="003537E5"/>
    <w:rsid w:val="00353EEC"/>
    <w:rsid w:val="003540F9"/>
    <w:rsid w:val="00354D47"/>
    <w:rsid w:val="00354EBC"/>
    <w:rsid w:val="00354FFD"/>
    <w:rsid w:val="00355441"/>
    <w:rsid w:val="003555CF"/>
    <w:rsid w:val="0035598D"/>
    <w:rsid w:val="00355ABB"/>
    <w:rsid w:val="00355C8B"/>
    <w:rsid w:val="00356EE9"/>
    <w:rsid w:val="003575AC"/>
    <w:rsid w:val="00357843"/>
    <w:rsid w:val="0035791D"/>
    <w:rsid w:val="00360258"/>
    <w:rsid w:val="00360392"/>
    <w:rsid w:val="003605CC"/>
    <w:rsid w:val="0036093D"/>
    <w:rsid w:val="00360ECC"/>
    <w:rsid w:val="0036112D"/>
    <w:rsid w:val="00362030"/>
    <w:rsid w:val="00362181"/>
    <w:rsid w:val="00362577"/>
    <w:rsid w:val="00362A63"/>
    <w:rsid w:val="00362AC1"/>
    <w:rsid w:val="00364237"/>
    <w:rsid w:val="00364C46"/>
    <w:rsid w:val="00365151"/>
    <w:rsid w:val="00365C65"/>
    <w:rsid w:val="003660FC"/>
    <w:rsid w:val="00366103"/>
    <w:rsid w:val="00366391"/>
    <w:rsid w:val="00366613"/>
    <w:rsid w:val="003670AA"/>
    <w:rsid w:val="0036757D"/>
    <w:rsid w:val="0036774D"/>
    <w:rsid w:val="0036785E"/>
    <w:rsid w:val="00367A68"/>
    <w:rsid w:val="0037030A"/>
    <w:rsid w:val="003705FE"/>
    <w:rsid w:val="003706F1"/>
    <w:rsid w:val="00370AB7"/>
    <w:rsid w:val="00370FEC"/>
    <w:rsid w:val="00371349"/>
    <w:rsid w:val="003718B0"/>
    <w:rsid w:val="003725D4"/>
    <w:rsid w:val="0037359A"/>
    <w:rsid w:val="00373673"/>
    <w:rsid w:val="00373A6D"/>
    <w:rsid w:val="00373CDD"/>
    <w:rsid w:val="003740ED"/>
    <w:rsid w:val="003741C1"/>
    <w:rsid w:val="0037559C"/>
    <w:rsid w:val="00375D07"/>
    <w:rsid w:val="00375D5F"/>
    <w:rsid w:val="00375DBB"/>
    <w:rsid w:val="00376684"/>
    <w:rsid w:val="00376867"/>
    <w:rsid w:val="00376DEC"/>
    <w:rsid w:val="00376E78"/>
    <w:rsid w:val="00377818"/>
    <w:rsid w:val="0037782C"/>
    <w:rsid w:val="00377D6B"/>
    <w:rsid w:val="00377D82"/>
    <w:rsid w:val="00380382"/>
    <w:rsid w:val="0038056B"/>
    <w:rsid w:val="0038063B"/>
    <w:rsid w:val="0038069B"/>
    <w:rsid w:val="003808CE"/>
    <w:rsid w:val="00380A4A"/>
    <w:rsid w:val="00380D9D"/>
    <w:rsid w:val="003812FA"/>
    <w:rsid w:val="00381C86"/>
    <w:rsid w:val="00382114"/>
    <w:rsid w:val="003825D6"/>
    <w:rsid w:val="0038344E"/>
    <w:rsid w:val="00383733"/>
    <w:rsid w:val="00383FEA"/>
    <w:rsid w:val="003848C6"/>
    <w:rsid w:val="00384947"/>
    <w:rsid w:val="00384A15"/>
    <w:rsid w:val="00384A90"/>
    <w:rsid w:val="00384BFC"/>
    <w:rsid w:val="00384EDD"/>
    <w:rsid w:val="00385418"/>
    <w:rsid w:val="003855F2"/>
    <w:rsid w:val="003859F3"/>
    <w:rsid w:val="00385C52"/>
    <w:rsid w:val="00386504"/>
    <w:rsid w:val="00386C4D"/>
    <w:rsid w:val="00386D69"/>
    <w:rsid w:val="00386DB9"/>
    <w:rsid w:val="00387786"/>
    <w:rsid w:val="00387E03"/>
    <w:rsid w:val="00387FC1"/>
    <w:rsid w:val="0039055C"/>
    <w:rsid w:val="00390568"/>
    <w:rsid w:val="00390586"/>
    <w:rsid w:val="00390694"/>
    <w:rsid w:val="00390C6D"/>
    <w:rsid w:val="00390CD2"/>
    <w:rsid w:val="003911E5"/>
    <w:rsid w:val="00391576"/>
    <w:rsid w:val="003920AE"/>
    <w:rsid w:val="003920B2"/>
    <w:rsid w:val="003923EE"/>
    <w:rsid w:val="00392A36"/>
    <w:rsid w:val="00392B24"/>
    <w:rsid w:val="00392C00"/>
    <w:rsid w:val="00392F89"/>
    <w:rsid w:val="00392FF2"/>
    <w:rsid w:val="00393316"/>
    <w:rsid w:val="003933F2"/>
    <w:rsid w:val="0039343A"/>
    <w:rsid w:val="00393562"/>
    <w:rsid w:val="003936D8"/>
    <w:rsid w:val="003936EB"/>
    <w:rsid w:val="003937B2"/>
    <w:rsid w:val="0039386A"/>
    <w:rsid w:val="003938B3"/>
    <w:rsid w:val="00393E8E"/>
    <w:rsid w:val="00393E9C"/>
    <w:rsid w:val="00393EB1"/>
    <w:rsid w:val="00394001"/>
    <w:rsid w:val="00394370"/>
    <w:rsid w:val="003944A2"/>
    <w:rsid w:val="00394A47"/>
    <w:rsid w:val="00394D83"/>
    <w:rsid w:val="00394E0A"/>
    <w:rsid w:val="003953EA"/>
    <w:rsid w:val="00395469"/>
    <w:rsid w:val="00395538"/>
    <w:rsid w:val="00395870"/>
    <w:rsid w:val="003959A6"/>
    <w:rsid w:val="00395A82"/>
    <w:rsid w:val="00395DC8"/>
    <w:rsid w:val="003960DC"/>
    <w:rsid w:val="0039657A"/>
    <w:rsid w:val="00396926"/>
    <w:rsid w:val="00397360"/>
    <w:rsid w:val="003976F2"/>
    <w:rsid w:val="003A0341"/>
    <w:rsid w:val="003A063C"/>
    <w:rsid w:val="003A0DEE"/>
    <w:rsid w:val="003A1040"/>
    <w:rsid w:val="003A185A"/>
    <w:rsid w:val="003A1A73"/>
    <w:rsid w:val="003A1F6A"/>
    <w:rsid w:val="003A2879"/>
    <w:rsid w:val="003A2929"/>
    <w:rsid w:val="003A30E3"/>
    <w:rsid w:val="003A35B8"/>
    <w:rsid w:val="003A364D"/>
    <w:rsid w:val="003A3692"/>
    <w:rsid w:val="003A3972"/>
    <w:rsid w:val="003A3A40"/>
    <w:rsid w:val="003A41CA"/>
    <w:rsid w:val="003A440B"/>
    <w:rsid w:val="003A4C83"/>
    <w:rsid w:val="003A4F25"/>
    <w:rsid w:val="003A5049"/>
    <w:rsid w:val="003A5B28"/>
    <w:rsid w:val="003A61D8"/>
    <w:rsid w:val="003A635D"/>
    <w:rsid w:val="003A66A2"/>
    <w:rsid w:val="003A66ED"/>
    <w:rsid w:val="003A67D3"/>
    <w:rsid w:val="003A6D6F"/>
    <w:rsid w:val="003A6E2E"/>
    <w:rsid w:val="003A7420"/>
    <w:rsid w:val="003A77EE"/>
    <w:rsid w:val="003A7E2F"/>
    <w:rsid w:val="003A7F00"/>
    <w:rsid w:val="003B0D00"/>
    <w:rsid w:val="003B0D34"/>
    <w:rsid w:val="003B124F"/>
    <w:rsid w:val="003B126E"/>
    <w:rsid w:val="003B1761"/>
    <w:rsid w:val="003B191E"/>
    <w:rsid w:val="003B1BB7"/>
    <w:rsid w:val="003B1C90"/>
    <w:rsid w:val="003B1E35"/>
    <w:rsid w:val="003B1E6D"/>
    <w:rsid w:val="003B25C6"/>
    <w:rsid w:val="003B2621"/>
    <w:rsid w:val="003B2782"/>
    <w:rsid w:val="003B2922"/>
    <w:rsid w:val="003B2B27"/>
    <w:rsid w:val="003B2BB8"/>
    <w:rsid w:val="003B3F50"/>
    <w:rsid w:val="003B46D9"/>
    <w:rsid w:val="003B4B1A"/>
    <w:rsid w:val="003B58F7"/>
    <w:rsid w:val="003B5A11"/>
    <w:rsid w:val="003B5A5B"/>
    <w:rsid w:val="003B5A9C"/>
    <w:rsid w:val="003B5DDD"/>
    <w:rsid w:val="003B5E61"/>
    <w:rsid w:val="003B5F0A"/>
    <w:rsid w:val="003B6052"/>
    <w:rsid w:val="003B6D04"/>
    <w:rsid w:val="003B6FAC"/>
    <w:rsid w:val="003B721D"/>
    <w:rsid w:val="003C0032"/>
    <w:rsid w:val="003C0309"/>
    <w:rsid w:val="003C0BEB"/>
    <w:rsid w:val="003C0E9B"/>
    <w:rsid w:val="003C0FC6"/>
    <w:rsid w:val="003C12FE"/>
    <w:rsid w:val="003C1988"/>
    <w:rsid w:val="003C1B03"/>
    <w:rsid w:val="003C2058"/>
    <w:rsid w:val="003C2200"/>
    <w:rsid w:val="003C228C"/>
    <w:rsid w:val="003C2338"/>
    <w:rsid w:val="003C2506"/>
    <w:rsid w:val="003C28A3"/>
    <w:rsid w:val="003C2BCC"/>
    <w:rsid w:val="003C2D49"/>
    <w:rsid w:val="003C31D6"/>
    <w:rsid w:val="003C4058"/>
    <w:rsid w:val="003C41CF"/>
    <w:rsid w:val="003C47B5"/>
    <w:rsid w:val="003C4F64"/>
    <w:rsid w:val="003C5637"/>
    <w:rsid w:val="003C5802"/>
    <w:rsid w:val="003C5903"/>
    <w:rsid w:val="003C5ADF"/>
    <w:rsid w:val="003C5B97"/>
    <w:rsid w:val="003C5F53"/>
    <w:rsid w:val="003C5F8C"/>
    <w:rsid w:val="003C5FA8"/>
    <w:rsid w:val="003C61C0"/>
    <w:rsid w:val="003C6332"/>
    <w:rsid w:val="003C6E0E"/>
    <w:rsid w:val="003C73E2"/>
    <w:rsid w:val="003C7728"/>
    <w:rsid w:val="003C7C95"/>
    <w:rsid w:val="003D0179"/>
    <w:rsid w:val="003D0471"/>
    <w:rsid w:val="003D0858"/>
    <w:rsid w:val="003D0B70"/>
    <w:rsid w:val="003D0D60"/>
    <w:rsid w:val="003D10EA"/>
    <w:rsid w:val="003D118C"/>
    <w:rsid w:val="003D15CB"/>
    <w:rsid w:val="003D1A3A"/>
    <w:rsid w:val="003D1D47"/>
    <w:rsid w:val="003D20BC"/>
    <w:rsid w:val="003D2315"/>
    <w:rsid w:val="003D2EAF"/>
    <w:rsid w:val="003D2ED1"/>
    <w:rsid w:val="003D34A6"/>
    <w:rsid w:val="003D35AC"/>
    <w:rsid w:val="003D3A20"/>
    <w:rsid w:val="003D443A"/>
    <w:rsid w:val="003D4855"/>
    <w:rsid w:val="003D48AC"/>
    <w:rsid w:val="003D4CDF"/>
    <w:rsid w:val="003D55DB"/>
    <w:rsid w:val="003D59EF"/>
    <w:rsid w:val="003D5ACA"/>
    <w:rsid w:val="003D5C4B"/>
    <w:rsid w:val="003D615E"/>
    <w:rsid w:val="003D632F"/>
    <w:rsid w:val="003D64D6"/>
    <w:rsid w:val="003D7145"/>
    <w:rsid w:val="003D71C8"/>
    <w:rsid w:val="003D7314"/>
    <w:rsid w:val="003D782F"/>
    <w:rsid w:val="003E028F"/>
    <w:rsid w:val="003E0519"/>
    <w:rsid w:val="003E0E58"/>
    <w:rsid w:val="003E1275"/>
    <w:rsid w:val="003E16C0"/>
    <w:rsid w:val="003E1A0C"/>
    <w:rsid w:val="003E1AE4"/>
    <w:rsid w:val="003E1C7A"/>
    <w:rsid w:val="003E260A"/>
    <w:rsid w:val="003E26E4"/>
    <w:rsid w:val="003E29AB"/>
    <w:rsid w:val="003E2DA2"/>
    <w:rsid w:val="003E30B6"/>
    <w:rsid w:val="003E33B8"/>
    <w:rsid w:val="003E3802"/>
    <w:rsid w:val="003E3971"/>
    <w:rsid w:val="003E3B11"/>
    <w:rsid w:val="003E3BCD"/>
    <w:rsid w:val="003E3D2B"/>
    <w:rsid w:val="003E3F2A"/>
    <w:rsid w:val="003E48D0"/>
    <w:rsid w:val="003E52E4"/>
    <w:rsid w:val="003E5390"/>
    <w:rsid w:val="003E58AF"/>
    <w:rsid w:val="003E58F9"/>
    <w:rsid w:val="003E58FB"/>
    <w:rsid w:val="003E5939"/>
    <w:rsid w:val="003E5962"/>
    <w:rsid w:val="003E5A96"/>
    <w:rsid w:val="003E5FFC"/>
    <w:rsid w:val="003E6084"/>
    <w:rsid w:val="003E6383"/>
    <w:rsid w:val="003E63BE"/>
    <w:rsid w:val="003E65DC"/>
    <w:rsid w:val="003E690D"/>
    <w:rsid w:val="003E69C1"/>
    <w:rsid w:val="003E78AC"/>
    <w:rsid w:val="003E78E3"/>
    <w:rsid w:val="003E7922"/>
    <w:rsid w:val="003E7D8C"/>
    <w:rsid w:val="003E7F44"/>
    <w:rsid w:val="003F0129"/>
    <w:rsid w:val="003F0512"/>
    <w:rsid w:val="003F0883"/>
    <w:rsid w:val="003F09E4"/>
    <w:rsid w:val="003F0CA7"/>
    <w:rsid w:val="003F11DA"/>
    <w:rsid w:val="003F1E4E"/>
    <w:rsid w:val="003F24DF"/>
    <w:rsid w:val="003F2E2C"/>
    <w:rsid w:val="003F2E7B"/>
    <w:rsid w:val="003F3332"/>
    <w:rsid w:val="003F339B"/>
    <w:rsid w:val="003F3B68"/>
    <w:rsid w:val="003F3FF6"/>
    <w:rsid w:val="003F4073"/>
    <w:rsid w:val="003F476D"/>
    <w:rsid w:val="003F4954"/>
    <w:rsid w:val="003F4DC9"/>
    <w:rsid w:val="003F566C"/>
    <w:rsid w:val="003F56ED"/>
    <w:rsid w:val="003F5D48"/>
    <w:rsid w:val="003F62D4"/>
    <w:rsid w:val="003F66DD"/>
    <w:rsid w:val="003F68A3"/>
    <w:rsid w:val="003F6CC4"/>
    <w:rsid w:val="003F6D54"/>
    <w:rsid w:val="003F77F2"/>
    <w:rsid w:val="003F7CDA"/>
    <w:rsid w:val="003F7D9E"/>
    <w:rsid w:val="00400716"/>
    <w:rsid w:val="00400778"/>
    <w:rsid w:val="004007B0"/>
    <w:rsid w:val="00400D2F"/>
    <w:rsid w:val="00400F77"/>
    <w:rsid w:val="004012F2"/>
    <w:rsid w:val="004014A7"/>
    <w:rsid w:val="00401536"/>
    <w:rsid w:val="004018A1"/>
    <w:rsid w:val="00401B62"/>
    <w:rsid w:val="00401EF6"/>
    <w:rsid w:val="004025C0"/>
    <w:rsid w:val="004026A5"/>
    <w:rsid w:val="00402960"/>
    <w:rsid w:val="00402E12"/>
    <w:rsid w:val="00403321"/>
    <w:rsid w:val="00403345"/>
    <w:rsid w:val="00403AD0"/>
    <w:rsid w:val="00404492"/>
    <w:rsid w:val="004045D3"/>
    <w:rsid w:val="004045EE"/>
    <w:rsid w:val="00404659"/>
    <w:rsid w:val="00405335"/>
    <w:rsid w:val="004053AE"/>
    <w:rsid w:val="00405796"/>
    <w:rsid w:val="00405EC6"/>
    <w:rsid w:val="004065F1"/>
    <w:rsid w:val="004067AA"/>
    <w:rsid w:val="00406AF1"/>
    <w:rsid w:val="00406CF9"/>
    <w:rsid w:val="00406F0E"/>
    <w:rsid w:val="00406FB7"/>
    <w:rsid w:val="00407410"/>
    <w:rsid w:val="00407574"/>
    <w:rsid w:val="0040759E"/>
    <w:rsid w:val="0040765E"/>
    <w:rsid w:val="00410569"/>
    <w:rsid w:val="004105D3"/>
    <w:rsid w:val="004108A0"/>
    <w:rsid w:val="00410991"/>
    <w:rsid w:val="00410B29"/>
    <w:rsid w:val="00410CD7"/>
    <w:rsid w:val="00410EC7"/>
    <w:rsid w:val="00411310"/>
    <w:rsid w:val="00411753"/>
    <w:rsid w:val="004118A6"/>
    <w:rsid w:val="004119A7"/>
    <w:rsid w:val="00411F06"/>
    <w:rsid w:val="00412692"/>
    <w:rsid w:val="004129E1"/>
    <w:rsid w:val="00412C71"/>
    <w:rsid w:val="004136A3"/>
    <w:rsid w:val="00413E65"/>
    <w:rsid w:val="00414823"/>
    <w:rsid w:val="0041484B"/>
    <w:rsid w:val="00414851"/>
    <w:rsid w:val="0041488E"/>
    <w:rsid w:val="00414CE4"/>
    <w:rsid w:val="00414EC2"/>
    <w:rsid w:val="00414F9D"/>
    <w:rsid w:val="0041524C"/>
    <w:rsid w:val="00415537"/>
    <w:rsid w:val="004155F0"/>
    <w:rsid w:val="00415663"/>
    <w:rsid w:val="004160C4"/>
    <w:rsid w:val="004163D9"/>
    <w:rsid w:val="0041695D"/>
    <w:rsid w:val="00416B6D"/>
    <w:rsid w:val="00416CB2"/>
    <w:rsid w:val="0041741C"/>
    <w:rsid w:val="004175B5"/>
    <w:rsid w:val="00417610"/>
    <w:rsid w:val="00417A51"/>
    <w:rsid w:val="0042022B"/>
    <w:rsid w:val="004202EC"/>
    <w:rsid w:val="00420689"/>
    <w:rsid w:val="00420830"/>
    <w:rsid w:val="0042097F"/>
    <w:rsid w:val="0042165D"/>
    <w:rsid w:val="00421BD2"/>
    <w:rsid w:val="00421D3B"/>
    <w:rsid w:val="004221B5"/>
    <w:rsid w:val="00422278"/>
    <w:rsid w:val="0042319F"/>
    <w:rsid w:val="0042341C"/>
    <w:rsid w:val="00423C05"/>
    <w:rsid w:val="00424030"/>
    <w:rsid w:val="00424ACD"/>
    <w:rsid w:val="004251D7"/>
    <w:rsid w:val="0042524F"/>
    <w:rsid w:val="0042587A"/>
    <w:rsid w:val="00425EAD"/>
    <w:rsid w:val="004269A6"/>
    <w:rsid w:val="00426C43"/>
    <w:rsid w:val="00426E4C"/>
    <w:rsid w:val="00427436"/>
    <w:rsid w:val="0042744B"/>
    <w:rsid w:val="0042764D"/>
    <w:rsid w:val="0042782D"/>
    <w:rsid w:val="00427ACA"/>
    <w:rsid w:val="004300AA"/>
    <w:rsid w:val="00430796"/>
    <w:rsid w:val="00430A76"/>
    <w:rsid w:val="00430EAE"/>
    <w:rsid w:val="00431419"/>
    <w:rsid w:val="00431A10"/>
    <w:rsid w:val="00431E6A"/>
    <w:rsid w:val="00431E71"/>
    <w:rsid w:val="00432B6C"/>
    <w:rsid w:val="004338DB"/>
    <w:rsid w:val="0043396C"/>
    <w:rsid w:val="00433E81"/>
    <w:rsid w:val="00434681"/>
    <w:rsid w:val="00434707"/>
    <w:rsid w:val="00434E9E"/>
    <w:rsid w:val="0043515F"/>
    <w:rsid w:val="00435625"/>
    <w:rsid w:val="00435F78"/>
    <w:rsid w:val="00436206"/>
    <w:rsid w:val="004365DE"/>
    <w:rsid w:val="00437598"/>
    <w:rsid w:val="004375E6"/>
    <w:rsid w:val="00437D5B"/>
    <w:rsid w:val="00440234"/>
    <w:rsid w:val="0044099B"/>
    <w:rsid w:val="00440B47"/>
    <w:rsid w:val="00440B6D"/>
    <w:rsid w:val="00441207"/>
    <w:rsid w:val="00441772"/>
    <w:rsid w:val="00441AAF"/>
    <w:rsid w:val="00441B98"/>
    <w:rsid w:val="00442067"/>
    <w:rsid w:val="00442677"/>
    <w:rsid w:val="00442921"/>
    <w:rsid w:val="0044298E"/>
    <w:rsid w:val="004429EC"/>
    <w:rsid w:val="00442A44"/>
    <w:rsid w:val="00442AA0"/>
    <w:rsid w:val="00442B5D"/>
    <w:rsid w:val="00443371"/>
    <w:rsid w:val="0044352A"/>
    <w:rsid w:val="004435D6"/>
    <w:rsid w:val="0044368B"/>
    <w:rsid w:val="004436CC"/>
    <w:rsid w:val="00444040"/>
    <w:rsid w:val="004443D2"/>
    <w:rsid w:val="00444678"/>
    <w:rsid w:val="00444984"/>
    <w:rsid w:val="00444A9F"/>
    <w:rsid w:val="00444B93"/>
    <w:rsid w:val="00444CD4"/>
    <w:rsid w:val="00444D6B"/>
    <w:rsid w:val="00444DBC"/>
    <w:rsid w:val="00444F52"/>
    <w:rsid w:val="0044576A"/>
    <w:rsid w:val="004459A4"/>
    <w:rsid w:val="00445E2B"/>
    <w:rsid w:val="00446677"/>
    <w:rsid w:val="004467E5"/>
    <w:rsid w:val="00446D14"/>
    <w:rsid w:val="00446D19"/>
    <w:rsid w:val="00446E21"/>
    <w:rsid w:val="00450737"/>
    <w:rsid w:val="00450A25"/>
    <w:rsid w:val="00451070"/>
    <w:rsid w:val="004512A6"/>
    <w:rsid w:val="00451789"/>
    <w:rsid w:val="00451D1B"/>
    <w:rsid w:val="00451F58"/>
    <w:rsid w:val="00452207"/>
    <w:rsid w:val="0045240A"/>
    <w:rsid w:val="00452990"/>
    <w:rsid w:val="00452A43"/>
    <w:rsid w:val="00452CFF"/>
    <w:rsid w:val="00452F98"/>
    <w:rsid w:val="0045330D"/>
    <w:rsid w:val="00453702"/>
    <w:rsid w:val="00453890"/>
    <w:rsid w:val="004538B0"/>
    <w:rsid w:val="00454210"/>
    <w:rsid w:val="0045461C"/>
    <w:rsid w:val="00454AD4"/>
    <w:rsid w:val="00454B98"/>
    <w:rsid w:val="00454BD1"/>
    <w:rsid w:val="00454C43"/>
    <w:rsid w:val="00454DF6"/>
    <w:rsid w:val="00455551"/>
    <w:rsid w:val="0045555C"/>
    <w:rsid w:val="0045561E"/>
    <w:rsid w:val="004556B2"/>
    <w:rsid w:val="00455841"/>
    <w:rsid w:val="00456AC4"/>
    <w:rsid w:val="00456F27"/>
    <w:rsid w:val="004571C9"/>
    <w:rsid w:val="004571D8"/>
    <w:rsid w:val="00460F39"/>
    <w:rsid w:val="00461133"/>
    <w:rsid w:val="004616F1"/>
    <w:rsid w:val="004617BA"/>
    <w:rsid w:val="0046186E"/>
    <w:rsid w:val="00461EF1"/>
    <w:rsid w:val="0046214C"/>
    <w:rsid w:val="00462AB1"/>
    <w:rsid w:val="00462BEE"/>
    <w:rsid w:val="00462CF7"/>
    <w:rsid w:val="004631A8"/>
    <w:rsid w:val="00463396"/>
    <w:rsid w:val="004638B2"/>
    <w:rsid w:val="004640C2"/>
    <w:rsid w:val="00464BE9"/>
    <w:rsid w:val="00465581"/>
    <w:rsid w:val="00465FD4"/>
    <w:rsid w:val="0046630F"/>
    <w:rsid w:val="00466365"/>
    <w:rsid w:val="00466483"/>
    <w:rsid w:val="00466524"/>
    <w:rsid w:val="00466627"/>
    <w:rsid w:val="00466916"/>
    <w:rsid w:val="00466B48"/>
    <w:rsid w:val="0046710C"/>
    <w:rsid w:val="0046781E"/>
    <w:rsid w:val="00467A89"/>
    <w:rsid w:val="00467FB4"/>
    <w:rsid w:val="004708B2"/>
    <w:rsid w:val="00470947"/>
    <w:rsid w:val="00470EF3"/>
    <w:rsid w:val="00471166"/>
    <w:rsid w:val="00471C3B"/>
    <w:rsid w:val="00472051"/>
    <w:rsid w:val="0047265E"/>
    <w:rsid w:val="004732C6"/>
    <w:rsid w:val="0047347F"/>
    <w:rsid w:val="00473D6C"/>
    <w:rsid w:val="00473DD8"/>
    <w:rsid w:val="00473EE4"/>
    <w:rsid w:val="00473F0E"/>
    <w:rsid w:val="00474B13"/>
    <w:rsid w:val="00474DDD"/>
    <w:rsid w:val="00475423"/>
    <w:rsid w:val="00475A87"/>
    <w:rsid w:val="004763BA"/>
    <w:rsid w:val="00476438"/>
    <w:rsid w:val="00476E98"/>
    <w:rsid w:val="0047705B"/>
    <w:rsid w:val="00477681"/>
    <w:rsid w:val="00477CB4"/>
    <w:rsid w:val="0048038E"/>
    <w:rsid w:val="004807CA"/>
    <w:rsid w:val="00480B55"/>
    <w:rsid w:val="00480C1B"/>
    <w:rsid w:val="00480F83"/>
    <w:rsid w:val="004818D3"/>
    <w:rsid w:val="00481940"/>
    <w:rsid w:val="00481CFC"/>
    <w:rsid w:val="00482880"/>
    <w:rsid w:val="00482ACA"/>
    <w:rsid w:val="00482BD0"/>
    <w:rsid w:val="00483E9D"/>
    <w:rsid w:val="004848AE"/>
    <w:rsid w:val="00484A73"/>
    <w:rsid w:val="00484A96"/>
    <w:rsid w:val="00484E6F"/>
    <w:rsid w:val="004852E5"/>
    <w:rsid w:val="0048567B"/>
    <w:rsid w:val="0048572B"/>
    <w:rsid w:val="00485E30"/>
    <w:rsid w:val="00486144"/>
    <w:rsid w:val="0048630C"/>
    <w:rsid w:val="0048654C"/>
    <w:rsid w:val="00486A1D"/>
    <w:rsid w:val="00486AB3"/>
    <w:rsid w:val="0048757B"/>
    <w:rsid w:val="0049065A"/>
    <w:rsid w:val="00490B42"/>
    <w:rsid w:val="00490E7B"/>
    <w:rsid w:val="00490FDF"/>
    <w:rsid w:val="00491109"/>
    <w:rsid w:val="0049169C"/>
    <w:rsid w:val="004919A2"/>
    <w:rsid w:val="00491D51"/>
    <w:rsid w:val="00492329"/>
    <w:rsid w:val="00492668"/>
    <w:rsid w:val="0049269F"/>
    <w:rsid w:val="004927F4"/>
    <w:rsid w:val="00492E7F"/>
    <w:rsid w:val="004935F1"/>
    <w:rsid w:val="0049384D"/>
    <w:rsid w:val="0049390F"/>
    <w:rsid w:val="00493BCB"/>
    <w:rsid w:val="00493CF0"/>
    <w:rsid w:val="00493F05"/>
    <w:rsid w:val="004945A5"/>
    <w:rsid w:val="00494650"/>
    <w:rsid w:val="00494AD4"/>
    <w:rsid w:val="00494F24"/>
    <w:rsid w:val="00494FDE"/>
    <w:rsid w:val="0049537B"/>
    <w:rsid w:val="00495D24"/>
    <w:rsid w:val="004960CE"/>
    <w:rsid w:val="00496249"/>
    <w:rsid w:val="00496699"/>
    <w:rsid w:val="00497277"/>
    <w:rsid w:val="004972AB"/>
    <w:rsid w:val="004972D2"/>
    <w:rsid w:val="00497671"/>
    <w:rsid w:val="004978E9"/>
    <w:rsid w:val="004979C0"/>
    <w:rsid w:val="00497A86"/>
    <w:rsid w:val="004A00D8"/>
    <w:rsid w:val="004A0680"/>
    <w:rsid w:val="004A0AB2"/>
    <w:rsid w:val="004A0E72"/>
    <w:rsid w:val="004A141C"/>
    <w:rsid w:val="004A1462"/>
    <w:rsid w:val="004A16B8"/>
    <w:rsid w:val="004A1882"/>
    <w:rsid w:val="004A1EC2"/>
    <w:rsid w:val="004A1ED1"/>
    <w:rsid w:val="004A20CA"/>
    <w:rsid w:val="004A22AB"/>
    <w:rsid w:val="004A25AF"/>
    <w:rsid w:val="004A2AA0"/>
    <w:rsid w:val="004A2EBE"/>
    <w:rsid w:val="004A31A5"/>
    <w:rsid w:val="004A32F5"/>
    <w:rsid w:val="004A3968"/>
    <w:rsid w:val="004A3994"/>
    <w:rsid w:val="004A39B2"/>
    <w:rsid w:val="004A4122"/>
    <w:rsid w:val="004A4249"/>
    <w:rsid w:val="004A42F1"/>
    <w:rsid w:val="004A4390"/>
    <w:rsid w:val="004A4ADC"/>
    <w:rsid w:val="004A4FE4"/>
    <w:rsid w:val="004A523D"/>
    <w:rsid w:val="004A52F9"/>
    <w:rsid w:val="004A5E68"/>
    <w:rsid w:val="004A680C"/>
    <w:rsid w:val="004A68FF"/>
    <w:rsid w:val="004A6E87"/>
    <w:rsid w:val="004A6F24"/>
    <w:rsid w:val="004A73E9"/>
    <w:rsid w:val="004A756C"/>
    <w:rsid w:val="004A75F4"/>
    <w:rsid w:val="004A7602"/>
    <w:rsid w:val="004A763B"/>
    <w:rsid w:val="004A793F"/>
    <w:rsid w:val="004A7984"/>
    <w:rsid w:val="004A7BF3"/>
    <w:rsid w:val="004B00DA"/>
    <w:rsid w:val="004B024F"/>
    <w:rsid w:val="004B05D7"/>
    <w:rsid w:val="004B0A83"/>
    <w:rsid w:val="004B14A7"/>
    <w:rsid w:val="004B21CE"/>
    <w:rsid w:val="004B2362"/>
    <w:rsid w:val="004B2624"/>
    <w:rsid w:val="004B2638"/>
    <w:rsid w:val="004B2884"/>
    <w:rsid w:val="004B29FE"/>
    <w:rsid w:val="004B3992"/>
    <w:rsid w:val="004B42A5"/>
    <w:rsid w:val="004B43D2"/>
    <w:rsid w:val="004B478C"/>
    <w:rsid w:val="004B481E"/>
    <w:rsid w:val="004B4912"/>
    <w:rsid w:val="004B4B90"/>
    <w:rsid w:val="004B4D3C"/>
    <w:rsid w:val="004B4EE8"/>
    <w:rsid w:val="004B5106"/>
    <w:rsid w:val="004B5984"/>
    <w:rsid w:val="004B602F"/>
    <w:rsid w:val="004B68D1"/>
    <w:rsid w:val="004B6BDE"/>
    <w:rsid w:val="004B6F11"/>
    <w:rsid w:val="004B71B3"/>
    <w:rsid w:val="004B7FE5"/>
    <w:rsid w:val="004C012E"/>
    <w:rsid w:val="004C032B"/>
    <w:rsid w:val="004C0EE9"/>
    <w:rsid w:val="004C11B4"/>
    <w:rsid w:val="004C14BF"/>
    <w:rsid w:val="004C1759"/>
    <w:rsid w:val="004C18B9"/>
    <w:rsid w:val="004C1A20"/>
    <w:rsid w:val="004C1F84"/>
    <w:rsid w:val="004C25F9"/>
    <w:rsid w:val="004C2615"/>
    <w:rsid w:val="004C2DDB"/>
    <w:rsid w:val="004C2EFB"/>
    <w:rsid w:val="004C405B"/>
    <w:rsid w:val="004C407A"/>
    <w:rsid w:val="004C419A"/>
    <w:rsid w:val="004C42C7"/>
    <w:rsid w:val="004C4354"/>
    <w:rsid w:val="004C4E46"/>
    <w:rsid w:val="004C59B6"/>
    <w:rsid w:val="004C5A98"/>
    <w:rsid w:val="004C5AAD"/>
    <w:rsid w:val="004C5B77"/>
    <w:rsid w:val="004C6453"/>
    <w:rsid w:val="004C6A35"/>
    <w:rsid w:val="004C704D"/>
    <w:rsid w:val="004C7355"/>
    <w:rsid w:val="004C7436"/>
    <w:rsid w:val="004C7575"/>
    <w:rsid w:val="004C78E0"/>
    <w:rsid w:val="004C79CC"/>
    <w:rsid w:val="004C7D1A"/>
    <w:rsid w:val="004C7FCF"/>
    <w:rsid w:val="004D02E7"/>
    <w:rsid w:val="004D033C"/>
    <w:rsid w:val="004D07E5"/>
    <w:rsid w:val="004D0894"/>
    <w:rsid w:val="004D0A3D"/>
    <w:rsid w:val="004D1F7E"/>
    <w:rsid w:val="004D2759"/>
    <w:rsid w:val="004D29BE"/>
    <w:rsid w:val="004D2A01"/>
    <w:rsid w:val="004D2A39"/>
    <w:rsid w:val="004D3172"/>
    <w:rsid w:val="004D345A"/>
    <w:rsid w:val="004D43C9"/>
    <w:rsid w:val="004D4920"/>
    <w:rsid w:val="004D4A11"/>
    <w:rsid w:val="004D5501"/>
    <w:rsid w:val="004D5BCE"/>
    <w:rsid w:val="004D624A"/>
    <w:rsid w:val="004D6721"/>
    <w:rsid w:val="004D6780"/>
    <w:rsid w:val="004D68D2"/>
    <w:rsid w:val="004D7322"/>
    <w:rsid w:val="004D7A86"/>
    <w:rsid w:val="004D7B9F"/>
    <w:rsid w:val="004D7D4A"/>
    <w:rsid w:val="004E0996"/>
    <w:rsid w:val="004E0D6F"/>
    <w:rsid w:val="004E14C3"/>
    <w:rsid w:val="004E14F8"/>
    <w:rsid w:val="004E1E2F"/>
    <w:rsid w:val="004E1EA7"/>
    <w:rsid w:val="004E2017"/>
    <w:rsid w:val="004E20A7"/>
    <w:rsid w:val="004E257C"/>
    <w:rsid w:val="004E328C"/>
    <w:rsid w:val="004E3357"/>
    <w:rsid w:val="004E34D0"/>
    <w:rsid w:val="004E35C8"/>
    <w:rsid w:val="004E37C5"/>
    <w:rsid w:val="004E3B26"/>
    <w:rsid w:val="004E3F60"/>
    <w:rsid w:val="004E3FB6"/>
    <w:rsid w:val="004E404C"/>
    <w:rsid w:val="004E4496"/>
    <w:rsid w:val="004E4871"/>
    <w:rsid w:val="004E4D31"/>
    <w:rsid w:val="004E57BE"/>
    <w:rsid w:val="004E5CE0"/>
    <w:rsid w:val="004E5D88"/>
    <w:rsid w:val="004E6675"/>
    <w:rsid w:val="004E66BF"/>
    <w:rsid w:val="004E7623"/>
    <w:rsid w:val="004F07BD"/>
    <w:rsid w:val="004F0BE9"/>
    <w:rsid w:val="004F1655"/>
    <w:rsid w:val="004F1743"/>
    <w:rsid w:val="004F1BB6"/>
    <w:rsid w:val="004F1F4F"/>
    <w:rsid w:val="004F22B8"/>
    <w:rsid w:val="004F235B"/>
    <w:rsid w:val="004F2369"/>
    <w:rsid w:val="004F2388"/>
    <w:rsid w:val="004F2E2C"/>
    <w:rsid w:val="004F2F21"/>
    <w:rsid w:val="004F2F96"/>
    <w:rsid w:val="004F3D47"/>
    <w:rsid w:val="004F3FA7"/>
    <w:rsid w:val="004F4141"/>
    <w:rsid w:val="004F4190"/>
    <w:rsid w:val="004F4249"/>
    <w:rsid w:val="004F439B"/>
    <w:rsid w:val="004F445B"/>
    <w:rsid w:val="004F4645"/>
    <w:rsid w:val="004F4803"/>
    <w:rsid w:val="004F4EB6"/>
    <w:rsid w:val="004F4F22"/>
    <w:rsid w:val="004F5060"/>
    <w:rsid w:val="004F534D"/>
    <w:rsid w:val="004F59BF"/>
    <w:rsid w:val="004F5E00"/>
    <w:rsid w:val="004F5E76"/>
    <w:rsid w:val="004F6174"/>
    <w:rsid w:val="004F617E"/>
    <w:rsid w:val="004F631D"/>
    <w:rsid w:val="004F65C6"/>
    <w:rsid w:val="004F669C"/>
    <w:rsid w:val="004F66E2"/>
    <w:rsid w:val="004F785B"/>
    <w:rsid w:val="004F7E18"/>
    <w:rsid w:val="004F7E27"/>
    <w:rsid w:val="004F7FF0"/>
    <w:rsid w:val="00500102"/>
    <w:rsid w:val="005006EB"/>
    <w:rsid w:val="005007AC"/>
    <w:rsid w:val="00501168"/>
    <w:rsid w:val="0050215C"/>
    <w:rsid w:val="005027A7"/>
    <w:rsid w:val="00502A85"/>
    <w:rsid w:val="005030CC"/>
    <w:rsid w:val="00503645"/>
    <w:rsid w:val="00503A6F"/>
    <w:rsid w:val="00503B66"/>
    <w:rsid w:val="00503E13"/>
    <w:rsid w:val="005043C7"/>
    <w:rsid w:val="00504B44"/>
    <w:rsid w:val="00505527"/>
    <w:rsid w:val="005057BE"/>
    <w:rsid w:val="005058F9"/>
    <w:rsid w:val="00505C24"/>
    <w:rsid w:val="00505F3A"/>
    <w:rsid w:val="0050617D"/>
    <w:rsid w:val="005067AD"/>
    <w:rsid w:val="00506B0C"/>
    <w:rsid w:val="00506DAD"/>
    <w:rsid w:val="005070B7"/>
    <w:rsid w:val="0050720C"/>
    <w:rsid w:val="00507261"/>
    <w:rsid w:val="00507270"/>
    <w:rsid w:val="00507576"/>
    <w:rsid w:val="00507613"/>
    <w:rsid w:val="005076AB"/>
    <w:rsid w:val="00510348"/>
    <w:rsid w:val="005107C3"/>
    <w:rsid w:val="00510945"/>
    <w:rsid w:val="00511843"/>
    <w:rsid w:val="00511A57"/>
    <w:rsid w:val="00511B27"/>
    <w:rsid w:val="00511FAA"/>
    <w:rsid w:val="005121DD"/>
    <w:rsid w:val="005121E1"/>
    <w:rsid w:val="005125B5"/>
    <w:rsid w:val="00512ADF"/>
    <w:rsid w:val="00512BBD"/>
    <w:rsid w:val="00512CC3"/>
    <w:rsid w:val="00512FF7"/>
    <w:rsid w:val="00513374"/>
    <w:rsid w:val="00513A55"/>
    <w:rsid w:val="00513D4E"/>
    <w:rsid w:val="00513E18"/>
    <w:rsid w:val="005141E2"/>
    <w:rsid w:val="0051441A"/>
    <w:rsid w:val="005144AC"/>
    <w:rsid w:val="0051472D"/>
    <w:rsid w:val="00514DAE"/>
    <w:rsid w:val="00515309"/>
    <w:rsid w:val="005166A7"/>
    <w:rsid w:val="0051677C"/>
    <w:rsid w:val="005167C2"/>
    <w:rsid w:val="0051690A"/>
    <w:rsid w:val="00516DDC"/>
    <w:rsid w:val="00517F1A"/>
    <w:rsid w:val="0052000A"/>
    <w:rsid w:val="00520CB7"/>
    <w:rsid w:val="00520CD5"/>
    <w:rsid w:val="00521580"/>
    <w:rsid w:val="00521915"/>
    <w:rsid w:val="005221B8"/>
    <w:rsid w:val="005223F4"/>
    <w:rsid w:val="005224D8"/>
    <w:rsid w:val="00522523"/>
    <w:rsid w:val="00522A23"/>
    <w:rsid w:val="00522F1F"/>
    <w:rsid w:val="00523101"/>
    <w:rsid w:val="00523567"/>
    <w:rsid w:val="0052356B"/>
    <w:rsid w:val="0052381A"/>
    <w:rsid w:val="00523829"/>
    <w:rsid w:val="00523DB8"/>
    <w:rsid w:val="00523E9E"/>
    <w:rsid w:val="005242BB"/>
    <w:rsid w:val="00524B60"/>
    <w:rsid w:val="00524E51"/>
    <w:rsid w:val="00524FC0"/>
    <w:rsid w:val="005250EF"/>
    <w:rsid w:val="00525A43"/>
    <w:rsid w:val="00525EF6"/>
    <w:rsid w:val="0052616A"/>
    <w:rsid w:val="0052635D"/>
    <w:rsid w:val="005264B9"/>
    <w:rsid w:val="005266F0"/>
    <w:rsid w:val="0052671F"/>
    <w:rsid w:val="0052680F"/>
    <w:rsid w:val="00526F71"/>
    <w:rsid w:val="005270E8"/>
    <w:rsid w:val="00527447"/>
    <w:rsid w:val="00527A78"/>
    <w:rsid w:val="00527BC5"/>
    <w:rsid w:val="00527EEF"/>
    <w:rsid w:val="00530078"/>
    <w:rsid w:val="0053027E"/>
    <w:rsid w:val="00530D7F"/>
    <w:rsid w:val="00530E9F"/>
    <w:rsid w:val="00530FF2"/>
    <w:rsid w:val="005312B0"/>
    <w:rsid w:val="005312F2"/>
    <w:rsid w:val="005314EE"/>
    <w:rsid w:val="0053191F"/>
    <w:rsid w:val="00531A7F"/>
    <w:rsid w:val="0053244F"/>
    <w:rsid w:val="00532A3E"/>
    <w:rsid w:val="00532ABC"/>
    <w:rsid w:val="00532D14"/>
    <w:rsid w:val="005330C4"/>
    <w:rsid w:val="00533124"/>
    <w:rsid w:val="0053334F"/>
    <w:rsid w:val="00533972"/>
    <w:rsid w:val="00533BAC"/>
    <w:rsid w:val="00533ECB"/>
    <w:rsid w:val="00533F20"/>
    <w:rsid w:val="00534016"/>
    <w:rsid w:val="00534524"/>
    <w:rsid w:val="0053529B"/>
    <w:rsid w:val="00535AEA"/>
    <w:rsid w:val="00536034"/>
    <w:rsid w:val="00536191"/>
    <w:rsid w:val="00536719"/>
    <w:rsid w:val="00536834"/>
    <w:rsid w:val="0053712C"/>
    <w:rsid w:val="005371A6"/>
    <w:rsid w:val="005372AD"/>
    <w:rsid w:val="005372F7"/>
    <w:rsid w:val="005374AE"/>
    <w:rsid w:val="00537637"/>
    <w:rsid w:val="00537AB3"/>
    <w:rsid w:val="00537BAC"/>
    <w:rsid w:val="00537DC4"/>
    <w:rsid w:val="00540649"/>
    <w:rsid w:val="005409DB"/>
    <w:rsid w:val="00540D57"/>
    <w:rsid w:val="00541558"/>
    <w:rsid w:val="00541D34"/>
    <w:rsid w:val="00542593"/>
    <w:rsid w:val="00542C8D"/>
    <w:rsid w:val="00542D08"/>
    <w:rsid w:val="00542EE1"/>
    <w:rsid w:val="005434F1"/>
    <w:rsid w:val="0054438F"/>
    <w:rsid w:val="00544486"/>
    <w:rsid w:val="00544A02"/>
    <w:rsid w:val="00544A4B"/>
    <w:rsid w:val="00544DBF"/>
    <w:rsid w:val="0054517F"/>
    <w:rsid w:val="0054523A"/>
    <w:rsid w:val="00545814"/>
    <w:rsid w:val="005473BE"/>
    <w:rsid w:val="00547591"/>
    <w:rsid w:val="00547862"/>
    <w:rsid w:val="00547A41"/>
    <w:rsid w:val="00547A4F"/>
    <w:rsid w:val="005505C9"/>
    <w:rsid w:val="00550629"/>
    <w:rsid w:val="0055062A"/>
    <w:rsid w:val="00550C97"/>
    <w:rsid w:val="00550D96"/>
    <w:rsid w:val="00551F9A"/>
    <w:rsid w:val="00552C6E"/>
    <w:rsid w:val="0055344A"/>
    <w:rsid w:val="00553516"/>
    <w:rsid w:val="00553549"/>
    <w:rsid w:val="005537CA"/>
    <w:rsid w:val="00553E1A"/>
    <w:rsid w:val="00554C84"/>
    <w:rsid w:val="005559D9"/>
    <w:rsid w:val="005562B5"/>
    <w:rsid w:val="005573BF"/>
    <w:rsid w:val="00557633"/>
    <w:rsid w:val="00557D20"/>
    <w:rsid w:val="00557D29"/>
    <w:rsid w:val="00560273"/>
    <w:rsid w:val="0056040F"/>
    <w:rsid w:val="0056060C"/>
    <w:rsid w:val="00560676"/>
    <w:rsid w:val="00560C71"/>
    <w:rsid w:val="00560C83"/>
    <w:rsid w:val="0056138A"/>
    <w:rsid w:val="00561490"/>
    <w:rsid w:val="0056184E"/>
    <w:rsid w:val="0056189A"/>
    <w:rsid w:val="00561F21"/>
    <w:rsid w:val="0056207F"/>
    <w:rsid w:val="005624FE"/>
    <w:rsid w:val="00562DC5"/>
    <w:rsid w:val="00563118"/>
    <w:rsid w:val="00563337"/>
    <w:rsid w:val="00563876"/>
    <w:rsid w:val="00563BB4"/>
    <w:rsid w:val="00563C55"/>
    <w:rsid w:val="00563D87"/>
    <w:rsid w:val="00564236"/>
    <w:rsid w:val="0056440B"/>
    <w:rsid w:val="005647FB"/>
    <w:rsid w:val="00564B16"/>
    <w:rsid w:val="00564CE7"/>
    <w:rsid w:val="00565572"/>
    <w:rsid w:val="005656CE"/>
    <w:rsid w:val="00565D3B"/>
    <w:rsid w:val="00565DF3"/>
    <w:rsid w:val="00566487"/>
    <w:rsid w:val="005667C3"/>
    <w:rsid w:val="00566829"/>
    <w:rsid w:val="00566B62"/>
    <w:rsid w:val="00566FE6"/>
    <w:rsid w:val="0056721C"/>
    <w:rsid w:val="005675E5"/>
    <w:rsid w:val="00567734"/>
    <w:rsid w:val="0056784C"/>
    <w:rsid w:val="00567A1E"/>
    <w:rsid w:val="00567C64"/>
    <w:rsid w:val="00570022"/>
    <w:rsid w:val="005702E3"/>
    <w:rsid w:val="005704FF"/>
    <w:rsid w:val="0057055B"/>
    <w:rsid w:val="00570586"/>
    <w:rsid w:val="005712CB"/>
    <w:rsid w:val="005715AF"/>
    <w:rsid w:val="00571BEF"/>
    <w:rsid w:val="0057247D"/>
    <w:rsid w:val="005725F5"/>
    <w:rsid w:val="00572619"/>
    <w:rsid w:val="00572DC1"/>
    <w:rsid w:val="00572F1B"/>
    <w:rsid w:val="00573205"/>
    <w:rsid w:val="0057334D"/>
    <w:rsid w:val="00573E48"/>
    <w:rsid w:val="00573ED1"/>
    <w:rsid w:val="005741BF"/>
    <w:rsid w:val="00574254"/>
    <w:rsid w:val="005743FB"/>
    <w:rsid w:val="005747FB"/>
    <w:rsid w:val="00574BBA"/>
    <w:rsid w:val="00574DA3"/>
    <w:rsid w:val="00575B58"/>
    <w:rsid w:val="00575FFC"/>
    <w:rsid w:val="005761C0"/>
    <w:rsid w:val="005761D4"/>
    <w:rsid w:val="005767F1"/>
    <w:rsid w:val="00576BA7"/>
    <w:rsid w:val="00576CAA"/>
    <w:rsid w:val="00576D66"/>
    <w:rsid w:val="00576F70"/>
    <w:rsid w:val="00576FC8"/>
    <w:rsid w:val="00577082"/>
    <w:rsid w:val="005772BE"/>
    <w:rsid w:val="00577353"/>
    <w:rsid w:val="00577C1B"/>
    <w:rsid w:val="00577F70"/>
    <w:rsid w:val="005808D0"/>
    <w:rsid w:val="00580DC4"/>
    <w:rsid w:val="00581125"/>
    <w:rsid w:val="00581170"/>
    <w:rsid w:val="00581915"/>
    <w:rsid w:val="0058193A"/>
    <w:rsid w:val="00582646"/>
    <w:rsid w:val="00582BA2"/>
    <w:rsid w:val="00582D1B"/>
    <w:rsid w:val="00582EFB"/>
    <w:rsid w:val="00583556"/>
    <w:rsid w:val="005839CF"/>
    <w:rsid w:val="00583D63"/>
    <w:rsid w:val="00583E5C"/>
    <w:rsid w:val="00583FEC"/>
    <w:rsid w:val="00584035"/>
    <w:rsid w:val="00584D3E"/>
    <w:rsid w:val="00584D53"/>
    <w:rsid w:val="005854BD"/>
    <w:rsid w:val="00585BC5"/>
    <w:rsid w:val="00585E5D"/>
    <w:rsid w:val="00586173"/>
    <w:rsid w:val="00586260"/>
    <w:rsid w:val="0058649C"/>
    <w:rsid w:val="005865B7"/>
    <w:rsid w:val="00586796"/>
    <w:rsid w:val="00586AC4"/>
    <w:rsid w:val="00586CA3"/>
    <w:rsid w:val="005870E3"/>
    <w:rsid w:val="005876E2"/>
    <w:rsid w:val="00587E17"/>
    <w:rsid w:val="00587F03"/>
    <w:rsid w:val="00590411"/>
    <w:rsid w:val="00590DA0"/>
    <w:rsid w:val="00590E7D"/>
    <w:rsid w:val="00590F11"/>
    <w:rsid w:val="0059120F"/>
    <w:rsid w:val="005912AB"/>
    <w:rsid w:val="00591ADD"/>
    <w:rsid w:val="00591CE1"/>
    <w:rsid w:val="00591E90"/>
    <w:rsid w:val="0059226B"/>
    <w:rsid w:val="005926D3"/>
    <w:rsid w:val="00592872"/>
    <w:rsid w:val="00592CE8"/>
    <w:rsid w:val="005930FC"/>
    <w:rsid w:val="00593314"/>
    <w:rsid w:val="00593645"/>
    <w:rsid w:val="00593BDB"/>
    <w:rsid w:val="00593F59"/>
    <w:rsid w:val="00594367"/>
    <w:rsid w:val="00594476"/>
    <w:rsid w:val="00594879"/>
    <w:rsid w:val="0059497B"/>
    <w:rsid w:val="00595045"/>
    <w:rsid w:val="0059533B"/>
    <w:rsid w:val="00596222"/>
    <w:rsid w:val="00596E0E"/>
    <w:rsid w:val="00596E4C"/>
    <w:rsid w:val="005A050C"/>
    <w:rsid w:val="005A06C8"/>
    <w:rsid w:val="005A075D"/>
    <w:rsid w:val="005A0A7C"/>
    <w:rsid w:val="005A189B"/>
    <w:rsid w:val="005A1A4F"/>
    <w:rsid w:val="005A2A58"/>
    <w:rsid w:val="005A2ADD"/>
    <w:rsid w:val="005A2CDA"/>
    <w:rsid w:val="005A2F5E"/>
    <w:rsid w:val="005A2FA5"/>
    <w:rsid w:val="005A3CAC"/>
    <w:rsid w:val="005A4672"/>
    <w:rsid w:val="005A4F39"/>
    <w:rsid w:val="005A509C"/>
    <w:rsid w:val="005A5BED"/>
    <w:rsid w:val="005A63FD"/>
    <w:rsid w:val="005A6AFC"/>
    <w:rsid w:val="005A6D7B"/>
    <w:rsid w:val="005A740E"/>
    <w:rsid w:val="005A75A9"/>
    <w:rsid w:val="005A789B"/>
    <w:rsid w:val="005A79FF"/>
    <w:rsid w:val="005A7A88"/>
    <w:rsid w:val="005A7B44"/>
    <w:rsid w:val="005A7C43"/>
    <w:rsid w:val="005B02F2"/>
    <w:rsid w:val="005B041A"/>
    <w:rsid w:val="005B0547"/>
    <w:rsid w:val="005B085D"/>
    <w:rsid w:val="005B0FF7"/>
    <w:rsid w:val="005B1764"/>
    <w:rsid w:val="005B1A6D"/>
    <w:rsid w:val="005B1BCF"/>
    <w:rsid w:val="005B1EAF"/>
    <w:rsid w:val="005B2197"/>
    <w:rsid w:val="005B2BF0"/>
    <w:rsid w:val="005B2CFB"/>
    <w:rsid w:val="005B31A8"/>
    <w:rsid w:val="005B3601"/>
    <w:rsid w:val="005B39A2"/>
    <w:rsid w:val="005B44EE"/>
    <w:rsid w:val="005B461E"/>
    <w:rsid w:val="005B52BB"/>
    <w:rsid w:val="005B54DC"/>
    <w:rsid w:val="005B56AE"/>
    <w:rsid w:val="005B5943"/>
    <w:rsid w:val="005B5F11"/>
    <w:rsid w:val="005B5F8F"/>
    <w:rsid w:val="005B60C9"/>
    <w:rsid w:val="005B61F5"/>
    <w:rsid w:val="005B66AA"/>
    <w:rsid w:val="005B6B03"/>
    <w:rsid w:val="005B6BA3"/>
    <w:rsid w:val="005B6CD6"/>
    <w:rsid w:val="005B6F97"/>
    <w:rsid w:val="005B745C"/>
    <w:rsid w:val="005B770B"/>
    <w:rsid w:val="005B7D94"/>
    <w:rsid w:val="005B7DFA"/>
    <w:rsid w:val="005B7E47"/>
    <w:rsid w:val="005B7F55"/>
    <w:rsid w:val="005C0458"/>
    <w:rsid w:val="005C0B57"/>
    <w:rsid w:val="005C12E0"/>
    <w:rsid w:val="005C1470"/>
    <w:rsid w:val="005C158D"/>
    <w:rsid w:val="005C1A81"/>
    <w:rsid w:val="005C1E07"/>
    <w:rsid w:val="005C1F44"/>
    <w:rsid w:val="005C2560"/>
    <w:rsid w:val="005C26EF"/>
    <w:rsid w:val="005C28D2"/>
    <w:rsid w:val="005C29FD"/>
    <w:rsid w:val="005C346D"/>
    <w:rsid w:val="005C3798"/>
    <w:rsid w:val="005C37DF"/>
    <w:rsid w:val="005C3C87"/>
    <w:rsid w:val="005C3CC6"/>
    <w:rsid w:val="005C482E"/>
    <w:rsid w:val="005C4C21"/>
    <w:rsid w:val="005C4EB0"/>
    <w:rsid w:val="005C52F9"/>
    <w:rsid w:val="005C5835"/>
    <w:rsid w:val="005C61C1"/>
    <w:rsid w:val="005C68FD"/>
    <w:rsid w:val="005C6CCF"/>
    <w:rsid w:val="005C6FF1"/>
    <w:rsid w:val="005C74A1"/>
    <w:rsid w:val="005C7507"/>
    <w:rsid w:val="005C7B7C"/>
    <w:rsid w:val="005C7F52"/>
    <w:rsid w:val="005D00D2"/>
    <w:rsid w:val="005D027D"/>
    <w:rsid w:val="005D09DA"/>
    <w:rsid w:val="005D0B74"/>
    <w:rsid w:val="005D0F58"/>
    <w:rsid w:val="005D13A7"/>
    <w:rsid w:val="005D13D5"/>
    <w:rsid w:val="005D15EB"/>
    <w:rsid w:val="005D1862"/>
    <w:rsid w:val="005D1A5F"/>
    <w:rsid w:val="005D232C"/>
    <w:rsid w:val="005D2DFB"/>
    <w:rsid w:val="005D31DB"/>
    <w:rsid w:val="005D331C"/>
    <w:rsid w:val="005D38F5"/>
    <w:rsid w:val="005D3AA7"/>
    <w:rsid w:val="005D425E"/>
    <w:rsid w:val="005D4852"/>
    <w:rsid w:val="005D48D1"/>
    <w:rsid w:val="005D4CE4"/>
    <w:rsid w:val="005D5D97"/>
    <w:rsid w:val="005D5F06"/>
    <w:rsid w:val="005D60BD"/>
    <w:rsid w:val="005D6AC2"/>
    <w:rsid w:val="005D6B8E"/>
    <w:rsid w:val="005D707E"/>
    <w:rsid w:val="005D758D"/>
    <w:rsid w:val="005D78A8"/>
    <w:rsid w:val="005D7BE2"/>
    <w:rsid w:val="005D7C02"/>
    <w:rsid w:val="005E0257"/>
    <w:rsid w:val="005E03AF"/>
    <w:rsid w:val="005E04BF"/>
    <w:rsid w:val="005E0B74"/>
    <w:rsid w:val="005E0F95"/>
    <w:rsid w:val="005E12B9"/>
    <w:rsid w:val="005E13DD"/>
    <w:rsid w:val="005E162E"/>
    <w:rsid w:val="005E1811"/>
    <w:rsid w:val="005E181D"/>
    <w:rsid w:val="005E2231"/>
    <w:rsid w:val="005E2366"/>
    <w:rsid w:val="005E245E"/>
    <w:rsid w:val="005E2921"/>
    <w:rsid w:val="005E29B0"/>
    <w:rsid w:val="005E2A3B"/>
    <w:rsid w:val="005E2B4C"/>
    <w:rsid w:val="005E2BF0"/>
    <w:rsid w:val="005E37DF"/>
    <w:rsid w:val="005E3AA1"/>
    <w:rsid w:val="005E3BEF"/>
    <w:rsid w:val="005E407D"/>
    <w:rsid w:val="005E40BB"/>
    <w:rsid w:val="005E4F3C"/>
    <w:rsid w:val="005E559E"/>
    <w:rsid w:val="005E571E"/>
    <w:rsid w:val="005E5A24"/>
    <w:rsid w:val="005E5A7E"/>
    <w:rsid w:val="005E5FC5"/>
    <w:rsid w:val="005E61B5"/>
    <w:rsid w:val="005E6322"/>
    <w:rsid w:val="005E6669"/>
    <w:rsid w:val="005E69B5"/>
    <w:rsid w:val="005E76E1"/>
    <w:rsid w:val="005E7804"/>
    <w:rsid w:val="005F0840"/>
    <w:rsid w:val="005F0AB7"/>
    <w:rsid w:val="005F0B3D"/>
    <w:rsid w:val="005F0D8E"/>
    <w:rsid w:val="005F0DAE"/>
    <w:rsid w:val="005F17A1"/>
    <w:rsid w:val="005F191F"/>
    <w:rsid w:val="005F1C79"/>
    <w:rsid w:val="005F23F9"/>
    <w:rsid w:val="005F2519"/>
    <w:rsid w:val="005F263A"/>
    <w:rsid w:val="005F3481"/>
    <w:rsid w:val="005F383B"/>
    <w:rsid w:val="005F39D2"/>
    <w:rsid w:val="005F3A39"/>
    <w:rsid w:val="005F3F20"/>
    <w:rsid w:val="005F4125"/>
    <w:rsid w:val="005F41AA"/>
    <w:rsid w:val="005F5131"/>
    <w:rsid w:val="005F517F"/>
    <w:rsid w:val="005F690B"/>
    <w:rsid w:val="005F69A2"/>
    <w:rsid w:val="005F6F6B"/>
    <w:rsid w:val="005F6FDC"/>
    <w:rsid w:val="005F7458"/>
    <w:rsid w:val="005F7C2B"/>
    <w:rsid w:val="005F7C55"/>
    <w:rsid w:val="006000CB"/>
    <w:rsid w:val="006003A9"/>
    <w:rsid w:val="006007DA"/>
    <w:rsid w:val="00600934"/>
    <w:rsid w:val="00600BF6"/>
    <w:rsid w:val="00601EEF"/>
    <w:rsid w:val="00601F27"/>
    <w:rsid w:val="00602094"/>
    <w:rsid w:val="006023B3"/>
    <w:rsid w:val="00602640"/>
    <w:rsid w:val="006031DB"/>
    <w:rsid w:val="00603591"/>
    <w:rsid w:val="00603707"/>
    <w:rsid w:val="00603760"/>
    <w:rsid w:val="00603C74"/>
    <w:rsid w:val="00605321"/>
    <w:rsid w:val="0060542E"/>
    <w:rsid w:val="006059D1"/>
    <w:rsid w:val="00605DE2"/>
    <w:rsid w:val="00605EAB"/>
    <w:rsid w:val="00605FC0"/>
    <w:rsid w:val="0060629F"/>
    <w:rsid w:val="006068FF"/>
    <w:rsid w:val="00606B5D"/>
    <w:rsid w:val="00606DCD"/>
    <w:rsid w:val="00606F2B"/>
    <w:rsid w:val="00607042"/>
    <w:rsid w:val="00607102"/>
    <w:rsid w:val="006072F4"/>
    <w:rsid w:val="006073B7"/>
    <w:rsid w:val="00607E02"/>
    <w:rsid w:val="0061002A"/>
    <w:rsid w:val="0061079F"/>
    <w:rsid w:val="006107EC"/>
    <w:rsid w:val="00610A20"/>
    <w:rsid w:val="00610A2F"/>
    <w:rsid w:val="00610B58"/>
    <w:rsid w:val="00611109"/>
    <w:rsid w:val="00611161"/>
    <w:rsid w:val="0061118B"/>
    <w:rsid w:val="006113F4"/>
    <w:rsid w:val="0061151E"/>
    <w:rsid w:val="0061225A"/>
    <w:rsid w:val="00612DC9"/>
    <w:rsid w:val="0061322D"/>
    <w:rsid w:val="006137D9"/>
    <w:rsid w:val="00613936"/>
    <w:rsid w:val="00613B81"/>
    <w:rsid w:val="00613D20"/>
    <w:rsid w:val="00613D5F"/>
    <w:rsid w:val="00614AE0"/>
    <w:rsid w:val="00614C52"/>
    <w:rsid w:val="00614D79"/>
    <w:rsid w:val="00615404"/>
    <w:rsid w:val="00615469"/>
    <w:rsid w:val="006158F0"/>
    <w:rsid w:val="00615E51"/>
    <w:rsid w:val="00615E52"/>
    <w:rsid w:val="00615EF0"/>
    <w:rsid w:val="006163B2"/>
    <w:rsid w:val="0061651A"/>
    <w:rsid w:val="006170A6"/>
    <w:rsid w:val="00617C94"/>
    <w:rsid w:val="00617F1D"/>
    <w:rsid w:val="0062001F"/>
    <w:rsid w:val="0062025F"/>
    <w:rsid w:val="00620755"/>
    <w:rsid w:val="00622035"/>
    <w:rsid w:val="006221A2"/>
    <w:rsid w:val="006226D9"/>
    <w:rsid w:val="00622728"/>
    <w:rsid w:val="00622BFF"/>
    <w:rsid w:val="00623732"/>
    <w:rsid w:val="00623D9F"/>
    <w:rsid w:val="0062462F"/>
    <w:rsid w:val="00624847"/>
    <w:rsid w:val="006252F1"/>
    <w:rsid w:val="0062540F"/>
    <w:rsid w:val="00625957"/>
    <w:rsid w:val="00625AF9"/>
    <w:rsid w:val="006266EC"/>
    <w:rsid w:val="00626AFE"/>
    <w:rsid w:val="00627931"/>
    <w:rsid w:val="00630947"/>
    <w:rsid w:val="00630986"/>
    <w:rsid w:val="00630EB4"/>
    <w:rsid w:val="00631121"/>
    <w:rsid w:val="00631437"/>
    <w:rsid w:val="0063187D"/>
    <w:rsid w:val="00631E73"/>
    <w:rsid w:val="006323B5"/>
    <w:rsid w:val="00632521"/>
    <w:rsid w:val="0063258A"/>
    <w:rsid w:val="00632749"/>
    <w:rsid w:val="00632782"/>
    <w:rsid w:val="00632CE5"/>
    <w:rsid w:val="00632D3C"/>
    <w:rsid w:val="006331BB"/>
    <w:rsid w:val="006337D6"/>
    <w:rsid w:val="00633889"/>
    <w:rsid w:val="006346C9"/>
    <w:rsid w:val="006346FC"/>
    <w:rsid w:val="00634CA8"/>
    <w:rsid w:val="0063507D"/>
    <w:rsid w:val="006350B2"/>
    <w:rsid w:val="00635256"/>
    <w:rsid w:val="006359D4"/>
    <w:rsid w:val="00635C8F"/>
    <w:rsid w:val="006369DF"/>
    <w:rsid w:val="00636D56"/>
    <w:rsid w:val="00636DC9"/>
    <w:rsid w:val="00637087"/>
    <w:rsid w:val="00637A5E"/>
    <w:rsid w:val="00637B9B"/>
    <w:rsid w:val="00637D44"/>
    <w:rsid w:val="006403A8"/>
    <w:rsid w:val="006408F6"/>
    <w:rsid w:val="00640B6F"/>
    <w:rsid w:val="00640F55"/>
    <w:rsid w:val="0064126C"/>
    <w:rsid w:val="0064174F"/>
    <w:rsid w:val="00641A95"/>
    <w:rsid w:val="00641DE3"/>
    <w:rsid w:val="00641F96"/>
    <w:rsid w:val="0064210C"/>
    <w:rsid w:val="00642205"/>
    <w:rsid w:val="006424E5"/>
    <w:rsid w:val="006426D0"/>
    <w:rsid w:val="006427B6"/>
    <w:rsid w:val="00642830"/>
    <w:rsid w:val="00642AFF"/>
    <w:rsid w:val="00642C2C"/>
    <w:rsid w:val="00643294"/>
    <w:rsid w:val="00643D7E"/>
    <w:rsid w:val="00643F37"/>
    <w:rsid w:val="006448E5"/>
    <w:rsid w:val="00644BB6"/>
    <w:rsid w:val="00644BFA"/>
    <w:rsid w:val="00644D6C"/>
    <w:rsid w:val="00644DD4"/>
    <w:rsid w:val="00644EB4"/>
    <w:rsid w:val="006455E4"/>
    <w:rsid w:val="006455FB"/>
    <w:rsid w:val="0064577A"/>
    <w:rsid w:val="00645DA3"/>
    <w:rsid w:val="00645DAC"/>
    <w:rsid w:val="00645E3F"/>
    <w:rsid w:val="00646216"/>
    <w:rsid w:val="006462AD"/>
    <w:rsid w:val="006463A1"/>
    <w:rsid w:val="006464A9"/>
    <w:rsid w:val="00646585"/>
    <w:rsid w:val="00646923"/>
    <w:rsid w:val="00646AF0"/>
    <w:rsid w:val="006471A0"/>
    <w:rsid w:val="00647514"/>
    <w:rsid w:val="006475EB"/>
    <w:rsid w:val="00647A1D"/>
    <w:rsid w:val="00647B56"/>
    <w:rsid w:val="00650050"/>
    <w:rsid w:val="00650116"/>
    <w:rsid w:val="0065014C"/>
    <w:rsid w:val="0065023B"/>
    <w:rsid w:val="006515C1"/>
    <w:rsid w:val="006515EE"/>
    <w:rsid w:val="00651650"/>
    <w:rsid w:val="0065191C"/>
    <w:rsid w:val="00651CF3"/>
    <w:rsid w:val="00651D89"/>
    <w:rsid w:val="00651DE3"/>
    <w:rsid w:val="00651F24"/>
    <w:rsid w:val="00652605"/>
    <w:rsid w:val="006528C9"/>
    <w:rsid w:val="00652B2E"/>
    <w:rsid w:val="00653168"/>
    <w:rsid w:val="006532BB"/>
    <w:rsid w:val="00653A69"/>
    <w:rsid w:val="0065443E"/>
    <w:rsid w:val="00654728"/>
    <w:rsid w:val="00654902"/>
    <w:rsid w:val="00654AEE"/>
    <w:rsid w:val="00654C46"/>
    <w:rsid w:val="00654F1D"/>
    <w:rsid w:val="00655491"/>
    <w:rsid w:val="00655965"/>
    <w:rsid w:val="00655E10"/>
    <w:rsid w:val="00655E67"/>
    <w:rsid w:val="00655EB0"/>
    <w:rsid w:val="006561CE"/>
    <w:rsid w:val="0065647A"/>
    <w:rsid w:val="006570C4"/>
    <w:rsid w:val="0065758A"/>
    <w:rsid w:val="00657660"/>
    <w:rsid w:val="0065782D"/>
    <w:rsid w:val="00657F57"/>
    <w:rsid w:val="00660026"/>
    <w:rsid w:val="00660AFF"/>
    <w:rsid w:val="0066109E"/>
    <w:rsid w:val="006616B3"/>
    <w:rsid w:val="00661E9A"/>
    <w:rsid w:val="00661FE8"/>
    <w:rsid w:val="006623D9"/>
    <w:rsid w:val="0066248F"/>
    <w:rsid w:val="00662B1A"/>
    <w:rsid w:val="00662EA6"/>
    <w:rsid w:val="00663184"/>
    <w:rsid w:val="006634DF"/>
    <w:rsid w:val="00663649"/>
    <w:rsid w:val="00663CA3"/>
    <w:rsid w:val="006646F2"/>
    <w:rsid w:val="00664808"/>
    <w:rsid w:val="00664877"/>
    <w:rsid w:val="00665528"/>
    <w:rsid w:val="006658FA"/>
    <w:rsid w:val="00665CD2"/>
    <w:rsid w:val="006664EB"/>
    <w:rsid w:val="00667227"/>
    <w:rsid w:val="00667D35"/>
    <w:rsid w:val="00670040"/>
    <w:rsid w:val="0067034F"/>
    <w:rsid w:val="0067057A"/>
    <w:rsid w:val="0067081A"/>
    <w:rsid w:val="006708CF"/>
    <w:rsid w:val="00670A20"/>
    <w:rsid w:val="00670E56"/>
    <w:rsid w:val="00671606"/>
    <w:rsid w:val="00671CA9"/>
    <w:rsid w:val="0067205C"/>
    <w:rsid w:val="00672432"/>
    <w:rsid w:val="0067286D"/>
    <w:rsid w:val="0067288D"/>
    <w:rsid w:val="006728B0"/>
    <w:rsid w:val="00672998"/>
    <w:rsid w:val="00672B74"/>
    <w:rsid w:val="00672F2A"/>
    <w:rsid w:val="0067435C"/>
    <w:rsid w:val="006743EC"/>
    <w:rsid w:val="0067482B"/>
    <w:rsid w:val="0067607A"/>
    <w:rsid w:val="00676449"/>
    <w:rsid w:val="00676944"/>
    <w:rsid w:val="0067700D"/>
    <w:rsid w:val="006772B8"/>
    <w:rsid w:val="006776C5"/>
    <w:rsid w:val="00677946"/>
    <w:rsid w:val="00677FAD"/>
    <w:rsid w:val="006801D5"/>
    <w:rsid w:val="00680885"/>
    <w:rsid w:val="0068154A"/>
    <w:rsid w:val="006817CA"/>
    <w:rsid w:val="006817FF"/>
    <w:rsid w:val="00681855"/>
    <w:rsid w:val="00681BFE"/>
    <w:rsid w:val="00681CBF"/>
    <w:rsid w:val="006826A0"/>
    <w:rsid w:val="00682D7F"/>
    <w:rsid w:val="00682F08"/>
    <w:rsid w:val="006837E9"/>
    <w:rsid w:val="006838BB"/>
    <w:rsid w:val="00683A80"/>
    <w:rsid w:val="00683AF4"/>
    <w:rsid w:val="00684246"/>
    <w:rsid w:val="0068436A"/>
    <w:rsid w:val="0068456F"/>
    <w:rsid w:val="006845BB"/>
    <w:rsid w:val="006848A8"/>
    <w:rsid w:val="006848AA"/>
    <w:rsid w:val="00684B27"/>
    <w:rsid w:val="00684C57"/>
    <w:rsid w:val="0068534B"/>
    <w:rsid w:val="00685624"/>
    <w:rsid w:val="0068594A"/>
    <w:rsid w:val="006860D2"/>
    <w:rsid w:val="0068633B"/>
    <w:rsid w:val="0068697F"/>
    <w:rsid w:val="00686A71"/>
    <w:rsid w:val="00686BC5"/>
    <w:rsid w:val="00686BC8"/>
    <w:rsid w:val="00686EB9"/>
    <w:rsid w:val="006875BB"/>
    <w:rsid w:val="00687855"/>
    <w:rsid w:val="00687933"/>
    <w:rsid w:val="00687D9D"/>
    <w:rsid w:val="00690D60"/>
    <w:rsid w:val="00690DFC"/>
    <w:rsid w:val="006919B1"/>
    <w:rsid w:val="00691E74"/>
    <w:rsid w:val="00691F0D"/>
    <w:rsid w:val="00691F56"/>
    <w:rsid w:val="006922CB"/>
    <w:rsid w:val="00692432"/>
    <w:rsid w:val="00692529"/>
    <w:rsid w:val="0069256E"/>
    <w:rsid w:val="0069258A"/>
    <w:rsid w:val="0069268D"/>
    <w:rsid w:val="00692ACE"/>
    <w:rsid w:val="00693958"/>
    <w:rsid w:val="00693AC3"/>
    <w:rsid w:val="00693CA6"/>
    <w:rsid w:val="00694066"/>
    <w:rsid w:val="00694193"/>
    <w:rsid w:val="006957C9"/>
    <w:rsid w:val="00695873"/>
    <w:rsid w:val="00695963"/>
    <w:rsid w:val="00695AD2"/>
    <w:rsid w:val="00695B80"/>
    <w:rsid w:val="006966F8"/>
    <w:rsid w:val="00697366"/>
    <w:rsid w:val="00697821"/>
    <w:rsid w:val="00697CA0"/>
    <w:rsid w:val="00697FA9"/>
    <w:rsid w:val="006A012A"/>
    <w:rsid w:val="006A0144"/>
    <w:rsid w:val="006A04F8"/>
    <w:rsid w:val="006A0DC8"/>
    <w:rsid w:val="006A0F4E"/>
    <w:rsid w:val="006A1370"/>
    <w:rsid w:val="006A1836"/>
    <w:rsid w:val="006A19F6"/>
    <w:rsid w:val="006A1BEA"/>
    <w:rsid w:val="006A2147"/>
    <w:rsid w:val="006A2386"/>
    <w:rsid w:val="006A238D"/>
    <w:rsid w:val="006A282E"/>
    <w:rsid w:val="006A285C"/>
    <w:rsid w:val="006A28BE"/>
    <w:rsid w:val="006A2DCC"/>
    <w:rsid w:val="006A2EBF"/>
    <w:rsid w:val="006A307D"/>
    <w:rsid w:val="006A38A4"/>
    <w:rsid w:val="006A4306"/>
    <w:rsid w:val="006A43D2"/>
    <w:rsid w:val="006A53A8"/>
    <w:rsid w:val="006A5F2B"/>
    <w:rsid w:val="006A621A"/>
    <w:rsid w:val="006A6790"/>
    <w:rsid w:val="006A6867"/>
    <w:rsid w:val="006A71B8"/>
    <w:rsid w:val="006A75FA"/>
    <w:rsid w:val="006A762C"/>
    <w:rsid w:val="006B0147"/>
    <w:rsid w:val="006B0A14"/>
    <w:rsid w:val="006B137C"/>
    <w:rsid w:val="006B150B"/>
    <w:rsid w:val="006B186B"/>
    <w:rsid w:val="006B187E"/>
    <w:rsid w:val="006B1CCA"/>
    <w:rsid w:val="006B1DFA"/>
    <w:rsid w:val="006B23EB"/>
    <w:rsid w:val="006B2BB9"/>
    <w:rsid w:val="006B306D"/>
    <w:rsid w:val="006B356F"/>
    <w:rsid w:val="006B3D16"/>
    <w:rsid w:val="006B4630"/>
    <w:rsid w:val="006B5079"/>
    <w:rsid w:val="006B54A6"/>
    <w:rsid w:val="006B5628"/>
    <w:rsid w:val="006B577B"/>
    <w:rsid w:val="006B58A1"/>
    <w:rsid w:val="006B640B"/>
    <w:rsid w:val="006B6C8F"/>
    <w:rsid w:val="006B6D7F"/>
    <w:rsid w:val="006B71E9"/>
    <w:rsid w:val="006B77FA"/>
    <w:rsid w:val="006B7887"/>
    <w:rsid w:val="006C02A2"/>
    <w:rsid w:val="006C03EA"/>
    <w:rsid w:val="006C0593"/>
    <w:rsid w:val="006C0664"/>
    <w:rsid w:val="006C0806"/>
    <w:rsid w:val="006C0E3E"/>
    <w:rsid w:val="006C10F3"/>
    <w:rsid w:val="006C11C3"/>
    <w:rsid w:val="006C128B"/>
    <w:rsid w:val="006C1348"/>
    <w:rsid w:val="006C1CA4"/>
    <w:rsid w:val="006C1CF5"/>
    <w:rsid w:val="006C1F1B"/>
    <w:rsid w:val="006C2171"/>
    <w:rsid w:val="006C2237"/>
    <w:rsid w:val="006C23F3"/>
    <w:rsid w:val="006C2616"/>
    <w:rsid w:val="006C2A36"/>
    <w:rsid w:val="006C2B90"/>
    <w:rsid w:val="006C2C9A"/>
    <w:rsid w:val="006C34B9"/>
    <w:rsid w:val="006C35A1"/>
    <w:rsid w:val="006C393C"/>
    <w:rsid w:val="006C4035"/>
    <w:rsid w:val="006C48F9"/>
    <w:rsid w:val="006C49C1"/>
    <w:rsid w:val="006C5089"/>
    <w:rsid w:val="006C5283"/>
    <w:rsid w:val="006C53ED"/>
    <w:rsid w:val="006C5B1B"/>
    <w:rsid w:val="006C5C82"/>
    <w:rsid w:val="006C66B4"/>
    <w:rsid w:val="006C67DF"/>
    <w:rsid w:val="006C6A30"/>
    <w:rsid w:val="006C721A"/>
    <w:rsid w:val="006C7357"/>
    <w:rsid w:val="006C75A3"/>
    <w:rsid w:val="006C795B"/>
    <w:rsid w:val="006C79B0"/>
    <w:rsid w:val="006C79B7"/>
    <w:rsid w:val="006D07F5"/>
    <w:rsid w:val="006D0B00"/>
    <w:rsid w:val="006D0C86"/>
    <w:rsid w:val="006D1209"/>
    <w:rsid w:val="006D126A"/>
    <w:rsid w:val="006D130D"/>
    <w:rsid w:val="006D13AE"/>
    <w:rsid w:val="006D1DB0"/>
    <w:rsid w:val="006D2212"/>
    <w:rsid w:val="006D23A8"/>
    <w:rsid w:val="006D2520"/>
    <w:rsid w:val="006D25E2"/>
    <w:rsid w:val="006D26C4"/>
    <w:rsid w:val="006D2831"/>
    <w:rsid w:val="006D2C33"/>
    <w:rsid w:val="006D3104"/>
    <w:rsid w:val="006D37E3"/>
    <w:rsid w:val="006D3925"/>
    <w:rsid w:val="006D3B7C"/>
    <w:rsid w:val="006D3BB6"/>
    <w:rsid w:val="006D42E1"/>
    <w:rsid w:val="006D4859"/>
    <w:rsid w:val="006D5031"/>
    <w:rsid w:val="006D505D"/>
    <w:rsid w:val="006D50AD"/>
    <w:rsid w:val="006D5374"/>
    <w:rsid w:val="006D5724"/>
    <w:rsid w:val="006D588D"/>
    <w:rsid w:val="006D5C0A"/>
    <w:rsid w:val="006D5CF7"/>
    <w:rsid w:val="006D6437"/>
    <w:rsid w:val="006D6794"/>
    <w:rsid w:val="006D6B25"/>
    <w:rsid w:val="006D6EB5"/>
    <w:rsid w:val="006D7125"/>
    <w:rsid w:val="006D75EF"/>
    <w:rsid w:val="006D78FD"/>
    <w:rsid w:val="006D7B86"/>
    <w:rsid w:val="006E0591"/>
    <w:rsid w:val="006E0BCD"/>
    <w:rsid w:val="006E0E00"/>
    <w:rsid w:val="006E16F9"/>
    <w:rsid w:val="006E1724"/>
    <w:rsid w:val="006E1FDD"/>
    <w:rsid w:val="006E2349"/>
    <w:rsid w:val="006E2820"/>
    <w:rsid w:val="006E2910"/>
    <w:rsid w:val="006E2C20"/>
    <w:rsid w:val="006E3154"/>
    <w:rsid w:val="006E359D"/>
    <w:rsid w:val="006E36B5"/>
    <w:rsid w:val="006E3A8B"/>
    <w:rsid w:val="006E3B68"/>
    <w:rsid w:val="006E3F42"/>
    <w:rsid w:val="006E4141"/>
    <w:rsid w:val="006E4FA2"/>
    <w:rsid w:val="006E51C0"/>
    <w:rsid w:val="006E5373"/>
    <w:rsid w:val="006E5490"/>
    <w:rsid w:val="006E56FB"/>
    <w:rsid w:val="006E5A5C"/>
    <w:rsid w:val="006E6013"/>
    <w:rsid w:val="006E6459"/>
    <w:rsid w:val="006E68FC"/>
    <w:rsid w:val="006E6C0B"/>
    <w:rsid w:val="006E6DD6"/>
    <w:rsid w:val="006E6DEC"/>
    <w:rsid w:val="006E708F"/>
    <w:rsid w:val="006E70D3"/>
    <w:rsid w:val="006E7187"/>
    <w:rsid w:val="006E738B"/>
    <w:rsid w:val="006E7493"/>
    <w:rsid w:val="006E7CBF"/>
    <w:rsid w:val="006F0371"/>
    <w:rsid w:val="006F0B03"/>
    <w:rsid w:val="006F0C2D"/>
    <w:rsid w:val="006F1291"/>
    <w:rsid w:val="006F147D"/>
    <w:rsid w:val="006F1AC4"/>
    <w:rsid w:val="006F1AFD"/>
    <w:rsid w:val="006F1C51"/>
    <w:rsid w:val="006F2056"/>
    <w:rsid w:val="006F22F8"/>
    <w:rsid w:val="006F2A0F"/>
    <w:rsid w:val="006F3291"/>
    <w:rsid w:val="006F3C9C"/>
    <w:rsid w:val="006F3E79"/>
    <w:rsid w:val="006F4181"/>
    <w:rsid w:val="006F4EBC"/>
    <w:rsid w:val="006F5213"/>
    <w:rsid w:val="006F577B"/>
    <w:rsid w:val="006F586B"/>
    <w:rsid w:val="006F5E5B"/>
    <w:rsid w:val="006F5E9F"/>
    <w:rsid w:val="006F635E"/>
    <w:rsid w:val="006F6488"/>
    <w:rsid w:val="006F66A3"/>
    <w:rsid w:val="006F68A9"/>
    <w:rsid w:val="006F6C01"/>
    <w:rsid w:val="006F7F9C"/>
    <w:rsid w:val="007004B2"/>
    <w:rsid w:val="00700569"/>
    <w:rsid w:val="00700D9E"/>
    <w:rsid w:val="00701073"/>
    <w:rsid w:val="00701B46"/>
    <w:rsid w:val="00702208"/>
    <w:rsid w:val="0070249E"/>
    <w:rsid w:val="0070304A"/>
    <w:rsid w:val="007040C2"/>
    <w:rsid w:val="0070474F"/>
    <w:rsid w:val="00704AD2"/>
    <w:rsid w:val="00704CE5"/>
    <w:rsid w:val="0070503C"/>
    <w:rsid w:val="0070523B"/>
    <w:rsid w:val="007052F5"/>
    <w:rsid w:val="007059F2"/>
    <w:rsid w:val="00706859"/>
    <w:rsid w:val="007068EF"/>
    <w:rsid w:val="00706AD2"/>
    <w:rsid w:val="00706C50"/>
    <w:rsid w:val="00706C7E"/>
    <w:rsid w:val="00706F14"/>
    <w:rsid w:val="00706F2C"/>
    <w:rsid w:val="00707385"/>
    <w:rsid w:val="007079B0"/>
    <w:rsid w:val="00707A2A"/>
    <w:rsid w:val="00707B80"/>
    <w:rsid w:val="00710681"/>
    <w:rsid w:val="007108CA"/>
    <w:rsid w:val="00710AB1"/>
    <w:rsid w:val="00710B6D"/>
    <w:rsid w:val="00710BA8"/>
    <w:rsid w:val="00710C1E"/>
    <w:rsid w:val="00710CA3"/>
    <w:rsid w:val="00711421"/>
    <w:rsid w:val="007116E9"/>
    <w:rsid w:val="007117A2"/>
    <w:rsid w:val="0071187D"/>
    <w:rsid w:val="00711C6C"/>
    <w:rsid w:val="00711E8B"/>
    <w:rsid w:val="00712339"/>
    <w:rsid w:val="007128BB"/>
    <w:rsid w:val="00712C6D"/>
    <w:rsid w:val="00712DD2"/>
    <w:rsid w:val="00712F47"/>
    <w:rsid w:val="00713065"/>
    <w:rsid w:val="00713615"/>
    <w:rsid w:val="007136A9"/>
    <w:rsid w:val="00713BC8"/>
    <w:rsid w:val="00713DFC"/>
    <w:rsid w:val="00714243"/>
    <w:rsid w:val="00714344"/>
    <w:rsid w:val="00714505"/>
    <w:rsid w:val="0071460C"/>
    <w:rsid w:val="00714A79"/>
    <w:rsid w:val="007151AE"/>
    <w:rsid w:val="0071557B"/>
    <w:rsid w:val="0071594F"/>
    <w:rsid w:val="00715CFA"/>
    <w:rsid w:val="00717043"/>
    <w:rsid w:val="00717469"/>
    <w:rsid w:val="00717532"/>
    <w:rsid w:val="00717A71"/>
    <w:rsid w:val="00720268"/>
    <w:rsid w:val="007202E4"/>
    <w:rsid w:val="007204AD"/>
    <w:rsid w:val="00720658"/>
    <w:rsid w:val="00720778"/>
    <w:rsid w:val="00720B53"/>
    <w:rsid w:val="007213E4"/>
    <w:rsid w:val="00721731"/>
    <w:rsid w:val="00721D01"/>
    <w:rsid w:val="00722176"/>
    <w:rsid w:val="0072263A"/>
    <w:rsid w:val="00722C8F"/>
    <w:rsid w:val="00722D48"/>
    <w:rsid w:val="007230CF"/>
    <w:rsid w:val="00723B7A"/>
    <w:rsid w:val="00723C8E"/>
    <w:rsid w:val="00724166"/>
    <w:rsid w:val="0072479B"/>
    <w:rsid w:val="00724856"/>
    <w:rsid w:val="00724D86"/>
    <w:rsid w:val="00724EFE"/>
    <w:rsid w:val="00725329"/>
    <w:rsid w:val="007258C9"/>
    <w:rsid w:val="00725B2F"/>
    <w:rsid w:val="007260C3"/>
    <w:rsid w:val="00726394"/>
    <w:rsid w:val="007263E5"/>
    <w:rsid w:val="0072641F"/>
    <w:rsid w:val="007266FA"/>
    <w:rsid w:val="007269B7"/>
    <w:rsid w:val="00727253"/>
    <w:rsid w:val="0073048D"/>
    <w:rsid w:val="00730628"/>
    <w:rsid w:val="00730A34"/>
    <w:rsid w:val="00730EDF"/>
    <w:rsid w:val="0073100C"/>
    <w:rsid w:val="00731077"/>
    <w:rsid w:val="00731156"/>
    <w:rsid w:val="0073123C"/>
    <w:rsid w:val="00731359"/>
    <w:rsid w:val="00731568"/>
    <w:rsid w:val="0073159D"/>
    <w:rsid w:val="007315EB"/>
    <w:rsid w:val="00732C7F"/>
    <w:rsid w:val="00732E5D"/>
    <w:rsid w:val="00732F69"/>
    <w:rsid w:val="007340AA"/>
    <w:rsid w:val="00735069"/>
    <w:rsid w:val="007352E1"/>
    <w:rsid w:val="00735465"/>
    <w:rsid w:val="007357F7"/>
    <w:rsid w:val="00735B39"/>
    <w:rsid w:val="00736238"/>
    <w:rsid w:val="00736660"/>
    <w:rsid w:val="00736CF5"/>
    <w:rsid w:val="00736F72"/>
    <w:rsid w:val="00736FA2"/>
    <w:rsid w:val="0073721C"/>
    <w:rsid w:val="0073730F"/>
    <w:rsid w:val="00737422"/>
    <w:rsid w:val="00737842"/>
    <w:rsid w:val="00737978"/>
    <w:rsid w:val="00737C24"/>
    <w:rsid w:val="0074062F"/>
    <w:rsid w:val="0074077D"/>
    <w:rsid w:val="00741D4E"/>
    <w:rsid w:val="00741D55"/>
    <w:rsid w:val="007423BB"/>
    <w:rsid w:val="0074276C"/>
    <w:rsid w:val="00742D06"/>
    <w:rsid w:val="00742E37"/>
    <w:rsid w:val="00742FEA"/>
    <w:rsid w:val="0074323E"/>
    <w:rsid w:val="007436DE"/>
    <w:rsid w:val="007437F6"/>
    <w:rsid w:val="007438AA"/>
    <w:rsid w:val="00743A52"/>
    <w:rsid w:val="00743DB2"/>
    <w:rsid w:val="00744058"/>
    <w:rsid w:val="007440BF"/>
    <w:rsid w:val="00744824"/>
    <w:rsid w:val="00744866"/>
    <w:rsid w:val="00744956"/>
    <w:rsid w:val="00744C2E"/>
    <w:rsid w:val="00745080"/>
    <w:rsid w:val="00745FF2"/>
    <w:rsid w:val="00746451"/>
    <w:rsid w:val="007467DB"/>
    <w:rsid w:val="007467F8"/>
    <w:rsid w:val="00746AD1"/>
    <w:rsid w:val="00747054"/>
    <w:rsid w:val="00747454"/>
    <w:rsid w:val="00747DF8"/>
    <w:rsid w:val="00750186"/>
    <w:rsid w:val="00750554"/>
    <w:rsid w:val="0075087F"/>
    <w:rsid w:val="007508A4"/>
    <w:rsid w:val="00750BFA"/>
    <w:rsid w:val="007515B1"/>
    <w:rsid w:val="007516F6"/>
    <w:rsid w:val="0075180A"/>
    <w:rsid w:val="007518A5"/>
    <w:rsid w:val="00751A33"/>
    <w:rsid w:val="00751DEF"/>
    <w:rsid w:val="00751E1E"/>
    <w:rsid w:val="00751E52"/>
    <w:rsid w:val="00752570"/>
    <w:rsid w:val="007528A9"/>
    <w:rsid w:val="00752D2A"/>
    <w:rsid w:val="00752EF0"/>
    <w:rsid w:val="0075309A"/>
    <w:rsid w:val="00753591"/>
    <w:rsid w:val="007536FC"/>
    <w:rsid w:val="007545CE"/>
    <w:rsid w:val="007549BE"/>
    <w:rsid w:val="00754F88"/>
    <w:rsid w:val="0075569B"/>
    <w:rsid w:val="007562DE"/>
    <w:rsid w:val="0075655B"/>
    <w:rsid w:val="00756743"/>
    <w:rsid w:val="00756E46"/>
    <w:rsid w:val="00756FC3"/>
    <w:rsid w:val="007570F1"/>
    <w:rsid w:val="00757471"/>
    <w:rsid w:val="007574C3"/>
    <w:rsid w:val="00757878"/>
    <w:rsid w:val="00757E6D"/>
    <w:rsid w:val="0076011F"/>
    <w:rsid w:val="00760777"/>
    <w:rsid w:val="00760AE5"/>
    <w:rsid w:val="00760C7F"/>
    <w:rsid w:val="00761938"/>
    <w:rsid w:val="00761AA7"/>
    <w:rsid w:val="00762125"/>
    <w:rsid w:val="007625E9"/>
    <w:rsid w:val="00762774"/>
    <w:rsid w:val="00762903"/>
    <w:rsid w:val="00762BFB"/>
    <w:rsid w:val="007630ED"/>
    <w:rsid w:val="0076381F"/>
    <w:rsid w:val="00763BDB"/>
    <w:rsid w:val="00763E79"/>
    <w:rsid w:val="00763EF1"/>
    <w:rsid w:val="007641FD"/>
    <w:rsid w:val="00764B96"/>
    <w:rsid w:val="00764F77"/>
    <w:rsid w:val="007659C4"/>
    <w:rsid w:val="00765E56"/>
    <w:rsid w:val="0076624E"/>
    <w:rsid w:val="0076634B"/>
    <w:rsid w:val="00766BAC"/>
    <w:rsid w:val="00766E25"/>
    <w:rsid w:val="00766FFD"/>
    <w:rsid w:val="00767377"/>
    <w:rsid w:val="00767648"/>
    <w:rsid w:val="0076764B"/>
    <w:rsid w:val="007678BC"/>
    <w:rsid w:val="00770557"/>
    <w:rsid w:val="007707B7"/>
    <w:rsid w:val="007709C1"/>
    <w:rsid w:val="00770BC3"/>
    <w:rsid w:val="00770C98"/>
    <w:rsid w:val="00770DA6"/>
    <w:rsid w:val="00770E1E"/>
    <w:rsid w:val="00771BAD"/>
    <w:rsid w:val="00771C9C"/>
    <w:rsid w:val="00771CD1"/>
    <w:rsid w:val="007721B2"/>
    <w:rsid w:val="00772BED"/>
    <w:rsid w:val="00772D2B"/>
    <w:rsid w:val="00773028"/>
    <w:rsid w:val="007731F0"/>
    <w:rsid w:val="00773358"/>
    <w:rsid w:val="00773429"/>
    <w:rsid w:val="00773AF7"/>
    <w:rsid w:val="0077408D"/>
    <w:rsid w:val="00774504"/>
    <w:rsid w:val="007745DD"/>
    <w:rsid w:val="00774965"/>
    <w:rsid w:val="00774B08"/>
    <w:rsid w:val="00774C00"/>
    <w:rsid w:val="00774D43"/>
    <w:rsid w:val="00774DB8"/>
    <w:rsid w:val="00774FDE"/>
    <w:rsid w:val="0077518B"/>
    <w:rsid w:val="007755DE"/>
    <w:rsid w:val="00775B5B"/>
    <w:rsid w:val="00775BCA"/>
    <w:rsid w:val="00776B0D"/>
    <w:rsid w:val="00777094"/>
    <w:rsid w:val="007773C1"/>
    <w:rsid w:val="00777611"/>
    <w:rsid w:val="007778D9"/>
    <w:rsid w:val="00777B20"/>
    <w:rsid w:val="00777C6B"/>
    <w:rsid w:val="00777E72"/>
    <w:rsid w:val="00780111"/>
    <w:rsid w:val="0078056C"/>
    <w:rsid w:val="00780AFC"/>
    <w:rsid w:val="00780D7C"/>
    <w:rsid w:val="007810A3"/>
    <w:rsid w:val="007812C6"/>
    <w:rsid w:val="00781346"/>
    <w:rsid w:val="00781B40"/>
    <w:rsid w:val="00782A63"/>
    <w:rsid w:val="00782AE9"/>
    <w:rsid w:val="00783052"/>
    <w:rsid w:val="007830C7"/>
    <w:rsid w:val="0078388C"/>
    <w:rsid w:val="00784067"/>
    <w:rsid w:val="007841FE"/>
    <w:rsid w:val="0078429C"/>
    <w:rsid w:val="00784762"/>
    <w:rsid w:val="00784C7D"/>
    <w:rsid w:val="00784D54"/>
    <w:rsid w:val="00784E2D"/>
    <w:rsid w:val="007853B3"/>
    <w:rsid w:val="00785495"/>
    <w:rsid w:val="00785964"/>
    <w:rsid w:val="00785F2C"/>
    <w:rsid w:val="007860D6"/>
    <w:rsid w:val="00786358"/>
    <w:rsid w:val="007865D1"/>
    <w:rsid w:val="00786A65"/>
    <w:rsid w:val="00786B7C"/>
    <w:rsid w:val="00786CE1"/>
    <w:rsid w:val="00786D55"/>
    <w:rsid w:val="007872E6"/>
    <w:rsid w:val="007875A4"/>
    <w:rsid w:val="007876C3"/>
    <w:rsid w:val="00787914"/>
    <w:rsid w:val="00787BEF"/>
    <w:rsid w:val="00787C8A"/>
    <w:rsid w:val="00787DBE"/>
    <w:rsid w:val="00790468"/>
    <w:rsid w:val="0079093C"/>
    <w:rsid w:val="00790A7B"/>
    <w:rsid w:val="00790CAB"/>
    <w:rsid w:val="00790DA0"/>
    <w:rsid w:val="00790DEC"/>
    <w:rsid w:val="00790FA1"/>
    <w:rsid w:val="0079165B"/>
    <w:rsid w:val="007917A5"/>
    <w:rsid w:val="00791D88"/>
    <w:rsid w:val="007921FD"/>
    <w:rsid w:val="00792407"/>
    <w:rsid w:val="00792A2A"/>
    <w:rsid w:val="00792B14"/>
    <w:rsid w:val="00792B80"/>
    <w:rsid w:val="007930AB"/>
    <w:rsid w:val="00793138"/>
    <w:rsid w:val="007934AB"/>
    <w:rsid w:val="007939CC"/>
    <w:rsid w:val="007939D2"/>
    <w:rsid w:val="00793EAA"/>
    <w:rsid w:val="007940D8"/>
    <w:rsid w:val="0079471B"/>
    <w:rsid w:val="007947C9"/>
    <w:rsid w:val="0079482D"/>
    <w:rsid w:val="00794851"/>
    <w:rsid w:val="007952C0"/>
    <w:rsid w:val="00795759"/>
    <w:rsid w:val="00795796"/>
    <w:rsid w:val="00795A10"/>
    <w:rsid w:val="00795FF1"/>
    <w:rsid w:val="00796433"/>
    <w:rsid w:val="0079777B"/>
    <w:rsid w:val="007A0167"/>
    <w:rsid w:val="007A02C2"/>
    <w:rsid w:val="007A0782"/>
    <w:rsid w:val="007A19B1"/>
    <w:rsid w:val="007A1AB7"/>
    <w:rsid w:val="007A21F8"/>
    <w:rsid w:val="007A2404"/>
    <w:rsid w:val="007A2789"/>
    <w:rsid w:val="007A2A31"/>
    <w:rsid w:val="007A2F90"/>
    <w:rsid w:val="007A30F9"/>
    <w:rsid w:val="007A333F"/>
    <w:rsid w:val="007A383A"/>
    <w:rsid w:val="007A391D"/>
    <w:rsid w:val="007A3A63"/>
    <w:rsid w:val="007A3C3C"/>
    <w:rsid w:val="007A470E"/>
    <w:rsid w:val="007A4E1D"/>
    <w:rsid w:val="007A4FF0"/>
    <w:rsid w:val="007A5861"/>
    <w:rsid w:val="007A6C07"/>
    <w:rsid w:val="007A7119"/>
    <w:rsid w:val="007A719C"/>
    <w:rsid w:val="007B0125"/>
    <w:rsid w:val="007B014C"/>
    <w:rsid w:val="007B01D2"/>
    <w:rsid w:val="007B0469"/>
    <w:rsid w:val="007B058A"/>
    <w:rsid w:val="007B09FA"/>
    <w:rsid w:val="007B0B83"/>
    <w:rsid w:val="007B0D86"/>
    <w:rsid w:val="007B1034"/>
    <w:rsid w:val="007B1447"/>
    <w:rsid w:val="007B17B9"/>
    <w:rsid w:val="007B1A3A"/>
    <w:rsid w:val="007B1C1D"/>
    <w:rsid w:val="007B230E"/>
    <w:rsid w:val="007B23FC"/>
    <w:rsid w:val="007B2CD3"/>
    <w:rsid w:val="007B3223"/>
    <w:rsid w:val="007B4097"/>
    <w:rsid w:val="007B4377"/>
    <w:rsid w:val="007B46F3"/>
    <w:rsid w:val="007B5571"/>
    <w:rsid w:val="007B56E0"/>
    <w:rsid w:val="007B6080"/>
    <w:rsid w:val="007B635C"/>
    <w:rsid w:val="007B696A"/>
    <w:rsid w:val="007B6C31"/>
    <w:rsid w:val="007B6C7E"/>
    <w:rsid w:val="007B7520"/>
    <w:rsid w:val="007B774F"/>
    <w:rsid w:val="007B7766"/>
    <w:rsid w:val="007B777B"/>
    <w:rsid w:val="007B7E93"/>
    <w:rsid w:val="007C0DD8"/>
    <w:rsid w:val="007C10A7"/>
    <w:rsid w:val="007C144D"/>
    <w:rsid w:val="007C15BD"/>
    <w:rsid w:val="007C17B3"/>
    <w:rsid w:val="007C1A75"/>
    <w:rsid w:val="007C1AD5"/>
    <w:rsid w:val="007C25E8"/>
    <w:rsid w:val="007C272C"/>
    <w:rsid w:val="007C290A"/>
    <w:rsid w:val="007C2965"/>
    <w:rsid w:val="007C2A81"/>
    <w:rsid w:val="007C2E41"/>
    <w:rsid w:val="007C3145"/>
    <w:rsid w:val="007C3330"/>
    <w:rsid w:val="007C34DD"/>
    <w:rsid w:val="007C379D"/>
    <w:rsid w:val="007C3A79"/>
    <w:rsid w:val="007C406B"/>
    <w:rsid w:val="007C41E5"/>
    <w:rsid w:val="007C4A15"/>
    <w:rsid w:val="007C4C05"/>
    <w:rsid w:val="007C4C9D"/>
    <w:rsid w:val="007C4ED6"/>
    <w:rsid w:val="007C5175"/>
    <w:rsid w:val="007C5251"/>
    <w:rsid w:val="007C5E6A"/>
    <w:rsid w:val="007C61DE"/>
    <w:rsid w:val="007C6551"/>
    <w:rsid w:val="007C6827"/>
    <w:rsid w:val="007C6C8D"/>
    <w:rsid w:val="007C6E39"/>
    <w:rsid w:val="007C6E85"/>
    <w:rsid w:val="007C7439"/>
    <w:rsid w:val="007C7532"/>
    <w:rsid w:val="007C76F7"/>
    <w:rsid w:val="007C7BC5"/>
    <w:rsid w:val="007C7C67"/>
    <w:rsid w:val="007D0202"/>
    <w:rsid w:val="007D021B"/>
    <w:rsid w:val="007D0432"/>
    <w:rsid w:val="007D066F"/>
    <w:rsid w:val="007D08CC"/>
    <w:rsid w:val="007D1FD0"/>
    <w:rsid w:val="007D25C1"/>
    <w:rsid w:val="007D2CE9"/>
    <w:rsid w:val="007D2EC2"/>
    <w:rsid w:val="007D47A9"/>
    <w:rsid w:val="007D4A66"/>
    <w:rsid w:val="007D4EF3"/>
    <w:rsid w:val="007D50E3"/>
    <w:rsid w:val="007D5E16"/>
    <w:rsid w:val="007D6B4B"/>
    <w:rsid w:val="007D700F"/>
    <w:rsid w:val="007D7882"/>
    <w:rsid w:val="007D7967"/>
    <w:rsid w:val="007D7BB1"/>
    <w:rsid w:val="007D7C19"/>
    <w:rsid w:val="007D7DA9"/>
    <w:rsid w:val="007E038E"/>
    <w:rsid w:val="007E039D"/>
    <w:rsid w:val="007E1433"/>
    <w:rsid w:val="007E1780"/>
    <w:rsid w:val="007E1795"/>
    <w:rsid w:val="007E1971"/>
    <w:rsid w:val="007E1A09"/>
    <w:rsid w:val="007E219C"/>
    <w:rsid w:val="007E2393"/>
    <w:rsid w:val="007E24EC"/>
    <w:rsid w:val="007E2808"/>
    <w:rsid w:val="007E2B7A"/>
    <w:rsid w:val="007E35D8"/>
    <w:rsid w:val="007E396C"/>
    <w:rsid w:val="007E3DC4"/>
    <w:rsid w:val="007E3EE7"/>
    <w:rsid w:val="007E40FF"/>
    <w:rsid w:val="007E4234"/>
    <w:rsid w:val="007E438D"/>
    <w:rsid w:val="007E4742"/>
    <w:rsid w:val="007E4BC8"/>
    <w:rsid w:val="007E53B2"/>
    <w:rsid w:val="007E5979"/>
    <w:rsid w:val="007E5AC4"/>
    <w:rsid w:val="007E6634"/>
    <w:rsid w:val="007E6853"/>
    <w:rsid w:val="007E6AE2"/>
    <w:rsid w:val="007E6E69"/>
    <w:rsid w:val="007E6EFB"/>
    <w:rsid w:val="007E6F55"/>
    <w:rsid w:val="007E70F8"/>
    <w:rsid w:val="007E71FD"/>
    <w:rsid w:val="007E736C"/>
    <w:rsid w:val="007F087D"/>
    <w:rsid w:val="007F14CD"/>
    <w:rsid w:val="007F161B"/>
    <w:rsid w:val="007F1968"/>
    <w:rsid w:val="007F1C23"/>
    <w:rsid w:val="007F22E8"/>
    <w:rsid w:val="007F2817"/>
    <w:rsid w:val="007F2E25"/>
    <w:rsid w:val="007F34BD"/>
    <w:rsid w:val="007F3C7F"/>
    <w:rsid w:val="007F3F95"/>
    <w:rsid w:val="007F40BC"/>
    <w:rsid w:val="007F445C"/>
    <w:rsid w:val="007F44BF"/>
    <w:rsid w:val="007F4D4F"/>
    <w:rsid w:val="007F4E05"/>
    <w:rsid w:val="007F4F41"/>
    <w:rsid w:val="007F52BC"/>
    <w:rsid w:val="007F5509"/>
    <w:rsid w:val="007F5F38"/>
    <w:rsid w:val="007F67E0"/>
    <w:rsid w:val="007F7216"/>
    <w:rsid w:val="007F7308"/>
    <w:rsid w:val="007F735C"/>
    <w:rsid w:val="007F7435"/>
    <w:rsid w:val="007F77A0"/>
    <w:rsid w:val="007F7A16"/>
    <w:rsid w:val="007F7D70"/>
    <w:rsid w:val="007F7FA4"/>
    <w:rsid w:val="007F7FF2"/>
    <w:rsid w:val="008000D9"/>
    <w:rsid w:val="008005E9"/>
    <w:rsid w:val="008008C0"/>
    <w:rsid w:val="008009F2"/>
    <w:rsid w:val="008014AB"/>
    <w:rsid w:val="008018AA"/>
    <w:rsid w:val="00802607"/>
    <w:rsid w:val="00802C6F"/>
    <w:rsid w:val="00803044"/>
    <w:rsid w:val="00803819"/>
    <w:rsid w:val="00803940"/>
    <w:rsid w:val="00803E51"/>
    <w:rsid w:val="00803F16"/>
    <w:rsid w:val="00804520"/>
    <w:rsid w:val="008053A6"/>
    <w:rsid w:val="0080551D"/>
    <w:rsid w:val="008059BC"/>
    <w:rsid w:val="00806018"/>
    <w:rsid w:val="00806206"/>
    <w:rsid w:val="00806779"/>
    <w:rsid w:val="0080694C"/>
    <w:rsid w:val="00806B07"/>
    <w:rsid w:val="00807123"/>
    <w:rsid w:val="00807CC8"/>
    <w:rsid w:val="00807F7B"/>
    <w:rsid w:val="00810030"/>
    <w:rsid w:val="008103FA"/>
    <w:rsid w:val="00810571"/>
    <w:rsid w:val="008116D0"/>
    <w:rsid w:val="0081174E"/>
    <w:rsid w:val="00811A0B"/>
    <w:rsid w:val="00811A75"/>
    <w:rsid w:val="00812000"/>
    <w:rsid w:val="0081210B"/>
    <w:rsid w:val="00812355"/>
    <w:rsid w:val="0081261F"/>
    <w:rsid w:val="00812DEE"/>
    <w:rsid w:val="0081303F"/>
    <w:rsid w:val="0081390D"/>
    <w:rsid w:val="00813CCC"/>
    <w:rsid w:val="00813D6D"/>
    <w:rsid w:val="00813F73"/>
    <w:rsid w:val="008145EF"/>
    <w:rsid w:val="00814733"/>
    <w:rsid w:val="00815340"/>
    <w:rsid w:val="00815BE6"/>
    <w:rsid w:val="008167EC"/>
    <w:rsid w:val="00816B54"/>
    <w:rsid w:val="00816D96"/>
    <w:rsid w:val="00816EA3"/>
    <w:rsid w:val="0081794A"/>
    <w:rsid w:val="00817B4C"/>
    <w:rsid w:val="008201E6"/>
    <w:rsid w:val="00820636"/>
    <w:rsid w:val="00820879"/>
    <w:rsid w:val="00820B83"/>
    <w:rsid w:val="00820BFA"/>
    <w:rsid w:val="00820E17"/>
    <w:rsid w:val="00821026"/>
    <w:rsid w:val="008213F5"/>
    <w:rsid w:val="00821697"/>
    <w:rsid w:val="00821C88"/>
    <w:rsid w:val="00822608"/>
    <w:rsid w:val="00822788"/>
    <w:rsid w:val="00822803"/>
    <w:rsid w:val="00822893"/>
    <w:rsid w:val="00822B2A"/>
    <w:rsid w:val="008230F1"/>
    <w:rsid w:val="0082310A"/>
    <w:rsid w:val="00823E48"/>
    <w:rsid w:val="00823E72"/>
    <w:rsid w:val="00823ED9"/>
    <w:rsid w:val="008250B3"/>
    <w:rsid w:val="008252EA"/>
    <w:rsid w:val="00825557"/>
    <w:rsid w:val="008255DA"/>
    <w:rsid w:val="00825608"/>
    <w:rsid w:val="00825DF2"/>
    <w:rsid w:val="008265AB"/>
    <w:rsid w:val="008265E2"/>
    <w:rsid w:val="0082678C"/>
    <w:rsid w:val="00826987"/>
    <w:rsid w:val="00826CC7"/>
    <w:rsid w:val="00826D66"/>
    <w:rsid w:val="00826EBC"/>
    <w:rsid w:val="0082714D"/>
    <w:rsid w:val="00827C2F"/>
    <w:rsid w:val="0083013A"/>
    <w:rsid w:val="00830196"/>
    <w:rsid w:val="008302AE"/>
    <w:rsid w:val="00830F06"/>
    <w:rsid w:val="00831011"/>
    <w:rsid w:val="0083109E"/>
    <w:rsid w:val="0083120E"/>
    <w:rsid w:val="00831507"/>
    <w:rsid w:val="00831D84"/>
    <w:rsid w:val="00831DA2"/>
    <w:rsid w:val="00832218"/>
    <w:rsid w:val="00832907"/>
    <w:rsid w:val="00832D08"/>
    <w:rsid w:val="00832D97"/>
    <w:rsid w:val="0083306E"/>
    <w:rsid w:val="00833099"/>
    <w:rsid w:val="008330FA"/>
    <w:rsid w:val="008334EC"/>
    <w:rsid w:val="008337C8"/>
    <w:rsid w:val="0083408D"/>
    <w:rsid w:val="008349C0"/>
    <w:rsid w:val="00834A07"/>
    <w:rsid w:val="00834F5B"/>
    <w:rsid w:val="00835014"/>
    <w:rsid w:val="0083502F"/>
    <w:rsid w:val="00835323"/>
    <w:rsid w:val="008355D1"/>
    <w:rsid w:val="008357B2"/>
    <w:rsid w:val="00835F59"/>
    <w:rsid w:val="008365ED"/>
    <w:rsid w:val="00836AAD"/>
    <w:rsid w:val="00836D40"/>
    <w:rsid w:val="008373B3"/>
    <w:rsid w:val="0083777E"/>
    <w:rsid w:val="008378D2"/>
    <w:rsid w:val="00837BE5"/>
    <w:rsid w:val="00837CC5"/>
    <w:rsid w:val="00837E1A"/>
    <w:rsid w:val="00840276"/>
    <w:rsid w:val="0084049D"/>
    <w:rsid w:val="0084117E"/>
    <w:rsid w:val="008413FC"/>
    <w:rsid w:val="008419F1"/>
    <w:rsid w:val="00841B9B"/>
    <w:rsid w:val="00841F59"/>
    <w:rsid w:val="00842166"/>
    <w:rsid w:val="008425C6"/>
    <w:rsid w:val="00842AA5"/>
    <w:rsid w:val="00842DD0"/>
    <w:rsid w:val="00843101"/>
    <w:rsid w:val="008436F5"/>
    <w:rsid w:val="008438A8"/>
    <w:rsid w:val="008439E8"/>
    <w:rsid w:val="00843B36"/>
    <w:rsid w:val="00843EF1"/>
    <w:rsid w:val="00843F52"/>
    <w:rsid w:val="008441FF"/>
    <w:rsid w:val="00844387"/>
    <w:rsid w:val="008444F6"/>
    <w:rsid w:val="00845482"/>
    <w:rsid w:val="00845D2E"/>
    <w:rsid w:val="008460C9"/>
    <w:rsid w:val="00846C21"/>
    <w:rsid w:val="00846E67"/>
    <w:rsid w:val="00847701"/>
    <w:rsid w:val="0084794D"/>
    <w:rsid w:val="008505DD"/>
    <w:rsid w:val="0085084F"/>
    <w:rsid w:val="0085087A"/>
    <w:rsid w:val="00851887"/>
    <w:rsid w:val="00851F0C"/>
    <w:rsid w:val="0085232F"/>
    <w:rsid w:val="00852489"/>
    <w:rsid w:val="008529AC"/>
    <w:rsid w:val="00852FC5"/>
    <w:rsid w:val="00853823"/>
    <w:rsid w:val="00853ED2"/>
    <w:rsid w:val="00854099"/>
    <w:rsid w:val="0085411A"/>
    <w:rsid w:val="0085431B"/>
    <w:rsid w:val="008544C2"/>
    <w:rsid w:val="008546EB"/>
    <w:rsid w:val="00854C0C"/>
    <w:rsid w:val="00854C18"/>
    <w:rsid w:val="00855275"/>
    <w:rsid w:val="008558CF"/>
    <w:rsid w:val="00855972"/>
    <w:rsid w:val="00855AB6"/>
    <w:rsid w:val="00855B7D"/>
    <w:rsid w:val="008560AB"/>
    <w:rsid w:val="00856281"/>
    <w:rsid w:val="00856700"/>
    <w:rsid w:val="00856F1F"/>
    <w:rsid w:val="008572B6"/>
    <w:rsid w:val="00857542"/>
    <w:rsid w:val="00857855"/>
    <w:rsid w:val="008579C6"/>
    <w:rsid w:val="00857FCE"/>
    <w:rsid w:val="00860A1D"/>
    <w:rsid w:val="00860A5D"/>
    <w:rsid w:val="0086129A"/>
    <w:rsid w:val="008612FA"/>
    <w:rsid w:val="008617BC"/>
    <w:rsid w:val="00861B35"/>
    <w:rsid w:val="00862033"/>
    <w:rsid w:val="0086207C"/>
    <w:rsid w:val="00862273"/>
    <w:rsid w:val="008627BF"/>
    <w:rsid w:val="00862E00"/>
    <w:rsid w:val="0086307A"/>
    <w:rsid w:val="00863AC5"/>
    <w:rsid w:val="00863AE6"/>
    <w:rsid w:val="00863F02"/>
    <w:rsid w:val="00863FE0"/>
    <w:rsid w:val="00864084"/>
    <w:rsid w:val="0086409F"/>
    <w:rsid w:val="00864B1A"/>
    <w:rsid w:val="00864E64"/>
    <w:rsid w:val="00864E69"/>
    <w:rsid w:val="008655C7"/>
    <w:rsid w:val="008655C8"/>
    <w:rsid w:val="00865D5A"/>
    <w:rsid w:val="00865E0A"/>
    <w:rsid w:val="00866435"/>
    <w:rsid w:val="00866492"/>
    <w:rsid w:val="00866B36"/>
    <w:rsid w:val="00867076"/>
    <w:rsid w:val="00867133"/>
    <w:rsid w:val="0086741F"/>
    <w:rsid w:val="00867473"/>
    <w:rsid w:val="00867868"/>
    <w:rsid w:val="008678AF"/>
    <w:rsid w:val="00867D71"/>
    <w:rsid w:val="00867ED0"/>
    <w:rsid w:val="00870AE2"/>
    <w:rsid w:val="008711CB"/>
    <w:rsid w:val="008712AC"/>
    <w:rsid w:val="00871D7C"/>
    <w:rsid w:val="008720BB"/>
    <w:rsid w:val="0087299C"/>
    <w:rsid w:val="00872C3B"/>
    <w:rsid w:val="008731C5"/>
    <w:rsid w:val="00874193"/>
    <w:rsid w:val="008744C7"/>
    <w:rsid w:val="008746BD"/>
    <w:rsid w:val="008752DF"/>
    <w:rsid w:val="008756F3"/>
    <w:rsid w:val="0087586B"/>
    <w:rsid w:val="0087603B"/>
    <w:rsid w:val="00876058"/>
    <w:rsid w:val="00876061"/>
    <w:rsid w:val="00876353"/>
    <w:rsid w:val="00876889"/>
    <w:rsid w:val="0087770D"/>
    <w:rsid w:val="008778F9"/>
    <w:rsid w:val="00877C6D"/>
    <w:rsid w:val="00880970"/>
    <w:rsid w:val="00880997"/>
    <w:rsid w:val="008815E0"/>
    <w:rsid w:val="0088160C"/>
    <w:rsid w:val="00881628"/>
    <w:rsid w:val="00881735"/>
    <w:rsid w:val="008817EB"/>
    <w:rsid w:val="008820C2"/>
    <w:rsid w:val="008820E3"/>
    <w:rsid w:val="0088227C"/>
    <w:rsid w:val="008822FA"/>
    <w:rsid w:val="00882683"/>
    <w:rsid w:val="00882B4C"/>
    <w:rsid w:val="00882CB5"/>
    <w:rsid w:val="00882D98"/>
    <w:rsid w:val="00882F66"/>
    <w:rsid w:val="00883007"/>
    <w:rsid w:val="008838EF"/>
    <w:rsid w:val="00883CA6"/>
    <w:rsid w:val="00884243"/>
    <w:rsid w:val="008849D4"/>
    <w:rsid w:val="00886249"/>
    <w:rsid w:val="008865AE"/>
    <w:rsid w:val="008867FB"/>
    <w:rsid w:val="00886B66"/>
    <w:rsid w:val="008872B7"/>
    <w:rsid w:val="008873C0"/>
    <w:rsid w:val="00887453"/>
    <w:rsid w:val="008875A5"/>
    <w:rsid w:val="008876E7"/>
    <w:rsid w:val="00890206"/>
    <w:rsid w:val="008903F7"/>
    <w:rsid w:val="00890555"/>
    <w:rsid w:val="00890730"/>
    <w:rsid w:val="0089083E"/>
    <w:rsid w:val="00890AD7"/>
    <w:rsid w:val="00890F55"/>
    <w:rsid w:val="00891062"/>
    <w:rsid w:val="00891206"/>
    <w:rsid w:val="00891614"/>
    <w:rsid w:val="00891694"/>
    <w:rsid w:val="00891B3C"/>
    <w:rsid w:val="00891EAA"/>
    <w:rsid w:val="00891FC4"/>
    <w:rsid w:val="008921DB"/>
    <w:rsid w:val="00892390"/>
    <w:rsid w:val="0089243A"/>
    <w:rsid w:val="00892B3B"/>
    <w:rsid w:val="00892D6B"/>
    <w:rsid w:val="0089390E"/>
    <w:rsid w:val="00893B7C"/>
    <w:rsid w:val="00893D59"/>
    <w:rsid w:val="008945FB"/>
    <w:rsid w:val="00894826"/>
    <w:rsid w:val="00894B3A"/>
    <w:rsid w:val="00894BEC"/>
    <w:rsid w:val="0089525E"/>
    <w:rsid w:val="008958C7"/>
    <w:rsid w:val="00895966"/>
    <w:rsid w:val="00895AE7"/>
    <w:rsid w:val="0089628F"/>
    <w:rsid w:val="0089638C"/>
    <w:rsid w:val="008965C0"/>
    <w:rsid w:val="00896876"/>
    <w:rsid w:val="00896ACE"/>
    <w:rsid w:val="0089753A"/>
    <w:rsid w:val="00897BC1"/>
    <w:rsid w:val="00897EC7"/>
    <w:rsid w:val="008A006E"/>
    <w:rsid w:val="008A007C"/>
    <w:rsid w:val="008A0BFE"/>
    <w:rsid w:val="008A0CC1"/>
    <w:rsid w:val="008A1055"/>
    <w:rsid w:val="008A1FC7"/>
    <w:rsid w:val="008A201C"/>
    <w:rsid w:val="008A212B"/>
    <w:rsid w:val="008A2756"/>
    <w:rsid w:val="008A2AF6"/>
    <w:rsid w:val="008A2E20"/>
    <w:rsid w:val="008A3173"/>
    <w:rsid w:val="008A31A5"/>
    <w:rsid w:val="008A3EA3"/>
    <w:rsid w:val="008A4243"/>
    <w:rsid w:val="008A426F"/>
    <w:rsid w:val="008A45FE"/>
    <w:rsid w:val="008A47E2"/>
    <w:rsid w:val="008A4849"/>
    <w:rsid w:val="008A4A2A"/>
    <w:rsid w:val="008A4F0C"/>
    <w:rsid w:val="008A4FB0"/>
    <w:rsid w:val="008A53A6"/>
    <w:rsid w:val="008A5C68"/>
    <w:rsid w:val="008A668B"/>
    <w:rsid w:val="008A68CE"/>
    <w:rsid w:val="008A6CE6"/>
    <w:rsid w:val="008A6CEF"/>
    <w:rsid w:val="008A6F93"/>
    <w:rsid w:val="008A70AA"/>
    <w:rsid w:val="008A7882"/>
    <w:rsid w:val="008A7CCE"/>
    <w:rsid w:val="008B08B7"/>
    <w:rsid w:val="008B0B4E"/>
    <w:rsid w:val="008B0BF8"/>
    <w:rsid w:val="008B1A5C"/>
    <w:rsid w:val="008B1C85"/>
    <w:rsid w:val="008B1E7E"/>
    <w:rsid w:val="008B2F09"/>
    <w:rsid w:val="008B39F9"/>
    <w:rsid w:val="008B3A72"/>
    <w:rsid w:val="008B3EA5"/>
    <w:rsid w:val="008B4087"/>
    <w:rsid w:val="008B4AE1"/>
    <w:rsid w:val="008B4E86"/>
    <w:rsid w:val="008B4EE5"/>
    <w:rsid w:val="008B4F6C"/>
    <w:rsid w:val="008B5320"/>
    <w:rsid w:val="008B54A5"/>
    <w:rsid w:val="008B62D7"/>
    <w:rsid w:val="008B6602"/>
    <w:rsid w:val="008B668C"/>
    <w:rsid w:val="008B67E9"/>
    <w:rsid w:val="008B6B10"/>
    <w:rsid w:val="008B6B8D"/>
    <w:rsid w:val="008B6C23"/>
    <w:rsid w:val="008B6C95"/>
    <w:rsid w:val="008B6D13"/>
    <w:rsid w:val="008B738E"/>
    <w:rsid w:val="008B73E7"/>
    <w:rsid w:val="008B7564"/>
    <w:rsid w:val="008B7D22"/>
    <w:rsid w:val="008B7E7E"/>
    <w:rsid w:val="008C07C5"/>
    <w:rsid w:val="008C101F"/>
    <w:rsid w:val="008C1D42"/>
    <w:rsid w:val="008C1D45"/>
    <w:rsid w:val="008C26E0"/>
    <w:rsid w:val="008C29C8"/>
    <w:rsid w:val="008C2A43"/>
    <w:rsid w:val="008C2E33"/>
    <w:rsid w:val="008C2FAC"/>
    <w:rsid w:val="008C3124"/>
    <w:rsid w:val="008C32C8"/>
    <w:rsid w:val="008C34B1"/>
    <w:rsid w:val="008C3659"/>
    <w:rsid w:val="008C3810"/>
    <w:rsid w:val="008C3EFB"/>
    <w:rsid w:val="008C43D4"/>
    <w:rsid w:val="008C5994"/>
    <w:rsid w:val="008C5E97"/>
    <w:rsid w:val="008C6247"/>
    <w:rsid w:val="008C66CA"/>
    <w:rsid w:val="008C6CA3"/>
    <w:rsid w:val="008C763C"/>
    <w:rsid w:val="008C794C"/>
    <w:rsid w:val="008C7DF5"/>
    <w:rsid w:val="008D0313"/>
    <w:rsid w:val="008D0670"/>
    <w:rsid w:val="008D06A0"/>
    <w:rsid w:val="008D0AB9"/>
    <w:rsid w:val="008D0AF1"/>
    <w:rsid w:val="008D0C19"/>
    <w:rsid w:val="008D0C6A"/>
    <w:rsid w:val="008D0CAD"/>
    <w:rsid w:val="008D0EB9"/>
    <w:rsid w:val="008D0EC5"/>
    <w:rsid w:val="008D0F53"/>
    <w:rsid w:val="008D1178"/>
    <w:rsid w:val="008D15A3"/>
    <w:rsid w:val="008D1D3B"/>
    <w:rsid w:val="008D1E9F"/>
    <w:rsid w:val="008D27CF"/>
    <w:rsid w:val="008D35C0"/>
    <w:rsid w:val="008D3AAA"/>
    <w:rsid w:val="008D3CB6"/>
    <w:rsid w:val="008D3CCC"/>
    <w:rsid w:val="008D3E39"/>
    <w:rsid w:val="008D4010"/>
    <w:rsid w:val="008D43EE"/>
    <w:rsid w:val="008D5171"/>
    <w:rsid w:val="008D521E"/>
    <w:rsid w:val="008D5437"/>
    <w:rsid w:val="008D54A9"/>
    <w:rsid w:val="008D5573"/>
    <w:rsid w:val="008D56C1"/>
    <w:rsid w:val="008D5843"/>
    <w:rsid w:val="008D5A56"/>
    <w:rsid w:val="008D6C76"/>
    <w:rsid w:val="008D6C9A"/>
    <w:rsid w:val="008D6DD4"/>
    <w:rsid w:val="008D6F8C"/>
    <w:rsid w:val="008D6FED"/>
    <w:rsid w:val="008D719F"/>
    <w:rsid w:val="008D76B7"/>
    <w:rsid w:val="008D7D8C"/>
    <w:rsid w:val="008E00B4"/>
    <w:rsid w:val="008E00FD"/>
    <w:rsid w:val="008E049C"/>
    <w:rsid w:val="008E058D"/>
    <w:rsid w:val="008E063F"/>
    <w:rsid w:val="008E0779"/>
    <w:rsid w:val="008E0841"/>
    <w:rsid w:val="008E09AA"/>
    <w:rsid w:val="008E0A48"/>
    <w:rsid w:val="008E0E7D"/>
    <w:rsid w:val="008E109F"/>
    <w:rsid w:val="008E144F"/>
    <w:rsid w:val="008E161A"/>
    <w:rsid w:val="008E192B"/>
    <w:rsid w:val="008E305A"/>
    <w:rsid w:val="008E3D25"/>
    <w:rsid w:val="008E4C8A"/>
    <w:rsid w:val="008E4E14"/>
    <w:rsid w:val="008E5AD0"/>
    <w:rsid w:val="008E5B35"/>
    <w:rsid w:val="008E5C24"/>
    <w:rsid w:val="008E5D28"/>
    <w:rsid w:val="008E614B"/>
    <w:rsid w:val="008E6510"/>
    <w:rsid w:val="008E66BA"/>
    <w:rsid w:val="008E69E8"/>
    <w:rsid w:val="008E76A5"/>
    <w:rsid w:val="008E77B7"/>
    <w:rsid w:val="008F04B6"/>
    <w:rsid w:val="008F0E3D"/>
    <w:rsid w:val="008F0FD8"/>
    <w:rsid w:val="008F11EE"/>
    <w:rsid w:val="008F156B"/>
    <w:rsid w:val="008F1F61"/>
    <w:rsid w:val="008F247C"/>
    <w:rsid w:val="008F25CC"/>
    <w:rsid w:val="008F28E7"/>
    <w:rsid w:val="008F2AC8"/>
    <w:rsid w:val="008F2BA7"/>
    <w:rsid w:val="008F2D96"/>
    <w:rsid w:val="008F2F1E"/>
    <w:rsid w:val="008F3210"/>
    <w:rsid w:val="008F39F8"/>
    <w:rsid w:val="008F3D26"/>
    <w:rsid w:val="008F3E7D"/>
    <w:rsid w:val="008F3F23"/>
    <w:rsid w:val="008F3FB1"/>
    <w:rsid w:val="008F3FDF"/>
    <w:rsid w:val="008F43E9"/>
    <w:rsid w:val="008F44BF"/>
    <w:rsid w:val="008F4691"/>
    <w:rsid w:val="008F496D"/>
    <w:rsid w:val="008F4981"/>
    <w:rsid w:val="008F4B98"/>
    <w:rsid w:val="008F4CA7"/>
    <w:rsid w:val="008F5358"/>
    <w:rsid w:val="008F552C"/>
    <w:rsid w:val="008F55F8"/>
    <w:rsid w:val="008F5902"/>
    <w:rsid w:val="008F5BC8"/>
    <w:rsid w:val="008F5CFD"/>
    <w:rsid w:val="008F6313"/>
    <w:rsid w:val="008F6664"/>
    <w:rsid w:val="008F6DE8"/>
    <w:rsid w:val="008F6F04"/>
    <w:rsid w:val="008F7050"/>
    <w:rsid w:val="008F7157"/>
    <w:rsid w:val="008F7309"/>
    <w:rsid w:val="008F75A3"/>
    <w:rsid w:val="008F7A1A"/>
    <w:rsid w:val="008F7A55"/>
    <w:rsid w:val="0090003F"/>
    <w:rsid w:val="0090039A"/>
    <w:rsid w:val="00900BBB"/>
    <w:rsid w:val="00900EC1"/>
    <w:rsid w:val="0090107B"/>
    <w:rsid w:val="009011C5"/>
    <w:rsid w:val="00902003"/>
    <w:rsid w:val="00902373"/>
    <w:rsid w:val="0090281B"/>
    <w:rsid w:val="009029D1"/>
    <w:rsid w:val="00902B5C"/>
    <w:rsid w:val="00902C9A"/>
    <w:rsid w:val="00902D6F"/>
    <w:rsid w:val="009031CB"/>
    <w:rsid w:val="00903354"/>
    <w:rsid w:val="009039BD"/>
    <w:rsid w:val="009049B0"/>
    <w:rsid w:val="00904C8D"/>
    <w:rsid w:val="00904DAE"/>
    <w:rsid w:val="0090511B"/>
    <w:rsid w:val="009052E5"/>
    <w:rsid w:val="009057F6"/>
    <w:rsid w:val="00905D0C"/>
    <w:rsid w:val="009064C3"/>
    <w:rsid w:val="00906CD3"/>
    <w:rsid w:val="00907880"/>
    <w:rsid w:val="00907B74"/>
    <w:rsid w:val="00907C39"/>
    <w:rsid w:val="00910371"/>
    <w:rsid w:val="00910637"/>
    <w:rsid w:val="00910C3E"/>
    <w:rsid w:val="00910E77"/>
    <w:rsid w:val="00910EEB"/>
    <w:rsid w:val="00910FD2"/>
    <w:rsid w:val="00911447"/>
    <w:rsid w:val="00911D89"/>
    <w:rsid w:val="00911FCA"/>
    <w:rsid w:val="0091210B"/>
    <w:rsid w:val="00912152"/>
    <w:rsid w:val="00912FC9"/>
    <w:rsid w:val="0091313F"/>
    <w:rsid w:val="009133DA"/>
    <w:rsid w:val="00913420"/>
    <w:rsid w:val="00913DFC"/>
    <w:rsid w:val="00913E9E"/>
    <w:rsid w:val="00913EF0"/>
    <w:rsid w:val="00914209"/>
    <w:rsid w:val="009143D8"/>
    <w:rsid w:val="0091478A"/>
    <w:rsid w:val="00914B8F"/>
    <w:rsid w:val="00914E35"/>
    <w:rsid w:val="00914F88"/>
    <w:rsid w:val="0091515B"/>
    <w:rsid w:val="00915A67"/>
    <w:rsid w:val="00915A74"/>
    <w:rsid w:val="00915F02"/>
    <w:rsid w:val="00916476"/>
    <w:rsid w:val="009167BD"/>
    <w:rsid w:val="0091690A"/>
    <w:rsid w:val="00916957"/>
    <w:rsid w:val="00916C21"/>
    <w:rsid w:val="00916F1E"/>
    <w:rsid w:val="00917183"/>
    <w:rsid w:val="009171F9"/>
    <w:rsid w:val="00917B07"/>
    <w:rsid w:val="009206CA"/>
    <w:rsid w:val="00920D62"/>
    <w:rsid w:val="009210F4"/>
    <w:rsid w:val="00921138"/>
    <w:rsid w:val="00921177"/>
    <w:rsid w:val="009216E4"/>
    <w:rsid w:val="00921D42"/>
    <w:rsid w:val="0092205B"/>
    <w:rsid w:val="009220FF"/>
    <w:rsid w:val="0092297D"/>
    <w:rsid w:val="009235F1"/>
    <w:rsid w:val="009239C9"/>
    <w:rsid w:val="00923B95"/>
    <w:rsid w:val="0092455B"/>
    <w:rsid w:val="009245A3"/>
    <w:rsid w:val="00924EA1"/>
    <w:rsid w:val="00925A6E"/>
    <w:rsid w:val="00925C38"/>
    <w:rsid w:val="00925ECC"/>
    <w:rsid w:val="00926254"/>
    <w:rsid w:val="0092676B"/>
    <w:rsid w:val="00926973"/>
    <w:rsid w:val="00926BD5"/>
    <w:rsid w:val="00926D3D"/>
    <w:rsid w:val="00927793"/>
    <w:rsid w:val="00927E85"/>
    <w:rsid w:val="009311E5"/>
    <w:rsid w:val="0093125B"/>
    <w:rsid w:val="009317D3"/>
    <w:rsid w:val="009318CE"/>
    <w:rsid w:val="009327C1"/>
    <w:rsid w:val="00932861"/>
    <w:rsid w:val="0093321D"/>
    <w:rsid w:val="0093391A"/>
    <w:rsid w:val="009340E0"/>
    <w:rsid w:val="0093453C"/>
    <w:rsid w:val="009347A4"/>
    <w:rsid w:val="0093485D"/>
    <w:rsid w:val="009349BA"/>
    <w:rsid w:val="00934F97"/>
    <w:rsid w:val="00935682"/>
    <w:rsid w:val="009361E3"/>
    <w:rsid w:val="009363BE"/>
    <w:rsid w:val="009367CA"/>
    <w:rsid w:val="00936964"/>
    <w:rsid w:val="009374CB"/>
    <w:rsid w:val="009377BC"/>
    <w:rsid w:val="009379D0"/>
    <w:rsid w:val="00937B5D"/>
    <w:rsid w:val="00937F6C"/>
    <w:rsid w:val="009409F9"/>
    <w:rsid w:val="00941034"/>
    <w:rsid w:val="009410E9"/>
    <w:rsid w:val="00941107"/>
    <w:rsid w:val="00941151"/>
    <w:rsid w:val="009415DD"/>
    <w:rsid w:val="00941FF0"/>
    <w:rsid w:val="0094268A"/>
    <w:rsid w:val="0094291E"/>
    <w:rsid w:val="00942AF3"/>
    <w:rsid w:val="00942C46"/>
    <w:rsid w:val="00942CC5"/>
    <w:rsid w:val="00942F7A"/>
    <w:rsid w:val="00943148"/>
    <w:rsid w:val="009434C9"/>
    <w:rsid w:val="009435C6"/>
    <w:rsid w:val="009436B5"/>
    <w:rsid w:val="00943731"/>
    <w:rsid w:val="009439F4"/>
    <w:rsid w:val="00943A57"/>
    <w:rsid w:val="00943C09"/>
    <w:rsid w:val="009447D6"/>
    <w:rsid w:val="00944865"/>
    <w:rsid w:val="0094568A"/>
    <w:rsid w:val="00945712"/>
    <w:rsid w:val="009459AC"/>
    <w:rsid w:val="00945A4E"/>
    <w:rsid w:val="00945D68"/>
    <w:rsid w:val="00945DF4"/>
    <w:rsid w:val="00946071"/>
    <w:rsid w:val="00946B48"/>
    <w:rsid w:val="00947258"/>
    <w:rsid w:val="009472F5"/>
    <w:rsid w:val="009479DC"/>
    <w:rsid w:val="009479FA"/>
    <w:rsid w:val="00947A95"/>
    <w:rsid w:val="00947BA8"/>
    <w:rsid w:val="00947BFA"/>
    <w:rsid w:val="00947EE9"/>
    <w:rsid w:val="00950011"/>
    <w:rsid w:val="0095030B"/>
    <w:rsid w:val="009504CA"/>
    <w:rsid w:val="009517B2"/>
    <w:rsid w:val="009518F7"/>
    <w:rsid w:val="00951A01"/>
    <w:rsid w:val="00951A2A"/>
    <w:rsid w:val="00951F56"/>
    <w:rsid w:val="00951FD3"/>
    <w:rsid w:val="009522B5"/>
    <w:rsid w:val="00952650"/>
    <w:rsid w:val="0095266D"/>
    <w:rsid w:val="00952973"/>
    <w:rsid w:val="00952FCA"/>
    <w:rsid w:val="00953BFD"/>
    <w:rsid w:val="00953E96"/>
    <w:rsid w:val="009548A9"/>
    <w:rsid w:val="0095491A"/>
    <w:rsid w:val="00955CD4"/>
    <w:rsid w:val="00955D7F"/>
    <w:rsid w:val="00956670"/>
    <w:rsid w:val="00956C9F"/>
    <w:rsid w:val="0095712E"/>
    <w:rsid w:val="00957B6A"/>
    <w:rsid w:val="00957EC3"/>
    <w:rsid w:val="009605AD"/>
    <w:rsid w:val="00960633"/>
    <w:rsid w:val="009608FB"/>
    <w:rsid w:val="00961003"/>
    <w:rsid w:val="0096126E"/>
    <w:rsid w:val="0096165F"/>
    <w:rsid w:val="009617AF"/>
    <w:rsid w:val="009624BA"/>
    <w:rsid w:val="00962AEF"/>
    <w:rsid w:val="00962D78"/>
    <w:rsid w:val="00962F80"/>
    <w:rsid w:val="009630FE"/>
    <w:rsid w:val="00963355"/>
    <w:rsid w:val="00963829"/>
    <w:rsid w:val="0096394C"/>
    <w:rsid w:val="00963EA6"/>
    <w:rsid w:val="0096412F"/>
    <w:rsid w:val="00964380"/>
    <w:rsid w:val="0096453C"/>
    <w:rsid w:val="00964545"/>
    <w:rsid w:val="00964875"/>
    <w:rsid w:val="0096516A"/>
    <w:rsid w:val="009655F8"/>
    <w:rsid w:val="00965DBD"/>
    <w:rsid w:val="00967469"/>
    <w:rsid w:val="0096766D"/>
    <w:rsid w:val="00967CEB"/>
    <w:rsid w:val="00967D7D"/>
    <w:rsid w:val="009701EF"/>
    <w:rsid w:val="00970FCF"/>
    <w:rsid w:val="00971011"/>
    <w:rsid w:val="009714A1"/>
    <w:rsid w:val="00971AAC"/>
    <w:rsid w:val="009722A0"/>
    <w:rsid w:val="00973083"/>
    <w:rsid w:val="009735D5"/>
    <w:rsid w:val="00974720"/>
    <w:rsid w:val="00974774"/>
    <w:rsid w:val="0097578D"/>
    <w:rsid w:val="00975AD6"/>
    <w:rsid w:val="00976602"/>
    <w:rsid w:val="00976BBD"/>
    <w:rsid w:val="0097725B"/>
    <w:rsid w:val="0097759E"/>
    <w:rsid w:val="009775F9"/>
    <w:rsid w:val="009778CB"/>
    <w:rsid w:val="009800A1"/>
    <w:rsid w:val="009801F2"/>
    <w:rsid w:val="009806E8"/>
    <w:rsid w:val="009807C0"/>
    <w:rsid w:val="00980AE3"/>
    <w:rsid w:val="00981262"/>
    <w:rsid w:val="00981586"/>
    <w:rsid w:val="009818FB"/>
    <w:rsid w:val="009819D0"/>
    <w:rsid w:val="00981FC2"/>
    <w:rsid w:val="009820F7"/>
    <w:rsid w:val="0098214F"/>
    <w:rsid w:val="009825DD"/>
    <w:rsid w:val="00982648"/>
    <w:rsid w:val="009836A1"/>
    <w:rsid w:val="00983CD4"/>
    <w:rsid w:val="00983EFE"/>
    <w:rsid w:val="009845F7"/>
    <w:rsid w:val="00984832"/>
    <w:rsid w:val="00984B3A"/>
    <w:rsid w:val="00984D90"/>
    <w:rsid w:val="00985303"/>
    <w:rsid w:val="00985519"/>
    <w:rsid w:val="00985B1D"/>
    <w:rsid w:val="00986020"/>
    <w:rsid w:val="009865F3"/>
    <w:rsid w:val="00986763"/>
    <w:rsid w:val="00986C0E"/>
    <w:rsid w:val="00986CF1"/>
    <w:rsid w:val="00987357"/>
    <w:rsid w:val="00987447"/>
    <w:rsid w:val="0098755F"/>
    <w:rsid w:val="0098758B"/>
    <w:rsid w:val="00987E42"/>
    <w:rsid w:val="00990951"/>
    <w:rsid w:val="009909BA"/>
    <w:rsid w:val="009913EE"/>
    <w:rsid w:val="009915A3"/>
    <w:rsid w:val="009915DD"/>
    <w:rsid w:val="00991C50"/>
    <w:rsid w:val="00994554"/>
    <w:rsid w:val="00994629"/>
    <w:rsid w:val="00994678"/>
    <w:rsid w:val="00994C0D"/>
    <w:rsid w:val="00994EB8"/>
    <w:rsid w:val="00994FF9"/>
    <w:rsid w:val="00995134"/>
    <w:rsid w:val="0099544C"/>
    <w:rsid w:val="00995A47"/>
    <w:rsid w:val="00995F42"/>
    <w:rsid w:val="009960F4"/>
    <w:rsid w:val="00996AED"/>
    <w:rsid w:val="00996C87"/>
    <w:rsid w:val="00996D0F"/>
    <w:rsid w:val="0099725A"/>
    <w:rsid w:val="00997277"/>
    <w:rsid w:val="00997878"/>
    <w:rsid w:val="00997AAB"/>
    <w:rsid w:val="00997C79"/>
    <w:rsid w:val="009A09FE"/>
    <w:rsid w:val="009A0C2F"/>
    <w:rsid w:val="009A0D1A"/>
    <w:rsid w:val="009A1091"/>
    <w:rsid w:val="009A13DC"/>
    <w:rsid w:val="009A1427"/>
    <w:rsid w:val="009A1467"/>
    <w:rsid w:val="009A15CD"/>
    <w:rsid w:val="009A1760"/>
    <w:rsid w:val="009A18A3"/>
    <w:rsid w:val="009A248D"/>
    <w:rsid w:val="009A27E2"/>
    <w:rsid w:val="009A2A61"/>
    <w:rsid w:val="009A2F52"/>
    <w:rsid w:val="009A3B08"/>
    <w:rsid w:val="009A470F"/>
    <w:rsid w:val="009A5114"/>
    <w:rsid w:val="009A532D"/>
    <w:rsid w:val="009A53D1"/>
    <w:rsid w:val="009A5BA2"/>
    <w:rsid w:val="009A6530"/>
    <w:rsid w:val="009A6665"/>
    <w:rsid w:val="009A6668"/>
    <w:rsid w:val="009A67CC"/>
    <w:rsid w:val="009A6A30"/>
    <w:rsid w:val="009A6B6A"/>
    <w:rsid w:val="009A6F49"/>
    <w:rsid w:val="009A7114"/>
    <w:rsid w:val="009A716A"/>
    <w:rsid w:val="009A745D"/>
    <w:rsid w:val="009A76E3"/>
    <w:rsid w:val="009A7BF7"/>
    <w:rsid w:val="009A7C65"/>
    <w:rsid w:val="009B0409"/>
    <w:rsid w:val="009B09CC"/>
    <w:rsid w:val="009B0E8D"/>
    <w:rsid w:val="009B1242"/>
    <w:rsid w:val="009B13A5"/>
    <w:rsid w:val="009B179E"/>
    <w:rsid w:val="009B1A02"/>
    <w:rsid w:val="009B2026"/>
    <w:rsid w:val="009B22E0"/>
    <w:rsid w:val="009B24AA"/>
    <w:rsid w:val="009B28BE"/>
    <w:rsid w:val="009B30CE"/>
    <w:rsid w:val="009B386B"/>
    <w:rsid w:val="009B3B93"/>
    <w:rsid w:val="009B4664"/>
    <w:rsid w:val="009B47B1"/>
    <w:rsid w:val="009B4D91"/>
    <w:rsid w:val="009B5621"/>
    <w:rsid w:val="009B5671"/>
    <w:rsid w:val="009B576B"/>
    <w:rsid w:val="009B5B07"/>
    <w:rsid w:val="009B5C02"/>
    <w:rsid w:val="009B5D1D"/>
    <w:rsid w:val="009B682C"/>
    <w:rsid w:val="009B6DFC"/>
    <w:rsid w:val="009B6EBB"/>
    <w:rsid w:val="009B7301"/>
    <w:rsid w:val="009B7644"/>
    <w:rsid w:val="009B7EB9"/>
    <w:rsid w:val="009C0139"/>
    <w:rsid w:val="009C0260"/>
    <w:rsid w:val="009C03BB"/>
    <w:rsid w:val="009C06DE"/>
    <w:rsid w:val="009C07E3"/>
    <w:rsid w:val="009C099F"/>
    <w:rsid w:val="009C0A05"/>
    <w:rsid w:val="009C0F86"/>
    <w:rsid w:val="009C1244"/>
    <w:rsid w:val="009C1994"/>
    <w:rsid w:val="009C1CF3"/>
    <w:rsid w:val="009C21EC"/>
    <w:rsid w:val="009C27A7"/>
    <w:rsid w:val="009C29F7"/>
    <w:rsid w:val="009C2A60"/>
    <w:rsid w:val="009C2AEA"/>
    <w:rsid w:val="009C2CDA"/>
    <w:rsid w:val="009C2FC6"/>
    <w:rsid w:val="009C340E"/>
    <w:rsid w:val="009C342F"/>
    <w:rsid w:val="009C405D"/>
    <w:rsid w:val="009C42EB"/>
    <w:rsid w:val="009C4356"/>
    <w:rsid w:val="009C5021"/>
    <w:rsid w:val="009C60EE"/>
    <w:rsid w:val="009C6433"/>
    <w:rsid w:val="009C7216"/>
    <w:rsid w:val="009C7530"/>
    <w:rsid w:val="009C75E7"/>
    <w:rsid w:val="009C76D8"/>
    <w:rsid w:val="009D0099"/>
    <w:rsid w:val="009D049C"/>
    <w:rsid w:val="009D0589"/>
    <w:rsid w:val="009D0CDD"/>
    <w:rsid w:val="009D1258"/>
    <w:rsid w:val="009D1346"/>
    <w:rsid w:val="009D1C60"/>
    <w:rsid w:val="009D20F1"/>
    <w:rsid w:val="009D2C28"/>
    <w:rsid w:val="009D2F20"/>
    <w:rsid w:val="009D3364"/>
    <w:rsid w:val="009D3498"/>
    <w:rsid w:val="009D360C"/>
    <w:rsid w:val="009D3665"/>
    <w:rsid w:val="009D3EEF"/>
    <w:rsid w:val="009D4526"/>
    <w:rsid w:val="009D578E"/>
    <w:rsid w:val="009D5A50"/>
    <w:rsid w:val="009D6083"/>
    <w:rsid w:val="009D609A"/>
    <w:rsid w:val="009D61DD"/>
    <w:rsid w:val="009D6CF7"/>
    <w:rsid w:val="009D70AC"/>
    <w:rsid w:val="009D76CD"/>
    <w:rsid w:val="009D7869"/>
    <w:rsid w:val="009D7E03"/>
    <w:rsid w:val="009E01FB"/>
    <w:rsid w:val="009E02FF"/>
    <w:rsid w:val="009E0355"/>
    <w:rsid w:val="009E03AD"/>
    <w:rsid w:val="009E0427"/>
    <w:rsid w:val="009E0439"/>
    <w:rsid w:val="009E054B"/>
    <w:rsid w:val="009E08C3"/>
    <w:rsid w:val="009E09A6"/>
    <w:rsid w:val="009E0A14"/>
    <w:rsid w:val="009E1151"/>
    <w:rsid w:val="009E1867"/>
    <w:rsid w:val="009E1C45"/>
    <w:rsid w:val="009E1F4D"/>
    <w:rsid w:val="009E1FEB"/>
    <w:rsid w:val="009E221E"/>
    <w:rsid w:val="009E3768"/>
    <w:rsid w:val="009E3850"/>
    <w:rsid w:val="009E3CC5"/>
    <w:rsid w:val="009E3D82"/>
    <w:rsid w:val="009E3D94"/>
    <w:rsid w:val="009E418F"/>
    <w:rsid w:val="009E44D0"/>
    <w:rsid w:val="009E45F2"/>
    <w:rsid w:val="009E4664"/>
    <w:rsid w:val="009E46E2"/>
    <w:rsid w:val="009E4B24"/>
    <w:rsid w:val="009E4B3E"/>
    <w:rsid w:val="009E4FC7"/>
    <w:rsid w:val="009E5061"/>
    <w:rsid w:val="009E50C5"/>
    <w:rsid w:val="009E5180"/>
    <w:rsid w:val="009E5727"/>
    <w:rsid w:val="009E64C1"/>
    <w:rsid w:val="009E67B5"/>
    <w:rsid w:val="009E682C"/>
    <w:rsid w:val="009E6C2D"/>
    <w:rsid w:val="009E6CEA"/>
    <w:rsid w:val="009E7979"/>
    <w:rsid w:val="009E7C6D"/>
    <w:rsid w:val="009EC2F9"/>
    <w:rsid w:val="009F02E2"/>
    <w:rsid w:val="009F0570"/>
    <w:rsid w:val="009F0C95"/>
    <w:rsid w:val="009F10B0"/>
    <w:rsid w:val="009F127E"/>
    <w:rsid w:val="009F17F4"/>
    <w:rsid w:val="009F19EC"/>
    <w:rsid w:val="009F1FFC"/>
    <w:rsid w:val="009F2107"/>
    <w:rsid w:val="009F222B"/>
    <w:rsid w:val="009F2392"/>
    <w:rsid w:val="009F2666"/>
    <w:rsid w:val="009F2796"/>
    <w:rsid w:val="009F3026"/>
    <w:rsid w:val="009F3351"/>
    <w:rsid w:val="009F3EB9"/>
    <w:rsid w:val="009F41E2"/>
    <w:rsid w:val="009F4A64"/>
    <w:rsid w:val="009F4CBC"/>
    <w:rsid w:val="009F5345"/>
    <w:rsid w:val="009F587F"/>
    <w:rsid w:val="009F598B"/>
    <w:rsid w:val="009F5B89"/>
    <w:rsid w:val="009F5DB1"/>
    <w:rsid w:val="009F5E4A"/>
    <w:rsid w:val="009F5F3D"/>
    <w:rsid w:val="009F62B0"/>
    <w:rsid w:val="009F631B"/>
    <w:rsid w:val="009F70EB"/>
    <w:rsid w:val="009F7111"/>
    <w:rsid w:val="009F7A88"/>
    <w:rsid w:val="009F7BCA"/>
    <w:rsid w:val="00A004CD"/>
    <w:rsid w:val="00A00508"/>
    <w:rsid w:val="00A00AD6"/>
    <w:rsid w:val="00A00B10"/>
    <w:rsid w:val="00A00D53"/>
    <w:rsid w:val="00A00F40"/>
    <w:rsid w:val="00A010FD"/>
    <w:rsid w:val="00A01262"/>
    <w:rsid w:val="00A0172D"/>
    <w:rsid w:val="00A018EC"/>
    <w:rsid w:val="00A01C4B"/>
    <w:rsid w:val="00A01EB4"/>
    <w:rsid w:val="00A0203A"/>
    <w:rsid w:val="00A022D2"/>
    <w:rsid w:val="00A02414"/>
    <w:rsid w:val="00A02723"/>
    <w:rsid w:val="00A02CAF"/>
    <w:rsid w:val="00A02F2A"/>
    <w:rsid w:val="00A031AC"/>
    <w:rsid w:val="00A03702"/>
    <w:rsid w:val="00A0372F"/>
    <w:rsid w:val="00A0398E"/>
    <w:rsid w:val="00A039CC"/>
    <w:rsid w:val="00A03CBD"/>
    <w:rsid w:val="00A03E29"/>
    <w:rsid w:val="00A04014"/>
    <w:rsid w:val="00A0404F"/>
    <w:rsid w:val="00A04495"/>
    <w:rsid w:val="00A0463A"/>
    <w:rsid w:val="00A04806"/>
    <w:rsid w:val="00A0498B"/>
    <w:rsid w:val="00A049BC"/>
    <w:rsid w:val="00A049F8"/>
    <w:rsid w:val="00A04D7E"/>
    <w:rsid w:val="00A04EAB"/>
    <w:rsid w:val="00A04F45"/>
    <w:rsid w:val="00A05203"/>
    <w:rsid w:val="00A05A6F"/>
    <w:rsid w:val="00A05FEA"/>
    <w:rsid w:val="00A0647B"/>
    <w:rsid w:val="00A070B1"/>
    <w:rsid w:val="00A0730B"/>
    <w:rsid w:val="00A074BA"/>
    <w:rsid w:val="00A07C1D"/>
    <w:rsid w:val="00A07C7A"/>
    <w:rsid w:val="00A10037"/>
    <w:rsid w:val="00A101CA"/>
    <w:rsid w:val="00A1032D"/>
    <w:rsid w:val="00A109F6"/>
    <w:rsid w:val="00A10C0F"/>
    <w:rsid w:val="00A116D4"/>
    <w:rsid w:val="00A117A6"/>
    <w:rsid w:val="00A11D87"/>
    <w:rsid w:val="00A12084"/>
    <w:rsid w:val="00A1228C"/>
    <w:rsid w:val="00A122DB"/>
    <w:rsid w:val="00A12410"/>
    <w:rsid w:val="00A1253B"/>
    <w:rsid w:val="00A12581"/>
    <w:rsid w:val="00A125B7"/>
    <w:rsid w:val="00A12BBA"/>
    <w:rsid w:val="00A12CBE"/>
    <w:rsid w:val="00A136B8"/>
    <w:rsid w:val="00A13B89"/>
    <w:rsid w:val="00A14614"/>
    <w:rsid w:val="00A14B56"/>
    <w:rsid w:val="00A15145"/>
    <w:rsid w:val="00A1545C"/>
    <w:rsid w:val="00A159F0"/>
    <w:rsid w:val="00A167C3"/>
    <w:rsid w:val="00A1698E"/>
    <w:rsid w:val="00A169DA"/>
    <w:rsid w:val="00A1703E"/>
    <w:rsid w:val="00A17637"/>
    <w:rsid w:val="00A17BF5"/>
    <w:rsid w:val="00A17D72"/>
    <w:rsid w:val="00A17E53"/>
    <w:rsid w:val="00A204EE"/>
    <w:rsid w:val="00A20D4F"/>
    <w:rsid w:val="00A2134D"/>
    <w:rsid w:val="00A21686"/>
    <w:rsid w:val="00A225D7"/>
    <w:rsid w:val="00A228A1"/>
    <w:rsid w:val="00A22B1A"/>
    <w:rsid w:val="00A2321E"/>
    <w:rsid w:val="00A23A06"/>
    <w:rsid w:val="00A23BB8"/>
    <w:rsid w:val="00A240FC"/>
    <w:rsid w:val="00A24D12"/>
    <w:rsid w:val="00A2501B"/>
    <w:rsid w:val="00A251E6"/>
    <w:rsid w:val="00A25422"/>
    <w:rsid w:val="00A254C5"/>
    <w:rsid w:val="00A2573E"/>
    <w:rsid w:val="00A2583F"/>
    <w:rsid w:val="00A25BDA"/>
    <w:rsid w:val="00A25C01"/>
    <w:rsid w:val="00A25D37"/>
    <w:rsid w:val="00A26273"/>
    <w:rsid w:val="00A26BE0"/>
    <w:rsid w:val="00A26DAC"/>
    <w:rsid w:val="00A27851"/>
    <w:rsid w:val="00A279E3"/>
    <w:rsid w:val="00A27A5F"/>
    <w:rsid w:val="00A27B83"/>
    <w:rsid w:val="00A27D50"/>
    <w:rsid w:val="00A27F4A"/>
    <w:rsid w:val="00A30846"/>
    <w:rsid w:val="00A30E0C"/>
    <w:rsid w:val="00A30F40"/>
    <w:rsid w:val="00A31040"/>
    <w:rsid w:val="00A310AC"/>
    <w:rsid w:val="00A3167D"/>
    <w:rsid w:val="00A317A2"/>
    <w:rsid w:val="00A319A2"/>
    <w:rsid w:val="00A319D2"/>
    <w:rsid w:val="00A31D39"/>
    <w:rsid w:val="00A31FBE"/>
    <w:rsid w:val="00A320C6"/>
    <w:rsid w:val="00A325B5"/>
    <w:rsid w:val="00A32641"/>
    <w:rsid w:val="00A32C07"/>
    <w:rsid w:val="00A3345F"/>
    <w:rsid w:val="00A3351F"/>
    <w:rsid w:val="00A3357B"/>
    <w:rsid w:val="00A33ACA"/>
    <w:rsid w:val="00A33B8E"/>
    <w:rsid w:val="00A33E0B"/>
    <w:rsid w:val="00A33ECC"/>
    <w:rsid w:val="00A34476"/>
    <w:rsid w:val="00A34A12"/>
    <w:rsid w:val="00A34E1E"/>
    <w:rsid w:val="00A35D5B"/>
    <w:rsid w:val="00A35DCB"/>
    <w:rsid w:val="00A35F21"/>
    <w:rsid w:val="00A36056"/>
    <w:rsid w:val="00A36343"/>
    <w:rsid w:val="00A3657B"/>
    <w:rsid w:val="00A366E1"/>
    <w:rsid w:val="00A366FA"/>
    <w:rsid w:val="00A369DA"/>
    <w:rsid w:val="00A36AD3"/>
    <w:rsid w:val="00A37033"/>
    <w:rsid w:val="00A37B11"/>
    <w:rsid w:val="00A40A3E"/>
    <w:rsid w:val="00A40B96"/>
    <w:rsid w:val="00A40D2E"/>
    <w:rsid w:val="00A40D5C"/>
    <w:rsid w:val="00A4111C"/>
    <w:rsid w:val="00A418C0"/>
    <w:rsid w:val="00A41A46"/>
    <w:rsid w:val="00A42943"/>
    <w:rsid w:val="00A4333C"/>
    <w:rsid w:val="00A441B2"/>
    <w:rsid w:val="00A4463B"/>
    <w:rsid w:val="00A448E8"/>
    <w:rsid w:val="00A44AEA"/>
    <w:rsid w:val="00A44C66"/>
    <w:rsid w:val="00A455DB"/>
    <w:rsid w:val="00A46037"/>
    <w:rsid w:val="00A46A07"/>
    <w:rsid w:val="00A47440"/>
    <w:rsid w:val="00A47917"/>
    <w:rsid w:val="00A47AF1"/>
    <w:rsid w:val="00A47FCA"/>
    <w:rsid w:val="00A50C4F"/>
    <w:rsid w:val="00A51C5D"/>
    <w:rsid w:val="00A5253E"/>
    <w:rsid w:val="00A5260A"/>
    <w:rsid w:val="00A52832"/>
    <w:rsid w:val="00A5312B"/>
    <w:rsid w:val="00A534F1"/>
    <w:rsid w:val="00A5369D"/>
    <w:rsid w:val="00A5410D"/>
    <w:rsid w:val="00A541D1"/>
    <w:rsid w:val="00A54C96"/>
    <w:rsid w:val="00A55197"/>
    <w:rsid w:val="00A551E0"/>
    <w:rsid w:val="00A553B4"/>
    <w:rsid w:val="00A55F04"/>
    <w:rsid w:val="00A5660E"/>
    <w:rsid w:val="00A567D2"/>
    <w:rsid w:val="00A56F7B"/>
    <w:rsid w:val="00A56F93"/>
    <w:rsid w:val="00A5723E"/>
    <w:rsid w:val="00A577C3"/>
    <w:rsid w:val="00A60023"/>
    <w:rsid w:val="00A60051"/>
    <w:rsid w:val="00A604E9"/>
    <w:rsid w:val="00A60720"/>
    <w:rsid w:val="00A61679"/>
    <w:rsid w:val="00A61CA6"/>
    <w:rsid w:val="00A61D78"/>
    <w:rsid w:val="00A61E0D"/>
    <w:rsid w:val="00A622FB"/>
    <w:rsid w:val="00A623E5"/>
    <w:rsid w:val="00A627C0"/>
    <w:rsid w:val="00A62E7C"/>
    <w:rsid w:val="00A62EEA"/>
    <w:rsid w:val="00A634AD"/>
    <w:rsid w:val="00A63A37"/>
    <w:rsid w:val="00A63C62"/>
    <w:rsid w:val="00A63CD5"/>
    <w:rsid w:val="00A63DFC"/>
    <w:rsid w:val="00A63DFF"/>
    <w:rsid w:val="00A6407F"/>
    <w:rsid w:val="00A64196"/>
    <w:rsid w:val="00A646FB"/>
    <w:rsid w:val="00A64A59"/>
    <w:rsid w:val="00A64C23"/>
    <w:rsid w:val="00A64EB6"/>
    <w:rsid w:val="00A65729"/>
    <w:rsid w:val="00A65AC0"/>
    <w:rsid w:val="00A6654B"/>
    <w:rsid w:val="00A668B1"/>
    <w:rsid w:val="00A668E2"/>
    <w:rsid w:val="00A66AA3"/>
    <w:rsid w:val="00A66F8F"/>
    <w:rsid w:val="00A67C61"/>
    <w:rsid w:val="00A67F4B"/>
    <w:rsid w:val="00A704A0"/>
    <w:rsid w:val="00A7074D"/>
    <w:rsid w:val="00A70926"/>
    <w:rsid w:val="00A70D3F"/>
    <w:rsid w:val="00A70E77"/>
    <w:rsid w:val="00A7119B"/>
    <w:rsid w:val="00A72075"/>
    <w:rsid w:val="00A7226A"/>
    <w:rsid w:val="00A72671"/>
    <w:rsid w:val="00A72AAE"/>
    <w:rsid w:val="00A73936"/>
    <w:rsid w:val="00A739AB"/>
    <w:rsid w:val="00A73B30"/>
    <w:rsid w:val="00A73F8B"/>
    <w:rsid w:val="00A742DF"/>
    <w:rsid w:val="00A74523"/>
    <w:rsid w:val="00A747BB"/>
    <w:rsid w:val="00A75C0D"/>
    <w:rsid w:val="00A75CA5"/>
    <w:rsid w:val="00A7667B"/>
    <w:rsid w:val="00A76D80"/>
    <w:rsid w:val="00A77B14"/>
    <w:rsid w:val="00A80150"/>
    <w:rsid w:val="00A8043B"/>
    <w:rsid w:val="00A8086F"/>
    <w:rsid w:val="00A80A6E"/>
    <w:rsid w:val="00A80B6D"/>
    <w:rsid w:val="00A80D60"/>
    <w:rsid w:val="00A80DBE"/>
    <w:rsid w:val="00A80E38"/>
    <w:rsid w:val="00A81189"/>
    <w:rsid w:val="00A81A21"/>
    <w:rsid w:val="00A81B8B"/>
    <w:rsid w:val="00A82713"/>
    <w:rsid w:val="00A82AE8"/>
    <w:rsid w:val="00A82CBD"/>
    <w:rsid w:val="00A82D33"/>
    <w:rsid w:val="00A82D9C"/>
    <w:rsid w:val="00A83628"/>
    <w:rsid w:val="00A84003"/>
    <w:rsid w:val="00A84266"/>
    <w:rsid w:val="00A84334"/>
    <w:rsid w:val="00A84451"/>
    <w:rsid w:val="00A851EE"/>
    <w:rsid w:val="00A8544B"/>
    <w:rsid w:val="00A8563C"/>
    <w:rsid w:val="00A857C1"/>
    <w:rsid w:val="00A862B7"/>
    <w:rsid w:val="00A862D6"/>
    <w:rsid w:val="00A86546"/>
    <w:rsid w:val="00A86BF5"/>
    <w:rsid w:val="00A86D42"/>
    <w:rsid w:val="00A87278"/>
    <w:rsid w:val="00A87512"/>
    <w:rsid w:val="00A87800"/>
    <w:rsid w:val="00A87B2D"/>
    <w:rsid w:val="00A90789"/>
    <w:rsid w:val="00A907C6"/>
    <w:rsid w:val="00A911CA"/>
    <w:rsid w:val="00A911E2"/>
    <w:rsid w:val="00A917A0"/>
    <w:rsid w:val="00A91C22"/>
    <w:rsid w:val="00A91C3F"/>
    <w:rsid w:val="00A921B8"/>
    <w:rsid w:val="00A92665"/>
    <w:rsid w:val="00A92737"/>
    <w:rsid w:val="00A9288D"/>
    <w:rsid w:val="00A92D12"/>
    <w:rsid w:val="00A92F6A"/>
    <w:rsid w:val="00A93B9F"/>
    <w:rsid w:val="00A93FA3"/>
    <w:rsid w:val="00A9420C"/>
    <w:rsid w:val="00A953D6"/>
    <w:rsid w:val="00A953D9"/>
    <w:rsid w:val="00A9564C"/>
    <w:rsid w:val="00A95E5D"/>
    <w:rsid w:val="00A95E73"/>
    <w:rsid w:val="00A961C4"/>
    <w:rsid w:val="00A961E9"/>
    <w:rsid w:val="00A962E9"/>
    <w:rsid w:val="00A96A73"/>
    <w:rsid w:val="00A97141"/>
    <w:rsid w:val="00A97378"/>
    <w:rsid w:val="00A97536"/>
    <w:rsid w:val="00A979D6"/>
    <w:rsid w:val="00A97A5C"/>
    <w:rsid w:val="00A97C6A"/>
    <w:rsid w:val="00AA00C1"/>
    <w:rsid w:val="00AA049F"/>
    <w:rsid w:val="00AA0511"/>
    <w:rsid w:val="00AA06F8"/>
    <w:rsid w:val="00AA100C"/>
    <w:rsid w:val="00AA11D3"/>
    <w:rsid w:val="00AA123D"/>
    <w:rsid w:val="00AA17C5"/>
    <w:rsid w:val="00AA18EF"/>
    <w:rsid w:val="00AA1BD8"/>
    <w:rsid w:val="00AA1CBB"/>
    <w:rsid w:val="00AA426B"/>
    <w:rsid w:val="00AA4887"/>
    <w:rsid w:val="00AA4A7C"/>
    <w:rsid w:val="00AA4D1D"/>
    <w:rsid w:val="00AA5726"/>
    <w:rsid w:val="00AA585C"/>
    <w:rsid w:val="00AA58FB"/>
    <w:rsid w:val="00AA5EF7"/>
    <w:rsid w:val="00AA5FE3"/>
    <w:rsid w:val="00AA6148"/>
    <w:rsid w:val="00AA6593"/>
    <w:rsid w:val="00AA6C60"/>
    <w:rsid w:val="00AA7A2E"/>
    <w:rsid w:val="00AA7A82"/>
    <w:rsid w:val="00AB03B9"/>
    <w:rsid w:val="00AB065E"/>
    <w:rsid w:val="00AB0850"/>
    <w:rsid w:val="00AB0C65"/>
    <w:rsid w:val="00AB0E4E"/>
    <w:rsid w:val="00AB22F1"/>
    <w:rsid w:val="00AB2D5A"/>
    <w:rsid w:val="00AB3826"/>
    <w:rsid w:val="00AB3A4E"/>
    <w:rsid w:val="00AB3B52"/>
    <w:rsid w:val="00AB45DE"/>
    <w:rsid w:val="00AB487D"/>
    <w:rsid w:val="00AB4D3D"/>
    <w:rsid w:val="00AB5226"/>
    <w:rsid w:val="00AB540C"/>
    <w:rsid w:val="00AB58D1"/>
    <w:rsid w:val="00AB5AE2"/>
    <w:rsid w:val="00AB5B90"/>
    <w:rsid w:val="00AB5CD2"/>
    <w:rsid w:val="00AB5DB1"/>
    <w:rsid w:val="00AB5E28"/>
    <w:rsid w:val="00AB600C"/>
    <w:rsid w:val="00AB686C"/>
    <w:rsid w:val="00AB69D2"/>
    <w:rsid w:val="00AB6DC1"/>
    <w:rsid w:val="00AB6E99"/>
    <w:rsid w:val="00AB71E4"/>
    <w:rsid w:val="00AB727F"/>
    <w:rsid w:val="00AB760E"/>
    <w:rsid w:val="00AB7688"/>
    <w:rsid w:val="00AB7845"/>
    <w:rsid w:val="00AB7D30"/>
    <w:rsid w:val="00AC0495"/>
    <w:rsid w:val="00AC04FA"/>
    <w:rsid w:val="00AC081C"/>
    <w:rsid w:val="00AC1FDA"/>
    <w:rsid w:val="00AC2171"/>
    <w:rsid w:val="00AC29B1"/>
    <w:rsid w:val="00AC3286"/>
    <w:rsid w:val="00AC345A"/>
    <w:rsid w:val="00AC37A1"/>
    <w:rsid w:val="00AC3A2C"/>
    <w:rsid w:val="00AC3E04"/>
    <w:rsid w:val="00AC4BCE"/>
    <w:rsid w:val="00AC4F50"/>
    <w:rsid w:val="00AC50CF"/>
    <w:rsid w:val="00AC51EC"/>
    <w:rsid w:val="00AC5810"/>
    <w:rsid w:val="00AC5852"/>
    <w:rsid w:val="00AC586F"/>
    <w:rsid w:val="00AC5B46"/>
    <w:rsid w:val="00AC5EF5"/>
    <w:rsid w:val="00AC6CFC"/>
    <w:rsid w:val="00AC7166"/>
    <w:rsid w:val="00AC71ED"/>
    <w:rsid w:val="00AC74C9"/>
    <w:rsid w:val="00AC74DD"/>
    <w:rsid w:val="00AC7B02"/>
    <w:rsid w:val="00AC7BCD"/>
    <w:rsid w:val="00AC7D7D"/>
    <w:rsid w:val="00AC7FA8"/>
    <w:rsid w:val="00AD01BE"/>
    <w:rsid w:val="00AD0212"/>
    <w:rsid w:val="00AD02B7"/>
    <w:rsid w:val="00AD0646"/>
    <w:rsid w:val="00AD07FD"/>
    <w:rsid w:val="00AD1089"/>
    <w:rsid w:val="00AD1A19"/>
    <w:rsid w:val="00AD23A3"/>
    <w:rsid w:val="00AD3008"/>
    <w:rsid w:val="00AD3414"/>
    <w:rsid w:val="00AD342A"/>
    <w:rsid w:val="00AD3619"/>
    <w:rsid w:val="00AD3A1F"/>
    <w:rsid w:val="00AD3AEE"/>
    <w:rsid w:val="00AD3D66"/>
    <w:rsid w:val="00AD3DF8"/>
    <w:rsid w:val="00AD44B7"/>
    <w:rsid w:val="00AD521B"/>
    <w:rsid w:val="00AD6297"/>
    <w:rsid w:val="00AD67A9"/>
    <w:rsid w:val="00AD692F"/>
    <w:rsid w:val="00AD6A85"/>
    <w:rsid w:val="00AD6DDA"/>
    <w:rsid w:val="00AE00BF"/>
    <w:rsid w:val="00AE0547"/>
    <w:rsid w:val="00AE08E2"/>
    <w:rsid w:val="00AE0E76"/>
    <w:rsid w:val="00AE1558"/>
    <w:rsid w:val="00AE1B2A"/>
    <w:rsid w:val="00AE20BF"/>
    <w:rsid w:val="00AE20D0"/>
    <w:rsid w:val="00AE2582"/>
    <w:rsid w:val="00AE263C"/>
    <w:rsid w:val="00AE299B"/>
    <w:rsid w:val="00AE2BC3"/>
    <w:rsid w:val="00AE2CD1"/>
    <w:rsid w:val="00AE2DF4"/>
    <w:rsid w:val="00AE2E82"/>
    <w:rsid w:val="00AE30E5"/>
    <w:rsid w:val="00AE4225"/>
    <w:rsid w:val="00AE42DE"/>
    <w:rsid w:val="00AE4312"/>
    <w:rsid w:val="00AE4400"/>
    <w:rsid w:val="00AE493D"/>
    <w:rsid w:val="00AE4CB5"/>
    <w:rsid w:val="00AE4E36"/>
    <w:rsid w:val="00AE50C7"/>
    <w:rsid w:val="00AE5332"/>
    <w:rsid w:val="00AE56D6"/>
    <w:rsid w:val="00AE5ECD"/>
    <w:rsid w:val="00AE617B"/>
    <w:rsid w:val="00AE62A3"/>
    <w:rsid w:val="00AE663E"/>
    <w:rsid w:val="00AE6E20"/>
    <w:rsid w:val="00AE6E95"/>
    <w:rsid w:val="00AE7298"/>
    <w:rsid w:val="00AE761C"/>
    <w:rsid w:val="00AE78EE"/>
    <w:rsid w:val="00AE7915"/>
    <w:rsid w:val="00AF071F"/>
    <w:rsid w:val="00AF0AD3"/>
    <w:rsid w:val="00AF0E47"/>
    <w:rsid w:val="00AF0FE7"/>
    <w:rsid w:val="00AF15E1"/>
    <w:rsid w:val="00AF1E2C"/>
    <w:rsid w:val="00AF1E3D"/>
    <w:rsid w:val="00AF20DD"/>
    <w:rsid w:val="00AF21C9"/>
    <w:rsid w:val="00AF281E"/>
    <w:rsid w:val="00AF28A6"/>
    <w:rsid w:val="00AF2F33"/>
    <w:rsid w:val="00AF2F76"/>
    <w:rsid w:val="00AF3127"/>
    <w:rsid w:val="00AF31CA"/>
    <w:rsid w:val="00AF3444"/>
    <w:rsid w:val="00AF350B"/>
    <w:rsid w:val="00AF37E7"/>
    <w:rsid w:val="00AF3DD9"/>
    <w:rsid w:val="00AF4247"/>
    <w:rsid w:val="00AF4B51"/>
    <w:rsid w:val="00AF4DE5"/>
    <w:rsid w:val="00AF4E6B"/>
    <w:rsid w:val="00AF4FB7"/>
    <w:rsid w:val="00AF611B"/>
    <w:rsid w:val="00AF66D2"/>
    <w:rsid w:val="00AF6C38"/>
    <w:rsid w:val="00AF708A"/>
    <w:rsid w:val="00AF7BEF"/>
    <w:rsid w:val="00B00686"/>
    <w:rsid w:val="00B0096D"/>
    <w:rsid w:val="00B00C1F"/>
    <w:rsid w:val="00B00FEE"/>
    <w:rsid w:val="00B01159"/>
    <w:rsid w:val="00B012ED"/>
    <w:rsid w:val="00B013B9"/>
    <w:rsid w:val="00B01687"/>
    <w:rsid w:val="00B01D5C"/>
    <w:rsid w:val="00B01F4D"/>
    <w:rsid w:val="00B024A4"/>
    <w:rsid w:val="00B02600"/>
    <w:rsid w:val="00B02C64"/>
    <w:rsid w:val="00B02F43"/>
    <w:rsid w:val="00B0391E"/>
    <w:rsid w:val="00B039FE"/>
    <w:rsid w:val="00B04167"/>
    <w:rsid w:val="00B04845"/>
    <w:rsid w:val="00B049AE"/>
    <w:rsid w:val="00B05584"/>
    <w:rsid w:val="00B05691"/>
    <w:rsid w:val="00B05995"/>
    <w:rsid w:val="00B05A3C"/>
    <w:rsid w:val="00B05E68"/>
    <w:rsid w:val="00B068F4"/>
    <w:rsid w:val="00B07270"/>
    <w:rsid w:val="00B07649"/>
    <w:rsid w:val="00B0794E"/>
    <w:rsid w:val="00B07B9E"/>
    <w:rsid w:val="00B10130"/>
    <w:rsid w:val="00B1060D"/>
    <w:rsid w:val="00B108C2"/>
    <w:rsid w:val="00B10D82"/>
    <w:rsid w:val="00B10E8C"/>
    <w:rsid w:val="00B10F45"/>
    <w:rsid w:val="00B10FC5"/>
    <w:rsid w:val="00B111FD"/>
    <w:rsid w:val="00B11A9D"/>
    <w:rsid w:val="00B11B10"/>
    <w:rsid w:val="00B11EF8"/>
    <w:rsid w:val="00B12052"/>
    <w:rsid w:val="00B12297"/>
    <w:rsid w:val="00B12326"/>
    <w:rsid w:val="00B12518"/>
    <w:rsid w:val="00B12522"/>
    <w:rsid w:val="00B1277C"/>
    <w:rsid w:val="00B127BB"/>
    <w:rsid w:val="00B128C5"/>
    <w:rsid w:val="00B12904"/>
    <w:rsid w:val="00B12BFD"/>
    <w:rsid w:val="00B13192"/>
    <w:rsid w:val="00B13B14"/>
    <w:rsid w:val="00B14305"/>
    <w:rsid w:val="00B14344"/>
    <w:rsid w:val="00B148FD"/>
    <w:rsid w:val="00B1543F"/>
    <w:rsid w:val="00B154F5"/>
    <w:rsid w:val="00B15B6B"/>
    <w:rsid w:val="00B15E36"/>
    <w:rsid w:val="00B15FF4"/>
    <w:rsid w:val="00B16462"/>
    <w:rsid w:val="00B1663E"/>
    <w:rsid w:val="00B167DE"/>
    <w:rsid w:val="00B16B0E"/>
    <w:rsid w:val="00B16CF8"/>
    <w:rsid w:val="00B16F61"/>
    <w:rsid w:val="00B16F93"/>
    <w:rsid w:val="00B1734C"/>
    <w:rsid w:val="00B209CC"/>
    <w:rsid w:val="00B2101C"/>
    <w:rsid w:val="00B21A72"/>
    <w:rsid w:val="00B21BCA"/>
    <w:rsid w:val="00B21E12"/>
    <w:rsid w:val="00B22091"/>
    <w:rsid w:val="00B2214C"/>
    <w:rsid w:val="00B2224E"/>
    <w:rsid w:val="00B223CE"/>
    <w:rsid w:val="00B224D1"/>
    <w:rsid w:val="00B225D9"/>
    <w:rsid w:val="00B22ACA"/>
    <w:rsid w:val="00B22CED"/>
    <w:rsid w:val="00B233C1"/>
    <w:rsid w:val="00B23531"/>
    <w:rsid w:val="00B2353F"/>
    <w:rsid w:val="00B23575"/>
    <w:rsid w:val="00B2364B"/>
    <w:rsid w:val="00B24310"/>
    <w:rsid w:val="00B243EC"/>
    <w:rsid w:val="00B24477"/>
    <w:rsid w:val="00B24BDE"/>
    <w:rsid w:val="00B2549D"/>
    <w:rsid w:val="00B26006"/>
    <w:rsid w:val="00B26655"/>
    <w:rsid w:val="00B266ED"/>
    <w:rsid w:val="00B275B4"/>
    <w:rsid w:val="00B27659"/>
    <w:rsid w:val="00B27B33"/>
    <w:rsid w:val="00B30409"/>
    <w:rsid w:val="00B309D6"/>
    <w:rsid w:val="00B30D8D"/>
    <w:rsid w:val="00B311E6"/>
    <w:rsid w:val="00B31D5C"/>
    <w:rsid w:val="00B3348E"/>
    <w:rsid w:val="00B33593"/>
    <w:rsid w:val="00B336A6"/>
    <w:rsid w:val="00B337F9"/>
    <w:rsid w:val="00B33872"/>
    <w:rsid w:val="00B33A5D"/>
    <w:rsid w:val="00B33A95"/>
    <w:rsid w:val="00B3482D"/>
    <w:rsid w:val="00B348FA"/>
    <w:rsid w:val="00B34944"/>
    <w:rsid w:val="00B34984"/>
    <w:rsid w:val="00B349A4"/>
    <w:rsid w:val="00B34AF0"/>
    <w:rsid w:val="00B34C01"/>
    <w:rsid w:val="00B351EF"/>
    <w:rsid w:val="00B3559C"/>
    <w:rsid w:val="00B35703"/>
    <w:rsid w:val="00B35775"/>
    <w:rsid w:val="00B358BC"/>
    <w:rsid w:val="00B35AB4"/>
    <w:rsid w:val="00B3616F"/>
    <w:rsid w:val="00B3655C"/>
    <w:rsid w:val="00B36DD2"/>
    <w:rsid w:val="00B36DDE"/>
    <w:rsid w:val="00B36E45"/>
    <w:rsid w:val="00B3707C"/>
    <w:rsid w:val="00B37196"/>
    <w:rsid w:val="00B371EA"/>
    <w:rsid w:val="00B4000C"/>
    <w:rsid w:val="00B40D1F"/>
    <w:rsid w:val="00B40DAA"/>
    <w:rsid w:val="00B4139B"/>
    <w:rsid w:val="00B41483"/>
    <w:rsid w:val="00B41687"/>
    <w:rsid w:val="00B41ECC"/>
    <w:rsid w:val="00B4213B"/>
    <w:rsid w:val="00B4261E"/>
    <w:rsid w:val="00B42975"/>
    <w:rsid w:val="00B42C5A"/>
    <w:rsid w:val="00B42DE1"/>
    <w:rsid w:val="00B42EE0"/>
    <w:rsid w:val="00B42F97"/>
    <w:rsid w:val="00B42FB8"/>
    <w:rsid w:val="00B4321D"/>
    <w:rsid w:val="00B43EC6"/>
    <w:rsid w:val="00B44022"/>
    <w:rsid w:val="00B444EC"/>
    <w:rsid w:val="00B448B8"/>
    <w:rsid w:val="00B44E40"/>
    <w:rsid w:val="00B44EFE"/>
    <w:rsid w:val="00B4508B"/>
    <w:rsid w:val="00B454BE"/>
    <w:rsid w:val="00B45A38"/>
    <w:rsid w:val="00B45B41"/>
    <w:rsid w:val="00B45C5A"/>
    <w:rsid w:val="00B45F41"/>
    <w:rsid w:val="00B45FF6"/>
    <w:rsid w:val="00B4619D"/>
    <w:rsid w:val="00B461FA"/>
    <w:rsid w:val="00B46506"/>
    <w:rsid w:val="00B46559"/>
    <w:rsid w:val="00B46A93"/>
    <w:rsid w:val="00B46B7A"/>
    <w:rsid w:val="00B46D5E"/>
    <w:rsid w:val="00B47A8C"/>
    <w:rsid w:val="00B47EF6"/>
    <w:rsid w:val="00B50215"/>
    <w:rsid w:val="00B50308"/>
    <w:rsid w:val="00B505A7"/>
    <w:rsid w:val="00B512D5"/>
    <w:rsid w:val="00B51346"/>
    <w:rsid w:val="00B515F0"/>
    <w:rsid w:val="00B52677"/>
    <w:rsid w:val="00B527E4"/>
    <w:rsid w:val="00B530CB"/>
    <w:rsid w:val="00B532EA"/>
    <w:rsid w:val="00B53D79"/>
    <w:rsid w:val="00B53F90"/>
    <w:rsid w:val="00B54126"/>
    <w:rsid w:val="00B54496"/>
    <w:rsid w:val="00B54C2B"/>
    <w:rsid w:val="00B55109"/>
    <w:rsid w:val="00B55173"/>
    <w:rsid w:val="00B55306"/>
    <w:rsid w:val="00B5539C"/>
    <w:rsid w:val="00B55520"/>
    <w:rsid w:val="00B5576C"/>
    <w:rsid w:val="00B55853"/>
    <w:rsid w:val="00B55E4F"/>
    <w:rsid w:val="00B565F5"/>
    <w:rsid w:val="00B56F95"/>
    <w:rsid w:val="00B57057"/>
    <w:rsid w:val="00B57109"/>
    <w:rsid w:val="00B57204"/>
    <w:rsid w:val="00B5727F"/>
    <w:rsid w:val="00B57470"/>
    <w:rsid w:val="00B577DB"/>
    <w:rsid w:val="00B5790F"/>
    <w:rsid w:val="00B57C49"/>
    <w:rsid w:val="00B60161"/>
    <w:rsid w:val="00B603BA"/>
    <w:rsid w:val="00B60454"/>
    <w:rsid w:val="00B60683"/>
    <w:rsid w:val="00B60799"/>
    <w:rsid w:val="00B60A58"/>
    <w:rsid w:val="00B60D88"/>
    <w:rsid w:val="00B61010"/>
    <w:rsid w:val="00B612C9"/>
    <w:rsid w:val="00B61A96"/>
    <w:rsid w:val="00B61CBA"/>
    <w:rsid w:val="00B6253E"/>
    <w:rsid w:val="00B627BB"/>
    <w:rsid w:val="00B628E4"/>
    <w:rsid w:val="00B62C81"/>
    <w:rsid w:val="00B642CE"/>
    <w:rsid w:val="00B64370"/>
    <w:rsid w:val="00B649B7"/>
    <w:rsid w:val="00B649C2"/>
    <w:rsid w:val="00B64ABB"/>
    <w:rsid w:val="00B64DBA"/>
    <w:rsid w:val="00B652ED"/>
    <w:rsid w:val="00B653C0"/>
    <w:rsid w:val="00B6581B"/>
    <w:rsid w:val="00B659D3"/>
    <w:rsid w:val="00B65F2A"/>
    <w:rsid w:val="00B6676F"/>
    <w:rsid w:val="00B668CD"/>
    <w:rsid w:val="00B67547"/>
    <w:rsid w:val="00B67A7C"/>
    <w:rsid w:val="00B67B54"/>
    <w:rsid w:val="00B67CE8"/>
    <w:rsid w:val="00B67E87"/>
    <w:rsid w:val="00B70038"/>
    <w:rsid w:val="00B7030F"/>
    <w:rsid w:val="00B703B7"/>
    <w:rsid w:val="00B70566"/>
    <w:rsid w:val="00B70713"/>
    <w:rsid w:val="00B70D5E"/>
    <w:rsid w:val="00B70FAC"/>
    <w:rsid w:val="00B71899"/>
    <w:rsid w:val="00B71944"/>
    <w:rsid w:val="00B72CB2"/>
    <w:rsid w:val="00B72FC3"/>
    <w:rsid w:val="00B734F7"/>
    <w:rsid w:val="00B73596"/>
    <w:rsid w:val="00B73B16"/>
    <w:rsid w:val="00B740EB"/>
    <w:rsid w:val="00B7420A"/>
    <w:rsid w:val="00B748B9"/>
    <w:rsid w:val="00B74B43"/>
    <w:rsid w:val="00B74CC4"/>
    <w:rsid w:val="00B751E7"/>
    <w:rsid w:val="00B754BA"/>
    <w:rsid w:val="00B75C29"/>
    <w:rsid w:val="00B75F05"/>
    <w:rsid w:val="00B76064"/>
    <w:rsid w:val="00B760FA"/>
    <w:rsid w:val="00B773B4"/>
    <w:rsid w:val="00B7762E"/>
    <w:rsid w:val="00B779E7"/>
    <w:rsid w:val="00B77CB4"/>
    <w:rsid w:val="00B8015B"/>
    <w:rsid w:val="00B80954"/>
    <w:rsid w:val="00B80A19"/>
    <w:rsid w:val="00B80BA8"/>
    <w:rsid w:val="00B81450"/>
    <w:rsid w:val="00B814C4"/>
    <w:rsid w:val="00B81698"/>
    <w:rsid w:val="00B81C66"/>
    <w:rsid w:val="00B81D6B"/>
    <w:rsid w:val="00B82386"/>
    <w:rsid w:val="00B82BD7"/>
    <w:rsid w:val="00B82C80"/>
    <w:rsid w:val="00B839D1"/>
    <w:rsid w:val="00B83A87"/>
    <w:rsid w:val="00B83FA4"/>
    <w:rsid w:val="00B84195"/>
    <w:rsid w:val="00B843AF"/>
    <w:rsid w:val="00B844A5"/>
    <w:rsid w:val="00B8452A"/>
    <w:rsid w:val="00B84F3B"/>
    <w:rsid w:val="00B8524B"/>
    <w:rsid w:val="00B8533F"/>
    <w:rsid w:val="00B85435"/>
    <w:rsid w:val="00B85E1B"/>
    <w:rsid w:val="00B85F24"/>
    <w:rsid w:val="00B86349"/>
    <w:rsid w:val="00B86536"/>
    <w:rsid w:val="00B87774"/>
    <w:rsid w:val="00B87892"/>
    <w:rsid w:val="00B87A30"/>
    <w:rsid w:val="00B87C2C"/>
    <w:rsid w:val="00B87C4E"/>
    <w:rsid w:val="00B87D73"/>
    <w:rsid w:val="00B9026B"/>
    <w:rsid w:val="00B90A0A"/>
    <w:rsid w:val="00B90D63"/>
    <w:rsid w:val="00B912F9"/>
    <w:rsid w:val="00B9185B"/>
    <w:rsid w:val="00B91930"/>
    <w:rsid w:val="00B920C6"/>
    <w:rsid w:val="00B92113"/>
    <w:rsid w:val="00B92350"/>
    <w:rsid w:val="00B9245A"/>
    <w:rsid w:val="00B9280D"/>
    <w:rsid w:val="00B92B5F"/>
    <w:rsid w:val="00B93137"/>
    <w:rsid w:val="00B935E6"/>
    <w:rsid w:val="00B93C8F"/>
    <w:rsid w:val="00B94010"/>
    <w:rsid w:val="00B946EE"/>
    <w:rsid w:val="00B94812"/>
    <w:rsid w:val="00B94B28"/>
    <w:rsid w:val="00B94F88"/>
    <w:rsid w:val="00B953E0"/>
    <w:rsid w:val="00B95418"/>
    <w:rsid w:val="00B95473"/>
    <w:rsid w:val="00B956A7"/>
    <w:rsid w:val="00B958CA"/>
    <w:rsid w:val="00B95931"/>
    <w:rsid w:val="00B95D1E"/>
    <w:rsid w:val="00B95EBF"/>
    <w:rsid w:val="00B96219"/>
    <w:rsid w:val="00B96ACE"/>
    <w:rsid w:val="00B96C46"/>
    <w:rsid w:val="00B96D5D"/>
    <w:rsid w:val="00B9748D"/>
    <w:rsid w:val="00B9756F"/>
    <w:rsid w:val="00B97E9B"/>
    <w:rsid w:val="00BA032F"/>
    <w:rsid w:val="00BA17CE"/>
    <w:rsid w:val="00BA1A40"/>
    <w:rsid w:val="00BA21BE"/>
    <w:rsid w:val="00BA22E7"/>
    <w:rsid w:val="00BA28FC"/>
    <w:rsid w:val="00BA2D51"/>
    <w:rsid w:val="00BA3701"/>
    <w:rsid w:val="00BA39E7"/>
    <w:rsid w:val="00BA4E69"/>
    <w:rsid w:val="00BA546E"/>
    <w:rsid w:val="00BA5513"/>
    <w:rsid w:val="00BA555A"/>
    <w:rsid w:val="00BA57CC"/>
    <w:rsid w:val="00BA57E3"/>
    <w:rsid w:val="00BA6462"/>
    <w:rsid w:val="00BA6C3C"/>
    <w:rsid w:val="00BA6D37"/>
    <w:rsid w:val="00BA6DFE"/>
    <w:rsid w:val="00BA70B4"/>
    <w:rsid w:val="00BB0291"/>
    <w:rsid w:val="00BB0966"/>
    <w:rsid w:val="00BB0A59"/>
    <w:rsid w:val="00BB0CC0"/>
    <w:rsid w:val="00BB1001"/>
    <w:rsid w:val="00BB1700"/>
    <w:rsid w:val="00BB17A1"/>
    <w:rsid w:val="00BB22C8"/>
    <w:rsid w:val="00BB233E"/>
    <w:rsid w:val="00BB26CE"/>
    <w:rsid w:val="00BB2C6A"/>
    <w:rsid w:val="00BB3C67"/>
    <w:rsid w:val="00BB3DF5"/>
    <w:rsid w:val="00BB4674"/>
    <w:rsid w:val="00BB4808"/>
    <w:rsid w:val="00BB4FC5"/>
    <w:rsid w:val="00BB5000"/>
    <w:rsid w:val="00BB51DB"/>
    <w:rsid w:val="00BB526D"/>
    <w:rsid w:val="00BB53D8"/>
    <w:rsid w:val="00BB56F5"/>
    <w:rsid w:val="00BB5CB6"/>
    <w:rsid w:val="00BB5CC1"/>
    <w:rsid w:val="00BB6260"/>
    <w:rsid w:val="00BB631A"/>
    <w:rsid w:val="00BB68E6"/>
    <w:rsid w:val="00BB72C1"/>
    <w:rsid w:val="00BB7C40"/>
    <w:rsid w:val="00BB7D42"/>
    <w:rsid w:val="00BC0031"/>
    <w:rsid w:val="00BC02BE"/>
    <w:rsid w:val="00BC0379"/>
    <w:rsid w:val="00BC10A5"/>
    <w:rsid w:val="00BC1509"/>
    <w:rsid w:val="00BC169C"/>
    <w:rsid w:val="00BC1B82"/>
    <w:rsid w:val="00BC1F7F"/>
    <w:rsid w:val="00BC2192"/>
    <w:rsid w:val="00BC2215"/>
    <w:rsid w:val="00BC253C"/>
    <w:rsid w:val="00BC26E3"/>
    <w:rsid w:val="00BC2D71"/>
    <w:rsid w:val="00BC2E6F"/>
    <w:rsid w:val="00BC3334"/>
    <w:rsid w:val="00BC34E0"/>
    <w:rsid w:val="00BC36D0"/>
    <w:rsid w:val="00BC381B"/>
    <w:rsid w:val="00BC39D2"/>
    <w:rsid w:val="00BC3C90"/>
    <w:rsid w:val="00BC3D7B"/>
    <w:rsid w:val="00BC425B"/>
    <w:rsid w:val="00BC4413"/>
    <w:rsid w:val="00BC4753"/>
    <w:rsid w:val="00BC4881"/>
    <w:rsid w:val="00BC4F38"/>
    <w:rsid w:val="00BC52DE"/>
    <w:rsid w:val="00BC54D6"/>
    <w:rsid w:val="00BC5CBF"/>
    <w:rsid w:val="00BC6433"/>
    <w:rsid w:val="00BC6979"/>
    <w:rsid w:val="00BC6CCB"/>
    <w:rsid w:val="00BC6D1B"/>
    <w:rsid w:val="00BC6E42"/>
    <w:rsid w:val="00BC6FB3"/>
    <w:rsid w:val="00BC7132"/>
    <w:rsid w:val="00BC7959"/>
    <w:rsid w:val="00BD04F8"/>
    <w:rsid w:val="00BD0952"/>
    <w:rsid w:val="00BD1DEE"/>
    <w:rsid w:val="00BD1ED5"/>
    <w:rsid w:val="00BD21A6"/>
    <w:rsid w:val="00BD243B"/>
    <w:rsid w:val="00BD27E7"/>
    <w:rsid w:val="00BD27FF"/>
    <w:rsid w:val="00BD2FCF"/>
    <w:rsid w:val="00BD3161"/>
    <w:rsid w:val="00BD442D"/>
    <w:rsid w:val="00BD4986"/>
    <w:rsid w:val="00BD4A0A"/>
    <w:rsid w:val="00BD4AFF"/>
    <w:rsid w:val="00BD4B33"/>
    <w:rsid w:val="00BD4C5F"/>
    <w:rsid w:val="00BD50A1"/>
    <w:rsid w:val="00BD517A"/>
    <w:rsid w:val="00BD5329"/>
    <w:rsid w:val="00BD5812"/>
    <w:rsid w:val="00BD5C53"/>
    <w:rsid w:val="00BD5C5B"/>
    <w:rsid w:val="00BD5F88"/>
    <w:rsid w:val="00BD62D1"/>
    <w:rsid w:val="00BD6DC6"/>
    <w:rsid w:val="00BD7190"/>
    <w:rsid w:val="00BD7511"/>
    <w:rsid w:val="00BD763B"/>
    <w:rsid w:val="00BD774A"/>
    <w:rsid w:val="00BD77B2"/>
    <w:rsid w:val="00BD7E55"/>
    <w:rsid w:val="00BD7E7A"/>
    <w:rsid w:val="00BD7F56"/>
    <w:rsid w:val="00BE019C"/>
    <w:rsid w:val="00BE0B0F"/>
    <w:rsid w:val="00BE0D1A"/>
    <w:rsid w:val="00BE0D8A"/>
    <w:rsid w:val="00BE0E05"/>
    <w:rsid w:val="00BE104A"/>
    <w:rsid w:val="00BE1E35"/>
    <w:rsid w:val="00BE28AF"/>
    <w:rsid w:val="00BE290A"/>
    <w:rsid w:val="00BE33B3"/>
    <w:rsid w:val="00BE40B9"/>
    <w:rsid w:val="00BE41E5"/>
    <w:rsid w:val="00BE461C"/>
    <w:rsid w:val="00BE4932"/>
    <w:rsid w:val="00BE4D8D"/>
    <w:rsid w:val="00BE50E3"/>
    <w:rsid w:val="00BE52A5"/>
    <w:rsid w:val="00BE5849"/>
    <w:rsid w:val="00BE5B9D"/>
    <w:rsid w:val="00BE64CA"/>
    <w:rsid w:val="00BE6946"/>
    <w:rsid w:val="00BE6B48"/>
    <w:rsid w:val="00BE7195"/>
    <w:rsid w:val="00BE74C8"/>
    <w:rsid w:val="00BE7681"/>
    <w:rsid w:val="00BE7CD3"/>
    <w:rsid w:val="00BE7DC8"/>
    <w:rsid w:val="00BF0586"/>
    <w:rsid w:val="00BF0E0D"/>
    <w:rsid w:val="00BF0E2F"/>
    <w:rsid w:val="00BF0E95"/>
    <w:rsid w:val="00BF0F3D"/>
    <w:rsid w:val="00BF161C"/>
    <w:rsid w:val="00BF2488"/>
    <w:rsid w:val="00BF2799"/>
    <w:rsid w:val="00BF2ED4"/>
    <w:rsid w:val="00BF35E8"/>
    <w:rsid w:val="00BF383C"/>
    <w:rsid w:val="00BF3905"/>
    <w:rsid w:val="00BF3AF9"/>
    <w:rsid w:val="00BF3B86"/>
    <w:rsid w:val="00BF3C10"/>
    <w:rsid w:val="00BF3DF1"/>
    <w:rsid w:val="00BF5894"/>
    <w:rsid w:val="00BF5ADB"/>
    <w:rsid w:val="00BF66B0"/>
    <w:rsid w:val="00BF66D2"/>
    <w:rsid w:val="00BF6B9E"/>
    <w:rsid w:val="00BF6BED"/>
    <w:rsid w:val="00BF6E35"/>
    <w:rsid w:val="00BF7736"/>
    <w:rsid w:val="00BF7ACC"/>
    <w:rsid w:val="00C00541"/>
    <w:rsid w:val="00C00553"/>
    <w:rsid w:val="00C00576"/>
    <w:rsid w:val="00C00B0B"/>
    <w:rsid w:val="00C01494"/>
    <w:rsid w:val="00C016B2"/>
    <w:rsid w:val="00C01717"/>
    <w:rsid w:val="00C01D84"/>
    <w:rsid w:val="00C0224E"/>
    <w:rsid w:val="00C02759"/>
    <w:rsid w:val="00C02F93"/>
    <w:rsid w:val="00C0321F"/>
    <w:rsid w:val="00C036AB"/>
    <w:rsid w:val="00C03AF0"/>
    <w:rsid w:val="00C04654"/>
    <w:rsid w:val="00C0498D"/>
    <w:rsid w:val="00C05879"/>
    <w:rsid w:val="00C05EB2"/>
    <w:rsid w:val="00C06407"/>
    <w:rsid w:val="00C064F5"/>
    <w:rsid w:val="00C06E84"/>
    <w:rsid w:val="00C071FB"/>
    <w:rsid w:val="00C0728A"/>
    <w:rsid w:val="00C0743D"/>
    <w:rsid w:val="00C07B56"/>
    <w:rsid w:val="00C101D9"/>
    <w:rsid w:val="00C108BE"/>
    <w:rsid w:val="00C108F5"/>
    <w:rsid w:val="00C11305"/>
    <w:rsid w:val="00C116B0"/>
    <w:rsid w:val="00C116DE"/>
    <w:rsid w:val="00C11926"/>
    <w:rsid w:val="00C11947"/>
    <w:rsid w:val="00C120D6"/>
    <w:rsid w:val="00C121AA"/>
    <w:rsid w:val="00C12243"/>
    <w:rsid w:val="00C126F1"/>
    <w:rsid w:val="00C12835"/>
    <w:rsid w:val="00C131E5"/>
    <w:rsid w:val="00C13793"/>
    <w:rsid w:val="00C138D5"/>
    <w:rsid w:val="00C1391D"/>
    <w:rsid w:val="00C13D59"/>
    <w:rsid w:val="00C13D86"/>
    <w:rsid w:val="00C142AF"/>
    <w:rsid w:val="00C144CB"/>
    <w:rsid w:val="00C150EC"/>
    <w:rsid w:val="00C15148"/>
    <w:rsid w:val="00C1514C"/>
    <w:rsid w:val="00C15344"/>
    <w:rsid w:val="00C15374"/>
    <w:rsid w:val="00C154CF"/>
    <w:rsid w:val="00C154D2"/>
    <w:rsid w:val="00C1553B"/>
    <w:rsid w:val="00C15A92"/>
    <w:rsid w:val="00C15C0B"/>
    <w:rsid w:val="00C15C9D"/>
    <w:rsid w:val="00C162F4"/>
    <w:rsid w:val="00C164F5"/>
    <w:rsid w:val="00C1698E"/>
    <w:rsid w:val="00C16DA6"/>
    <w:rsid w:val="00C176B2"/>
    <w:rsid w:val="00C1796A"/>
    <w:rsid w:val="00C17B97"/>
    <w:rsid w:val="00C17D98"/>
    <w:rsid w:val="00C206BE"/>
    <w:rsid w:val="00C20F47"/>
    <w:rsid w:val="00C2105D"/>
    <w:rsid w:val="00C21076"/>
    <w:rsid w:val="00C2115D"/>
    <w:rsid w:val="00C21332"/>
    <w:rsid w:val="00C21F82"/>
    <w:rsid w:val="00C223EB"/>
    <w:rsid w:val="00C224D9"/>
    <w:rsid w:val="00C22AD6"/>
    <w:rsid w:val="00C22B67"/>
    <w:rsid w:val="00C23278"/>
    <w:rsid w:val="00C23F3D"/>
    <w:rsid w:val="00C24730"/>
    <w:rsid w:val="00C24883"/>
    <w:rsid w:val="00C249FE"/>
    <w:rsid w:val="00C25234"/>
    <w:rsid w:val="00C25389"/>
    <w:rsid w:val="00C2567C"/>
    <w:rsid w:val="00C25A6B"/>
    <w:rsid w:val="00C26240"/>
    <w:rsid w:val="00C26402"/>
    <w:rsid w:val="00C26612"/>
    <w:rsid w:val="00C26969"/>
    <w:rsid w:val="00C26BBC"/>
    <w:rsid w:val="00C2716D"/>
    <w:rsid w:val="00C273CD"/>
    <w:rsid w:val="00C276C0"/>
    <w:rsid w:val="00C2787B"/>
    <w:rsid w:val="00C27B0A"/>
    <w:rsid w:val="00C27C7A"/>
    <w:rsid w:val="00C27DA8"/>
    <w:rsid w:val="00C27DE2"/>
    <w:rsid w:val="00C3050B"/>
    <w:rsid w:val="00C30770"/>
    <w:rsid w:val="00C30D5F"/>
    <w:rsid w:val="00C312AF"/>
    <w:rsid w:val="00C3181E"/>
    <w:rsid w:val="00C320C8"/>
    <w:rsid w:val="00C33015"/>
    <w:rsid w:val="00C330C0"/>
    <w:rsid w:val="00C33B32"/>
    <w:rsid w:val="00C33CFC"/>
    <w:rsid w:val="00C34337"/>
    <w:rsid w:val="00C3458C"/>
    <w:rsid w:val="00C34A4F"/>
    <w:rsid w:val="00C352D6"/>
    <w:rsid w:val="00C3569D"/>
    <w:rsid w:val="00C35A58"/>
    <w:rsid w:val="00C35CB8"/>
    <w:rsid w:val="00C35E4D"/>
    <w:rsid w:val="00C35EA9"/>
    <w:rsid w:val="00C360AD"/>
    <w:rsid w:val="00C36F8B"/>
    <w:rsid w:val="00C37525"/>
    <w:rsid w:val="00C37C56"/>
    <w:rsid w:val="00C40036"/>
    <w:rsid w:val="00C40707"/>
    <w:rsid w:val="00C40E7F"/>
    <w:rsid w:val="00C40F1D"/>
    <w:rsid w:val="00C41C6A"/>
    <w:rsid w:val="00C41E92"/>
    <w:rsid w:val="00C42E1F"/>
    <w:rsid w:val="00C42FE9"/>
    <w:rsid w:val="00C43341"/>
    <w:rsid w:val="00C43396"/>
    <w:rsid w:val="00C43569"/>
    <w:rsid w:val="00C43586"/>
    <w:rsid w:val="00C43E7A"/>
    <w:rsid w:val="00C44055"/>
    <w:rsid w:val="00C44073"/>
    <w:rsid w:val="00C4411E"/>
    <w:rsid w:val="00C44CFA"/>
    <w:rsid w:val="00C44F37"/>
    <w:rsid w:val="00C45B50"/>
    <w:rsid w:val="00C45F0E"/>
    <w:rsid w:val="00C460CE"/>
    <w:rsid w:val="00C46C23"/>
    <w:rsid w:val="00C471CA"/>
    <w:rsid w:val="00C475E3"/>
    <w:rsid w:val="00C47B7B"/>
    <w:rsid w:val="00C47DDA"/>
    <w:rsid w:val="00C50042"/>
    <w:rsid w:val="00C50106"/>
    <w:rsid w:val="00C50393"/>
    <w:rsid w:val="00C5082B"/>
    <w:rsid w:val="00C50896"/>
    <w:rsid w:val="00C50AD6"/>
    <w:rsid w:val="00C50B6F"/>
    <w:rsid w:val="00C50CB6"/>
    <w:rsid w:val="00C51400"/>
    <w:rsid w:val="00C515B5"/>
    <w:rsid w:val="00C515B8"/>
    <w:rsid w:val="00C518C4"/>
    <w:rsid w:val="00C51A8A"/>
    <w:rsid w:val="00C51C98"/>
    <w:rsid w:val="00C520B6"/>
    <w:rsid w:val="00C5225F"/>
    <w:rsid w:val="00C5307D"/>
    <w:rsid w:val="00C53240"/>
    <w:rsid w:val="00C535AA"/>
    <w:rsid w:val="00C53A9F"/>
    <w:rsid w:val="00C53B4C"/>
    <w:rsid w:val="00C5418C"/>
    <w:rsid w:val="00C55441"/>
    <w:rsid w:val="00C55609"/>
    <w:rsid w:val="00C559BB"/>
    <w:rsid w:val="00C56441"/>
    <w:rsid w:val="00C56702"/>
    <w:rsid w:val="00C56AC5"/>
    <w:rsid w:val="00C56E18"/>
    <w:rsid w:val="00C5701E"/>
    <w:rsid w:val="00C57163"/>
    <w:rsid w:val="00C57C92"/>
    <w:rsid w:val="00C57D6B"/>
    <w:rsid w:val="00C60C0C"/>
    <w:rsid w:val="00C60D4F"/>
    <w:rsid w:val="00C61CD0"/>
    <w:rsid w:val="00C61DDE"/>
    <w:rsid w:val="00C61F9B"/>
    <w:rsid w:val="00C62301"/>
    <w:rsid w:val="00C62426"/>
    <w:rsid w:val="00C62A24"/>
    <w:rsid w:val="00C62EE6"/>
    <w:rsid w:val="00C634BD"/>
    <w:rsid w:val="00C63A57"/>
    <w:rsid w:val="00C642F3"/>
    <w:rsid w:val="00C64E80"/>
    <w:rsid w:val="00C6679B"/>
    <w:rsid w:val="00C66C20"/>
    <w:rsid w:val="00C66C26"/>
    <w:rsid w:val="00C66F38"/>
    <w:rsid w:val="00C67D71"/>
    <w:rsid w:val="00C70ACC"/>
    <w:rsid w:val="00C70AE9"/>
    <w:rsid w:val="00C70C29"/>
    <w:rsid w:val="00C70D61"/>
    <w:rsid w:val="00C7158F"/>
    <w:rsid w:val="00C71691"/>
    <w:rsid w:val="00C71845"/>
    <w:rsid w:val="00C71B3B"/>
    <w:rsid w:val="00C71CCF"/>
    <w:rsid w:val="00C72508"/>
    <w:rsid w:val="00C72698"/>
    <w:rsid w:val="00C72E5E"/>
    <w:rsid w:val="00C73731"/>
    <w:rsid w:val="00C73827"/>
    <w:rsid w:val="00C73C0E"/>
    <w:rsid w:val="00C73D77"/>
    <w:rsid w:val="00C7432B"/>
    <w:rsid w:val="00C743C8"/>
    <w:rsid w:val="00C746B7"/>
    <w:rsid w:val="00C74B59"/>
    <w:rsid w:val="00C74CD8"/>
    <w:rsid w:val="00C74D6B"/>
    <w:rsid w:val="00C75217"/>
    <w:rsid w:val="00C7544A"/>
    <w:rsid w:val="00C7556B"/>
    <w:rsid w:val="00C75595"/>
    <w:rsid w:val="00C75683"/>
    <w:rsid w:val="00C75699"/>
    <w:rsid w:val="00C75AC1"/>
    <w:rsid w:val="00C75AC7"/>
    <w:rsid w:val="00C75B84"/>
    <w:rsid w:val="00C75F00"/>
    <w:rsid w:val="00C76024"/>
    <w:rsid w:val="00C7632A"/>
    <w:rsid w:val="00C764A9"/>
    <w:rsid w:val="00C764C4"/>
    <w:rsid w:val="00C76638"/>
    <w:rsid w:val="00C768C2"/>
    <w:rsid w:val="00C769C6"/>
    <w:rsid w:val="00C77F7A"/>
    <w:rsid w:val="00C8005C"/>
    <w:rsid w:val="00C80519"/>
    <w:rsid w:val="00C815C0"/>
    <w:rsid w:val="00C82FBC"/>
    <w:rsid w:val="00C835C6"/>
    <w:rsid w:val="00C83632"/>
    <w:rsid w:val="00C83A79"/>
    <w:rsid w:val="00C83DEC"/>
    <w:rsid w:val="00C84635"/>
    <w:rsid w:val="00C84769"/>
    <w:rsid w:val="00C8565B"/>
    <w:rsid w:val="00C8565E"/>
    <w:rsid w:val="00C85788"/>
    <w:rsid w:val="00C8588B"/>
    <w:rsid w:val="00C85E57"/>
    <w:rsid w:val="00C85F4C"/>
    <w:rsid w:val="00C866F2"/>
    <w:rsid w:val="00C86B13"/>
    <w:rsid w:val="00C87003"/>
    <w:rsid w:val="00C8719D"/>
    <w:rsid w:val="00C873C0"/>
    <w:rsid w:val="00C87D4F"/>
    <w:rsid w:val="00C902DB"/>
    <w:rsid w:val="00C90DC8"/>
    <w:rsid w:val="00C91646"/>
    <w:rsid w:val="00C91B5A"/>
    <w:rsid w:val="00C91B7C"/>
    <w:rsid w:val="00C91F27"/>
    <w:rsid w:val="00C9201D"/>
    <w:rsid w:val="00C925D7"/>
    <w:rsid w:val="00C92BBD"/>
    <w:rsid w:val="00C92F83"/>
    <w:rsid w:val="00C93517"/>
    <w:rsid w:val="00C93801"/>
    <w:rsid w:val="00C93863"/>
    <w:rsid w:val="00C93AF1"/>
    <w:rsid w:val="00C93C7A"/>
    <w:rsid w:val="00C93C86"/>
    <w:rsid w:val="00C93DDE"/>
    <w:rsid w:val="00C93F40"/>
    <w:rsid w:val="00C94036"/>
    <w:rsid w:val="00C94109"/>
    <w:rsid w:val="00C94363"/>
    <w:rsid w:val="00C94914"/>
    <w:rsid w:val="00C949E3"/>
    <w:rsid w:val="00C94C37"/>
    <w:rsid w:val="00C94C45"/>
    <w:rsid w:val="00C954F3"/>
    <w:rsid w:val="00C958B6"/>
    <w:rsid w:val="00C95F4D"/>
    <w:rsid w:val="00C95FB0"/>
    <w:rsid w:val="00C962FE"/>
    <w:rsid w:val="00C9646E"/>
    <w:rsid w:val="00C96E52"/>
    <w:rsid w:val="00C96FEA"/>
    <w:rsid w:val="00C97216"/>
    <w:rsid w:val="00C97A17"/>
    <w:rsid w:val="00C97E6F"/>
    <w:rsid w:val="00CA04A4"/>
    <w:rsid w:val="00CA07BD"/>
    <w:rsid w:val="00CA0FA4"/>
    <w:rsid w:val="00CA115C"/>
    <w:rsid w:val="00CA16DF"/>
    <w:rsid w:val="00CA1B39"/>
    <w:rsid w:val="00CA1D53"/>
    <w:rsid w:val="00CA28A2"/>
    <w:rsid w:val="00CA29C4"/>
    <w:rsid w:val="00CA339F"/>
    <w:rsid w:val="00CA3A1F"/>
    <w:rsid w:val="00CA4955"/>
    <w:rsid w:val="00CA496A"/>
    <w:rsid w:val="00CA5526"/>
    <w:rsid w:val="00CA55C3"/>
    <w:rsid w:val="00CA5677"/>
    <w:rsid w:val="00CA5C9B"/>
    <w:rsid w:val="00CA5E14"/>
    <w:rsid w:val="00CA67EF"/>
    <w:rsid w:val="00CA698F"/>
    <w:rsid w:val="00CA7299"/>
    <w:rsid w:val="00CA7542"/>
    <w:rsid w:val="00CB00CC"/>
    <w:rsid w:val="00CB051E"/>
    <w:rsid w:val="00CB05B2"/>
    <w:rsid w:val="00CB05FD"/>
    <w:rsid w:val="00CB066C"/>
    <w:rsid w:val="00CB0791"/>
    <w:rsid w:val="00CB09D0"/>
    <w:rsid w:val="00CB0A58"/>
    <w:rsid w:val="00CB0F81"/>
    <w:rsid w:val="00CB13A0"/>
    <w:rsid w:val="00CB14A0"/>
    <w:rsid w:val="00CB1581"/>
    <w:rsid w:val="00CB18CD"/>
    <w:rsid w:val="00CB18F2"/>
    <w:rsid w:val="00CB1ADC"/>
    <w:rsid w:val="00CB1DB4"/>
    <w:rsid w:val="00CB1E1C"/>
    <w:rsid w:val="00CB2239"/>
    <w:rsid w:val="00CB2CF9"/>
    <w:rsid w:val="00CB33B4"/>
    <w:rsid w:val="00CB38A0"/>
    <w:rsid w:val="00CB3A97"/>
    <w:rsid w:val="00CB3AD8"/>
    <w:rsid w:val="00CB3C6E"/>
    <w:rsid w:val="00CB3E68"/>
    <w:rsid w:val="00CB400D"/>
    <w:rsid w:val="00CB47B2"/>
    <w:rsid w:val="00CB5482"/>
    <w:rsid w:val="00CB578A"/>
    <w:rsid w:val="00CB57DA"/>
    <w:rsid w:val="00CB5C1D"/>
    <w:rsid w:val="00CB5D46"/>
    <w:rsid w:val="00CB5E26"/>
    <w:rsid w:val="00CB5FAE"/>
    <w:rsid w:val="00CB5FDF"/>
    <w:rsid w:val="00CB6CB9"/>
    <w:rsid w:val="00CB6F29"/>
    <w:rsid w:val="00CB718F"/>
    <w:rsid w:val="00CB71D9"/>
    <w:rsid w:val="00CB7736"/>
    <w:rsid w:val="00CB7C21"/>
    <w:rsid w:val="00CC0206"/>
    <w:rsid w:val="00CC03DA"/>
    <w:rsid w:val="00CC0451"/>
    <w:rsid w:val="00CC04E8"/>
    <w:rsid w:val="00CC0BE9"/>
    <w:rsid w:val="00CC0EF8"/>
    <w:rsid w:val="00CC1043"/>
    <w:rsid w:val="00CC13F6"/>
    <w:rsid w:val="00CC1783"/>
    <w:rsid w:val="00CC1FFB"/>
    <w:rsid w:val="00CC24B1"/>
    <w:rsid w:val="00CC2B83"/>
    <w:rsid w:val="00CC2BAB"/>
    <w:rsid w:val="00CC3178"/>
    <w:rsid w:val="00CC32BC"/>
    <w:rsid w:val="00CC36C8"/>
    <w:rsid w:val="00CC37C2"/>
    <w:rsid w:val="00CC3950"/>
    <w:rsid w:val="00CC3B28"/>
    <w:rsid w:val="00CC3C0C"/>
    <w:rsid w:val="00CC4090"/>
    <w:rsid w:val="00CC448E"/>
    <w:rsid w:val="00CC450B"/>
    <w:rsid w:val="00CC4C83"/>
    <w:rsid w:val="00CC4D99"/>
    <w:rsid w:val="00CC4E4C"/>
    <w:rsid w:val="00CC57DB"/>
    <w:rsid w:val="00CC5CE0"/>
    <w:rsid w:val="00CC5E5E"/>
    <w:rsid w:val="00CC6A87"/>
    <w:rsid w:val="00CC7053"/>
    <w:rsid w:val="00CC7292"/>
    <w:rsid w:val="00CC72C6"/>
    <w:rsid w:val="00CC790A"/>
    <w:rsid w:val="00CC7B75"/>
    <w:rsid w:val="00CC7B76"/>
    <w:rsid w:val="00CC7DE8"/>
    <w:rsid w:val="00CC7F7B"/>
    <w:rsid w:val="00CD00ED"/>
    <w:rsid w:val="00CD0103"/>
    <w:rsid w:val="00CD087D"/>
    <w:rsid w:val="00CD0C7B"/>
    <w:rsid w:val="00CD0ECF"/>
    <w:rsid w:val="00CD0F84"/>
    <w:rsid w:val="00CD1096"/>
    <w:rsid w:val="00CD1538"/>
    <w:rsid w:val="00CD16A5"/>
    <w:rsid w:val="00CD1B09"/>
    <w:rsid w:val="00CD1FEB"/>
    <w:rsid w:val="00CD24C0"/>
    <w:rsid w:val="00CD2D1A"/>
    <w:rsid w:val="00CD2DA7"/>
    <w:rsid w:val="00CD3793"/>
    <w:rsid w:val="00CD390B"/>
    <w:rsid w:val="00CD39A6"/>
    <w:rsid w:val="00CD3AED"/>
    <w:rsid w:val="00CD4404"/>
    <w:rsid w:val="00CD461E"/>
    <w:rsid w:val="00CD4857"/>
    <w:rsid w:val="00CD55FA"/>
    <w:rsid w:val="00CD626F"/>
    <w:rsid w:val="00CD67F0"/>
    <w:rsid w:val="00CD6E91"/>
    <w:rsid w:val="00CD7384"/>
    <w:rsid w:val="00CD7C19"/>
    <w:rsid w:val="00CE0122"/>
    <w:rsid w:val="00CE07BF"/>
    <w:rsid w:val="00CE0BE3"/>
    <w:rsid w:val="00CE0EAD"/>
    <w:rsid w:val="00CE0ED7"/>
    <w:rsid w:val="00CE124D"/>
    <w:rsid w:val="00CE1365"/>
    <w:rsid w:val="00CE19BC"/>
    <w:rsid w:val="00CE1C43"/>
    <w:rsid w:val="00CE1EF9"/>
    <w:rsid w:val="00CE1F18"/>
    <w:rsid w:val="00CE20F5"/>
    <w:rsid w:val="00CE2104"/>
    <w:rsid w:val="00CE2591"/>
    <w:rsid w:val="00CE2C07"/>
    <w:rsid w:val="00CE2D90"/>
    <w:rsid w:val="00CE2D91"/>
    <w:rsid w:val="00CE36CC"/>
    <w:rsid w:val="00CE3AF6"/>
    <w:rsid w:val="00CE3F94"/>
    <w:rsid w:val="00CE3FD6"/>
    <w:rsid w:val="00CE4461"/>
    <w:rsid w:val="00CE4A2F"/>
    <w:rsid w:val="00CE4A47"/>
    <w:rsid w:val="00CE4F49"/>
    <w:rsid w:val="00CE523A"/>
    <w:rsid w:val="00CE5429"/>
    <w:rsid w:val="00CE5AAC"/>
    <w:rsid w:val="00CE5FC9"/>
    <w:rsid w:val="00CE603A"/>
    <w:rsid w:val="00CE6906"/>
    <w:rsid w:val="00CE740F"/>
    <w:rsid w:val="00CE758C"/>
    <w:rsid w:val="00CE7E98"/>
    <w:rsid w:val="00CF08C5"/>
    <w:rsid w:val="00CF0D71"/>
    <w:rsid w:val="00CF0F57"/>
    <w:rsid w:val="00CF110B"/>
    <w:rsid w:val="00CF13D2"/>
    <w:rsid w:val="00CF144F"/>
    <w:rsid w:val="00CF14A9"/>
    <w:rsid w:val="00CF18CD"/>
    <w:rsid w:val="00CF193A"/>
    <w:rsid w:val="00CF1A6C"/>
    <w:rsid w:val="00CF1C74"/>
    <w:rsid w:val="00CF1F3C"/>
    <w:rsid w:val="00CF1F78"/>
    <w:rsid w:val="00CF20F8"/>
    <w:rsid w:val="00CF252F"/>
    <w:rsid w:val="00CF296A"/>
    <w:rsid w:val="00CF3798"/>
    <w:rsid w:val="00CF392C"/>
    <w:rsid w:val="00CF3CFC"/>
    <w:rsid w:val="00CF3D22"/>
    <w:rsid w:val="00CF3D8B"/>
    <w:rsid w:val="00CF3DA6"/>
    <w:rsid w:val="00CF4465"/>
    <w:rsid w:val="00CF4A53"/>
    <w:rsid w:val="00CF4F9D"/>
    <w:rsid w:val="00CF5199"/>
    <w:rsid w:val="00CF56E4"/>
    <w:rsid w:val="00CF60C1"/>
    <w:rsid w:val="00CF6399"/>
    <w:rsid w:val="00CF65D8"/>
    <w:rsid w:val="00CF677B"/>
    <w:rsid w:val="00CF6AA6"/>
    <w:rsid w:val="00CF6E07"/>
    <w:rsid w:val="00CF6F9B"/>
    <w:rsid w:val="00CF71EE"/>
    <w:rsid w:val="00CF76DE"/>
    <w:rsid w:val="00CF7956"/>
    <w:rsid w:val="00CF7A34"/>
    <w:rsid w:val="00D002B2"/>
    <w:rsid w:val="00D00A52"/>
    <w:rsid w:val="00D00E56"/>
    <w:rsid w:val="00D01046"/>
    <w:rsid w:val="00D0187C"/>
    <w:rsid w:val="00D0205F"/>
    <w:rsid w:val="00D021DA"/>
    <w:rsid w:val="00D02393"/>
    <w:rsid w:val="00D035FF"/>
    <w:rsid w:val="00D03B93"/>
    <w:rsid w:val="00D03D85"/>
    <w:rsid w:val="00D04EE6"/>
    <w:rsid w:val="00D04EF8"/>
    <w:rsid w:val="00D05011"/>
    <w:rsid w:val="00D057BC"/>
    <w:rsid w:val="00D0768B"/>
    <w:rsid w:val="00D07BE3"/>
    <w:rsid w:val="00D07D44"/>
    <w:rsid w:val="00D07E8C"/>
    <w:rsid w:val="00D07ED1"/>
    <w:rsid w:val="00D07EEF"/>
    <w:rsid w:val="00D10D60"/>
    <w:rsid w:val="00D1172E"/>
    <w:rsid w:val="00D11B46"/>
    <w:rsid w:val="00D11DDD"/>
    <w:rsid w:val="00D11FA5"/>
    <w:rsid w:val="00D12312"/>
    <w:rsid w:val="00D127B8"/>
    <w:rsid w:val="00D12865"/>
    <w:rsid w:val="00D12AA6"/>
    <w:rsid w:val="00D12C62"/>
    <w:rsid w:val="00D13124"/>
    <w:rsid w:val="00D1384B"/>
    <w:rsid w:val="00D13EB9"/>
    <w:rsid w:val="00D14458"/>
    <w:rsid w:val="00D146C3"/>
    <w:rsid w:val="00D1472B"/>
    <w:rsid w:val="00D14DE9"/>
    <w:rsid w:val="00D15B90"/>
    <w:rsid w:val="00D15CDB"/>
    <w:rsid w:val="00D15ED9"/>
    <w:rsid w:val="00D16043"/>
    <w:rsid w:val="00D161AC"/>
    <w:rsid w:val="00D1626D"/>
    <w:rsid w:val="00D16900"/>
    <w:rsid w:val="00D1692A"/>
    <w:rsid w:val="00D174F8"/>
    <w:rsid w:val="00D175F6"/>
    <w:rsid w:val="00D17B9C"/>
    <w:rsid w:val="00D2026D"/>
    <w:rsid w:val="00D2028C"/>
    <w:rsid w:val="00D2029C"/>
    <w:rsid w:val="00D20CFD"/>
    <w:rsid w:val="00D2174D"/>
    <w:rsid w:val="00D21B1F"/>
    <w:rsid w:val="00D21E24"/>
    <w:rsid w:val="00D22C83"/>
    <w:rsid w:val="00D2387A"/>
    <w:rsid w:val="00D2429A"/>
    <w:rsid w:val="00D242FB"/>
    <w:rsid w:val="00D244D4"/>
    <w:rsid w:val="00D246A1"/>
    <w:rsid w:val="00D24A85"/>
    <w:rsid w:val="00D24AC0"/>
    <w:rsid w:val="00D24CFD"/>
    <w:rsid w:val="00D24EEE"/>
    <w:rsid w:val="00D26DA6"/>
    <w:rsid w:val="00D27192"/>
    <w:rsid w:val="00D27423"/>
    <w:rsid w:val="00D27AFE"/>
    <w:rsid w:val="00D30DFD"/>
    <w:rsid w:val="00D3101E"/>
    <w:rsid w:val="00D3119A"/>
    <w:rsid w:val="00D31E0D"/>
    <w:rsid w:val="00D321B3"/>
    <w:rsid w:val="00D3235C"/>
    <w:rsid w:val="00D3259F"/>
    <w:rsid w:val="00D32635"/>
    <w:rsid w:val="00D3274E"/>
    <w:rsid w:val="00D32B37"/>
    <w:rsid w:val="00D32D56"/>
    <w:rsid w:val="00D32F61"/>
    <w:rsid w:val="00D32FDE"/>
    <w:rsid w:val="00D33323"/>
    <w:rsid w:val="00D333CE"/>
    <w:rsid w:val="00D337C6"/>
    <w:rsid w:val="00D33B52"/>
    <w:rsid w:val="00D33E16"/>
    <w:rsid w:val="00D33F88"/>
    <w:rsid w:val="00D345F6"/>
    <w:rsid w:val="00D345FF"/>
    <w:rsid w:val="00D34782"/>
    <w:rsid w:val="00D36179"/>
    <w:rsid w:val="00D364C1"/>
    <w:rsid w:val="00D36539"/>
    <w:rsid w:val="00D3682A"/>
    <w:rsid w:val="00D374C4"/>
    <w:rsid w:val="00D374FE"/>
    <w:rsid w:val="00D3765E"/>
    <w:rsid w:val="00D37745"/>
    <w:rsid w:val="00D37F0D"/>
    <w:rsid w:val="00D40A3E"/>
    <w:rsid w:val="00D40ADC"/>
    <w:rsid w:val="00D40C51"/>
    <w:rsid w:val="00D40DA9"/>
    <w:rsid w:val="00D41109"/>
    <w:rsid w:val="00D41130"/>
    <w:rsid w:val="00D412C7"/>
    <w:rsid w:val="00D4158A"/>
    <w:rsid w:val="00D416A4"/>
    <w:rsid w:val="00D41814"/>
    <w:rsid w:val="00D419AE"/>
    <w:rsid w:val="00D41A81"/>
    <w:rsid w:val="00D41D69"/>
    <w:rsid w:val="00D424AE"/>
    <w:rsid w:val="00D427FF"/>
    <w:rsid w:val="00D436DD"/>
    <w:rsid w:val="00D43755"/>
    <w:rsid w:val="00D43D5D"/>
    <w:rsid w:val="00D43F02"/>
    <w:rsid w:val="00D4447B"/>
    <w:rsid w:val="00D44A0F"/>
    <w:rsid w:val="00D44A44"/>
    <w:rsid w:val="00D44E14"/>
    <w:rsid w:val="00D44FA9"/>
    <w:rsid w:val="00D45098"/>
    <w:rsid w:val="00D453F5"/>
    <w:rsid w:val="00D45540"/>
    <w:rsid w:val="00D4598D"/>
    <w:rsid w:val="00D45C0D"/>
    <w:rsid w:val="00D4636F"/>
    <w:rsid w:val="00D465B7"/>
    <w:rsid w:val="00D47A63"/>
    <w:rsid w:val="00D47B4E"/>
    <w:rsid w:val="00D47B65"/>
    <w:rsid w:val="00D50338"/>
    <w:rsid w:val="00D5033D"/>
    <w:rsid w:val="00D505DE"/>
    <w:rsid w:val="00D50C27"/>
    <w:rsid w:val="00D50E96"/>
    <w:rsid w:val="00D50FE6"/>
    <w:rsid w:val="00D51026"/>
    <w:rsid w:val="00D51798"/>
    <w:rsid w:val="00D51AC8"/>
    <w:rsid w:val="00D5239A"/>
    <w:rsid w:val="00D52841"/>
    <w:rsid w:val="00D5291A"/>
    <w:rsid w:val="00D52B52"/>
    <w:rsid w:val="00D52CBC"/>
    <w:rsid w:val="00D52F4A"/>
    <w:rsid w:val="00D533CD"/>
    <w:rsid w:val="00D535D3"/>
    <w:rsid w:val="00D53EC9"/>
    <w:rsid w:val="00D54250"/>
    <w:rsid w:val="00D542EC"/>
    <w:rsid w:val="00D5473E"/>
    <w:rsid w:val="00D5490A"/>
    <w:rsid w:val="00D54C99"/>
    <w:rsid w:val="00D5508B"/>
    <w:rsid w:val="00D5529A"/>
    <w:rsid w:val="00D554DD"/>
    <w:rsid w:val="00D559DD"/>
    <w:rsid w:val="00D55D79"/>
    <w:rsid w:val="00D562B3"/>
    <w:rsid w:val="00D5648C"/>
    <w:rsid w:val="00D567C4"/>
    <w:rsid w:val="00D568F6"/>
    <w:rsid w:val="00D57138"/>
    <w:rsid w:val="00D57715"/>
    <w:rsid w:val="00D57F0C"/>
    <w:rsid w:val="00D604F0"/>
    <w:rsid w:val="00D60F3E"/>
    <w:rsid w:val="00D6114E"/>
    <w:rsid w:val="00D613CF"/>
    <w:rsid w:val="00D61926"/>
    <w:rsid w:val="00D61DEA"/>
    <w:rsid w:val="00D61EC8"/>
    <w:rsid w:val="00D62059"/>
    <w:rsid w:val="00D62088"/>
    <w:rsid w:val="00D6228D"/>
    <w:rsid w:val="00D624A5"/>
    <w:rsid w:val="00D62C6C"/>
    <w:rsid w:val="00D62EB6"/>
    <w:rsid w:val="00D62FBF"/>
    <w:rsid w:val="00D63227"/>
    <w:rsid w:val="00D63382"/>
    <w:rsid w:val="00D6346C"/>
    <w:rsid w:val="00D6439F"/>
    <w:rsid w:val="00D6535A"/>
    <w:rsid w:val="00D661AC"/>
    <w:rsid w:val="00D662EE"/>
    <w:rsid w:val="00D66611"/>
    <w:rsid w:val="00D66683"/>
    <w:rsid w:val="00D66690"/>
    <w:rsid w:val="00D66B4A"/>
    <w:rsid w:val="00D6706D"/>
    <w:rsid w:val="00D67423"/>
    <w:rsid w:val="00D67504"/>
    <w:rsid w:val="00D67758"/>
    <w:rsid w:val="00D67A9F"/>
    <w:rsid w:val="00D67EFF"/>
    <w:rsid w:val="00D70774"/>
    <w:rsid w:val="00D707AA"/>
    <w:rsid w:val="00D70C7D"/>
    <w:rsid w:val="00D70F89"/>
    <w:rsid w:val="00D717C0"/>
    <w:rsid w:val="00D71815"/>
    <w:rsid w:val="00D71899"/>
    <w:rsid w:val="00D7203B"/>
    <w:rsid w:val="00D72331"/>
    <w:rsid w:val="00D7288C"/>
    <w:rsid w:val="00D72A9A"/>
    <w:rsid w:val="00D72F77"/>
    <w:rsid w:val="00D7355E"/>
    <w:rsid w:val="00D73B84"/>
    <w:rsid w:val="00D73E38"/>
    <w:rsid w:val="00D73EBE"/>
    <w:rsid w:val="00D74645"/>
    <w:rsid w:val="00D74755"/>
    <w:rsid w:val="00D748B6"/>
    <w:rsid w:val="00D749F5"/>
    <w:rsid w:val="00D74AE9"/>
    <w:rsid w:val="00D74DA1"/>
    <w:rsid w:val="00D75085"/>
    <w:rsid w:val="00D7536A"/>
    <w:rsid w:val="00D7543A"/>
    <w:rsid w:val="00D7578D"/>
    <w:rsid w:val="00D760FE"/>
    <w:rsid w:val="00D763A4"/>
    <w:rsid w:val="00D766E9"/>
    <w:rsid w:val="00D7691D"/>
    <w:rsid w:val="00D76B36"/>
    <w:rsid w:val="00D7753F"/>
    <w:rsid w:val="00D77C54"/>
    <w:rsid w:val="00D77F68"/>
    <w:rsid w:val="00D8042E"/>
    <w:rsid w:val="00D80895"/>
    <w:rsid w:val="00D80EC7"/>
    <w:rsid w:val="00D81C9B"/>
    <w:rsid w:val="00D81F58"/>
    <w:rsid w:val="00D81FA9"/>
    <w:rsid w:val="00D8209B"/>
    <w:rsid w:val="00D82675"/>
    <w:rsid w:val="00D82816"/>
    <w:rsid w:val="00D82884"/>
    <w:rsid w:val="00D82917"/>
    <w:rsid w:val="00D82994"/>
    <w:rsid w:val="00D83758"/>
    <w:rsid w:val="00D83C0B"/>
    <w:rsid w:val="00D83D56"/>
    <w:rsid w:val="00D83DA0"/>
    <w:rsid w:val="00D8515F"/>
    <w:rsid w:val="00D866A3"/>
    <w:rsid w:val="00D86D56"/>
    <w:rsid w:val="00D87C6D"/>
    <w:rsid w:val="00D901FA"/>
    <w:rsid w:val="00D90433"/>
    <w:rsid w:val="00D90718"/>
    <w:rsid w:val="00D90A32"/>
    <w:rsid w:val="00D9113C"/>
    <w:rsid w:val="00D911C7"/>
    <w:rsid w:val="00D9120B"/>
    <w:rsid w:val="00D91BAD"/>
    <w:rsid w:val="00D92149"/>
    <w:rsid w:val="00D9238E"/>
    <w:rsid w:val="00D923AE"/>
    <w:rsid w:val="00D9272C"/>
    <w:rsid w:val="00D92A16"/>
    <w:rsid w:val="00D92CA1"/>
    <w:rsid w:val="00D93462"/>
    <w:rsid w:val="00D93AF0"/>
    <w:rsid w:val="00D93B34"/>
    <w:rsid w:val="00D93D2E"/>
    <w:rsid w:val="00D93E87"/>
    <w:rsid w:val="00D9440C"/>
    <w:rsid w:val="00D94482"/>
    <w:rsid w:val="00D94678"/>
    <w:rsid w:val="00D94BD2"/>
    <w:rsid w:val="00D94EF7"/>
    <w:rsid w:val="00D95926"/>
    <w:rsid w:val="00D95B07"/>
    <w:rsid w:val="00D95C66"/>
    <w:rsid w:val="00D95FB2"/>
    <w:rsid w:val="00D95FC9"/>
    <w:rsid w:val="00D96211"/>
    <w:rsid w:val="00D9636B"/>
    <w:rsid w:val="00D96392"/>
    <w:rsid w:val="00D96BA4"/>
    <w:rsid w:val="00D96C4A"/>
    <w:rsid w:val="00D96C89"/>
    <w:rsid w:val="00D96E85"/>
    <w:rsid w:val="00D96F16"/>
    <w:rsid w:val="00D97351"/>
    <w:rsid w:val="00D9750F"/>
    <w:rsid w:val="00D97995"/>
    <w:rsid w:val="00D97A43"/>
    <w:rsid w:val="00DA00F0"/>
    <w:rsid w:val="00DA0663"/>
    <w:rsid w:val="00DA06F6"/>
    <w:rsid w:val="00DA071B"/>
    <w:rsid w:val="00DA0DC1"/>
    <w:rsid w:val="00DA1015"/>
    <w:rsid w:val="00DA1133"/>
    <w:rsid w:val="00DA12E3"/>
    <w:rsid w:val="00DA1500"/>
    <w:rsid w:val="00DA17FB"/>
    <w:rsid w:val="00DA1AE9"/>
    <w:rsid w:val="00DA1D33"/>
    <w:rsid w:val="00DA21F2"/>
    <w:rsid w:val="00DA235A"/>
    <w:rsid w:val="00DA2ABD"/>
    <w:rsid w:val="00DA2BC3"/>
    <w:rsid w:val="00DA3430"/>
    <w:rsid w:val="00DA4972"/>
    <w:rsid w:val="00DA51F2"/>
    <w:rsid w:val="00DA5205"/>
    <w:rsid w:val="00DA52FB"/>
    <w:rsid w:val="00DA553B"/>
    <w:rsid w:val="00DA564F"/>
    <w:rsid w:val="00DA5EED"/>
    <w:rsid w:val="00DA6E39"/>
    <w:rsid w:val="00DA70C6"/>
    <w:rsid w:val="00DA71E5"/>
    <w:rsid w:val="00DA721A"/>
    <w:rsid w:val="00DA73F9"/>
    <w:rsid w:val="00DB050C"/>
    <w:rsid w:val="00DB08B3"/>
    <w:rsid w:val="00DB0B03"/>
    <w:rsid w:val="00DB0CD0"/>
    <w:rsid w:val="00DB120E"/>
    <w:rsid w:val="00DB162F"/>
    <w:rsid w:val="00DB205B"/>
    <w:rsid w:val="00DB2142"/>
    <w:rsid w:val="00DB2A63"/>
    <w:rsid w:val="00DB34D6"/>
    <w:rsid w:val="00DB3CBB"/>
    <w:rsid w:val="00DB40AC"/>
    <w:rsid w:val="00DB4710"/>
    <w:rsid w:val="00DB4CB1"/>
    <w:rsid w:val="00DB4D67"/>
    <w:rsid w:val="00DB50BA"/>
    <w:rsid w:val="00DB5105"/>
    <w:rsid w:val="00DB5262"/>
    <w:rsid w:val="00DB55B8"/>
    <w:rsid w:val="00DB59B5"/>
    <w:rsid w:val="00DB5A6D"/>
    <w:rsid w:val="00DB5CD0"/>
    <w:rsid w:val="00DB5FE9"/>
    <w:rsid w:val="00DB62C4"/>
    <w:rsid w:val="00DB6410"/>
    <w:rsid w:val="00DB6558"/>
    <w:rsid w:val="00DB6889"/>
    <w:rsid w:val="00DB6DB3"/>
    <w:rsid w:val="00DB75B0"/>
    <w:rsid w:val="00DB78B6"/>
    <w:rsid w:val="00DB7C7B"/>
    <w:rsid w:val="00DC0418"/>
    <w:rsid w:val="00DC0814"/>
    <w:rsid w:val="00DC1511"/>
    <w:rsid w:val="00DC2489"/>
    <w:rsid w:val="00DC2605"/>
    <w:rsid w:val="00DC28EA"/>
    <w:rsid w:val="00DC2CE3"/>
    <w:rsid w:val="00DC3469"/>
    <w:rsid w:val="00DC34A9"/>
    <w:rsid w:val="00DC3734"/>
    <w:rsid w:val="00DC3B43"/>
    <w:rsid w:val="00DC3CC2"/>
    <w:rsid w:val="00DC41F4"/>
    <w:rsid w:val="00DC44AE"/>
    <w:rsid w:val="00DC4712"/>
    <w:rsid w:val="00DC4F40"/>
    <w:rsid w:val="00DC5DD3"/>
    <w:rsid w:val="00DC6268"/>
    <w:rsid w:val="00DC64E0"/>
    <w:rsid w:val="00DC6A06"/>
    <w:rsid w:val="00DC6A6F"/>
    <w:rsid w:val="00DC6D80"/>
    <w:rsid w:val="00DC7133"/>
    <w:rsid w:val="00DD0A0B"/>
    <w:rsid w:val="00DD0AFE"/>
    <w:rsid w:val="00DD1141"/>
    <w:rsid w:val="00DD1985"/>
    <w:rsid w:val="00DD1B54"/>
    <w:rsid w:val="00DD1EC5"/>
    <w:rsid w:val="00DD200E"/>
    <w:rsid w:val="00DD21D6"/>
    <w:rsid w:val="00DD2D75"/>
    <w:rsid w:val="00DD31A3"/>
    <w:rsid w:val="00DD38B4"/>
    <w:rsid w:val="00DD3AB0"/>
    <w:rsid w:val="00DD3AE3"/>
    <w:rsid w:val="00DD3DD1"/>
    <w:rsid w:val="00DD3E5F"/>
    <w:rsid w:val="00DD3FBA"/>
    <w:rsid w:val="00DD4F8F"/>
    <w:rsid w:val="00DD5050"/>
    <w:rsid w:val="00DD5110"/>
    <w:rsid w:val="00DD52D2"/>
    <w:rsid w:val="00DD5CE3"/>
    <w:rsid w:val="00DD5FC9"/>
    <w:rsid w:val="00DD6070"/>
    <w:rsid w:val="00DD6A76"/>
    <w:rsid w:val="00DD7070"/>
    <w:rsid w:val="00DD70F4"/>
    <w:rsid w:val="00DD72D4"/>
    <w:rsid w:val="00DE078E"/>
    <w:rsid w:val="00DE09DB"/>
    <w:rsid w:val="00DE0C70"/>
    <w:rsid w:val="00DE1538"/>
    <w:rsid w:val="00DE1B63"/>
    <w:rsid w:val="00DE1B64"/>
    <w:rsid w:val="00DE2D9A"/>
    <w:rsid w:val="00DE30CD"/>
    <w:rsid w:val="00DE3247"/>
    <w:rsid w:val="00DE332A"/>
    <w:rsid w:val="00DE34E4"/>
    <w:rsid w:val="00DE3705"/>
    <w:rsid w:val="00DE370B"/>
    <w:rsid w:val="00DE388B"/>
    <w:rsid w:val="00DE3D75"/>
    <w:rsid w:val="00DE428A"/>
    <w:rsid w:val="00DE496F"/>
    <w:rsid w:val="00DE52F6"/>
    <w:rsid w:val="00DE59FA"/>
    <w:rsid w:val="00DE5CF0"/>
    <w:rsid w:val="00DE62B1"/>
    <w:rsid w:val="00DE77CD"/>
    <w:rsid w:val="00DE79F0"/>
    <w:rsid w:val="00DF0079"/>
    <w:rsid w:val="00DF0AD9"/>
    <w:rsid w:val="00DF0B76"/>
    <w:rsid w:val="00DF0C2E"/>
    <w:rsid w:val="00DF0DF3"/>
    <w:rsid w:val="00DF167B"/>
    <w:rsid w:val="00DF191A"/>
    <w:rsid w:val="00DF1EE8"/>
    <w:rsid w:val="00DF2109"/>
    <w:rsid w:val="00DF21A1"/>
    <w:rsid w:val="00DF22E2"/>
    <w:rsid w:val="00DF2E99"/>
    <w:rsid w:val="00DF2FB1"/>
    <w:rsid w:val="00DF335E"/>
    <w:rsid w:val="00DF3A1F"/>
    <w:rsid w:val="00DF3AED"/>
    <w:rsid w:val="00DF3D8A"/>
    <w:rsid w:val="00DF42A0"/>
    <w:rsid w:val="00DF48F6"/>
    <w:rsid w:val="00DF4E9E"/>
    <w:rsid w:val="00DF5B57"/>
    <w:rsid w:val="00DF63B6"/>
    <w:rsid w:val="00DF6C05"/>
    <w:rsid w:val="00DF6DF9"/>
    <w:rsid w:val="00DF7B37"/>
    <w:rsid w:val="00DF7CE6"/>
    <w:rsid w:val="00E00444"/>
    <w:rsid w:val="00E00770"/>
    <w:rsid w:val="00E00EEB"/>
    <w:rsid w:val="00E00EF8"/>
    <w:rsid w:val="00E01A1E"/>
    <w:rsid w:val="00E02DB6"/>
    <w:rsid w:val="00E02FF2"/>
    <w:rsid w:val="00E03162"/>
    <w:rsid w:val="00E0327D"/>
    <w:rsid w:val="00E03295"/>
    <w:rsid w:val="00E03771"/>
    <w:rsid w:val="00E03B45"/>
    <w:rsid w:val="00E03FC6"/>
    <w:rsid w:val="00E04110"/>
    <w:rsid w:val="00E049F5"/>
    <w:rsid w:val="00E04BF0"/>
    <w:rsid w:val="00E051F6"/>
    <w:rsid w:val="00E052A9"/>
    <w:rsid w:val="00E052CA"/>
    <w:rsid w:val="00E05911"/>
    <w:rsid w:val="00E05D88"/>
    <w:rsid w:val="00E05D95"/>
    <w:rsid w:val="00E05DB2"/>
    <w:rsid w:val="00E060DD"/>
    <w:rsid w:val="00E06245"/>
    <w:rsid w:val="00E06D13"/>
    <w:rsid w:val="00E06EA3"/>
    <w:rsid w:val="00E06EEA"/>
    <w:rsid w:val="00E0708A"/>
    <w:rsid w:val="00E07F38"/>
    <w:rsid w:val="00E104BF"/>
    <w:rsid w:val="00E1073C"/>
    <w:rsid w:val="00E10BF5"/>
    <w:rsid w:val="00E10C3F"/>
    <w:rsid w:val="00E11C5E"/>
    <w:rsid w:val="00E122BD"/>
    <w:rsid w:val="00E123A5"/>
    <w:rsid w:val="00E123ED"/>
    <w:rsid w:val="00E12457"/>
    <w:rsid w:val="00E12495"/>
    <w:rsid w:val="00E12F35"/>
    <w:rsid w:val="00E133D7"/>
    <w:rsid w:val="00E139B4"/>
    <w:rsid w:val="00E13B04"/>
    <w:rsid w:val="00E13CC6"/>
    <w:rsid w:val="00E140E0"/>
    <w:rsid w:val="00E146C6"/>
    <w:rsid w:val="00E147C6"/>
    <w:rsid w:val="00E1485F"/>
    <w:rsid w:val="00E14B8D"/>
    <w:rsid w:val="00E14D83"/>
    <w:rsid w:val="00E14D89"/>
    <w:rsid w:val="00E15C2F"/>
    <w:rsid w:val="00E16011"/>
    <w:rsid w:val="00E1609D"/>
    <w:rsid w:val="00E1671C"/>
    <w:rsid w:val="00E16B6B"/>
    <w:rsid w:val="00E172DD"/>
    <w:rsid w:val="00E17B5D"/>
    <w:rsid w:val="00E17D16"/>
    <w:rsid w:val="00E2048E"/>
    <w:rsid w:val="00E210AC"/>
    <w:rsid w:val="00E21364"/>
    <w:rsid w:val="00E214D7"/>
    <w:rsid w:val="00E215B8"/>
    <w:rsid w:val="00E2171A"/>
    <w:rsid w:val="00E218B8"/>
    <w:rsid w:val="00E22132"/>
    <w:rsid w:val="00E22219"/>
    <w:rsid w:val="00E227BF"/>
    <w:rsid w:val="00E22C78"/>
    <w:rsid w:val="00E2368E"/>
    <w:rsid w:val="00E23C99"/>
    <w:rsid w:val="00E24342"/>
    <w:rsid w:val="00E243E9"/>
    <w:rsid w:val="00E248FA"/>
    <w:rsid w:val="00E25727"/>
    <w:rsid w:val="00E2598C"/>
    <w:rsid w:val="00E26236"/>
    <w:rsid w:val="00E26324"/>
    <w:rsid w:val="00E269EC"/>
    <w:rsid w:val="00E26EE6"/>
    <w:rsid w:val="00E27D41"/>
    <w:rsid w:val="00E27DBD"/>
    <w:rsid w:val="00E30469"/>
    <w:rsid w:val="00E305E9"/>
    <w:rsid w:val="00E3074A"/>
    <w:rsid w:val="00E30E0A"/>
    <w:rsid w:val="00E30E43"/>
    <w:rsid w:val="00E30ED9"/>
    <w:rsid w:val="00E31146"/>
    <w:rsid w:val="00E3133B"/>
    <w:rsid w:val="00E313CA"/>
    <w:rsid w:val="00E32BAF"/>
    <w:rsid w:val="00E32CB9"/>
    <w:rsid w:val="00E3334B"/>
    <w:rsid w:val="00E33AFB"/>
    <w:rsid w:val="00E33D25"/>
    <w:rsid w:val="00E33DA9"/>
    <w:rsid w:val="00E34145"/>
    <w:rsid w:val="00E34398"/>
    <w:rsid w:val="00E346E5"/>
    <w:rsid w:val="00E34BD5"/>
    <w:rsid w:val="00E34DF6"/>
    <w:rsid w:val="00E35090"/>
    <w:rsid w:val="00E35223"/>
    <w:rsid w:val="00E3566D"/>
    <w:rsid w:val="00E35791"/>
    <w:rsid w:val="00E35A07"/>
    <w:rsid w:val="00E35D33"/>
    <w:rsid w:val="00E35F05"/>
    <w:rsid w:val="00E362A9"/>
    <w:rsid w:val="00E36637"/>
    <w:rsid w:val="00E37673"/>
    <w:rsid w:val="00E3776F"/>
    <w:rsid w:val="00E379FC"/>
    <w:rsid w:val="00E40189"/>
    <w:rsid w:val="00E40A36"/>
    <w:rsid w:val="00E41B13"/>
    <w:rsid w:val="00E41C9D"/>
    <w:rsid w:val="00E41F95"/>
    <w:rsid w:val="00E423BC"/>
    <w:rsid w:val="00E4242D"/>
    <w:rsid w:val="00E429BD"/>
    <w:rsid w:val="00E42BBD"/>
    <w:rsid w:val="00E42BED"/>
    <w:rsid w:val="00E43000"/>
    <w:rsid w:val="00E43008"/>
    <w:rsid w:val="00E432F8"/>
    <w:rsid w:val="00E4364C"/>
    <w:rsid w:val="00E436C4"/>
    <w:rsid w:val="00E4380A"/>
    <w:rsid w:val="00E43F18"/>
    <w:rsid w:val="00E43FE8"/>
    <w:rsid w:val="00E443D2"/>
    <w:rsid w:val="00E446EE"/>
    <w:rsid w:val="00E45229"/>
    <w:rsid w:val="00E4548C"/>
    <w:rsid w:val="00E45C9A"/>
    <w:rsid w:val="00E464C1"/>
    <w:rsid w:val="00E466BD"/>
    <w:rsid w:val="00E4690C"/>
    <w:rsid w:val="00E46D1C"/>
    <w:rsid w:val="00E46F62"/>
    <w:rsid w:val="00E46FAB"/>
    <w:rsid w:val="00E47330"/>
    <w:rsid w:val="00E47A70"/>
    <w:rsid w:val="00E502C0"/>
    <w:rsid w:val="00E509CC"/>
    <w:rsid w:val="00E51305"/>
    <w:rsid w:val="00E51462"/>
    <w:rsid w:val="00E519DE"/>
    <w:rsid w:val="00E524B7"/>
    <w:rsid w:val="00E52FF2"/>
    <w:rsid w:val="00E535E7"/>
    <w:rsid w:val="00E537C0"/>
    <w:rsid w:val="00E53C2F"/>
    <w:rsid w:val="00E54120"/>
    <w:rsid w:val="00E545FD"/>
    <w:rsid w:val="00E54606"/>
    <w:rsid w:val="00E546B0"/>
    <w:rsid w:val="00E55355"/>
    <w:rsid w:val="00E5541C"/>
    <w:rsid w:val="00E55650"/>
    <w:rsid w:val="00E55A05"/>
    <w:rsid w:val="00E55E8C"/>
    <w:rsid w:val="00E55EB5"/>
    <w:rsid w:val="00E562B4"/>
    <w:rsid w:val="00E56B72"/>
    <w:rsid w:val="00E56C4A"/>
    <w:rsid w:val="00E56CA3"/>
    <w:rsid w:val="00E57BF0"/>
    <w:rsid w:val="00E57BF1"/>
    <w:rsid w:val="00E60B07"/>
    <w:rsid w:val="00E60C39"/>
    <w:rsid w:val="00E611AA"/>
    <w:rsid w:val="00E61340"/>
    <w:rsid w:val="00E617AF"/>
    <w:rsid w:val="00E617C0"/>
    <w:rsid w:val="00E62419"/>
    <w:rsid w:val="00E6272A"/>
    <w:rsid w:val="00E631F1"/>
    <w:rsid w:val="00E635E8"/>
    <w:rsid w:val="00E6373E"/>
    <w:rsid w:val="00E63846"/>
    <w:rsid w:val="00E63E9D"/>
    <w:rsid w:val="00E64006"/>
    <w:rsid w:val="00E6429F"/>
    <w:rsid w:val="00E6445A"/>
    <w:rsid w:val="00E647EF"/>
    <w:rsid w:val="00E64B25"/>
    <w:rsid w:val="00E64CE1"/>
    <w:rsid w:val="00E64D16"/>
    <w:rsid w:val="00E657CC"/>
    <w:rsid w:val="00E65903"/>
    <w:rsid w:val="00E65BD6"/>
    <w:rsid w:val="00E664B5"/>
    <w:rsid w:val="00E66D81"/>
    <w:rsid w:val="00E6732B"/>
    <w:rsid w:val="00E67F29"/>
    <w:rsid w:val="00E70163"/>
    <w:rsid w:val="00E7060C"/>
    <w:rsid w:val="00E70BED"/>
    <w:rsid w:val="00E70C63"/>
    <w:rsid w:val="00E710DE"/>
    <w:rsid w:val="00E711DB"/>
    <w:rsid w:val="00E71429"/>
    <w:rsid w:val="00E71AB7"/>
    <w:rsid w:val="00E71AF6"/>
    <w:rsid w:val="00E71E8D"/>
    <w:rsid w:val="00E71EC2"/>
    <w:rsid w:val="00E722E1"/>
    <w:rsid w:val="00E72763"/>
    <w:rsid w:val="00E72893"/>
    <w:rsid w:val="00E72BFC"/>
    <w:rsid w:val="00E72F58"/>
    <w:rsid w:val="00E733C3"/>
    <w:rsid w:val="00E73415"/>
    <w:rsid w:val="00E7366D"/>
    <w:rsid w:val="00E73A3A"/>
    <w:rsid w:val="00E740E5"/>
    <w:rsid w:val="00E7413C"/>
    <w:rsid w:val="00E74946"/>
    <w:rsid w:val="00E754DD"/>
    <w:rsid w:val="00E75800"/>
    <w:rsid w:val="00E758BA"/>
    <w:rsid w:val="00E75FC8"/>
    <w:rsid w:val="00E76123"/>
    <w:rsid w:val="00E76657"/>
    <w:rsid w:val="00E7699E"/>
    <w:rsid w:val="00E76B5B"/>
    <w:rsid w:val="00E775D1"/>
    <w:rsid w:val="00E776F6"/>
    <w:rsid w:val="00E77A18"/>
    <w:rsid w:val="00E77C6F"/>
    <w:rsid w:val="00E77DEC"/>
    <w:rsid w:val="00E800C1"/>
    <w:rsid w:val="00E8060E"/>
    <w:rsid w:val="00E8081F"/>
    <w:rsid w:val="00E80915"/>
    <w:rsid w:val="00E80E69"/>
    <w:rsid w:val="00E81549"/>
    <w:rsid w:val="00E81CFF"/>
    <w:rsid w:val="00E81D8C"/>
    <w:rsid w:val="00E8209F"/>
    <w:rsid w:val="00E820C0"/>
    <w:rsid w:val="00E8290E"/>
    <w:rsid w:val="00E829A0"/>
    <w:rsid w:val="00E8367E"/>
    <w:rsid w:val="00E83F60"/>
    <w:rsid w:val="00E840AC"/>
    <w:rsid w:val="00E842BB"/>
    <w:rsid w:val="00E84C09"/>
    <w:rsid w:val="00E84FE2"/>
    <w:rsid w:val="00E8546D"/>
    <w:rsid w:val="00E854EA"/>
    <w:rsid w:val="00E85588"/>
    <w:rsid w:val="00E85605"/>
    <w:rsid w:val="00E85C21"/>
    <w:rsid w:val="00E8627C"/>
    <w:rsid w:val="00E862E6"/>
    <w:rsid w:val="00E8669C"/>
    <w:rsid w:val="00E86ADD"/>
    <w:rsid w:val="00E86F16"/>
    <w:rsid w:val="00E872B7"/>
    <w:rsid w:val="00E87352"/>
    <w:rsid w:val="00E8781C"/>
    <w:rsid w:val="00E87C79"/>
    <w:rsid w:val="00E87E15"/>
    <w:rsid w:val="00E9001A"/>
    <w:rsid w:val="00E908CF"/>
    <w:rsid w:val="00E90ECB"/>
    <w:rsid w:val="00E91CD3"/>
    <w:rsid w:val="00E91D32"/>
    <w:rsid w:val="00E922CE"/>
    <w:rsid w:val="00E9236D"/>
    <w:rsid w:val="00E927FB"/>
    <w:rsid w:val="00E9284C"/>
    <w:rsid w:val="00E92936"/>
    <w:rsid w:val="00E92E9E"/>
    <w:rsid w:val="00E93716"/>
    <w:rsid w:val="00E9451D"/>
    <w:rsid w:val="00E94659"/>
    <w:rsid w:val="00E94DD8"/>
    <w:rsid w:val="00E94E8A"/>
    <w:rsid w:val="00E95667"/>
    <w:rsid w:val="00E95A66"/>
    <w:rsid w:val="00E95AA5"/>
    <w:rsid w:val="00E961F8"/>
    <w:rsid w:val="00E96267"/>
    <w:rsid w:val="00E969F2"/>
    <w:rsid w:val="00E96F21"/>
    <w:rsid w:val="00E97576"/>
    <w:rsid w:val="00E97834"/>
    <w:rsid w:val="00EA03F8"/>
    <w:rsid w:val="00EA078C"/>
    <w:rsid w:val="00EA115B"/>
    <w:rsid w:val="00EA15FC"/>
    <w:rsid w:val="00EA18C7"/>
    <w:rsid w:val="00EA20EB"/>
    <w:rsid w:val="00EA227D"/>
    <w:rsid w:val="00EA2541"/>
    <w:rsid w:val="00EA27B3"/>
    <w:rsid w:val="00EA2A16"/>
    <w:rsid w:val="00EA3385"/>
    <w:rsid w:val="00EA3513"/>
    <w:rsid w:val="00EA39A4"/>
    <w:rsid w:val="00EA3D5F"/>
    <w:rsid w:val="00EA3EC6"/>
    <w:rsid w:val="00EA407F"/>
    <w:rsid w:val="00EA4696"/>
    <w:rsid w:val="00EA496D"/>
    <w:rsid w:val="00EA4B93"/>
    <w:rsid w:val="00EA5039"/>
    <w:rsid w:val="00EA5257"/>
    <w:rsid w:val="00EA600F"/>
    <w:rsid w:val="00EA63AF"/>
    <w:rsid w:val="00EA665E"/>
    <w:rsid w:val="00EA68A5"/>
    <w:rsid w:val="00EA7CB0"/>
    <w:rsid w:val="00EB01C4"/>
    <w:rsid w:val="00EB084B"/>
    <w:rsid w:val="00EB0854"/>
    <w:rsid w:val="00EB0AAE"/>
    <w:rsid w:val="00EB1CC1"/>
    <w:rsid w:val="00EB1D95"/>
    <w:rsid w:val="00EB252A"/>
    <w:rsid w:val="00EB26E5"/>
    <w:rsid w:val="00EB276E"/>
    <w:rsid w:val="00EB2B58"/>
    <w:rsid w:val="00EB2B94"/>
    <w:rsid w:val="00EB2BD7"/>
    <w:rsid w:val="00EB2E9D"/>
    <w:rsid w:val="00EB3244"/>
    <w:rsid w:val="00EB3594"/>
    <w:rsid w:val="00EB3C3B"/>
    <w:rsid w:val="00EB3F0E"/>
    <w:rsid w:val="00EB3F45"/>
    <w:rsid w:val="00EB4A39"/>
    <w:rsid w:val="00EB5864"/>
    <w:rsid w:val="00EB6589"/>
    <w:rsid w:val="00EB69C2"/>
    <w:rsid w:val="00EB6F45"/>
    <w:rsid w:val="00EB72EE"/>
    <w:rsid w:val="00EB7347"/>
    <w:rsid w:val="00EB7431"/>
    <w:rsid w:val="00EB7531"/>
    <w:rsid w:val="00EB77D0"/>
    <w:rsid w:val="00EC051C"/>
    <w:rsid w:val="00EC0D82"/>
    <w:rsid w:val="00EC1021"/>
    <w:rsid w:val="00EC1707"/>
    <w:rsid w:val="00EC18DF"/>
    <w:rsid w:val="00EC1D08"/>
    <w:rsid w:val="00EC1ED1"/>
    <w:rsid w:val="00EC20E7"/>
    <w:rsid w:val="00EC2600"/>
    <w:rsid w:val="00EC30F6"/>
    <w:rsid w:val="00EC345F"/>
    <w:rsid w:val="00EC4CF1"/>
    <w:rsid w:val="00EC5652"/>
    <w:rsid w:val="00EC6339"/>
    <w:rsid w:val="00EC6696"/>
    <w:rsid w:val="00EC66B8"/>
    <w:rsid w:val="00EC6F9A"/>
    <w:rsid w:val="00EC7BCD"/>
    <w:rsid w:val="00EC7DB7"/>
    <w:rsid w:val="00ED0410"/>
    <w:rsid w:val="00ED0557"/>
    <w:rsid w:val="00ED0D5A"/>
    <w:rsid w:val="00ED11F5"/>
    <w:rsid w:val="00ED126A"/>
    <w:rsid w:val="00ED13C6"/>
    <w:rsid w:val="00ED17D8"/>
    <w:rsid w:val="00ED18FB"/>
    <w:rsid w:val="00ED2295"/>
    <w:rsid w:val="00ED235C"/>
    <w:rsid w:val="00ED2897"/>
    <w:rsid w:val="00ED29E9"/>
    <w:rsid w:val="00ED2D90"/>
    <w:rsid w:val="00ED3332"/>
    <w:rsid w:val="00ED375B"/>
    <w:rsid w:val="00ED4483"/>
    <w:rsid w:val="00ED4E11"/>
    <w:rsid w:val="00ED62E0"/>
    <w:rsid w:val="00ED6421"/>
    <w:rsid w:val="00ED64B3"/>
    <w:rsid w:val="00ED68EC"/>
    <w:rsid w:val="00ED747C"/>
    <w:rsid w:val="00ED757F"/>
    <w:rsid w:val="00ED76C0"/>
    <w:rsid w:val="00ED7D50"/>
    <w:rsid w:val="00ED7EA5"/>
    <w:rsid w:val="00EE0024"/>
    <w:rsid w:val="00EE0037"/>
    <w:rsid w:val="00EE01AB"/>
    <w:rsid w:val="00EE02CB"/>
    <w:rsid w:val="00EE05CB"/>
    <w:rsid w:val="00EE09B7"/>
    <w:rsid w:val="00EE0D61"/>
    <w:rsid w:val="00EE0E2C"/>
    <w:rsid w:val="00EE0F25"/>
    <w:rsid w:val="00EE0F41"/>
    <w:rsid w:val="00EE11EA"/>
    <w:rsid w:val="00EE11F6"/>
    <w:rsid w:val="00EE168F"/>
    <w:rsid w:val="00EE1AD6"/>
    <w:rsid w:val="00EE22AA"/>
    <w:rsid w:val="00EE36AB"/>
    <w:rsid w:val="00EE3F95"/>
    <w:rsid w:val="00EE4521"/>
    <w:rsid w:val="00EE457B"/>
    <w:rsid w:val="00EE46E5"/>
    <w:rsid w:val="00EE47AD"/>
    <w:rsid w:val="00EE47FB"/>
    <w:rsid w:val="00EE4ED6"/>
    <w:rsid w:val="00EE57D0"/>
    <w:rsid w:val="00EE589D"/>
    <w:rsid w:val="00EE58A3"/>
    <w:rsid w:val="00EE5C64"/>
    <w:rsid w:val="00EE5D4C"/>
    <w:rsid w:val="00EE6063"/>
    <w:rsid w:val="00EE60A2"/>
    <w:rsid w:val="00EE60BA"/>
    <w:rsid w:val="00EE6819"/>
    <w:rsid w:val="00EE6880"/>
    <w:rsid w:val="00EE71BC"/>
    <w:rsid w:val="00EE7C00"/>
    <w:rsid w:val="00EF02AA"/>
    <w:rsid w:val="00EF02CE"/>
    <w:rsid w:val="00EF077F"/>
    <w:rsid w:val="00EF09F2"/>
    <w:rsid w:val="00EF1349"/>
    <w:rsid w:val="00EF16ED"/>
    <w:rsid w:val="00EF1874"/>
    <w:rsid w:val="00EF2041"/>
    <w:rsid w:val="00EF25C3"/>
    <w:rsid w:val="00EF2642"/>
    <w:rsid w:val="00EF3053"/>
    <w:rsid w:val="00EF34C3"/>
    <w:rsid w:val="00EF373F"/>
    <w:rsid w:val="00EF3AF8"/>
    <w:rsid w:val="00EF3E91"/>
    <w:rsid w:val="00EF3FA7"/>
    <w:rsid w:val="00EF40FD"/>
    <w:rsid w:val="00EF4429"/>
    <w:rsid w:val="00EF4670"/>
    <w:rsid w:val="00EF46F0"/>
    <w:rsid w:val="00EF4710"/>
    <w:rsid w:val="00EF48F5"/>
    <w:rsid w:val="00EF50CD"/>
    <w:rsid w:val="00EF54B8"/>
    <w:rsid w:val="00EF55D1"/>
    <w:rsid w:val="00EF5A24"/>
    <w:rsid w:val="00EF5CBE"/>
    <w:rsid w:val="00EF601E"/>
    <w:rsid w:val="00EF6760"/>
    <w:rsid w:val="00EF69F4"/>
    <w:rsid w:val="00EF6DAF"/>
    <w:rsid w:val="00EF6EC5"/>
    <w:rsid w:val="00EF709E"/>
    <w:rsid w:val="00EF71A6"/>
    <w:rsid w:val="00EF7229"/>
    <w:rsid w:val="00EF7B73"/>
    <w:rsid w:val="00F00390"/>
    <w:rsid w:val="00F00780"/>
    <w:rsid w:val="00F007AE"/>
    <w:rsid w:val="00F008F2"/>
    <w:rsid w:val="00F00C53"/>
    <w:rsid w:val="00F00C71"/>
    <w:rsid w:val="00F01091"/>
    <w:rsid w:val="00F015B3"/>
    <w:rsid w:val="00F018ED"/>
    <w:rsid w:val="00F01AC5"/>
    <w:rsid w:val="00F020F6"/>
    <w:rsid w:val="00F03631"/>
    <w:rsid w:val="00F03A1C"/>
    <w:rsid w:val="00F03E51"/>
    <w:rsid w:val="00F0476F"/>
    <w:rsid w:val="00F0555C"/>
    <w:rsid w:val="00F05AFB"/>
    <w:rsid w:val="00F05EC1"/>
    <w:rsid w:val="00F0600C"/>
    <w:rsid w:val="00F064AD"/>
    <w:rsid w:val="00F065EC"/>
    <w:rsid w:val="00F06750"/>
    <w:rsid w:val="00F067B5"/>
    <w:rsid w:val="00F07211"/>
    <w:rsid w:val="00F072AA"/>
    <w:rsid w:val="00F074C0"/>
    <w:rsid w:val="00F075F4"/>
    <w:rsid w:val="00F07A88"/>
    <w:rsid w:val="00F1099A"/>
    <w:rsid w:val="00F10B27"/>
    <w:rsid w:val="00F10B53"/>
    <w:rsid w:val="00F10EB1"/>
    <w:rsid w:val="00F11275"/>
    <w:rsid w:val="00F1203B"/>
    <w:rsid w:val="00F12067"/>
    <w:rsid w:val="00F127E6"/>
    <w:rsid w:val="00F12948"/>
    <w:rsid w:val="00F12B7B"/>
    <w:rsid w:val="00F13397"/>
    <w:rsid w:val="00F13625"/>
    <w:rsid w:val="00F138BE"/>
    <w:rsid w:val="00F13A18"/>
    <w:rsid w:val="00F13E69"/>
    <w:rsid w:val="00F13E6C"/>
    <w:rsid w:val="00F1450F"/>
    <w:rsid w:val="00F14904"/>
    <w:rsid w:val="00F14925"/>
    <w:rsid w:val="00F14B59"/>
    <w:rsid w:val="00F14F41"/>
    <w:rsid w:val="00F154C7"/>
    <w:rsid w:val="00F15847"/>
    <w:rsid w:val="00F15CA9"/>
    <w:rsid w:val="00F15EAB"/>
    <w:rsid w:val="00F1622F"/>
    <w:rsid w:val="00F165CD"/>
    <w:rsid w:val="00F16D62"/>
    <w:rsid w:val="00F170A9"/>
    <w:rsid w:val="00F201D1"/>
    <w:rsid w:val="00F205A7"/>
    <w:rsid w:val="00F20675"/>
    <w:rsid w:val="00F207A9"/>
    <w:rsid w:val="00F20CF9"/>
    <w:rsid w:val="00F2132E"/>
    <w:rsid w:val="00F21958"/>
    <w:rsid w:val="00F2201B"/>
    <w:rsid w:val="00F22E2B"/>
    <w:rsid w:val="00F23276"/>
    <w:rsid w:val="00F23483"/>
    <w:rsid w:val="00F23523"/>
    <w:rsid w:val="00F23DB7"/>
    <w:rsid w:val="00F23EE0"/>
    <w:rsid w:val="00F2424B"/>
    <w:rsid w:val="00F24361"/>
    <w:rsid w:val="00F246EC"/>
    <w:rsid w:val="00F247DC"/>
    <w:rsid w:val="00F253EE"/>
    <w:rsid w:val="00F25835"/>
    <w:rsid w:val="00F25B5D"/>
    <w:rsid w:val="00F25C37"/>
    <w:rsid w:val="00F25F5D"/>
    <w:rsid w:val="00F26035"/>
    <w:rsid w:val="00F26781"/>
    <w:rsid w:val="00F26B5F"/>
    <w:rsid w:val="00F27060"/>
    <w:rsid w:val="00F271F0"/>
    <w:rsid w:val="00F2724D"/>
    <w:rsid w:val="00F27493"/>
    <w:rsid w:val="00F274E1"/>
    <w:rsid w:val="00F274E4"/>
    <w:rsid w:val="00F27A42"/>
    <w:rsid w:val="00F27DED"/>
    <w:rsid w:val="00F31389"/>
    <w:rsid w:val="00F31FEA"/>
    <w:rsid w:val="00F327C2"/>
    <w:rsid w:val="00F328DE"/>
    <w:rsid w:val="00F3323D"/>
    <w:rsid w:val="00F3336F"/>
    <w:rsid w:val="00F33397"/>
    <w:rsid w:val="00F334C1"/>
    <w:rsid w:val="00F33A13"/>
    <w:rsid w:val="00F33AD1"/>
    <w:rsid w:val="00F33B5C"/>
    <w:rsid w:val="00F33C07"/>
    <w:rsid w:val="00F340EA"/>
    <w:rsid w:val="00F34138"/>
    <w:rsid w:val="00F343F4"/>
    <w:rsid w:val="00F3449F"/>
    <w:rsid w:val="00F34648"/>
    <w:rsid w:val="00F34A62"/>
    <w:rsid w:val="00F34D1B"/>
    <w:rsid w:val="00F34DC5"/>
    <w:rsid w:val="00F34F46"/>
    <w:rsid w:val="00F34FB3"/>
    <w:rsid w:val="00F350C4"/>
    <w:rsid w:val="00F3520F"/>
    <w:rsid w:val="00F352EC"/>
    <w:rsid w:val="00F353D1"/>
    <w:rsid w:val="00F35E1C"/>
    <w:rsid w:val="00F36140"/>
    <w:rsid w:val="00F368F2"/>
    <w:rsid w:val="00F36C17"/>
    <w:rsid w:val="00F36F2D"/>
    <w:rsid w:val="00F372A3"/>
    <w:rsid w:val="00F37D7B"/>
    <w:rsid w:val="00F40474"/>
    <w:rsid w:val="00F409CF"/>
    <w:rsid w:val="00F40B0B"/>
    <w:rsid w:val="00F41588"/>
    <w:rsid w:val="00F4192B"/>
    <w:rsid w:val="00F41C1E"/>
    <w:rsid w:val="00F431EE"/>
    <w:rsid w:val="00F436BB"/>
    <w:rsid w:val="00F43725"/>
    <w:rsid w:val="00F43829"/>
    <w:rsid w:val="00F447A5"/>
    <w:rsid w:val="00F44898"/>
    <w:rsid w:val="00F44B16"/>
    <w:rsid w:val="00F44CD3"/>
    <w:rsid w:val="00F4517E"/>
    <w:rsid w:val="00F455B6"/>
    <w:rsid w:val="00F457AB"/>
    <w:rsid w:val="00F45801"/>
    <w:rsid w:val="00F45D10"/>
    <w:rsid w:val="00F45DD9"/>
    <w:rsid w:val="00F46289"/>
    <w:rsid w:val="00F4665B"/>
    <w:rsid w:val="00F466BF"/>
    <w:rsid w:val="00F46BBC"/>
    <w:rsid w:val="00F46FD0"/>
    <w:rsid w:val="00F4778B"/>
    <w:rsid w:val="00F50AFF"/>
    <w:rsid w:val="00F50B30"/>
    <w:rsid w:val="00F51552"/>
    <w:rsid w:val="00F51D80"/>
    <w:rsid w:val="00F51F7F"/>
    <w:rsid w:val="00F52B68"/>
    <w:rsid w:val="00F52EE5"/>
    <w:rsid w:val="00F530BE"/>
    <w:rsid w:val="00F53335"/>
    <w:rsid w:val="00F53615"/>
    <w:rsid w:val="00F537FC"/>
    <w:rsid w:val="00F53A06"/>
    <w:rsid w:val="00F53A23"/>
    <w:rsid w:val="00F53ADB"/>
    <w:rsid w:val="00F53CED"/>
    <w:rsid w:val="00F54AD0"/>
    <w:rsid w:val="00F54E40"/>
    <w:rsid w:val="00F55B07"/>
    <w:rsid w:val="00F569BD"/>
    <w:rsid w:val="00F57053"/>
    <w:rsid w:val="00F5708F"/>
    <w:rsid w:val="00F57785"/>
    <w:rsid w:val="00F57C89"/>
    <w:rsid w:val="00F57F0A"/>
    <w:rsid w:val="00F60CAC"/>
    <w:rsid w:val="00F60CBE"/>
    <w:rsid w:val="00F60E1C"/>
    <w:rsid w:val="00F612A2"/>
    <w:rsid w:val="00F6158C"/>
    <w:rsid w:val="00F61E50"/>
    <w:rsid w:val="00F61E54"/>
    <w:rsid w:val="00F61F0A"/>
    <w:rsid w:val="00F62B94"/>
    <w:rsid w:val="00F62CFF"/>
    <w:rsid w:val="00F62F46"/>
    <w:rsid w:val="00F63176"/>
    <w:rsid w:val="00F63225"/>
    <w:rsid w:val="00F632EF"/>
    <w:rsid w:val="00F63C9C"/>
    <w:rsid w:val="00F640AC"/>
    <w:rsid w:val="00F640F5"/>
    <w:rsid w:val="00F644DA"/>
    <w:rsid w:val="00F64512"/>
    <w:rsid w:val="00F64AD8"/>
    <w:rsid w:val="00F64C9F"/>
    <w:rsid w:val="00F64CD9"/>
    <w:rsid w:val="00F6543F"/>
    <w:rsid w:val="00F65819"/>
    <w:rsid w:val="00F65894"/>
    <w:rsid w:val="00F663E7"/>
    <w:rsid w:val="00F664C5"/>
    <w:rsid w:val="00F665C5"/>
    <w:rsid w:val="00F668E7"/>
    <w:rsid w:val="00F66B74"/>
    <w:rsid w:val="00F66BFE"/>
    <w:rsid w:val="00F66EB5"/>
    <w:rsid w:val="00F670D3"/>
    <w:rsid w:val="00F674F2"/>
    <w:rsid w:val="00F67926"/>
    <w:rsid w:val="00F67C18"/>
    <w:rsid w:val="00F67E25"/>
    <w:rsid w:val="00F70381"/>
    <w:rsid w:val="00F70ED6"/>
    <w:rsid w:val="00F71976"/>
    <w:rsid w:val="00F71A4B"/>
    <w:rsid w:val="00F71FCF"/>
    <w:rsid w:val="00F72176"/>
    <w:rsid w:val="00F72260"/>
    <w:rsid w:val="00F728B3"/>
    <w:rsid w:val="00F72B33"/>
    <w:rsid w:val="00F72F81"/>
    <w:rsid w:val="00F7377F"/>
    <w:rsid w:val="00F737EF"/>
    <w:rsid w:val="00F73A72"/>
    <w:rsid w:val="00F73EEB"/>
    <w:rsid w:val="00F745B1"/>
    <w:rsid w:val="00F749D7"/>
    <w:rsid w:val="00F74B7D"/>
    <w:rsid w:val="00F74C56"/>
    <w:rsid w:val="00F74FD3"/>
    <w:rsid w:val="00F7515F"/>
    <w:rsid w:val="00F75168"/>
    <w:rsid w:val="00F7595A"/>
    <w:rsid w:val="00F763A9"/>
    <w:rsid w:val="00F7654E"/>
    <w:rsid w:val="00F76764"/>
    <w:rsid w:val="00F76779"/>
    <w:rsid w:val="00F76935"/>
    <w:rsid w:val="00F771C5"/>
    <w:rsid w:val="00F7784C"/>
    <w:rsid w:val="00F77C3B"/>
    <w:rsid w:val="00F77ECD"/>
    <w:rsid w:val="00F8154B"/>
    <w:rsid w:val="00F8166C"/>
    <w:rsid w:val="00F819F7"/>
    <w:rsid w:val="00F81F00"/>
    <w:rsid w:val="00F81FE4"/>
    <w:rsid w:val="00F82271"/>
    <w:rsid w:val="00F82415"/>
    <w:rsid w:val="00F82502"/>
    <w:rsid w:val="00F826D5"/>
    <w:rsid w:val="00F83C42"/>
    <w:rsid w:val="00F83CF9"/>
    <w:rsid w:val="00F83DF6"/>
    <w:rsid w:val="00F8426B"/>
    <w:rsid w:val="00F842F4"/>
    <w:rsid w:val="00F845C5"/>
    <w:rsid w:val="00F849BA"/>
    <w:rsid w:val="00F85492"/>
    <w:rsid w:val="00F8567F"/>
    <w:rsid w:val="00F856DF"/>
    <w:rsid w:val="00F8655F"/>
    <w:rsid w:val="00F86E09"/>
    <w:rsid w:val="00F871EC"/>
    <w:rsid w:val="00F87345"/>
    <w:rsid w:val="00F874C0"/>
    <w:rsid w:val="00F87738"/>
    <w:rsid w:val="00F87E54"/>
    <w:rsid w:val="00F903D4"/>
    <w:rsid w:val="00F90472"/>
    <w:rsid w:val="00F90770"/>
    <w:rsid w:val="00F90A1D"/>
    <w:rsid w:val="00F90D2C"/>
    <w:rsid w:val="00F913DD"/>
    <w:rsid w:val="00F917EA"/>
    <w:rsid w:val="00F91AAB"/>
    <w:rsid w:val="00F91C07"/>
    <w:rsid w:val="00F91D65"/>
    <w:rsid w:val="00F9279E"/>
    <w:rsid w:val="00F92E97"/>
    <w:rsid w:val="00F934F7"/>
    <w:rsid w:val="00F93549"/>
    <w:rsid w:val="00F93DA0"/>
    <w:rsid w:val="00F93DBF"/>
    <w:rsid w:val="00F940F0"/>
    <w:rsid w:val="00F9427C"/>
    <w:rsid w:val="00F9490C"/>
    <w:rsid w:val="00F94B96"/>
    <w:rsid w:val="00F95070"/>
    <w:rsid w:val="00F95813"/>
    <w:rsid w:val="00F958DA"/>
    <w:rsid w:val="00F95F78"/>
    <w:rsid w:val="00F964D9"/>
    <w:rsid w:val="00F96D6D"/>
    <w:rsid w:val="00F96E2C"/>
    <w:rsid w:val="00F9751A"/>
    <w:rsid w:val="00F97621"/>
    <w:rsid w:val="00F97CC1"/>
    <w:rsid w:val="00FA01C4"/>
    <w:rsid w:val="00FA01C8"/>
    <w:rsid w:val="00FA0230"/>
    <w:rsid w:val="00FA03B4"/>
    <w:rsid w:val="00FA0542"/>
    <w:rsid w:val="00FA0698"/>
    <w:rsid w:val="00FA0957"/>
    <w:rsid w:val="00FA09B1"/>
    <w:rsid w:val="00FA0BE2"/>
    <w:rsid w:val="00FA0FBF"/>
    <w:rsid w:val="00FA15E2"/>
    <w:rsid w:val="00FA1925"/>
    <w:rsid w:val="00FA1B55"/>
    <w:rsid w:val="00FA1CCC"/>
    <w:rsid w:val="00FA2BAE"/>
    <w:rsid w:val="00FA318A"/>
    <w:rsid w:val="00FA367B"/>
    <w:rsid w:val="00FA391D"/>
    <w:rsid w:val="00FA3934"/>
    <w:rsid w:val="00FA436D"/>
    <w:rsid w:val="00FA46C0"/>
    <w:rsid w:val="00FA4983"/>
    <w:rsid w:val="00FA535A"/>
    <w:rsid w:val="00FA5545"/>
    <w:rsid w:val="00FA587A"/>
    <w:rsid w:val="00FA58EE"/>
    <w:rsid w:val="00FA5A1D"/>
    <w:rsid w:val="00FA5A57"/>
    <w:rsid w:val="00FA5A9D"/>
    <w:rsid w:val="00FA5DA0"/>
    <w:rsid w:val="00FA62ED"/>
    <w:rsid w:val="00FA6377"/>
    <w:rsid w:val="00FA656D"/>
    <w:rsid w:val="00FA6704"/>
    <w:rsid w:val="00FA6971"/>
    <w:rsid w:val="00FA6C31"/>
    <w:rsid w:val="00FA6FA2"/>
    <w:rsid w:val="00FA75BD"/>
    <w:rsid w:val="00FA7774"/>
    <w:rsid w:val="00FA7996"/>
    <w:rsid w:val="00FA7E33"/>
    <w:rsid w:val="00FB018E"/>
    <w:rsid w:val="00FB0363"/>
    <w:rsid w:val="00FB04CD"/>
    <w:rsid w:val="00FB0500"/>
    <w:rsid w:val="00FB0A4B"/>
    <w:rsid w:val="00FB0C02"/>
    <w:rsid w:val="00FB1296"/>
    <w:rsid w:val="00FB186F"/>
    <w:rsid w:val="00FB1BC4"/>
    <w:rsid w:val="00FB1E15"/>
    <w:rsid w:val="00FB231C"/>
    <w:rsid w:val="00FB244C"/>
    <w:rsid w:val="00FB2AFF"/>
    <w:rsid w:val="00FB2D8D"/>
    <w:rsid w:val="00FB30DA"/>
    <w:rsid w:val="00FB30E9"/>
    <w:rsid w:val="00FB321B"/>
    <w:rsid w:val="00FB3519"/>
    <w:rsid w:val="00FB3640"/>
    <w:rsid w:val="00FB3655"/>
    <w:rsid w:val="00FB3775"/>
    <w:rsid w:val="00FB3BE7"/>
    <w:rsid w:val="00FB3FC9"/>
    <w:rsid w:val="00FB44BA"/>
    <w:rsid w:val="00FB46A6"/>
    <w:rsid w:val="00FB471B"/>
    <w:rsid w:val="00FB4DD7"/>
    <w:rsid w:val="00FB53DE"/>
    <w:rsid w:val="00FB53FA"/>
    <w:rsid w:val="00FB595E"/>
    <w:rsid w:val="00FB5B2C"/>
    <w:rsid w:val="00FB5CB6"/>
    <w:rsid w:val="00FB6152"/>
    <w:rsid w:val="00FB643D"/>
    <w:rsid w:val="00FB64C6"/>
    <w:rsid w:val="00FB64F7"/>
    <w:rsid w:val="00FB65CC"/>
    <w:rsid w:val="00FB6882"/>
    <w:rsid w:val="00FB6A96"/>
    <w:rsid w:val="00FB6EB2"/>
    <w:rsid w:val="00FB6F9A"/>
    <w:rsid w:val="00FB6FFB"/>
    <w:rsid w:val="00FB7BD5"/>
    <w:rsid w:val="00FB7E24"/>
    <w:rsid w:val="00FC0123"/>
    <w:rsid w:val="00FC0125"/>
    <w:rsid w:val="00FC01B9"/>
    <w:rsid w:val="00FC06CF"/>
    <w:rsid w:val="00FC0785"/>
    <w:rsid w:val="00FC07B1"/>
    <w:rsid w:val="00FC0F5E"/>
    <w:rsid w:val="00FC1004"/>
    <w:rsid w:val="00FC1AA1"/>
    <w:rsid w:val="00FC219D"/>
    <w:rsid w:val="00FC2507"/>
    <w:rsid w:val="00FC2D76"/>
    <w:rsid w:val="00FC2FCE"/>
    <w:rsid w:val="00FC3208"/>
    <w:rsid w:val="00FC4384"/>
    <w:rsid w:val="00FC4385"/>
    <w:rsid w:val="00FC48DC"/>
    <w:rsid w:val="00FC4AAD"/>
    <w:rsid w:val="00FC4C11"/>
    <w:rsid w:val="00FC5735"/>
    <w:rsid w:val="00FC5B3E"/>
    <w:rsid w:val="00FC5CA6"/>
    <w:rsid w:val="00FC5F94"/>
    <w:rsid w:val="00FC5FA5"/>
    <w:rsid w:val="00FC63A8"/>
    <w:rsid w:val="00FC671B"/>
    <w:rsid w:val="00FC672A"/>
    <w:rsid w:val="00FC7163"/>
    <w:rsid w:val="00FC7228"/>
    <w:rsid w:val="00FC757E"/>
    <w:rsid w:val="00FC77E6"/>
    <w:rsid w:val="00FC798D"/>
    <w:rsid w:val="00FD004D"/>
    <w:rsid w:val="00FD096D"/>
    <w:rsid w:val="00FD1388"/>
    <w:rsid w:val="00FD1522"/>
    <w:rsid w:val="00FD22B4"/>
    <w:rsid w:val="00FD26BD"/>
    <w:rsid w:val="00FD32B1"/>
    <w:rsid w:val="00FD33A8"/>
    <w:rsid w:val="00FD370F"/>
    <w:rsid w:val="00FD38C6"/>
    <w:rsid w:val="00FD45A9"/>
    <w:rsid w:val="00FD4659"/>
    <w:rsid w:val="00FD5072"/>
    <w:rsid w:val="00FD5B1D"/>
    <w:rsid w:val="00FD5BD3"/>
    <w:rsid w:val="00FD6574"/>
    <w:rsid w:val="00FD6696"/>
    <w:rsid w:val="00FD669E"/>
    <w:rsid w:val="00FD6AD2"/>
    <w:rsid w:val="00FD6DD1"/>
    <w:rsid w:val="00FD711C"/>
    <w:rsid w:val="00FD7E23"/>
    <w:rsid w:val="00FE0C57"/>
    <w:rsid w:val="00FE1413"/>
    <w:rsid w:val="00FE1E21"/>
    <w:rsid w:val="00FE209B"/>
    <w:rsid w:val="00FE212C"/>
    <w:rsid w:val="00FE2179"/>
    <w:rsid w:val="00FE22D6"/>
    <w:rsid w:val="00FE23E9"/>
    <w:rsid w:val="00FE2645"/>
    <w:rsid w:val="00FE2746"/>
    <w:rsid w:val="00FE378F"/>
    <w:rsid w:val="00FE4BAF"/>
    <w:rsid w:val="00FE4C09"/>
    <w:rsid w:val="00FE4E54"/>
    <w:rsid w:val="00FE524E"/>
    <w:rsid w:val="00FE69E7"/>
    <w:rsid w:val="00FE70EA"/>
    <w:rsid w:val="00FF022C"/>
    <w:rsid w:val="00FF0A4A"/>
    <w:rsid w:val="00FF0E7C"/>
    <w:rsid w:val="00FF1495"/>
    <w:rsid w:val="00FF161A"/>
    <w:rsid w:val="00FF1992"/>
    <w:rsid w:val="00FF19B2"/>
    <w:rsid w:val="00FF1A39"/>
    <w:rsid w:val="00FF1C4D"/>
    <w:rsid w:val="00FF29D2"/>
    <w:rsid w:val="00FF2DBC"/>
    <w:rsid w:val="00FF303D"/>
    <w:rsid w:val="00FF31B3"/>
    <w:rsid w:val="00FF33FB"/>
    <w:rsid w:val="00FF3AAD"/>
    <w:rsid w:val="00FF3E87"/>
    <w:rsid w:val="00FF3F1A"/>
    <w:rsid w:val="00FF430D"/>
    <w:rsid w:val="00FF4954"/>
    <w:rsid w:val="00FF4DB3"/>
    <w:rsid w:val="00FF4FD8"/>
    <w:rsid w:val="00FF55C8"/>
    <w:rsid w:val="00FF564D"/>
    <w:rsid w:val="00FF5A31"/>
    <w:rsid w:val="00FF6682"/>
    <w:rsid w:val="00FF6770"/>
    <w:rsid w:val="00FF6B13"/>
    <w:rsid w:val="00FF6BC4"/>
    <w:rsid w:val="00FF716E"/>
    <w:rsid w:val="00FF720C"/>
    <w:rsid w:val="00FF7799"/>
    <w:rsid w:val="00FF77C5"/>
    <w:rsid w:val="00FF7AC3"/>
    <w:rsid w:val="00FF7BDC"/>
    <w:rsid w:val="01A5F04F"/>
    <w:rsid w:val="01F11F9D"/>
    <w:rsid w:val="01FF0A72"/>
    <w:rsid w:val="026BC644"/>
    <w:rsid w:val="027FA345"/>
    <w:rsid w:val="02B4A6A0"/>
    <w:rsid w:val="031AC77D"/>
    <w:rsid w:val="0324D5CA"/>
    <w:rsid w:val="032FFD48"/>
    <w:rsid w:val="03383290"/>
    <w:rsid w:val="037AE1A4"/>
    <w:rsid w:val="03F935B3"/>
    <w:rsid w:val="03F935B3"/>
    <w:rsid w:val="04C07165"/>
    <w:rsid w:val="04D909F9"/>
    <w:rsid w:val="050336E5"/>
    <w:rsid w:val="05093EC6"/>
    <w:rsid w:val="05093EC6"/>
    <w:rsid w:val="05106749"/>
    <w:rsid w:val="0522B808"/>
    <w:rsid w:val="052E20D2"/>
    <w:rsid w:val="056A37A4"/>
    <w:rsid w:val="0586BF88"/>
    <w:rsid w:val="05A6CDBB"/>
    <w:rsid w:val="05E22361"/>
    <w:rsid w:val="061F39B1"/>
    <w:rsid w:val="063FB4F6"/>
    <w:rsid w:val="0663BE5D"/>
    <w:rsid w:val="074D87A5"/>
    <w:rsid w:val="0764D470"/>
    <w:rsid w:val="07B2FD5A"/>
    <w:rsid w:val="080532C8"/>
    <w:rsid w:val="080D3CB2"/>
    <w:rsid w:val="087C49FB"/>
    <w:rsid w:val="0888994B"/>
    <w:rsid w:val="08A75927"/>
    <w:rsid w:val="08A75927"/>
    <w:rsid w:val="08E36B7C"/>
    <w:rsid w:val="08F1A452"/>
    <w:rsid w:val="09DEF384"/>
    <w:rsid w:val="0A24FA39"/>
    <w:rsid w:val="0A6C954A"/>
    <w:rsid w:val="0A7F3597"/>
    <w:rsid w:val="0A951B51"/>
    <w:rsid w:val="0AFE2083"/>
    <w:rsid w:val="0B6A0FA1"/>
    <w:rsid w:val="0B7D0223"/>
    <w:rsid w:val="0BB7F8C1"/>
    <w:rsid w:val="0BC2F5B0"/>
    <w:rsid w:val="0BF197B9"/>
    <w:rsid w:val="0C55B21A"/>
    <w:rsid w:val="0CDD22C5"/>
    <w:rsid w:val="0CF64B6E"/>
    <w:rsid w:val="0CF9738A"/>
    <w:rsid w:val="0D277B5F"/>
    <w:rsid w:val="0D46A3B9"/>
    <w:rsid w:val="0E1C9F74"/>
    <w:rsid w:val="0E44D14C"/>
    <w:rsid w:val="0E7FB321"/>
    <w:rsid w:val="0E8E4430"/>
    <w:rsid w:val="0EBB4F38"/>
    <w:rsid w:val="0F82F52F"/>
    <w:rsid w:val="0F8C851F"/>
    <w:rsid w:val="0FA85D3E"/>
    <w:rsid w:val="0FB8DC5C"/>
    <w:rsid w:val="0FDCBE53"/>
    <w:rsid w:val="0FEBAAB0"/>
    <w:rsid w:val="0FECC575"/>
    <w:rsid w:val="1002AB1D"/>
    <w:rsid w:val="1018640A"/>
    <w:rsid w:val="10AFC4B8"/>
    <w:rsid w:val="1173F173"/>
    <w:rsid w:val="119C098C"/>
    <w:rsid w:val="11B0BFDD"/>
    <w:rsid w:val="11BDD056"/>
    <w:rsid w:val="12112441"/>
    <w:rsid w:val="1218F764"/>
    <w:rsid w:val="12440D22"/>
    <w:rsid w:val="126CE64F"/>
    <w:rsid w:val="126EFA23"/>
    <w:rsid w:val="12B88DA9"/>
    <w:rsid w:val="135F1836"/>
    <w:rsid w:val="13708481"/>
    <w:rsid w:val="1372C800"/>
    <w:rsid w:val="13755915"/>
    <w:rsid w:val="13B5C9DD"/>
    <w:rsid w:val="142A6938"/>
    <w:rsid w:val="142EA3B8"/>
    <w:rsid w:val="148A3288"/>
    <w:rsid w:val="14AA7273"/>
    <w:rsid w:val="14AA7273"/>
    <w:rsid w:val="14B93C81"/>
    <w:rsid w:val="14C51465"/>
    <w:rsid w:val="14D6DE8E"/>
    <w:rsid w:val="15051D06"/>
    <w:rsid w:val="1512D1C5"/>
    <w:rsid w:val="1518EDEC"/>
    <w:rsid w:val="15396A82"/>
    <w:rsid w:val="1561986D"/>
    <w:rsid w:val="15658127"/>
    <w:rsid w:val="15A213D4"/>
    <w:rsid w:val="16568C4F"/>
    <w:rsid w:val="16F8AB07"/>
    <w:rsid w:val="1753EA62"/>
    <w:rsid w:val="179534F2"/>
    <w:rsid w:val="17D29461"/>
    <w:rsid w:val="18149FBE"/>
    <w:rsid w:val="1856A582"/>
    <w:rsid w:val="186772DB"/>
    <w:rsid w:val="186D528E"/>
    <w:rsid w:val="18AA51DE"/>
    <w:rsid w:val="1908E159"/>
    <w:rsid w:val="195AED8C"/>
    <w:rsid w:val="19AD2F30"/>
    <w:rsid w:val="1A1ED84F"/>
    <w:rsid w:val="1A2618F4"/>
    <w:rsid w:val="1A63E402"/>
    <w:rsid w:val="1A6A9C91"/>
    <w:rsid w:val="1AAB5097"/>
    <w:rsid w:val="1B212E09"/>
    <w:rsid w:val="1B8ABE76"/>
    <w:rsid w:val="1B9DF2F5"/>
    <w:rsid w:val="1BA75714"/>
    <w:rsid w:val="1C47FD92"/>
    <w:rsid w:val="1C5E27DA"/>
    <w:rsid w:val="1C6994A7"/>
    <w:rsid w:val="1D386CC3"/>
    <w:rsid w:val="1D948280"/>
    <w:rsid w:val="1DE196C6"/>
    <w:rsid w:val="1E005335"/>
    <w:rsid w:val="1E150C19"/>
    <w:rsid w:val="1E2746DF"/>
    <w:rsid w:val="1E3DF1A4"/>
    <w:rsid w:val="1F519B73"/>
    <w:rsid w:val="1F82DAB1"/>
    <w:rsid w:val="1F980A8F"/>
    <w:rsid w:val="205AA40A"/>
    <w:rsid w:val="20EE7BE4"/>
    <w:rsid w:val="21235C65"/>
    <w:rsid w:val="219771B5"/>
    <w:rsid w:val="219E1253"/>
    <w:rsid w:val="21D1A3AE"/>
    <w:rsid w:val="21E9352C"/>
    <w:rsid w:val="21F607FA"/>
    <w:rsid w:val="221FD8CC"/>
    <w:rsid w:val="22557318"/>
    <w:rsid w:val="226E432F"/>
    <w:rsid w:val="232E0361"/>
    <w:rsid w:val="2373CFCF"/>
    <w:rsid w:val="247FB931"/>
    <w:rsid w:val="252FDE30"/>
    <w:rsid w:val="2588D7F0"/>
    <w:rsid w:val="25B363B8"/>
    <w:rsid w:val="25DC3815"/>
    <w:rsid w:val="25F19BCC"/>
    <w:rsid w:val="269B2517"/>
    <w:rsid w:val="2733B696"/>
    <w:rsid w:val="27A8A248"/>
    <w:rsid w:val="27B7A9EC"/>
    <w:rsid w:val="27DEA585"/>
    <w:rsid w:val="27F9D50B"/>
    <w:rsid w:val="286887C9"/>
    <w:rsid w:val="28C3322C"/>
    <w:rsid w:val="28CAD854"/>
    <w:rsid w:val="2920B011"/>
    <w:rsid w:val="29EBC0FC"/>
    <w:rsid w:val="2A0125EF"/>
    <w:rsid w:val="2AA80FDA"/>
    <w:rsid w:val="2AED3820"/>
    <w:rsid w:val="2BCF1B08"/>
    <w:rsid w:val="2BD7CEAA"/>
    <w:rsid w:val="2C293019"/>
    <w:rsid w:val="2C655204"/>
    <w:rsid w:val="2C9FF079"/>
    <w:rsid w:val="2CEDBF93"/>
    <w:rsid w:val="2D3F695A"/>
    <w:rsid w:val="2D7490BA"/>
    <w:rsid w:val="2DBE843A"/>
    <w:rsid w:val="2DC3D165"/>
    <w:rsid w:val="2DD52EC7"/>
    <w:rsid w:val="2DE74BC7"/>
    <w:rsid w:val="2ED52D3F"/>
    <w:rsid w:val="2F617903"/>
    <w:rsid w:val="302420A8"/>
    <w:rsid w:val="303C96CC"/>
    <w:rsid w:val="31167EC7"/>
    <w:rsid w:val="317EE812"/>
    <w:rsid w:val="3195FF12"/>
    <w:rsid w:val="31A1383B"/>
    <w:rsid w:val="31C9ADF5"/>
    <w:rsid w:val="31EABA80"/>
    <w:rsid w:val="31F878A2"/>
    <w:rsid w:val="31F878A2"/>
    <w:rsid w:val="31FD95C3"/>
    <w:rsid w:val="3234ABF0"/>
    <w:rsid w:val="32B57AC5"/>
    <w:rsid w:val="32C0E642"/>
    <w:rsid w:val="32E1CA26"/>
    <w:rsid w:val="32E850E5"/>
    <w:rsid w:val="331C08D8"/>
    <w:rsid w:val="342ABED0"/>
    <w:rsid w:val="349F7FE5"/>
    <w:rsid w:val="351F5433"/>
    <w:rsid w:val="3592D78E"/>
    <w:rsid w:val="35FF658C"/>
    <w:rsid w:val="36073A58"/>
    <w:rsid w:val="36493884"/>
    <w:rsid w:val="364A84D9"/>
    <w:rsid w:val="3665925D"/>
    <w:rsid w:val="36840CC0"/>
    <w:rsid w:val="36A6A749"/>
    <w:rsid w:val="36C3B161"/>
    <w:rsid w:val="36F46EE9"/>
    <w:rsid w:val="3776F7D8"/>
    <w:rsid w:val="3776F7D8"/>
    <w:rsid w:val="379AFE07"/>
    <w:rsid w:val="37A79324"/>
    <w:rsid w:val="37B3C0D8"/>
    <w:rsid w:val="3876FFE3"/>
    <w:rsid w:val="3892BDBA"/>
    <w:rsid w:val="38D6D7D2"/>
    <w:rsid w:val="38D6D7D2"/>
    <w:rsid w:val="392EB478"/>
    <w:rsid w:val="395D67FE"/>
    <w:rsid w:val="396249F3"/>
    <w:rsid w:val="39A0F83D"/>
    <w:rsid w:val="39EE3C75"/>
    <w:rsid w:val="3A065E45"/>
    <w:rsid w:val="3A16F2BE"/>
    <w:rsid w:val="3A3516FF"/>
    <w:rsid w:val="3A5E625A"/>
    <w:rsid w:val="3A5FA7C9"/>
    <w:rsid w:val="3A69C4C0"/>
    <w:rsid w:val="3A8BF1AF"/>
    <w:rsid w:val="3AAC7503"/>
    <w:rsid w:val="3B1028FB"/>
    <w:rsid w:val="3B14D723"/>
    <w:rsid w:val="3B2D4860"/>
    <w:rsid w:val="3B395C52"/>
    <w:rsid w:val="3B3D72DD"/>
    <w:rsid w:val="3B70684A"/>
    <w:rsid w:val="3BB6B6B0"/>
    <w:rsid w:val="3BF230C6"/>
    <w:rsid w:val="3C60B00D"/>
    <w:rsid w:val="3C84F4DE"/>
    <w:rsid w:val="3CA77EE2"/>
    <w:rsid w:val="3CBCB8CD"/>
    <w:rsid w:val="3CEC3B24"/>
    <w:rsid w:val="3CFA560E"/>
    <w:rsid w:val="3D0FBBF1"/>
    <w:rsid w:val="3D556C99"/>
    <w:rsid w:val="3D7904DF"/>
    <w:rsid w:val="3D936362"/>
    <w:rsid w:val="3DE7ECB4"/>
    <w:rsid w:val="3DEBA067"/>
    <w:rsid w:val="3DF75341"/>
    <w:rsid w:val="3EAA95C8"/>
    <w:rsid w:val="3EAA95C8"/>
    <w:rsid w:val="3F087395"/>
    <w:rsid w:val="3F99FF97"/>
    <w:rsid w:val="3FAE74AC"/>
    <w:rsid w:val="3FE01BDE"/>
    <w:rsid w:val="406280C3"/>
    <w:rsid w:val="406B68C0"/>
    <w:rsid w:val="40F267CF"/>
    <w:rsid w:val="410ED554"/>
    <w:rsid w:val="41546A6D"/>
    <w:rsid w:val="416BA2E2"/>
    <w:rsid w:val="419C710B"/>
    <w:rsid w:val="42E39278"/>
    <w:rsid w:val="42EDDBF0"/>
    <w:rsid w:val="4315B933"/>
    <w:rsid w:val="432F9716"/>
    <w:rsid w:val="4442E7BC"/>
    <w:rsid w:val="44672EFC"/>
    <w:rsid w:val="447CB317"/>
    <w:rsid w:val="44B09D68"/>
    <w:rsid w:val="452BE250"/>
    <w:rsid w:val="453B62EB"/>
    <w:rsid w:val="45D5B1CA"/>
    <w:rsid w:val="466D4F2F"/>
    <w:rsid w:val="466E6915"/>
    <w:rsid w:val="467F569E"/>
    <w:rsid w:val="468E6C74"/>
    <w:rsid w:val="468E6C74"/>
    <w:rsid w:val="46CF91EA"/>
    <w:rsid w:val="4702E48C"/>
    <w:rsid w:val="472F5276"/>
    <w:rsid w:val="474A9021"/>
    <w:rsid w:val="474FDCC2"/>
    <w:rsid w:val="47CACBCE"/>
    <w:rsid w:val="488D0AB7"/>
    <w:rsid w:val="48B03BC1"/>
    <w:rsid w:val="48BF34DD"/>
    <w:rsid w:val="48E542F2"/>
    <w:rsid w:val="490DE14A"/>
    <w:rsid w:val="49BE8C79"/>
    <w:rsid w:val="49F22099"/>
    <w:rsid w:val="4A5D96EE"/>
    <w:rsid w:val="4A5F7862"/>
    <w:rsid w:val="4A6EFBE4"/>
    <w:rsid w:val="4A73EC60"/>
    <w:rsid w:val="4A7D2674"/>
    <w:rsid w:val="4AC035C3"/>
    <w:rsid w:val="4AEB3641"/>
    <w:rsid w:val="4B42D283"/>
    <w:rsid w:val="4C0B2A05"/>
    <w:rsid w:val="4C2C9DFC"/>
    <w:rsid w:val="4C318049"/>
    <w:rsid w:val="4CC67D06"/>
    <w:rsid w:val="4CCA10EE"/>
    <w:rsid w:val="4D0F3C78"/>
    <w:rsid w:val="4D1C30BD"/>
    <w:rsid w:val="4D55B4F8"/>
    <w:rsid w:val="4D795EAE"/>
    <w:rsid w:val="4D9F2C34"/>
    <w:rsid w:val="4DA6E5F0"/>
    <w:rsid w:val="4DAFCFA7"/>
    <w:rsid w:val="4DF007A6"/>
    <w:rsid w:val="4E2038C8"/>
    <w:rsid w:val="4E54B507"/>
    <w:rsid w:val="4E5C42A7"/>
    <w:rsid w:val="4EB29E6C"/>
    <w:rsid w:val="4F7F454F"/>
    <w:rsid w:val="4F812DCD"/>
    <w:rsid w:val="4FB6A798"/>
    <w:rsid w:val="5000A5A3"/>
    <w:rsid w:val="5024FB2D"/>
    <w:rsid w:val="5063AEB3"/>
    <w:rsid w:val="50727131"/>
    <w:rsid w:val="50B9B9D9"/>
    <w:rsid w:val="518A2086"/>
    <w:rsid w:val="51BA6957"/>
    <w:rsid w:val="5231F5E2"/>
    <w:rsid w:val="52412981"/>
    <w:rsid w:val="52458B42"/>
    <w:rsid w:val="52CD5C7D"/>
    <w:rsid w:val="52ECE260"/>
    <w:rsid w:val="52FF879D"/>
    <w:rsid w:val="534ACD0B"/>
    <w:rsid w:val="547E83F2"/>
    <w:rsid w:val="55794DA8"/>
    <w:rsid w:val="55A2A8FE"/>
    <w:rsid w:val="55B666D4"/>
    <w:rsid w:val="55BD6ACC"/>
    <w:rsid w:val="55E1A2A8"/>
    <w:rsid w:val="5643E938"/>
    <w:rsid w:val="565065E9"/>
    <w:rsid w:val="56583EBF"/>
    <w:rsid w:val="568EC82F"/>
    <w:rsid w:val="56B93735"/>
    <w:rsid w:val="56E72D40"/>
    <w:rsid w:val="578BEA31"/>
    <w:rsid w:val="57E3A696"/>
    <w:rsid w:val="5881CC00"/>
    <w:rsid w:val="58A5B372"/>
    <w:rsid w:val="58B42E26"/>
    <w:rsid w:val="5905C680"/>
    <w:rsid w:val="592FD510"/>
    <w:rsid w:val="596CC8D6"/>
    <w:rsid w:val="5A192500"/>
    <w:rsid w:val="5A198C50"/>
    <w:rsid w:val="5A966EA5"/>
    <w:rsid w:val="5ACA2371"/>
    <w:rsid w:val="5B9CB46E"/>
    <w:rsid w:val="5C5C34BA"/>
    <w:rsid w:val="5C673DD0"/>
    <w:rsid w:val="5CBB3219"/>
    <w:rsid w:val="5CD3D161"/>
    <w:rsid w:val="5D5537CE"/>
    <w:rsid w:val="5D59E333"/>
    <w:rsid w:val="5D9F232E"/>
    <w:rsid w:val="5DC0E421"/>
    <w:rsid w:val="5DCD2CD3"/>
    <w:rsid w:val="5DCF2AAB"/>
    <w:rsid w:val="5E311223"/>
    <w:rsid w:val="5EDC9C26"/>
    <w:rsid w:val="5EE18BD3"/>
    <w:rsid w:val="5F358721"/>
    <w:rsid w:val="5F4A3E16"/>
    <w:rsid w:val="5F4C206D"/>
    <w:rsid w:val="5F70D2E5"/>
    <w:rsid w:val="5F7C550B"/>
    <w:rsid w:val="5F8EB381"/>
    <w:rsid w:val="5F9082C7"/>
    <w:rsid w:val="5FAE608C"/>
    <w:rsid w:val="5FC4B7AF"/>
    <w:rsid w:val="5FE2D268"/>
    <w:rsid w:val="5FF14F91"/>
    <w:rsid w:val="602A3019"/>
    <w:rsid w:val="6056614D"/>
    <w:rsid w:val="60D8D041"/>
    <w:rsid w:val="60E7094D"/>
    <w:rsid w:val="61395859"/>
    <w:rsid w:val="61553FFF"/>
    <w:rsid w:val="61B35132"/>
    <w:rsid w:val="61D08017"/>
    <w:rsid w:val="61D0F9C0"/>
    <w:rsid w:val="62094E77"/>
    <w:rsid w:val="621069D5"/>
    <w:rsid w:val="624248AE"/>
    <w:rsid w:val="6245752E"/>
    <w:rsid w:val="6247B279"/>
    <w:rsid w:val="626E7CD4"/>
    <w:rsid w:val="627ED30E"/>
    <w:rsid w:val="62CFE145"/>
    <w:rsid w:val="630C2ACF"/>
    <w:rsid w:val="631F5906"/>
    <w:rsid w:val="6336D49C"/>
    <w:rsid w:val="635A8D99"/>
    <w:rsid w:val="6371F872"/>
    <w:rsid w:val="63A62B35"/>
    <w:rsid w:val="63B559AF"/>
    <w:rsid w:val="64029ABB"/>
    <w:rsid w:val="64D47105"/>
    <w:rsid w:val="64F64F59"/>
    <w:rsid w:val="65364DD1"/>
    <w:rsid w:val="656BF102"/>
    <w:rsid w:val="6591D7EB"/>
    <w:rsid w:val="65A5BADB"/>
    <w:rsid w:val="65C3CD99"/>
    <w:rsid w:val="65C3F498"/>
    <w:rsid w:val="65DCF2C9"/>
    <w:rsid w:val="664EFCDB"/>
    <w:rsid w:val="668D82A8"/>
    <w:rsid w:val="66952FCF"/>
    <w:rsid w:val="66FB5310"/>
    <w:rsid w:val="673550DF"/>
    <w:rsid w:val="6797027C"/>
    <w:rsid w:val="6797027C"/>
    <w:rsid w:val="67B0A787"/>
    <w:rsid w:val="682BFE35"/>
    <w:rsid w:val="686AE2D2"/>
    <w:rsid w:val="68AD5FE9"/>
    <w:rsid w:val="690C8D17"/>
    <w:rsid w:val="693DA685"/>
    <w:rsid w:val="699392D5"/>
    <w:rsid w:val="699DFD16"/>
    <w:rsid w:val="6A640189"/>
    <w:rsid w:val="6BE008E7"/>
    <w:rsid w:val="6C311EF1"/>
    <w:rsid w:val="6C34CBE9"/>
    <w:rsid w:val="6C9050EB"/>
    <w:rsid w:val="6C9F8897"/>
    <w:rsid w:val="6CE2E57F"/>
    <w:rsid w:val="6D041DC4"/>
    <w:rsid w:val="6D0945DE"/>
    <w:rsid w:val="6D6199AB"/>
    <w:rsid w:val="6DD579AA"/>
    <w:rsid w:val="6E07C2BA"/>
    <w:rsid w:val="6E23037A"/>
    <w:rsid w:val="6E955B3F"/>
    <w:rsid w:val="6EACF59B"/>
    <w:rsid w:val="6EF22467"/>
    <w:rsid w:val="6F301E63"/>
    <w:rsid w:val="6F443908"/>
    <w:rsid w:val="6F48800E"/>
    <w:rsid w:val="6F878B61"/>
    <w:rsid w:val="6FD9809F"/>
    <w:rsid w:val="6FE21938"/>
    <w:rsid w:val="6FFBEDB6"/>
    <w:rsid w:val="703C74A1"/>
    <w:rsid w:val="709B454A"/>
    <w:rsid w:val="711FEB81"/>
    <w:rsid w:val="71C3BAB7"/>
    <w:rsid w:val="71DCEA37"/>
    <w:rsid w:val="71E78E8E"/>
    <w:rsid w:val="71F3A855"/>
    <w:rsid w:val="7201ABBE"/>
    <w:rsid w:val="724E33E9"/>
    <w:rsid w:val="729CC58A"/>
    <w:rsid w:val="7337F35C"/>
    <w:rsid w:val="73624572"/>
    <w:rsid w:val="737300FD"/>
    <w:rsid w:val="737B0D47"/>
    <w:rsid w:val="740452A9"/>
    <w:rsid w:val="740452A9"/>
    <w:rsid w:val="741763B1"/>
    <w:rsid w:val="7425F8B7"/>
    <w:rsid w:val="742CD778"/>
    <w:rsid w:val="74444A4B"/>
    <w:rsid w:val="745A9B21"/>
    <w:rsid w:val="745A9B21"/>
    <w:rsid w:val="74D6A7FA"/>
    <w:rsid w:val="75218AE3"/>
    <w:rsid w:val="752A8EDA"/>
    <w:rsid w:val="754EFA36"/>
    <w:rsid w:val="755D2AAC"/>
    <w:rsid w:val="768C3218"/>
    <w:rsid w:val="76D5F946"/>
    <w:rsid w:val="76E2A467"/>
    <w:rsid w:val="77BF6532"/>
    <w:rsid w:val="77C9CC9F"/>
    <w:rsid w:val="77F24078"/>
    <w:rsid w:val="7889903F"/>
    <w:rsid w:val="78DBC711"/>
    <w:rsid w:val="79234E70"/>
    <w:rsid w:val="79347695"/>
    <w:rsid w:val="793814E2"/>
    <w:rsid w:val="794F6E97"/>
    <w:rsid w:val="798B8A04"/>
    <w:rsid w:val="799073F0"/>
    <w:rsid w:val="79CE00CF"/>
    <w:rsid w:val="79DBC0AF"/>
    <w:rsid w:val="79EF510C"/>
    <w:rsid w:val="7A4DA7DF"/>
    <w:rsid w:val="7A900203"/>
    <w:rsid w:val="7AAF087A"/>
    <w:rsid w:val="7ADBDB8A"/>
    <w:rsid w:val="7B1FF337"/>
    <w:rsid w:val="7B579F1E"/>
    <w:rsid w:val="7BCE14CF"/>
    <w:rsid w:val="7BE0B13A"/>
    <w:rsid w:val="7C215F63"/>
    <w:rsid w:val="7C7E5E0C"/>
    <w:rsid w:val="7CBCA99F"/>
    <w:rsid w:val="7CC31C8C"/>
    <w:rsid w:val="7D02AC83"/>
    <w:rsid w:val="7D283A37"/>
    <w:rsid w:val="7D7C959D"/>
    <w:rsid w:val="7D90555F"/>
    <w:rsid w:val="7DD6C8B1"/>
    <w:rsid w:val="7E3659EC"/>
    <w:rsid w:val="7E36BF24"/>
    <w:rsid w:val="7E3FF852"/>
    <w:rsid w:val="7E5D76CC"/>
    <w:rsid w:val="7F4A6DD1"/>
    <w:rsid w:val="7F711B6B"/>
    <w:rsid w:val="7F9AB2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E38A"/>
  <w15:chartTrackingRefBased/>
  <w15:docId w15:val="{26D6A613-325D-456E-AE44-BA157B8D19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2"/>
        <w:lang w:val="fr-FR"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5DE2"/>
    <w:rPr>
      <w:noProof/>
      <w:lang w:val="en-029"/>
    </w:rPr>
  </w:style>
  <w:style w:type="paragraph" w:styleId="Titre1">
    <w:name w:val="heading 1"/>
    <w:basedOn w:val="Normal"/>
    <w:next w:val="Normal"/>
    <w:link w:val="Titre1Car"/>
    <w:autoRedefine/>
    <w:uiPriority w:val="9"/>
    <w:qFormat/>
    <w:rsid w:val="00CB1ADC"/>
    <w:pPr>
      <w:keepNext/>
      <w:keepLines/>
      <w:numPr>
        <w:numId w:val="51"/>
      </w:numPr>
      <w:spacing w:after="80" w:line="240" w:lineRule="auto"/>
      <w:outlineLvl w:val="0"/>
    </w:pPr>
    <w:rPr>
      <w:rFonts w:ascii="Montserrat" w:hAnsi="Montserrat" w:cs="Arial"/>
      <w:b/>
      <w:bCs/>
      <w:sz w:val="24"/>
      <w:szCs w:val="24"/>
      <w:lang w:val="fr-FR"/>
    </w:rPr>
  </w:style>
  <w:style w:type="paragraph" w:styleId="Titre2">
    <w:name w:val="heading 2"/>
    <w:basedOn w:val="Normal"/>
    <w:next w:val="Normal"/>
    <w:link w:val="Titre2Car"/>
    <w:autoRedefine/>
    <w:uiPriority w:val="9"/>
    <w:unhideWhenUsed/>
    <w:qFormat/>
    <w:rsid w:val="00461133"/>
    <w:pPr>
      <w:keepNext/>
      <w:keepLines/>
      <w:numPr>
        <w:numId w:val="43"/>
      </w:numPr>
      <w:tabs>
        <w:tab w:val="left" w:pos="3119"/>
      </w:tabs>
      <w:spacing w:before="160" w:after="0" w:line="276" w:lineRule="auto"/>
      <w:outlineLvl w:val="1"/>
    </w:pPr>
    <w:rPr>
      <w:rFonts w:ascii="Montserrat" w:hAnsi="Montserrat" w:eastAsiaTheme="majorEastAsia" w:cstheme="majorBidi"/>
      <w:b/>
    </w:rPr>
  </w:style>
  <w:style w:type="paragraph" w:styleId="Titre3">
    <w:name w:val="heading 3"/>
    <w:basedOn w:val="Normal"/>
    <w:next w:val="Normal"/>
    <w:link w:val="Titre3Car"/>
    <w:autoRedefine/>
    <w:uiPriority w:val="9"/>
    <w:unhideWhenUsed/>
    <w:qFormat/>
    <w:rsid w:val="00536034"/>
    <w:pPr>
      <w:keepNext/>
      <w:keepLines/>
      <w:tabs>
        <w:tab w:val="left" w:pos="142"/>
        <w:tab w:val="left" w:pos="1276"/>
      </w:tabs>
      <w:spacing w:before="160" w:after="80" w:line="240" w:lineRule="auto"/>
      <w:ind w:left="1276" w:hanging="1276"/>
      <w:outlineLvl w:val="2"/>
    </w:pPr>
    <w:rPr>
      <w:rFonts w:ascii="Montserrat" w:hAnsi="Montserrat" w:eastAsia="Times New Roman" w:cs="Arial"/>
      <w:b/>
      <w:bCs/>
      <w:color w:val="000000" w:themeColor="text1"/>
      <w:szCs w:val="24"/>
      <w:lang w:val="fr-CA"/>
    </w:rPr>
  </w:style>
  <w:style w:type="paragraph" w:styleId="Titre4">
    <w:name w:val="heading 4"/>
    <w:basedOn w:val="Normal"/>
    <w:next w:val="Normal"/>
    <w:link w:val="Titre4Car"/>
    <w:autoRedefine/>
    <w:uiPriority w:val="9"/>
    <w:unhideWhenUsed/>
    <w:qFormat/>
    <w:rsid w:val="00A26DAC"/>
    <w:pPr>
      <w:keepNext/>
      <w:keepLines/>
      <w:numPr>
        <w:numId w:val="47"/>
      </w:numPr>
      <w:spacing w:before="80" w:after="40" w:line="276" w:lineRule="auto"/>
      <w:outlineLvl w:val="3"/>
    </w:pPr>
    <w:rPr>
      <w:rFonts w:ascii="Montserrat" w:hAnsi="Montserrat" w:eastAsia="Times New Roman" w:cs="Arial"/>
      <w:b/>
      <w:bCs/>
      <w:lang w:val="fr-CA"/>
    </w:rPr>
  </w:style>
  <w:style w:type="paragraph" w:styleId="Titre5">
    <w:name w:val="heading 5"/>
    <w:basedOn w:val="Normal"/>
    <w:next w:val="Normal"/>
    <w:link w:val="Titre5Car"/>
    <w:autoRedefine/>
    <w:uiPriority w:val="9"/>
    <w:unhideWhenUsed/>
    <w:qFormat/>
    <w:rsid w:val="00395469"/>
    <w:pPr>
      <w:keepNext/>
      <w:keepLines/>
      <w:numPr>
        <w:numId w:val="10"/>
      </w:numPr>
      <w:spacing w:before="80" w:after="0" w:line="276" w:lineRule="auto"/>
      <w:outlineLvl w:val="4"/>
    </w:pPr>
    <w:rPr>
      <w:rFonts w:ascii="Montserrat" w:hAnsi="Montserrat" w:cs="Arial" w:eastAsiaTheme="majorEastAsia"/>
      <w:b/>
      <w:bCs/>
    </w:rPr>
  </w:style>
  <w:style w:type="paragraph" w:styleId="Titre6">
    <w:name w:val="heading 6"/>
    <w:basedOn w:val="Normal"/>
    <w:next w:val="Normal"/>
    <w:link w:val="Titre6Car"/>
    <w:autoRedefine/>
    <w:uiPriority w:val="9"/>
    <w:unhideWhenUsed/>
    <w:qFormat/>
    <w:rsid w:val="00A1698E"/>
    <w:pPr>
      <w:keepNext/>
      <w:keepLines/>
      <w:numPr>
        <w:numId w:val="7"/>
      </w:numPr>
      <w:spacing w:before="40" w:after="0"/>
      <w:jc w:val="both"/>
      <w:outlineLvl w:val="5"/>
    </w:pPr>
    <w:rPr>
      <w:rFonts w:ascii="Montserrat" w:hAnsi="Montserrat" w:eastAsiaTheme="majorEastAsia" w:cstheme="majorBidi"/>
      <w:b/>
    </w:rPr>
  </w:style>
  <w:style w:type="paragraph" w:styleId="Titre7">
    <w:name w:val="heading 7"/>
    <w:basedOn w:val="Normal"/>
    <w:next w:val="Normal"/>
    <w:link w:val="Titre7Car"/>
    <w:autoRedefine/>
    <w:uiPriority w:val="9"/>
    <w:unhideWhenUsed/>
    <w:qFormat/>
    <w:rsid w:val="00393EB1"/>
    <w:pPr>
      <w:keepNext/>
      <w:keepLines/>
      <w:numPr>
        <w:numId w:val="8"/>
      </w:numPr>
      <w:spacing w:before="40" w:after="0"/>
      <w:outlineLvl w:val="6"/>
    </w:pPr>
    <w:rPr>
      <w:rFonts w:ascii="Montserrat" w:hAnsi="Montserrat" w:eastAsiaTheme="majorEastAsia" w:cstheme="majorBidi"/>
      <w:b/>
    </w:rPr>
  </w:style>
  <w:style w:type="paragraph" w:styleId="Titre8">
    <w:name w:val="heading 8"/>
    <w:basedOn w:val="Normal"/>
    <w:next w:val="Normal"/>
    <w:link w:val="Titre8Car"/>
    <w:autoRedefine/>
    <w:uiPriority w:val="9"/>
    <w:unhideWhenUsed/>
    <w:qFormat/>
    <w:rsid w:val="00A4333C"/>
    <w:pPr>
      <w:keepNext/>
      <w:keepLines/>
      <w:numPr>
        <w:numId w:val="9"/>
      </w:numPr>
      <w:spacing w:after="0"/>
      <w:jc w:val="both"/>
      <w:outlineLvl w:val="7"/>
    </w:pPr>
    <w:rPr>
      <w:rFonts w:ascii="Montserrat" w:hAnsi="Montserrat" w:eastAsiaTheme="majorEastAsia" w:cstheme="majorBidi"/>
      <w:b/>
      <w:iCs/>
    </w:rPr>
  </w:style>
  <w:style w:type="paragraph" w:styleId="Titre9">
    <w:name w:val="heading 9"/>
    <w:basedOn w:val="Normal"/>
    <w:next w:val="Normal"/>
    <w:link w:val="Titre9Car"/>
    <w:autoRedefine/>
    <w:uiPriority w:val="9"/>
    <w:unhideWhenUsed/>
    <w:qFormat/>
    <w:rsid w:val="00FB3BE7"/>
    <w:pPr>
      <w:keepNext/>
      <w:keepLines/>
      <w:numPr>
        <w:numId w:val="15"/>
      </w:numPr>
      <w:spacing w:before="240" w:after="0" w:line="360" w:lineRule="auto"/>
      <w:jc w:val="both"/>
      <w:outlineLvl w:val="8"/>
    </w:pPr>
    <w:rPr>
      <w:rFonts w:ascii="Montserrat" w:hAnsi="Montserrat" w:eastAsiaTheme="majorEastAsia" w:cstheme="majorBidi"/>
      <w:b/>
      <w:bCs/>
      <w:color w:val="272727" w:themeColor="text1" w:themeTint="D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table" w:styleId="TableauGrille4-Accentuation5">
    <w:name w:val="Grid Table 4 Accent 5"/>
    <w:basedOn w:val="TableauNormal"/>
    <w:uiPriority w:val="49"/>
    <w:rsid w:val="009A6F49"/>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Titre1Car" w:customStyle="1">
    <w:name w:val="Titre 1 Car"/>
    <w:link w:val="Titre1"/>
    <w:uiPriority w:val="9"/>
    <w:rsid w:val="00CB1ADC"/>
    <w:rPr>
      <w:rFonts w:ascii="Montserrat" w:hAnsi="Montserrat" w:cs="Arial"/>
      <w:b/>
      <w:bCs/>
      <w:noProof/>
      <w:sz w:val="24"/>
      <w:szCs w:val="24"/>
    </w:rPr>
  </w:style>
  <w:style w:type="character" w:styleId="Titre2Car" w:customStyle="1">
    <w:name w:val="Titre 2 Car"/>
    <w:link w:val="Titre2"/>
    <w:uiPriority w:val="9"/>
    <w:rsid w:val="00461133"/>
    <w:rPr>
      <w:rFonts w:ascii="Montserrat" w:hAnsi="Montserrat" w:eastAsiaTheme="majorEastAsia" w:cstheme="majorBidi"/>
      <w:b/>
      <w:noProof/>
      <w:lang w:val="en-029"/>
    </w:rPr>
  </w:style>
  <w:style w:type="character" w:styleId="Titre3Car" w:customStyle="1">
    <w:name w:val="Titre 3 Car"/>
    <w:link w:val="Titre3"/>
    <w:uiPriority w:val="9"/>
    <w:rsid w:val="00536034"/>
    <w:rPr>
      <w:rFonts w:ascii="Montserrat" w:hAnsi="Montserrat" w:eastAsia="Times New Roman" w:cs="Arial"/>
      <w:b/>
      <w:bCs/>
      <w:noProof/>
      <w:color w:val="000000" w:themeColor="text1"/>
      <w:szCs w:val="24"/>
      <w:lang w:val="fr-CA"/>
    </w:rPr>
  </w:style>
  <w:style w:type="character" w:styleId="Titre4Car" w:customStyle="1">
    <w:name w:val="Titre 4 Car"/>
    <w:link w:val="Titre4"/>
    <w:uiPriority w:val="9"/>
    <w:rsid w:val="00A26DAC"/>
    <w:rPr>
      <w:rFonts w:ascii="Montserrat" w:hAnsi="Montserrat" w:eastAsia="Times New Roman" w:cs="Arial"/>
      <w:b/>
      <w:bCs/>
      <w:noProof/>
      <w:lang w:val="fr-CA"/>
    </w:rPr>
  </w:style>
  <w:style w:type="character" w:styleId="Titre5Car" w:customStyle="1">
    <w:name w:val="Titre 5 Car"/>
    <w:link w:val="Titre5"/>
    <w:uiPriority w:val="9"/>
    <w:rsid w:val="00395469"/>
    <w:rPr>
      <w:rFonts w:ascii="Montserrat" w:hAnsi="Montserrat" w:cs="Arial" w:eastAsiaTheme="majorEastAsia"/>
      <w:b/>
      <w:bCs/>
      <w:noProof/>
      <w:lang w:val="en-029"/>
    </w:rPr>
  </w:style>
  <w:style w:type="character" w:styleId="Titre6Car" w:customStyle="1">
    <w:name w:val="Titre 6 Car"/>
    <w:link w:val="Titre6"/>
    <w:uiPriority w:val="9"/>
    <w:rsid w:val="00A1698E"/>
    <w:rPr>
      <w:rFonts w:ascii="Montserrat" w:hAnsi="Montserrat" w:eastAsiaTheme="majorEastAsia" w:cstheme="majorBidi"/>
      <w:b/>
      <w:noProof/>
      <w:lang w:val="en-029"/>
    </w:rPr>
  </w:style>
  <w:style w:type="character" w:styleId="Titre7Car" w:customStyle="1">
    <w:name w:val="Titre 7 Car"/>
    <w:link w:val="Titre7"/>
    <w:uiPriority w:val="9"/>
    <w:rsid w:val="00D14458"/>
    <w:rPr>
      <w:rFonts w:ascii="Montserrat" w:hAnsi="Montserrat" w:eastAsiaTheme="majorEastAsia" w:cstheme="majorBidi"/>
      <w:b/>
      <w:noProof/>
      <w:lang w:val="en-029"/>
    </w:rPr>
  </w:style>
  <w:style w:type="character" w:styleId="Titre8Car" w:customStyle="1">
    <w:name w:val="Titre 8 Car"/>
    <w:link w:val="Titre8"/>
    <w:uiPriority w:val="9"/>
    <w:rsid w:val="00A4333C"/>
    <w:rPr>
      <w:rFonts w:ascii="Montserrat" w:hAnsi="Montserrat" w:eastAsiaTheme="majorEastAsia" w:cstheme="majorBidi"/>
      <w:b/>
      <w:iCs/>
      <w:noProof/>
      <w:lang w:val="en-029"/>
    </w:rPr>
  </w:style>
  <w:style w:type="character" w:styleId="Titre9Car" w:customStyle="1">
    <w:name w:val="Titre 9 Car"/>
    <w:link w:val="Titre9"/>
    <w:uiPriority w:val="9"/>
    <w:rsid w:val="00FB3BE7"/>
    <w:rPr>
      <w:rFonts w:ascii="Montserrat" w:hAnsi="Montserrat" w:eastAsiaTheme="majorEastAsia" w:cstheme="majorBidi"/>
      <w:b/>
      <w:bCs/>
      <w:noProof/>
      <w:color w:val="272727" w:themeColor="text1" w:themeTint="D8"/>
      <w:lang w:val="en-029"/>
    </w:rPr>
  </w:style>
  <w:style w:type="paragraph" w:styleId="Titre">
    <w:name w:val="Title"/>
    <w:basedOn w:val="Normal"/>
    <w:next w:val="Normal"/>
    <w:link w:val="TitreCar"/>
    <w:uiPriority w:val="10"/>
    <w:qFormat/>
    <w:rsid w:val="00FF564D"/>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link w:val="Titre"/>
    <w:uiPriority w:val="10"/>
    <w:rsid w:val="4C318049"/>
    <w:rPr>
      <w:rFonts w:asciiTheme="majorHAnsi" w:hAnsiTheme="majorHAnsi" w:eastAsiaTheme="majorEastAsia" w:cstheme="majorBidi"/>
      <w:sz w:val="56"/>
      <w:szCs w:val="56"/>
    </w:rPr>
  </w:style>
  <w:style w:type="paragraph" w:styleId="Sous-titre">
    <w:name w:val="Subtitle"/>
    <w:basedOn w:val="Normal"/>
    <w:next w:val="Normal"/>
    <w:link w:val="Sous-titreCar"/>
    <w:uiPriority w:val="11"/>
    <w:qFormat/>
    <w:rsid w:val="00FF564D"/>
    <w:pPr>
      <w:numPr>
        <w:ilvl w:val="1"/>
      </w:numPr>
    </w:pPr>
    <w:rPr>
      <w:rFonts w:eastAsiaTheme="majorEastAsia" w:cstheme="majorBidi"/>
      <w:color w:val="595959" w:themeColor="text1" w:themeTint="A6"/>
      <w:spacing w:val="15"/>
      <w:sz w:val="28"/>
      <w:szCs w:val="28"/>
    </w:rPr>
  </w:style>
  <w:style w:type="character" w:styleId="Sous-titreCar" w:customStyle="1">
    <w:name w:val="Sous-titre Car"/>
    <w:link w:val="Sous-titre"/>
    <w:uiPriority w:val="11"/>
    <w:rsid w:val="4C318049"/>
    <w:rPr>
      <w:rFonts w:eastAsiaTheme="majorEastAsia" w:cstheme="majorBidi"/>
      <w:color w:val="595959" w:themeColor="text1" w:themeTint="A6"/>
      <w:sz w:val="28"/>
      <w:szCs w:val="28"/>
    </w:rPr>
  </w:style>
  <w:style w:type="paragraph" w:styleId="Citation">
    <w:name w:val="Quote"/>
    <w:basedOn w:val="Normal"/>
    <w:next w:val="Normal"/>
    <w:link w:val="CitationCar"/>
    <w:uiPriority w:val="29"/>
    <w:qFormat/>
    <w:rsid w:val="00FF564D"/>
    <w:pPr>
      <w:spacing w:before="160"/>
      <w:jc w:val="center"/>
    </w:pPr>
    <w:rPr>
      <w:i/>
      <w:iCs/>
      <w:color w:val="404040" w:themeColor="text1" w:themeTint="BF"/>
    </w:rPr>
  </w:style>
  <w:style w:type="character" w:styleId="CitationCar" w:customStyle="1">
    <w:name w:val="Citation Car"/>
    <w:link w:val="Citation"/>
    <w:uiPriority w:val="29"/>
    <w:rsid w:val="4C318049"/>
    <w:rPr>
      <w:i/>
      <w:iCs/>
      <w:color w:val="404040" w:themeColor="text1" w:themeTint="BF"/>
    </w:rPr>
  </w:style>
  <w:style w:type="paragraph" w:styleId="Paragraphedeliste">
    <w:name w:val="List Paragraph"/>
    <w:aliases w:val="Bullets,References,Paragraphe de liste1,Liste 1,List Paragraph nowy,Numbered List Paragraph,List Paragraph (numbered (a)),Medium Grid 1 - Accent 21,Paragraphe de liste2,check,- List tir,liste 1,puce 1,Puces,List Bullet Mary,lp1,Text"/>
    <w:basedOn w:val="Normal"/>
    <w:link w:val="ParagraphedelisteCar"/>
    <w:uiPriority w:val="34"/>
    <w:qFormat/>
    <w:rsid w:val="00FF564D"/>
    <w:pPr>
      <w:ind w:left="720"/>
      <w:contextualSpacing/>
    </w:pPr>
  </w:style>
  <w:style w:type="character" w:styleId="Accentuationintense">
    <w:name w:val="Intense Emphasis"/>
    <w:uiPriority w:val="21"/>
    <w:qFormat/>
    <w:rsid w:val="4C318049"/>
    <w:rPr>
      <w:i/>
      <w:iCs/>
      <w:color w:val="0F4761" w:themeColor="accent1" w:themeShade="BF"/>
    </w:rPr>
  </w:style>
  <w:style w:type="paragraph" w:styleId="Citationintense">
    <w:name w:val="Intense Quote"/>
    <w:basedOn w:val="Normal"/>
    <w:next w:val="Normal"/>
    <w:link w:val="CitationintenseCar"/>
    <w:uiPriority w:val="30"/>
    <w:qFormat/>
    <w:rsid w:val="00FF564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link w:val="Citationintense"/>
    <w:uiPriority w:val="30"/>
    <w:rsid w:val="4C318049"/>
    <w:rPr>
      <w:i/>
      <w:iCs/>
      <w:color w:val="0F4761" w:themeColor="accent1" w:themeShade="BF"/>
    </w:rPr>
  </w:style>
  <w:style w:type="character" w:styleId="Rfrenceintense">
    <w:name w:val="Intense Reference"/>
    <w:uiPriority w:val="32"/>
    <w:qFormat/>
    <w:rsid w:val="4C318049"/>
    <w:rPr>
      <w:b/>
      <w:bCs/>
      <w:smallCaps/>
      <w:color w:val="0F4761" w:themeColor="accent1" w:themeShade="BF"/>
    </w:rPr>
  </w:style>
  <w:style w:type="table" w:styleId="Grilledutableau">
    <w:name w:val="Table Grid"/>
    <w:basedOn w:val="TableauNormal"/>
    <w:uiPriority w:val="59"/>
    <w:rsid w:val="006068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ragraphedelisteCar" w:customStyle="1">
    <w:name w:val="Paragraphe de liste Car"/>
    <w:aliases w:val="Bullets Car,References Car,Paragraphe de liste1 Car,Liste 1 Car,List Paragraph nowy Car,Numbered List Paragraph Car,List Paragraph (numbered (a)) Car,Medium Grid 1 - Accent 21 Car,Paragraphe de liste2 Car,check Car,- List tir Car"/>
    <w:link w:val="Paragraphedeliste"/>
    <w:uiPriority w:val="34"/>
    <w:qFormat/>
    <w:rsid w:val="00947BA8"/>
  </w:style>
  <w:style w:type="paragraph" w:styleId="Notedebasdepage">
    <w:name w:val="footnote text"/>
    <w:basedOn w:val="Normal"/>
    <w:link w:val="NotedebasdepageCar"/>
    <w:uiPriority w:val="99"/>
    <w:semiHidden/>
    <w:unhideWhenUsed/>
    <w:rsid w:val="00947BA8"/>
    <w:pPr>
      <w:spacing w:after="0" w:line="278" w:lineRule="auto"/>
    </w:pPr>
    <w:rPr>
      <w:sz w:val="20"/>
      <w:szCs w:val="20"/>
    </w:rPr>
  </w:style>
  <w:style w:type="character" w:styleId="NotedebasdepageCar" w:customStyle="1">
    <w:name w:val="Note de bas de page Car"/>
    <w:link w:val="Notedebasdepage"/>
    <w:uiPriority w:val="99"/>
    <w:semiHidden/>
    <w:rsid w:val="4C318049"/>
    <w:rPr>
      <w:sz w:val="20"/>
      <w:szCs w:val="20"/>
    </w:rPr>
  </w:style>
  <w:style w:type="character" w:styleId="Appelnotedebasdep">
    <w:name w:val="footnote reference"/>
    <w:uiPriority w:val="99"/>
    <w:semiHidden/>
    <w:unhideWhenUsed/>
    <w:rsid w:val="4C318049"/>
    <w:rPr>
      <w:vertAlign w:val="superscript"/>
    </w:rPr>
  </w:style>
  <w:style w:type="paragraph" w:styleId="NormalWeb">
    <w:name w:val="Normal (Web)"/>
    <w:basedOn w:val="Normal"/>
    <w:uiPriority w:val="99"/>
    <w:unhideWhenUsed/>
    <w:rsid w:val="004D033C"/>
    <w:pPr>
      <w:spacing w:before="100" w:beforeAutospacing="1" w:after="100" w:afterAutospacing="1" w:line="240" w:lineRule="auto"/>
    </w:pPr>
    <w:rPr>
      <w:rFonts w:ascii="Times New Roman" w:hAnsi="Times New Roman" w:eastAsia="Times New Roman" w:cs="Times New Roman"/>
      <w:kern w:val="0"/>
      <w:sz w:val="24"/>
      <w:szCs w:val="24"/>
      <w:lang w:eastAsia="fr-FR"/>
      <w14:ligatures w14:val="none"/>
    </w:rPr>
  </w:style>
  <w:style w:type="table" w:styleId="TableauGrille1Clair">
    <w:name w:val="Grid Table 1 Light"/>
    <w:basedOn w:val="TableauNormal"/>
    <w:uiPriority w:val="46"/>
    <w:rsid w:val="00DA52FB"/>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En-tte">
    <w:name w:val="header"/>
    <w:basedOn w:val="Normal"/>
    <w:link w:val="En-tteCar"/>
    <w:uiPriority w:val="99"/>
    <w:unhideWhenUsed/>
    <w:rsid w:val="00254A31"/>
    <w:pPr>
      <w:tabs>
        <w:tab w:val="center" w:pos="4536"/>
        <w:tab w:val="right" w:pos="9072"/>
      </w:tabs>
      <w:spacing w:after="0" w:line="240" w:lineRule="auto"/>
    </w:pPr>
  </w:style>
  <w:style w:type="character" w:styleId="En-tteCar" w:customStyle="1">
    <w:name w:val="En-tête Car"/>
    <w:link w:val="En-tte"/>
    <w:uiPriority w:val="99"/>
    <w:rsid w:val="4C318049"/>
  </w:style>
  <w:style w:type="paragraph" w:styleId="Pieddepage">
    <w:name w:val="footer"/>
    <w:basedOn w:val="Normal"/>
    <w:link w:val="PieddepageCar"/>
    <w:uiPriority w:val="99"/>
    <w:unhideWhenUsed/>
    <w:rsid w:val="00254A31"/>
    <w:pPr>
      <w:tabs>
        <w:tab w:val="center" w:pos="4536"/>
        <w:tab w:val="right" w:pos="9072"/>
      </w:tabs>
      <w:spacing w:after="0" w:line="240" w:lineRule="auto"/>
    </w:pPr>
  </w:style>
  <w:style w:type="character" w:styleId="PieddepageCar" w:customStyle="1">
    <w:name w:val="Pied de page Car"/>
    <w:link w:val="Pieddepage"/>
    <w:uiPriority w:val="99"/>
    <w:rsid w:val="4C318049"/>
  </w:style>
  <w:style w:type="character" w:styleId="Lienhypertexte">
    <w:name w:val="Hyperlink"/>
    <w:uiPriority w:val="99"/>
    <w:unhideWhenUsed/>
    <w:rsid w:val="4C318049"/>
    <w:rPr>
      <w:color w:val="467886"/>
      <w:u w:val="single"/>
    </w:rPr>
  </w:style>
  <w:style w:type="table" w:styleId="Grilledetableauclaire">
    <w:name w:val="Grid Table Light"/>
    <w:basedOn w:val="Tableau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Sansinterligne">
    <w:name w:val="No Spacing"/>
    <w:link w:val="SansinterligneCar"/>
    <w:uiPriority w:val="1"/>
    <w:qFormat/>
    <w:rsid w:val="003D632F"/>
    <w:pPr>
      <w:spacing w:after="0" w:line="240" w:lineRule="auto"/>
    </w:pPr>
    <w:rPr>
      <w:kern w:val="0"/>
      <w:lang w:val="en-US"/>
      <w14:ligatures w14:val="none"/>
    </w:rPr>
  </w:style>
  <w:style w:type="character" w:styleId="SansinterligneCar" w:customStyle="1">
    <w:name w:val="Sans interligne Car"/>
    <w:basedOn w:val="Policepardfaut"/>
    <w:link w:val="Sansinterligne"/>
    <w:uiPriority w:val="1"/>
    <w:rsid w:val="003D632F"/>
    <w:rPr>
      <w:kern w:val="0"/>
      <w:lang w:val="en-US"/>
      <w14:ligatures w14:val="none"/>
    </w:rPr>
  </w:style>
  <w:style w:type="paragraph" w:styleId="TM1">
    <w:name w:val="toc 1"/>
    <w:basedOn w:val="Normal"/>
    <w:next w:val="Normal"/>
    <w:autoRedefine/>
    <w:uiPriority w:val="39"/>
    <w:unhideWhenUsed/>
    <w:rsid w:val="004014A7"/>
    <w:pPr>
      <w:tabs>
        <w:tab w:val="right" w:leader="dot" w:pos="9062"/>
      </w:tabs>
      <w:spacing w:after="0" w:line="276" w:lineRule="auto"/>
    </w:pPr>
    <w:rPr>
      <w:rFonts w:asciiTheme="majorHAnsi" w:hAnsiTheme="majorHAnsi"/>
      <w:b/>
      <w:bCs/>
      <w:caps/>
      <w:sz w:val="24"/>
      <w:szCs w:val="24"/>
    </w:rPr>
  </w:style>
  <w:style w:type="paragraph" w:styleId="TM2">
    <w:name w:val="toc 2"/>
    <w:basedOn w:val="Normal"/>
    <w:next w:val="Normal"/>
    <w:autoRedefine/>
    <w:uiPriority w:val="39"/>
    <w:unhideWhenUsed/>
    <w:rsid w:val="004014A7"/>
    <w:pPr>
      <w:spacing w:before="240" w:after="0" w:line="278" w:lineRule="auto"/>
    </w:pPr>
    <w:rPr>
      <w:b/>
      <w:bCs/>
      <w:sz w:val="20"/>
      <w:szCs w:val="20"/>
    </w:rPr>
  </w:style>
  <w:style w:type="paragraph" w:styleId="TM3">
    <w:name w:val="toc 3"/>
    <w:basedOn w:val="Normal"/>
    <w:next w:val="Normal"/>
    <w:autoRedefine/>
    <w:uiPriority w:val="39"/>
    <w:unhideWhenUsed/>
    <w:rsid w:val="004014A7"/>
    <w:pPr>
      <w:spacing w:after="0" w:line="278" w:lineRule="auto"/>
      <w:ind w:left="220"/>
    </w:pPr>
    <w:rPr>
      <w:sz w:val="20"/>
      <w:szCs w:val="20"/>
    </w:rPr>
  </w:style>
  <w:style w:type="paragraph" w:styleId="Tabledesillustrations">
    <w:name w:val="table of figures"/>
    <w:basedOn w:val="Normal"/>
    <w:next w:val="Normal"/>
    <w:uiPriority w:val="99"/>
    <w:unhideWhenUsed/>
    <w:rsid w:val="004014A7"/>
    <w:pPr>
      <w:spacing w:after="0" w:line="278" w:lineRule="auto"/>
    </w:pPr>
  </w:style>
  <w:style w:type="character" w:styleId="HeaderChar" w:customStyle="1">
    <w:name w:val="Header Char"/>
    <w:uiPriority w:val="99"/>
    <w:rsid w:val="794F6E97"/>
  </w:style>
  <w:style w:type="character" w:styleId="FootnoteTextChar" w:customStyle="1">
    <w:name w:val="Footnote Text Char"/>
    <w:uiPriority w:val="99"/>
    <w:semiHidden/>
    <w:rsid w:val="794F6E97"/>
    <w:rPr>
      <w:sz w:val="20"/>
      <w:szCs w:val="20"/>
    </w:rPr>
  </w:style>
  <w:style w:type="character" w:styleId="FooterChar" w:customStyle="1">
    <w:name w:val="Footer Char"/>
    <w:uiPriority w:val="99"/>
    <w:rsid w:val="794F6E97"/>
  </w:style>
  <w:style w:type="character" w:styleId="IntenseQuoteChar" w:customStyle="1">
    <w:name w:val="Intense Quote Char"/>
    <w:uiPriority w:val="30"/>
    <w:rsid w:val="794F6E97"/>
    <w:rPr>
      <w:i/>
      <w:iCs/>
      <w:color w:val="0F4761" w:themeColor="accent1" w:themeShade="BF"/>
    </w:rPr>
  </w:style>
  <w:style w:type="character" w:styleId="QuoteChar" w:customStyle="1">
    <w:name w:val="Quote Char"/>
    <w:uiPriority w:val="29"/>
    <w:rsid w:val="794F6E97"/>
    <w:rPr>
      <w:i/>
      <w:iCs/>
      <w:color w:val="404040" w:themeColor="text1" w:themeTint="BF"/>
    </w:rPr>
  </w:style>
  <w:style w:type="character" w:styleId="SubtitleChar" w:customStyle="1">
    <w:name w:val="Subtitle Char"/>
    <w:uiPriority w:val="11"/>
    <w:rsid w:val="794F6E97"/>
    <w:rPr>
      <w:rFonts w:eastAsiaTheme="majorEastAsia" w:cstheme="majorBidi"/>
      <w:color w:val="595959" w:themeColor="text1" w:themeTint="A6"/>
      <w:sz w:val="28"/>
      <w:szCs w:val="28"/>
    </w:rPr>
  </w:style>
  <w:style w:type="character" w:styleId="TitleChar" w:customStyle="1">
    <w:name w:val="Title Char"/>
    <w:uiPriority w:val="10"/>
    <w:rsid w:val="794F6E97"/>
    <w:rPr>
      <w:rFonts w:asciiTheme="majorHAnsi" w:hAnsiTheme="majorHAnsi" w:eastAsiaTheme="majorEastAsia" w:cstheme="majorBidi"/>
      <w:sz w:val="56"/>
      <w:szCs w:val="56"/>
    </w:rPr>
  </w:style>
  <w:style w:type="character" w:styleId="Heading9Char" w:customStyle="1">
    <w:name w:val="Heading 9 Char"/>
    <w:uiPriority w:val="9"/>
    <w:semiHidden/>
    <w:rsid w:val="794F6E97"/>
    <w:rPr>
      <w:rFonts w:eastAsiaTheme="majorEastAsia" w:cstheme="majorBidi"/>
      <w:color w:val="272727"/>
    </w:rPr>
  </w:style>
  <w:style w:type="character" w:styleId="Heading8Char" w:customStyle="1">
    <w:name w:val="Heading 8 Char"/>
    <w:uiPriority w:val="9"/>
    <w:semiHidden/>
    <w:rsid w:val="794F6E97"/>
    <w:rPr>
      <w:rFonts w:eastAsiaTheme="majorEastAsia" w:cstheme="majorBidi"/>
      <w:i/>
      <w:iCs/>
      <w:color w:val="272727"/>
    </w:rPr>
  </w:style>
  <w:style w:type="character" w:styleId="Heading7Char" w:customStyle="1">
    <w:name w:val="Heading 7 Char"/>
    <w:uiPriority w:val="9"/>
    <w:semiHidden/>
    <w:rsid w:val="794F6E97"/>
    <w:rPr>
      <w:rFonts w:eastAsiaTheme="majorEastAsia" w:cstheme="majorBidi"/>
      <w:color w:val="595959" w:themeColor="text1" w:themeTint="A6"/>
    </w:rPr>
  </w:style>
  <w:style w:type="character" w:styleId="Heading6Char" w:customStyle="1">
    <w:name w:val="Heading 6 Char"/>
    <w:uiPriority w:val="9"/>
    <w:semiHidden/>
    <w:rsid w:val="794F6E97"/>
    <w:rPr>
      <w:rFonts w:eastAsiaTheme="majorEastAsia" w:cstheme="majorBidi"/>
      <w:i/>
      <w:iCs/>
      <w:color w:val="595959" w:themeColor="text1" w:themeTint="A6"/>
    </w:rPr>
  </w:style>
  <w:style w:type="character" w:styleId="Heading5Char" w:customStyle="1">
    <w:name w:val="Heading 5 Char"/>
    <w:uiPriority w:val="9"/>
    <w:rsid w:val="794F6E97"/>
    <w:rPr>
      <w:rFonts w:eastAsiaTheme="majorEastAsia" w:cstheme="majorBidi"/>
      <w:color w:val="0F4761" w:themeColor="accent1" w:themeShade="BF"/>
    </w:rPr>
  </w:style>
  <w:style w:type="character" w:styleId="Heading4Char" w:customStyle="1">
    <w:name w:val="Heading 4 Char"/>
    <w:uiPriority w:val="9"/>
    <w:rsid w:val="794F6E97"/>
    <w:rPr>
      <w:rFonts w:ascii="Montserrat" w:hAnsi="Montserrat" w:eastAsiaTheme="majorEastAsia" w:cstheme="majorBidi"/>
      <w:b/>
      <w:bCs/>
      <w:color w:val="002060"/>
      <w:sz w:val="24"/>
      <w:szCs w:val="24"/>
    </w:rPr>
  </w:style>
  <w:style w:type="character" w:styleId="Heading3Char" w:customStyle="1">
    <w:name w:val="Heading 3 Char"/>
    <w:uiPriority w:val="9"/>
    <w:rsid w:val="794F6E97"/>
    <w:rPr>
      <w:rFonts w:ascii="Montserrat" w:hAnsi="Montserrat" w:eastAsiaTheme="majorEastAsia" w:cstheme="majorBidi"/>
      <w:b/>
      <w:bCs/>
      <w:color w:val="002060"/>
      <w:sz w:val="24"/>
      <w:szCs w:val="24"/>
    </w:rPr>
  </w:style>
  <w:style w:type="character" w:styleId="Heading2Char" w:customStyle="1">
    <w:name w:val="Heading 2 Char"/>
    <w:uiPriority w:val="9"/>
    <w:rsid w:val="794F6E97"/>
    <w:rPr>
      <w:rFonts w:ascii="Montserrat" w:hAnsi="Montserrat" w:eastAsiaTheme="majorEastAsia" w:cstheme="majorBidi"/>
      <w:b/>
      <w:bCs/>
      <w:color w:val="002060"/>
      <w:sz w:val="24"/>
      <w:szCs w:val="24"/>
    </w:rPr>
  </w:style>
  <w:style w:type="character" w:styleId="Heading1Char" w:customStyle="1">
    <w:name w:val="Heading 1 Char"/>
    <w:uiPriority w:val="9"/>
    <w:rsid w:val="794F6E97"/>
    <w:rPr>
      <w:rFonts w:ascii="Montserrat" w:hAnsi="Montserrat" w:eastAsiaTheme="majorEastAsia" w:cstheme="majorBidi"/>
      <w:b/>
      <w:bCs/>
      <w:color w:val="002060"/>
      <w:sz w:val="24"/>
      <w:szCs w:val="24"/>
    </w:rPr>
  </w:style>
  <w:style w:type="character" w:styleId="NoSpacingChar" w:customStyle="1">
    <w:name w:val="No Spacing Char"/>
    <w:basedOn w:val="Policepardfaut"/>
    <w:uiPriority w:val="1"/>
    <w:rsid w:val="794F6E97"/>
    <w:rPr>
      <w:lang w:val="en-US"/>
    </w:rPr>
  </w:style>
  <w:style w:type="character" w:styleId="ListParagraphChar" w:customStyle="1">
    <w:name w:val="List Paragraph Char"/>
    <w:uiPriority w:val="34"/>
    <w:rsid w:val="794F6E97"/>
  </w:style>
  <w:style w:type="table" w:styleId="TableauGrille4-Accentuation2">
    <w:name w:val="Grid Table 4 Accent 2"/>
    <w:basedOn w:val="TableauNormal"/>
    <w:uiPriority w:val="49"/>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Lgende">
    <w:name w:val="caption"/>
    <w:basedOn w:val="Normal"/>
    <w:next w:val="Normal"/>
    <w:uiPriority w:val="35"/>
    <w:unhideWhenUsed/>
    <w:qFormat/>
    <w:rsid w:val="00706AD2"/>
    <w:pPr>
      <w:spacing w:after="200" w:line="240" w:lineRule="auto"/>
    </w:pPr>
    <w:rPr>
      <w:i/>
      <w:iCs/>
      <w:color w:val="0E2841" w:themeColor="text2"/>
      <w:sz w:val="18"/>
      <w:szCs w:val="18"/>
    </w:rPr>
  </w:style>
  <w:style w:type="table" w:styleId="TableauListe3-Accentuation1">
    <w:name w:val="List Table 3 Accent 1"/>
    <w:basedOn w:val="TableauNormal"/>
    <w:uiPriority w:val="48"/>
    <w:rsid w:val="0074062F"/>
    <w:pPr>
      <w:spacing w:after="0" w:line="240" w:lineRule="auto"/>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paragraph" w:styleId="Rvision">
    <w:name w:val="Revision"/>
    <w:hidden/>
    <w:uiPriority w:val="99"/>
    <w:semiHidden/>
    <w:rsid w:val="00411310"/>
    <w:pPr>
      <w:spacing w:after="0" w:line="240" w:lineRule="auto"/>
    </w:pPr>
  </w:style>
  <w:style w:type="character" w:styleId="Marquedecommentaire">
    <w:name w:val="annotation reference"/>
    <w:basedOn w:val="Policepardfaut"/>
    <w:uiPriority w:val="99"/>
    <w:semiHidden/>
    <w:unhideWhenUsed/>
    <w:rsid w:val="003271AC"/>
    <w:rPr>
      <w:sz w:val="16"/>
      <w:szCs w:val="16"/>
    </w:rPr>
  </w:style>
  <w:style w:type="paragraph" w:styleId="Commentaire">
    <w:name w:val="annotation text"/>
    <w:basedOn w:val="Normal"/>
    <w:link w:val="CommentaireCar"/>
    <w:uiPriority w:val="99"/>
    <w:unhideWhenUsed/>
    <w:rsid w:val="003271AC"/>
    <w:pPr>
      <w:spacing w:line="240" w:lineRule="auto"/>
    </w:pPr>
    <w:rPr>
      <w:sz w:val="20"/>
      <w:szCs w:val="20"/>
    </w:rPr>
  </w:style>
  <w:style w:type="character" w:styleId="CommentaireCar" w:customStyle="1">
    <w:name w:val="Commentaire Car"/>
    <w:basedOn w:val="Policepardfaut"/>
    <w:link w:val="Commentaire"/>
    <w:uiPriority w:val="99"/>
    <w:rsid w:val="003271AC"/>
    <w:rPr>
      <w:sz w:val="20"/>
      <w:szCs w:val="20"/>
    </w:rPr>
  </w:style>
  <w:style w:type="paragraph" w:styleId="Objetducommentaire">
    <w:name w:val="annotation subject"/>
    <w:basedOn w:val="Commentaire"/>
    <w:next w:val="Commentaire"/>
    <w:link w:val="ObjetducommentaireCar"/>
    <w:uiPriority w:val="99"/>
    <w:semiHidden/>
    <w:unhideWhenUsed/>
    <w:rsid w:val="003271AC"/>
    <w:rPr>
      <w:b/>
      <w:bCs/>
    </w:rPr>
  </w:style>
  <w:style w:type="character" w:styleId="ObjetducommentaireCar" w:customStyle="1">
    <w:name w:val="Objet du commentaire Car"/>
    <w:basedOn w:val="CommentaireCar"/>
    <w:link w:val="Objetducommentaire"/>
    <w:uiPriority w:val="99"/>
    <w:semiHidden/>
    <w:rsid w:val="003271AC"/>
    <w:rPr>
      <w:b/>
      <w:bCs/>
      <w:sz w:val="20"/>
      <w:szCs w:val="20"/>
    </w:rPr>
  </w:style>
  <w:style w:type="table" w:styleId="Tableausimple1">
    <w:name w:val="Plain Table 1"/>
    <w:basedOn w:val="TableauNormal"/>
    <w:uiPriority w:val="41"/>
    <w:rsid w:val="000D3346"/>
    <w:pPr>
      <w:spacing w:after="0" w:line="240" w:lineRule="auto"/>
    </w:pPr>
    <w:rPr>
      <w:rFonts w:eastAsiaTheme="minorHAnsi"/>
      <w:lang w:val="" w:eastAsia="en-US"/>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0D3346"/>
    <w:pPr>
      <w:spacing w:after="0" w:line="240" w:lineRule="auto"/>
    </w:pPr>
    <w:rPr>
      <w:rFonts w:eastAsiaTheme="minorHAnsi"/>
      <w:lang w:val="" w:eastAsia="en-US"/>
    </w:rPr>
    <w:tblPr>
      <w:tblStyleRowBandSize w:val="1"/>
      <w:tblStyleColBandSize w:val="1"/>
      <w:tblBorders>
        <w:top w:val="single" w:color="F6C5AC" w:themeColor="accent2" w:themeTint="66" w:sz="4" w:space="0"/>
        <w:left w:val="single" w:color="F6C5AC" w:themeColor="accent2" w:themeTint="66" w:sz="4" w:space="0"/>
        <w:bottom w:val="single" w:color="F6C5AC" w:themeColor="accent2" w:themeTint="66" w:sz="4" w:space="0"/>
        <w:right w:val="single" w:color="F6C5AC" w:themeColor="accent2" w:themeTint="66" w:sz="4" w:space="0"/>
        <w:insideH w:val="single" w:color="F6C5AC" w:themeColor="accent2" w:themeTint="66" w:sz="4" w:space="0"/>
        <w:insideV w:val="single" w:color="F6C5AC" w:themeColor="accent2" w:themeTint="66"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2" w:space="0"/>
        </w:tcBorders>
      </w:tcPr>
    </w:tblStylePr>
    <w:tblStylePr w:type="firstCol">
      <w:rPr>
        <w:b/>
        <w:bCs/>
      </w:rPr>
    </w:tblStylePr>
    <w:tblStylePr w:type="lastCol">
      <w:rPr>
        <w:b/>
        <w:bCs/>
      </w:rPr>
    </w:tblStylePr>
  </w:style>
  <w:style w:type="paragraph" w:styleId="Textedebulles">
    <w:name w:val="Balloon Text"/>
    <w:basedOn w:val="Normal"/>
    <w:link w:val="TextedebullesCar"/>
    <w:uiPriority w:val="99"/>
    <w:semiHidden/>
    <w:unhideWhenUsed/>
    <w:rsid w:val="00E73A3A"/>
    <w:pPr>
      <w:spacing w:after="0" w:line="240" w:lineRule="auto"/>
    </w:pPr>
    <w:rPr>
      <w:rFonts w:ascii="Segoe UI" w:hAnsi="Segoe UI" w:cs="Segoe UI"/>
      <w:sz w:val="18"/>
      <w:szCs w:val="18"/>
    </w:rPr>
  </w:style>
  <w:style w:type="character" w:styleId="TextedebullesCar" w:customStyle="1">
    <w:name w:val="Texte de bulles Car"/>
    <w:basedOn w:val="Policepardfaut"/>
    <w:link w:val="Textedebulles"/>
    <w:uiPriority w:val="99"/>
    <w:semiHidden/>
    <w:rsid w:val="00E73A3A"/>
    <w:rPr>
      <w:rFonts w:ascii="Segoe UI" w:hAnsi="Segoe UI" w:cs="Segoe UI"/>
      <w:sz w:val="18"/>
      <w:szCs w:val="18"/>
    </w:rPr>
  </w:style>
  <w:style w:type="table" w:styleId="TableauGrille5Fonc-Accentuation31" w:customStyle="1">
    <w:name w:val="Tableau Grille 5 Foncé - Accentuation 31"/>
    <w:basedOn w:val="TableauNormal"/>
    <w:uiPriority w:val="50"/>
    <w:rsid w:val="00E83F60"/>
    <w:pPr>
      <w:spacing w:after="0" w:line="240" w:lineRule="auto"/>
    </w:pPr>
    <w:rPr>
      <w:rFonts w:eastAsiaTheme="minorHAnsi"/>
      <w:kern w:val="0"/>
      <w:lang w:val="en-US" w:eastAsia="en-US"/>
      <w14:ligatures w14:val="none"/>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character" w:styleId="Mentionnonrsolue">
    <w:name w:val="Unresolved Mention"/>
    <w:basedOn w:val="Policepardfaut"/>
    <w:uiPriority w:val="99"/>
    <w:semiHidden/>
    <w:unhideWhenUsed/>
    <w:rsid w:val="0067057A"/>
    <w:rPr>
      <w:color w:val="605E5C"/>
      <w:shd w:val="clear" w:color="auto" w:fill="E1DFDD"/>
    </w:rPr>
  </w:style>
  <w:style w:type="character" w:styleId="lev">
    <w:name w:val="Strong"/>
    <w:basedOn w:val="Policepardfaut"/>
    <w:uiPriority w:val="22"/>
    <w:qFormat/>
    <w:rsid w:val="00241887"/>
    <w:rPr>
      <w:b/>
      <w:bCs/>
    </w:rPr>
  </w:style>
  <w:style w:type="table" w:styleId="TableauGrille4-Accentuation1">
    <w:name w:val="Grid Table 4 Accent 1"/>
    <w:basedOn w:val="TableauNormal"/>
    <w:uiPriority w:val="49"/>
    <w:rsid w:val="00CF6399"/>
    <w:pPr>
      <w:spacing w:after="0" w:line="240" w:lineRule="auto"/>
    </w:pPr>
    <w:rPr>
      <w:rFonts w:eastAsiaTheme="minorHAnsi"/>
      <w:lang w:val="" w:eastAsia="en-US"/>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Lienhypertextesuivivisit">
    <w:name w:val="FollowedHyperlink"/>
    <w:basedOn w:val="Policepardfaut"/>
    <w:uiPriority w:val="99"/>
    <w:semiHidden/>
    <w:unhideWhenUsed/>
    <w:rsid w:val="00145424"/>
    <w:rPr>
      <w:color w:val="96607D"/>
      <w:u w:val="single"/>
    </w:rPr>
  </w:style>
  <w:style w:type="paragraph" w:styleId="msonormal0" w:customStyle="1">
    <w:name w:val="msonormal"/>
    <w:basedOn w:val="Normal"/>
    <w:rsid w:val="00145424"/>
    <w:pPr>
      <w:spacing w:before="100" w:beforeAutospacing="1" w:after="100" w:afterAutospacing="1" w:line="240" w:lineRule="auto"/>
    </w:pPr>
    <w:rPr>
      <w:rFonts w:ascii="Times New Roman" w:hAnsi="Times New Roman" w:eastAsia="Times New Roman" w:cs="Times New Roman"/>
      <w:kern w:val="0"/>
      <w:sz w:val="24"/>
      <w:szCs w:val="24"/>
      <w:lang w:val=""/>
      <w14:ligatures w14:val="none"/>
    </w:rPr>
  </w:style>
  <w:style w:type="paragraph" w:styleId="xl65" w:customStyle="1">
    <w:name w:val="xl65"/>
    <w:basedOn w:val="Normal"/>
    <w:rsid w:val="00145424"/>
    <w:pPr>
      <w:pBdr>
        <w:top w:val="single" w:color="000000" w:sz="4" w:space="0"/>
        <w:left w:val="single" w:color="000000" w:sz="4" w:space="0"/>
        <w:bottom w:val="single" w:color="000000" w:sz="4" w:space="0"/>
        <w:right w:val="single" w:color="000000" w:sz="4" w:space="0"/>
      </w:pBdr>
      <w:shd w:val="clear" w:color="000000" w:fill="FBE2D5"/>
      <w:spacing w:before="100" w:beforeAutospacing="1" w:after="100" w:afterAutospacing="1" w:line="240" w:lineRule="auto"/>
      <w:jc w:val="center"/>
      <w:textAlignment w:val="center"/>
    </w:pPr>
    <w:rPr>
      <w:rFonts w:ascii="Arial" w:hAnsi="Arial" w:eastAsia="Times New Roman" w:cs="Arial"/>
      <w:b/>
      <w:bCs/>
      <w:kern w:val="0"/>
      <w:sz w:val="24"/>
      <w:szCs w:val="24"/>
      <w:lang w:val=""/>
      <w14:ligatures w14:val="none"/>
    </w:rPr>
  </w:style>
  <w:style w:type="paragraph" w:styleId="xl66" w:customStyle="1">
    <w:name w:val="xl66"/>
    <w:basedOn w:val="Normal"/>
    <w:rsid w:val="00145424"/>
    <w:pPr>
      <w:spacing w:before="100" w:beforeAutospacing="1" w:after="100" w:afterAutospacing="1" w:line="240" w:lineRule="auto"/>
    </w:pPr>
    <w:rPr>
      <w:rFonts w:ascii="Arial" w:hAnsi="Arial" w:eastAsia="Times New Roman" w:cs="Arial"/>
      <w:kern w:val="0"/>
      <w:sz w:val="24"/>
      <w:szCs w:val="24"/>
      <w:lang w:val=""/>
      <w14:ligatures w14:val="none"/>
    </w:rPr>
  </w:style>
  <w:style w:type="paragraph" w:styleId="xl67" w:customStyle="1">
    <w:name w:val="xl67"/>
    <w:basedOn w:val="Normal"/>
    <w:rsid w:val="00145424"/>
    <w:pPr>
      <w:spacing w:before="100" w:beforeAutospacing="1" w:after="100" w:afterAutospacing="1" w:line="240" w:lineRule="auto"/>
    </w:pPr>
    <w:rPr>
      <w:rFonts w:ascii="Arial" w:hAnsi="Arial" w:eastAsia="Times New Roman" w:cs="Arial"/>
      <w:b/>
      <w:bCs/>
      <w:kern w:val="0"/>
      <w:sz w:val="24"/>
      <w:szCs w:val="24"/>
      <w:lang w:val=""/>
      <w14:ligatures w14:val="none"/>
    </w:rPr>
  </w:style>
  <w:style w:type="paragraph" w:styleId="xl68" w:customStyle="1">
    <w:name w:val="xl68"/>
    <w:basedOn w:val="Normal"/>
    <w:rsid w:val="00145424"/>
    <w:pPr>
      <w:spacing w:before="100" w:beforeAutospacing="1" w:after="100" w:afterAutospacing="1" w:line="240" w:lineRule="auto"/>
      <w:textAlignment w:val="center"/>
    </w:pPr>
    <w:rPr>
      <w:rFonts w:ascii="Arial" w:hAnsi="Arial" w:eastAsia="Times New Roman" w:cs="Arial"/>
      <w:kern w:val="0"/>
      <w:sz w:val="24"/>
      <w:szCs w:val="24"/>
      <w:lang w:val=""/>
      <w14:ligatures w14:val="none"/>
    </w:rPr>
  </w:style>
  <w:style w:type="paragraph" w:styleId="xl69" w:customStyle="1">
    <w:name w:val="xl69"/>
    <w:basedOn w:val="Normal"/>
    <w:rsid w:val="00145424"/>
    <w:pPr>
      <w:spacing w:before="100" w:beforeAutospacing="1" w:after="100" w:afterAutospacing="1" w:line="240" w:lineRule="auto"/>
      <w:textAlignment w:val="center"/>
    </w:pPr>
    <w:rPr>
      <w:rFonts w:ascii="Arial" w:hAnsi="Arial" w:eastAsia="Times New Roman" w:cs="Arial"/>
      <w:kern w:val="0"/>
      <w:sz w:val="24"/>
      <w:szCs w:val="24"/>
      <w:lang w:val=""/>
      <w14:ligatures w14:val="none"/>
    </w:rPr>
  </w:style>
  <w:style w:type="paragraph" w:styleId="xl70" w:customStyle="1">
    <w:name w:val="xl70"/>
    <w:basedOn w:val="Normal"/>
    <w:rsid w:val="00145424"/>
    <w:pP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71" w:customStyle="1">
    <w:name w:val="xl71"/>
    <w:basedOn w:val="Normal"/>
    <w:rsid w:val="00145424"/>
    <w:pPr>
      <w:shd w:val="clear" w:color="000000" w:fill="808080"/>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72" w:customStyle="1">
    <w:name w:val="xl72"/>
    <w:basedOn w:val="Normal"/>
    <w:rsid w:val="00145424"/>
    <w:pPr>
      <w:pBdr>
        <w:top w:val="single" w:color="000000" w:sz="4" w:space="0"/>
        <w:left w:val="single" w:color="000000" w:sz="4" w:space="0"/>
        <w:right w:val="single" w:color="000000" w:sz="4" w:space="0"/>
      </w:pBdr>
      <w:shd w:val="clear" w:color="000000" w:fill="FBE2D5"/>
      <w:spacing w:before="100" w:beforeAutospacing="1" w:after="100" w:afterAutospacing="1" w:line="240" w:lineRule="auto"/>
      <w:jc w:val="center"/>
      <w:textAlignment w:val="center"/>
    </w:pPr>
    <w:rPr>
      <w:rFonts w:ascii="Arial" w:hAnsi="Arial" w:eastAsia="Times New Roman" w:cs="Arial"/>
      <w:b/>
      <w:bCs/>
      <w:kern w:val="0"/>
      <w:sz w:val="24"/>
      <w:szCs w:val="24"/>
      <w:lang w:val=""/>
      <w14:ligatures w14:val="none"/>
    </w:rPr>
  </w:style>
  <w:style w:type="paragraph" w:styleId="xl73" w:customStyle="1">
    <w:name w:val="xl73"/>
    <w:basedOn w:val="Normal"/>
    <w:rsid w:val="00145424"/>
    <w:pPr>
      <w:pBdr>
        <w:left w:val="single" w:color="000000" w:sz="4" w:space="0"/>
        <w:bottom w:val="single" w:color="000000" w:sz="4" w:space="0"/>
        <w:right w:val="single" w:color="000000" w:sz="4" w:space="0"/>
      </w:pBdr>
      <w:shd w:val="clear" w:color="000000" w:fill="FBE2D5"/>
      <w:spacing w:before="100" w:beforeAutospacing="1" w:after="100" w:afterAutospacing="1" w:line="240" w:lineRule="auto"/>
      <w:jc w:val="center"/>
      <w:textAlignment w:val="center"/>
    </w:pPr>
    <w:rPr>
      <w:rFonts w:ascii="Arial" w:hAnsi="Arial" w:eastAsia="Times New Roman" w:cs="Arial"/>
      <w:b/>
      <w:bCs/>
      <w:kern w:val="0"/>
      <w:sz w:val="24"/>
      <w:szCs w:val="24"/>
      <w:lang w:val=""/>
      <w14:ligatures w14:val="none"/>
    </w:rPr>
  </w:style>
  <w:style w:type="paragraph" w:styleId="xl74" w:customStyle="1">
    <w:name w:val="xl74"/>
    <w:basedOn w:val="Normal"/>
    <w:rsid w:val="00145424"/>
    <w:pPr>
      <w:pBdr>
        <w:top w:val="single" w:color="000000" w:sz="4" w:space="0"/>
        <w:left w:val="single" w:color="000000" w:sz="4" w:space="0"/>
        <w:bottom w:val="single" w:color="000000" w:sz="4" w:space="0"/>
      </w:pBdr>
      <w:shd w:val="clear" w:color="000000" w:fill="FBE2D5"/>
      <w:spacing w:before="100" w:beforeAutospacing="1" w:after="100" w:afterAutospacing="1" w:line="240" w:lineRule="auto"/>
      <w:jc w:val="center"/>
      <w:textAlignment w:val="center"/>
    </w:pPr>
    <w:rPr>
      <w:rFonts w:ascii="Arial" w:hAnsi="Arial" w:eastAsia="Times New Roman" w:cs="Arial"/>
      <w:b/>
      <w:bCs/>
      <w:kern w:val="0"/>
      <w:sz w:val="24"/>
      <w:szCs w:val="24"/>
      <w:lang w:val=""/>
      <w14:ligatures w14:val="none"/>
    </w:rPr>
  </w:style>
  <w:style w:type="paragraph" w:styleId="xl75" w:customStyle="1">
    <w:name w:val="xl75"/>
    <w:basedOn w:val="Normal"/>
    <w:rsid w:val="00145424"/>
    <w:pPr>
      <w:pBdr>
        <w:top w:val="single" w:color="000000" w:sz="4" w:space="0"/>
        <w:bottom w:val="single" w:color="000000" w:sz="4" w:space="0"/>
        <w:right w:val="single" w:color="000000" w:sz="4" w:space="0"/>
      </w:pBdr>
      <w:shd w:val="clear" w:color="000000" w:fill="FBE2D5"/>
      <w:spacing w:before="100" w:beforeAutospacing="1" w:after="100" w:afterAutospacing="1" w:line="240" w:lineRule="auto"/>
      <w:jc w:val="center"/>
      <w:textAlignment w:val="center"/>
    </w:pPr>
    <w:rPr>
      <w:rFonts w:ascii="Arial" w:hAnsi="Arial" w:eastAsia="Times New Roman" w:cs="Arial"/>
      <w:b/>
      <w:bCs/>
      <w:kern w:val="0"/>
      <w:sz w:val="24"/>
      <w:szCs w:val="24"/>
      <w:lang w:val=""/>
      <w14:ligatures w14:val="none"/>
    </w:rPr>
  </w:style>
  <w:style w:type="paragraph" w:styleId="xl76" w:customStyle="1">
    <w:name w:val="xl76"/>
    <w:basedOn w:val="Normal"/>
    <w:rsid w:val="00145424"/>
    <w:pPr>
      <w:pBdr>
        <w:top w:val="single" w:color="000000" w:sz="4" w:space="0"/>
        <w:bottom w:val="single" w:color="000000" w:sz="4" w:space="0"/>
      </w:pBdr>
      <w:shd w:val="clear" w:color="000000" w:fill="FBE2D5"/>
      <w:spacing w:before="100" w:beforeAutospacing="1" w:after="100" w:afterAutospacing="1" w:line="240" w:lineRule="auto"/>
      <w:jc w:val="center"/>
      <w:textAlignment w:val="center"/>
    </w:pPr>
    <w:rPr>
      <w:rFonts w:ascii="Arial" w:hAnsi="Arial" w:eastAsia="Times New Roman" w:cs="Arial"/>
      <w:b/>
      <w:bCs/>
      <w:kern w:val="0"/>
      <w:sz w:val="24"/>
      <w:szCs w:val="24"/>
      <w:lang w:val=""/>
      <w14:ligatures w14:val="none"/>
    </w:rPr>
  </w:style>
  <w:style w:type="paragraph" w:styleId="xl77" w:customStyle="1">
    <w:name w:val="xl77"/>
    <w:basedOn w:val="Normal"/>
    <w:rsid w:val="0014542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78" w:customStyle="1">
    <w:name w:val="xl78"/>
    <w:basedOn w:val="Normal"/>
    <w:rsid w:val="00145424"/>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center"/>
    </w:pPr>
    <w:rPr>
      <w:rFonts w:ascii="Arial" w:hAnsi="Arial" w:eastAsia="Times New Roman" w:cs="Arial"/>
      <w:kern w:val="0"/>
      <w:sz w:val="24"/>
      <w:szCs w:val="24"/>
      <w:lang w:val=""/>
      <w14:ligatures w14:val="none"/>
    </w:rPr>
  </w:style>
  <w:style w:type="paragraph" w:styleId="xl79" w:customStyle="1">
    <w:name w:val="xl79"/>
    <w:basedOn w:val="Normal"/>
    <w:rsid w:val="00145424"/>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center"/>
    </w:pPr>
    <w:rPr>
      <w:rFonts w:ascii="Arial" w:hAnsi="Arial" w:eastAsia="Times New Roman" w:cs="Arial"/>
      <w:kern w:val="0"/>
      <w:sz w:val="24"/>
      <w:szCs w:val="24"/>
      <w:lang w:val=""/>
      <w14:ligatures w14:val="none"/>
    </w:rPr>
  </w:style>
  <w:style w:type="paragraph" w:styleId="xl80" w:customStyle="1">
    <w:name w:val="xl80"/>
    <w:basedOn w:val="Normal"/>
    <w:rsid w:val="00145424"/>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81" w:customStyle="1">
    <w:name w:val="xl81"/>
    <w:basedOn w:val="Normal"/>
    <w:rsid w:val="00145424"/>
    <w:pPr>
      <w:pBdr>
        <w:top w:val="single" w:color="000000" w:sz="4" w:space="0"/>
        <w:left w:val="single" w:color="000000" w:sz="4" w:space="0"/>
        <w:right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82" w:customStyle="1">
    <w:name w:val="xl82"/>
    <w:basedOn w:val="Normal"/>
    <w:rsid w:val="00145424"/>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center"/>
    </w:pPr>
    <w:rPr>
      <w:rFonts w:ascii="Arial" w:hAnsi="Arial" w:eastAsia="Times New Roman" w:cs="Arial"/>
      <w:kern w:val="0"/>
      <w:sz w:val="24"/>
      <w:szCs w:val="24"/>
      <w:lang w:val=""/>
      <w14:ligatures w14:val="none"/>
    </w:rPr>
  </w:style>
  <w:style w:type="paragraph" w:styleId="xl83" w:customStyle="1">
    <w:name w:val="xl83"/>
    <w:basedOn w:val="Normal"/>
    <w:rsid w:val="00145424"/>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84" w:customStyle="1">
    <w:name w:val="xl84"/>
    <w:basedOn w:val="Normal"/>
    <w:rsid w:val="00145424"/>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85" w:customStyle="1">
    <w:name w:val="xl85"/>
    <w:basedOn w:val="Normal"/>
    <w:rsid w:val="00145424"/>
    <w:pPr>
      <w:pBdr>
        <w:top w:val="single" w:color="000000" w:sz="4" w:space="0"/>
        <w:left w:val="single" w:color="000000" w:sz="4" w:space="0"/>
        <w:bottom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86" w:customStyle="1">
    <w:name w:val="xl86"/>
    <w:basedOn w:val="Normal"/>
    <w:rsid w:val="0014542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87" w:customStyle="1">
    <w:name w:val="xl87"/>
    <w:basedOn w:val="Normal"/>
    <w:rsid w:val="0014542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Times New Roman" w:hAnsi="Times New Roman" w:eastAsia="Times New Roman" w:cs="Times New Roman"/>
      <w:kern w:val="0"/>
      <w:sz w:val="24"/>
      <w:szCs w:val="24"/>
      <w:lang w:val=""/>
      <w14:ligatures w14:val="none"/>
    </w:rPr>
  </w:style>
  <w:style w:type="paragraph" w:styleId="xl88" w:customStyle="1">
    <w:name w:val="xl88"/>
    <w:basedOn w:val="Normal"/>
    <w:rsid w:val="0014542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Arial" w:hAnsi="Arial" w:eastAsia="Times New Roman" w:cs="Arial"/>
      <w:kern w:val="0"/>
      <w:sz w:val="24"/>
      <w:szCs w:val="24"/>
      <w:lang w:val=""/>
      <w14:ligatures w14:val="none"/>
    </w:rPr>
  </w:style>
  <w:style w:type="paragraph" w:styleId="xl89" w:customStyle="1">
    <w:name w:val="xl89"/>
    <w:basedOn w:val="Normal"/>
    <w:rsid w:val="0014542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90" w:customStyle="1">
    <w:name w:val="xl90"/>
    <w:basedOn w:val="Normal"/>
    <w:rsid w:val="00145424"/>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center"/>
    </w:pPr>
    <w:rPr>
      <w:rFonts w:ascii="Arial" w:hAnsi="Arial" w:eastAsia="Times New Roman" w:cs="Arial"/>
      <w:kern w:val="0"/>
      <w:sz w:val="24"/>
      <w:szCs w:val="24"/>
      <w:lang w:val=""/>
      <w14:ligatures w14:val="none"/>
    </w:rPr>
  </w:style>
  <w:style w:type="paragraph" w:styleId="xl91" w:customStyle="1">
    <w:name w:val="xl91"/>
    <w:basedOn w:val="Normal"/>
    <w:rsid w:val="00145424"/>
    <w:pPr>
      <w:spacing w:before="100" w:beforeAutospacing="1" w:after="100" w:afterAutospacing="1" w:line="240" w:lineRule="auto"/>
      <w:textAlignment w:val="center"/>
    </w:pPr>
    <w:rPr>
      <w:rFonts w:ascii="Times New Roman" w:hAnsi="Times New Roman" w:eastAsia="Times New Roman" w:cs="Times New Roman"/>
      <w:kern w:val="0"/>
      <w:sz w:val="24"/>
      <w:szCs w:val="24"/>
      <w:u w:val="single"/>
      <w:lang w:val=""/>
      <w14:ligatures w14:val="none"/>
    </w:rPr>
  </w:style>
  <w:style w:type="paragraph" w:styleId="xl92" w:customStyle="1">
    <w:name w:val="xl92"/>
    <w:basedOn w:val="Normal"/>
    <w:rsid w:val="0014542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93" w:customStyle="1">
    <w:name w:val="xl93"/>
    <w:basedOn w:val="Normal"/>
    <w:rsid w:val="00145424"/>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94" w:customStyle="1">
    <w:name w:val="xl94"/>
    <w:basedOn w:val="Normal"/>
    <w:rsid w:val="00145424"/>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95" w:customStyle="1">
    <w:name w:val="xl95"/>
    <w:basedOn w:val="Normal"/>
    <w:rsid w:val="0014542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96" w:customStyle="1">
    <w:name w:val="xl96"/>
    <w:basedOn w:val="Normal"/>
    <w:rsid w:val="00145424"/>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Arial" w:hAnsi="Arial" w:eastAsia="Times New Roman" w:cs="Arial"/>
      <w:kern w:val="0"/>
      <w:sz w:val="24"/>
      <w:szCs w:val="24"/>
      <w:lang w:val=""/>
      <w14:ligatures w14:val="none"/>
    </w:rPr>
  </w:style>
  <w:style w:type="paragraph" w:styleId="xl97" w:customStyle="1">
    <w:name w:val="xl97"/>
    <w:basedOn w:val="Normal"/>
    <w:rsid w:val="0014542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98" w:customStyle="1">
    <w:name w:val="xl98"/>
    <w:basedOn w:val="Normal"/>
    <w:rsid w:val="0014542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99" w:customStyle="1">
    <w:name w:val="xl99"/>
    <w:basedOn w:val="Normal"/>
    <w:rsid w:val="0014542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100" w:customStyle="1">
    <w:name w:val="xl100"/>
    <w:basedOn w:val="Normal"/>
    <w:rsid w:val="00145424"/>
    <w:pPr>
      <w:pBdr>
        <w:top w:val="single" w:color="000000" w:sz="4" w:space="0"/>
        <w:left w:val="single" w:color="000000" w:sz="4" w:space="0"/>
        <w:right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101" w:customStyle="1">
    <w:name w:val="xl101"/>
    <w:basedOn w:val="Normal"/>
    <w:rsid w:val="00145424"/>
    <w:pPr>
      <w:pBdr>
        <w:top w:val="single" w:color="000000" w:sz="4" w:space="0"/>
        <w:bottom w:val="single" w:color="000000" w:sz="4" w:space="0"/>
        <w:right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102" w:customStyle="1">
    <w:name w:val="xl102"/>
    <w:basedOn w:val="Normal"/>
    <w:rsid w:val="00145424"/>
    <w:pPr>
      <w:pBdr>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103" w:customStyle="1">
    <w:name w:val="xl103"/>
    <w:basedOn w:val="Normal"/>
    <w:rsid w:val="00145424"/>
    <w:pPr>
      <w:pBdr>
        <w:top w:val="single" w:color="000000" w:sz="4" w:space="0"/>
        <w:left w:val="single" w:color="000000" w:sz="4" w:space="0"/>
        <w:bottom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104" w:customStyle="1">
    <w:name w:val="xl104"/>
    <w:basedOn w:val="Normal"/>
    <w:rsid w:val="0014542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105" w:customStyle="1">
    <w:name w:val="xl105"/>
    <w:basedOn w:val="Normal"/>
    <w:rsid w:val="0014542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106" w:customStyle="1">
    <w:name w:val="xl106"/>
    <w:basedOn w:val="Normal"/>
    <w:rsid w:val="00145424"/>
    <w:pPr>
      <w:pBdr>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107" w:customStyle="1">
    <w:name w:val="xl107"/>
    <w:basedOn w:val="Normal"/>
    <w:rsid w:val="00145424"/>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108" w:customStyle="1">
    <w:name w:val="xl108"/>
    <w:basedOn w:val="Normal"/>
    <w:rsid w:val="00145424"/>
    <w:pPr>
      <w:pBdr>
        <w:top w:val="single" w:color="000000" w:sz="4" w:space="0"/>
        <w:left w:val="single" w:color="000000" w:sz="4" w:space="0"/>
        <w:bottom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109" w:customStyle="1">
    <w:name w:val="xl109"/>
    <w:basedOn w:val="Normal"/>
    <w:rsid w:val="00145424"/>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110" w:customStyle="1">
    <w:name w:val="xl110"/>
    <w:basedOn w:val="Normal"/>
    <w:rsid w:val="00145424"/>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pPr>
    <w:rPr>
      <w:rFonts w:ascii="Arial" w:hAnsi="Arial" w:eastAsia="Times New Roman" w:cs="Arial"/>
      <w:kern w:val="0"/>
      <w:sz w:val="24"/>
      <w:szCs w:val="24"/>
      <w:lang w:val=""/>
      <w14:ligatures w14:val="none"/>
    </w:rPr>
  </w:style>
  <w:style w:type="paragraph" w:styleId="xl111" w:customStyle="1">
    <w:name w:val="xl111"/>
    <w:basedOn w:val="Normal"/>
    <w:rsid w:val="00145424"/>
    <w:pP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xl112" w:customStyle="1">
    <w:name w:val="xl112"/>
    <w:basedOn w:val="Normal"/>
    <w:rsid w:val="00145424"/>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rFonts w:ascii="Arial" w:hAnsi="Arial" w:eastAsia="Times New Roman" w:cs="Arial"/>
      <w:kern w:val="0"/>
      <w:sz w:val="24"/>
      <w:szCs w:val="24"/>
      <w:lang w:val=""/>
      <w14:ligatures w14:val="none"/>
    </w:rPr>
  </w:style>
  <w:style w:type="paragraph" w:styleId="Listepuces">
    <w:name w:val="List Bullet"/>
    <w:basedOn w:val="Normal"/>
    <w:uiPriority w:val="99"/>
    <w:unhideWhenUsed/>
    <w:rsid w:val="00551F9A"/>
    <w:pPr>
      <w:numPr>
        <w:numId w:val="30"/>
      </w:numPr>
      <w:tabs>
        <w:tab w:val="clear" w:pos="360"/>
      </w:tabs>
      <w:spacing w:after="200" w:line="276" w:lineRule="auto"/>
      <w:contextualSpacing/>
    </w:pPr>
    <w:rPr>
      <w:rFonts w:ascii="Calibri" w:hAnsi="Calibri"/>
      <w:noProof w:val="0"/>
      <w:kern w:val="0"/>
      <w:sz w:val="21"/>
      <w:lang w:val="en-US" w:eastAsia="en-US"/>
      <w14:ligatures w14:val="none"/>
    </w:rPr>
  </w:style>
  <w:style w:type="table" w:styleId="TableauGrille4">
    <w:name w:val="Grid Table 4"/>
    <w:basedOn w:val="TableauNormal"/>
    <w:uiPriority w:val="49"/>
    <w:rsid w:val="006F0C2D"/>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enumros">
    <w:name w:val="List Number"/>
    <w:basedOn w:val="Normal"/>
    <w:uiPriority w:val="99"/>
    <w:unhideWhenUsed/>
    <w:rsid w:val="00B167DE"/>
    <w:pPr>
      <w:numPr>
        <w:numId w:val="37"/>
      </w:numPr>
      <w:tabs>
        <w:tab w:val="clear" w:pos="360"/>
      </w:tabs>
      <w:spacing w:after="200" w:line="276" w:lineRule="auto"/>
      <w:ind w:left="0" w:firstLine="0"/>
      <w:contextualSpacing/>
    </w:pPr>
    <w:rPr>
      <w:rFonts w:ascii="Calibri" w:hAnsi="Calibri"/>
      <w:noProof w:val="0"/>
      <w:kern w:val="0"/>
      <w:sz w:val="21"/>
      <w:lang w:val="en-US" w:eastAsia="en-US"/>
      <w14:ligatures w14:val="none"/>
    </w:rPr>
  </w:style>
  <w:style w:type="numbering" w:styleId="Listeactuelle1" w:customStyle="1">
    <w:name w:val="Liste actuelle1"/>
    <w:uiPriority w:val="99"/>
    <w:rsid w:val="00E16B6B"/>
    <w:pPr>
      <w:numPr>
        <w:numId w:val="49"/>
      </w:numPr>
    </w:pPr>
  </w:style>
  <w:style w:type="paragraph" w:styleId="Titre10" w:customStyle="1">
    <w:name w:val="Titre 10"/>
    <w:basedOn w:val="Normal"/>
    <w:autoRedefine/>
    <w:qFormat/>
    <w:rsid w:val="00CB1ADC"/>
    <w:pPr>
      <w:numPr>
        <w:numId w:val="57"/>
      </w:numPr>
    </w:pPr>
    <w:rPr>
      <w:rFonts w:ascii="Montserrat" w:hAnsi="Montserrat"/>
      <w:b/>
      <w:sz w:val="24"/>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3.emf"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ntTable" Target="fontTable.xml" Id="rId14" /><Relationship Type="http://schemas.microsoft.com/office/2020/10/relationships/intelligence" Target="intelligence2.xml" Id="R5e34cfff96244902"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E1818E-9F7A-4364-985D-1D1AA99346AB}">
  <we:reference id="wa104380862" version="3.0.0.0" store="fr-FR"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3B1C7-19ED-4178-97B7-FC31BE6372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Marcel DAVO</dc:creator>
  <lastModifiedBy>Cerveau KATCHON</lastModifiedBy>
  <revision>446</revision>
  <dcterms:created xsi:type="dcterms:W3CDTF">2026-02-19T22:48:00.0000000Z</dcterms:created>
  <dcterms:modified xsi:type="dcterms:W3CDTF">2026-03-01T03:59:20.6170922Z</dcterms:modified>
</coreProperties>
</file>