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86835" w14:textId="3C8858F2" w:rsidR="008120F1" w:rsidRDefault="003547D1" w:rsidP="009F0AFC">
      <w:pPr>
        <w:pStyle w:val="Title"/>
      </w:pPr>
      <w:r w:rsidRPr="009F0AFC">
        <w:t xml:space="preserve">Taverner </w:t>
      </w:r>
      <w:r w:rsidR="003647D3" w:rsidRPr="009F0AFC">
        <w:t>asset tracking user handbook</w:t>
      </w:r>
    </w:p>
    <w:p w14:paraId="3003E42F" w14:textId="77777777" w:rsidR="009F0AFC" w:rsidRPr="009F0AFC" w:rsidRDefault="009F0AFC" w:rsidP="009F0AFC"/>
    <w:p w14:paraId="221DD4A0" w14:textId="7146B68C" w:rsidR="003647D3" w:rsidRPr="001D23B4" w:rsidRDefault="009B74A8" w:rsidP="001D23B4">
      <w:pPr>
        <w:pStyle w:val="Heading1"/>
      </w:pPr>
      <w:r w:rsidRPr="001D23B4">
        <w:t xml:space="preserve">1. Register and Login </w:t>
      </w:r>
      <w:r w:rsidR="006C6FFD" w:rsidRPr="001D23B4">
        <w:t>form</w:t>
      </w:r>
    </w:p>
    <w:p w14:paraId="28E28803" w14:textId="40B4B0A3" w:rsidR="006C6FFD" w:rsidRDefault="00394933" w:rsidP="001D23B4">
      <w:r w:rsidRPr="000F05E5">
        <w:rPr>
          <w:noProof/>
        </w:rPr>
        <w:drawing>
          <wp:inline distT="0" distB="0" distL="0" distR="0" wp14:anchorId="6EE92F69" wp14:editId="76BE9411">
            <wp:extent cx="2628900" cy="3863332"/>
            <wp:effectExtent l="0" t="0" r="0" b="4445"/>
            <wp:docPr id="135161341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13411" name="Picture 1" descr="Graphical user interface, text,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8857" cy="3892660"/>
                    </a:xfrm>
                    <a:prstGeom prst="rect">
                      <a:avLst/>
                    </a:prstGeom>
                    <a:noFill/>
                    <a:ln>
                      <a:noFill/>
                    </a:ln>
                  </pic:spPr>
                </pic:pic>
              </a:graphicData>
            </a:graphic>
          </wp:inline>
        </w:drawing>
      </w:r>
      <w:r w:rsidRPr="00394933">
        <w:rPr>
          <w:noProof/>
        </w:rPr>
        <w:drawing>
          <wp:inline distT="0" distB="0" distL="0" distR="0" wp14:anchorId="35C15366" wp14:editId="30E9CA14">
            <wp:extent cx="2666022" cy="2924175"/>
            <wp:effectExtent l="0" t="0" r="1270" b="0"/>
            <wp:docPr id="1486782813"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82813" name="Picture 2"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0122" cy="2928672"/>
                    </a:xfrm>
                    <a:prstGeom prst="rect">
                      <a:avLst/>
                    </a:prstGeom>
                    <a:noFill/>
                    <a:ln>
                      <a:noFill/>
                    </a:ln>
                  </pic:spPr>
                </pic:pic>
              </a:graphicData>
            </a:graphic>
          </wp:inline>
        </w:drawing>
      </w:r>
    </w:p>
    <w:p w14:paraId="2E5E8601" w14:textId="77777777" w:rsidR="00B92358" w:rsidRDefault="00F54608" w:rsidP="001D23B4">
      <w:r w:rsidRPr="00F54608">
        <w:t xml:space="preserve">To register, please use a taverner email address. Personal email addresses will not be processed. </w:t>
      </w:r>
    </w:p>
    <w:p w14:paraId="033B88E2" w14:textId="77777777" w:rsidR="00B92358" w:rsidRDefault="00F54608" w:rsidP="001D23B4">
      <w:r w:rsidRPr="00F54608">
        <w:t xml:space="preserve">Your password must be at least 10 characters long and contain at least one special character. </w:t>
      </w:r>
    </w:p>
    <w:p w14:paraId="341D179A" w14:textId="7B478EBB" w:rsidR="00B92358" w:rsidRDefault="00F54608" w:rsidP="001D23B4">
      <w:r w:rsidRPr="00F54608">
        <w:t>If you forget your password, simply click the 'Reset Password' button located at the bottom of the login page</w:t>
      </w:r>
      <w:r w:rsidR="00B92358">
        <w:t>.</w:t>
      </w:r>
    </w:p>
    <w:p w14:paraId="327D5400" w14:textId="3072831F" w:rsidR="00C477F6" w:rsidRDefault="00C477F6" w:rsidP="001D23B4">
      <w:r w:rsidRPr="00C477F6">
        <w:rPr>
          <w:noProof/>
        </w:rPr>
        <w:drawing>
          <wp:inline distT="0" distB="0" distL="0" distR="0" wp14:anchorId="3A3FEB50" wp14:editId="42AB2078">
            <wp:extent cx="2657475" cy="1570664"/>
            <wp:effectExtent l="0" t="0" r="0" b="0"/>
            <wp:docPr id="399583757"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83757" name="Picture 3"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99" cy="1573279"/>
                    </a:xfrm>
                    <a:prstGeom prst="rect">
                      <a:avLst/>
                    </a:prstGeom>
                    <a:noFill/>
                    <a:ln>
                      <a:noFill/>
                    </a:ln>
                  </pic:spPr>
                </pic:pic>
              </a:graphicData>
            </a:graphic>
          </wp:inline>
        </w:drawing>
      </w:r>
      <w:r w:rsidR="00093BF0" w:rsidRPr="00093BF0">
        <w:rPr>
          <w:noProof/>
        </w:rPr>
        <w:drawing>
          <wp:inline distT="0" distB="0" distL="0" distR="0" wp14:anchorId="361A74E8" wp14:editId="7DEE3CB5">
            <wp:extent cx="2562225" cy="2069397"/>
            <wp:effectExtent l="0" t="0" r="0" b="7620"/>
            <wp:docPr id="90188799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87994" name="Picture 4" descr="Graphical user interface&#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7595" cy="2073734"/>
                    </a:xfrm>
                    <a:prstGeom prst="rect">
                      <a:avLst/>
                    </a:prstGeom>
                    <a:noFill/>
                    <a:ln>
                      <a:noFill/>
                    </a:ln>
                  </pic:spPr>
                </pic:pic>
              </a:graphicData>
            </a:graphic>
          </wp:inline>
        </w:drawing>
      </w:r>
    </w:p>
    <w:p w14:paraId="4F711416" w14:textId="77777777" w:rsidR="00467042" w:rsidRDefault="00467042" w:rsidP="001D23B4"/>
    <w:p w14:paraId="015FADB2" w14:textId="3BD15DFC" w:rsidR="001D23B4" w:rsidRDefault="00467042" w:rsidP="001D23B4">
      <w:r w:rsidRPr="00467042">
        <w:lastRenderedPageBreak/>
        <w:t xml:space="preserve">After entering your email address and clicking 'Reset', an email will be sent to you with further instructions. You can set a new password by typing it in and clicking the 'Reset Password' button. After resetting your password, you will be able to log in with your new </w:t>
      </w:r>
      <w:r w:rsidR="009428F7" w:rsidRPr="00467042">
        <w:t>credentials.</w:t>
      </w:r>
    </w:p>
    <w:p w14:paraId="43AA71DD" w14:textId="77777777" w:rsidR="00B92358" w:rsidRDefault="00B92358" w:rsidP="001D23B4"/>
    <w:p w14:paraId="108A08AF" w14:textId="77777777" w:rsidR="00B92358" w:rsidRDefault="00B92358" w:rsidP="001D23B4"/>
    <w:p w14:paraId="3E705184" w14:textId="77777777" w:rsidR="00E21E00" w:rsidRDefault="00E21E00" w:rsidP="001D23B4"/>
    <w:p w14:paraId="2D1F47FB" w14:textId="77777777" w:rsidR="00E21E00" w:rsidRDefault="00E21E00" w:rsidP="001D23B4"/>
    <w:p w14:paraId="74343FCD" w14:textId="77777777" w:rsidR="00E21E00" w:rsidRDefault="00E21E00" w:rsidP="001D23B4"/>
    <w:p w14:paraId="4443773D" w14:textId="77777777" w:rsidR="00E21E00" w:rsidRDefault="00E21E00" w:rsidP="001D23B4"/>
    <w:p w14:paraId="652FF694" w14:textId="77777777" w:rsidR="00E21E00" w:rsidRDefault="00E21E00" w:rsidP="001D23B4"/>
    <w:p w14:paraId="1058AF89" w14:textId="77777777" w:rsidR="00E21E00" w:rsidRDefault="00E21E00" w:rsidP="001D23B4"/>
    <w:p w14:paraId="43B6A475" w14:textId="77777777" w:rsidR="00E21E00" w:rsidRDefault="00E21E00" w:rsidP="001D23B4"/>
    <w:p w14:paraId="546CA82D" w14:textId="77777777" w:rsidR="00E21E00" w:rsidRDefault="00E21E00" w:rsidP="001D23B4"/>
    <w:p w14:paraId="338D1DF0" w14:textId="77777777" w:rsidR="00E21E00" w:rsidRDefault="00E21E00" w:rsidP="001D23B4"/>
    <w:p w14:paraId="043E64A7" w14:textId="77777777" w:rsidR="00E21E00" w:rsidRDefault="00E21E00" w:rsidP="001D23B4"/>
    <w:p w14:paraId="11F9F5B4" w14:textId="77777777" w:rsidR="00E21E00" w:rsidRDefault="00E21E00" w:rsidP="001D23B4"/>
    <w:p w14:paraId="4F0B2644" w14:textId="77777777" w:rsidR="00E21E00" w:rsidRDefault="00E21E00" w:rsidP="001D23B4"/>
    <w:p w14:paraId="057CFF22" w14:textId="77777777" w:rsidR="00E21E00" w:rsidRDefault="00E21E00" w:rsidP="001D23B4"/>
    <w:p w14:paraId="6E62FEB8" w14:textId="77777777" w:rsidR="00E21E00" w:rsidRDefault="00E21E00" w:rsidP="001D23B4"/>
    <w:p w14:paraId="3E56DBB7" w14:textId="77777777" w:rsidR="00E21E00" w:rsidRDefault="00E21E00" w:rsidP="001D23B4"/>
    <w:p w14:paraId="696CE30E" w14:textId="77777777" w:rsidR="00E21E00" w:rsidRDefault="00E21E00" w:rsidP="001D23B4"/>
    <w:p w14:paraId="314E7BDD" w14:textId="77777777" w:rsidR="00E21E00" w:rsidRDefault="00E21E00" w:rsidP="001D23B4"/>
    <w:p w14:paraId="361155B1" w14:textId="77777777" w:rsidR="00E21E00" w:rsidRDefault="00E21E00" w:rsidP="001D23B4"/>
    <w:p w14:paraId="7939880D" w14:textId="77777777" w:rsidR="00E21E00" w:rsidRDefault="00E21E00" w:rsidP="001D23B4"/>
    <w:p w14:paraId="46467178" w14:textId="77777777" w:rsidR="00E21E00" w:rsidRDefault="00E21E00" w:rsidP="001D23B4"/>
    <w:p w14:paraId="06ECAB06" w14:textId="77777777" w:rsidR="00E21E00" w:rsidRDefault="00E21E00" w:rsidP="001D23B4"/>
    <w:p w14:paraId="35D7946F" w14:textId="77777777" w:rsidR="00E21E00" w:rsidRDefault="00E21E00" w:rsidP="001D23B4"/>
    <w:p w14:paraId="2CF81C9E" w14:textId="77777777" w:rsidR="00E21E00" w:rsidRDefault="00E21E00" w:rsidP="001D23B4"/>
    <w:p w14:paraId="3EE28ABE" w14:textId="77777777" w:rsidR="00E21E00" w:rsidRDefault="00E21E00" w:rsidP="001D23B4"/>
    <w:p w14:paraId="31D22BD0" w14:textId="77777777" w:rsidR="00E21E00" w:rsidRPr="001D23B4" w:rsidRDefault="00E21E00" w:rsidP="001D23B4"/>
    <w:p w14:paraId="5CB0C3EF" w14:textId="1AEC5A71" w:rsidR="000F05E5" w:rsidRDefault="00187170" w:rsidP="001D23B4">
      <w:pPr>
        <w:pStyle w:val="Heading1"/>
      </w:pPr>
      <w:r>
        <w:lastRenderedPageBreak/>
        <w:t xml:space="preserve">2. </w:t>
      </w:r>
      <w:r w:rsidR="00A57F40">
        <w:t xml:space="preserve">Navigation bar </w:t>
      </w:r>
    </w:p>
    <w:p w14:paraId="24B31CAC" w14:textId="431CB247" w:rsidR="00A57F40" w:rsidRDefault="00A57F40" w:rsidP="00A57F40">
      <w:r w:rsidRPr="00A57F40">
        <w:rPr>
          <w:noProof/>
        </w:rPr>
        <w:drawing>
          <wp:inline distT="0" distB="0" distL="0" distR="0" wp14:anchorId="3F542CB0" wp14:editId="53C16807">
            <wp:extent cx="5731510" cy="272415"/>
            <wp:effectExtent l="0" t="0" r="2540" b="0"/>
            <wp:docPr id="14207769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2415"/>
                    </a:xfrm>
                    <a:prstGeom prst="rect">
                      <a:avLst/>
                    </a:prstGeom>
                    <a:noFill/>
                    <a:ln>
                      <a:noFill/>
                    </a:ln>
                  </pic:spPr>
                </pic:pic>
              </a:graphicData>
            </a:graphic>
          </wp:inline>
        </w:drawing>
      </w:r>
    </w:p>
    <w:p w14:paraId="5ADA11EE" w14:textId="77777777" w:rsidR="00953669" w:rsidRDefault="00953669" w:rsidP="001D23B4">
      <w:r w:rsidRPr="00953669">
        <w:t xml:space="preserve">After logging in, you will see a navigation bar at the top of the home page. </w:t>
      </w:r>
    </w:p>
    <w:p w14:paraId="37C9AFAC" w14:textId="0871415D" w:rsidR="00953669" w:rsidRDefault="00953669" w:rsidP="001D23B4">
      <w:r w:rsidRPr="00953669">
        <w:t>Clicking on a label will take you to the corresponding page. If you click on 'TAB</w:t>
      </w:r>
      <w:r>
        <w:t xml:space="preserve"> </w:t>
      </w:r>
      <w:r w:rsidRPr="00953669">
        <w:t xml:space="preserve">ALLOC', a dropdown menu will </w:t>
      </w:r>
      <w:r>
        <w:t>be displayed</w:t>
      </w:r>
      <w:r w:rsidRPr="00953669">
        <w:t>, allowing you to select additional labels</w:t>
      </w:r>
      <w:r>
        <w:t>.</w:t>
      </w:r>
    </w:p>
    <w:p w14:paraId="6CB22901" w14:textId="3D065A79" w:rsidR="00476409" w:rsidRDefault="00476409" w:rsidP="001D23B4">
      <w:r w:rsidRPr="00476409">
        <w:rPr>
          <w:noProof/>
        </w:rPr>
        <w:drawing>
          <wp:inline distT="0" distB="0" distL="0" distR="0" wp14:anchorId="0A75BFB8" wp14:editId="41692EAA">
            <wp:extent cx="1647825" cy="1090930"/>
            <wp:effectExtent l="0" t="0" r="9525" b="0"/>
            <wp:docPr id="1777544805"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544805" name="Picture 7"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7825" cy="1090930"/>
                    </a:xfrm>
                    <a:prstGeom prst="rect">
                      <a:avLst/>
                    </a:prstGeom>
                    <a:noFill/>
                    <a:ln>
                      <a:noFill/>
                    </a:ln>
                  </pic:spPr>
                </pic:pic>
              </a:graphicData>
            </a:graphic>
          </wp:inline>
        </w:drawing>
      </w:r>
    </w:p>
    <w:p w14:paraId="16B6BFA2" w14:textId="77777777" w:rsidR="00C00EF5" w:rsidRDefault="00C00EF5" w:rsidP="001D23B4"/>
    <w:p w14:paraId="786E2D31" w14:textId="77777777" w:rsidR="00E21E00" w:rsidRDefault="00E21E00" w:rsidP="001D23B4"/>
    <w:p w14:paraId="6FED7D17" w14:textId="77777777" w:rsidR="00E21E00" w:rsidRDefault="00E21E00" w:rsidP="001D23B4"/>
    <w:p w14:paraId="57F64F15" w14:textId="77777777" w:rsidR="00E21E00" w:rsidRDefault="00E21E00" w:rsidP="001D23B4"/>
    <w:p w14:paraId="29379A80" w14:textId="77777777" w:rsidR="00E21E00" w:rsidRDefault="00E21E00" w:rsidP="001D23B4"/>
    <w:p w14:paraId="0466A2E1" w14:textId="77777777" w:rsidR="00E21E00" w:rsidRDefault="00E21E00" w:rsidP="001D23B4"/>
    <w:p w14:paraId="7698C56F" w14:textId="77777777" w:rsidR="00E21E00" w:rsidRDefault="00E21E00" w:rsidP="001D23B4"/>
    <w:p w14:paraId="3D20D61E" w14:textId="77777777" w:rsidR="00E21E00" w:rsidRDefault="00E21E00" w:rsidP="001D23B4"/>
    <w:p w14:paraId="6AE47B7A" w14:textId="77777777" w:rsidR="00E21E00" w:rsidRDefault="00E21E00" w:rsidP="001D23B4"/>
    <w:p w14:paraId="7753F02F" w14:textId="77777777" w:rsidR="00E21E00" w:rsidRDefault="00E21E00" w:rsidP="001D23B4"/>
    <w:p w14:paraId="24D97BF4" w14:textId="77777777" w:rsidR="00E21E00" w:rsidRDefault="00E21E00" w:rsidP="001D23B4"/>
    <w:p w14:paraId="1082AD5B" w14:textId="77777777" w:rsidR="00E21E00" w:rsidRDefault="00E21E00" w:rsidP="001D23B4"/>
    <w:p w14:paraId="62AC2B34" w14:textId="77777777" w:rsidR="00E21E00" w:rsidRDefault="00E21E00" w:rsidP="001D23B4"/>
    <w:p w14:paraId="2E1DC3C6" w14:textId="77777777" w:rsidR="00E21E00" w:rsidRDefault="00E21E00" w:rsidP="001D23B4"/>
    <w:p w14:paraId="5B1FE8B1" w14:textId="77777777" w:rsidR="00E21E00" w:rsidRDefault="00E21E00" w:rsidP="001D23B4"/>
    <w:p w14:paraId="0217E8B6" w14:textId="77777777" w:rsidR="00E21E00" w:rsidRDefault="00E21E00" w:rsidP="001D23B4"/>
    <w:p w14:paraId="4C2D6490" w14:textId="77777777" w:rsidR="00E21E00" w:rsidRDefault="00E21E00" w:rsidP="001D23B4"/>
    <w:p w14:paraId="027CB70A" w14:textId="77777777" w:rsidR="00E21E00" w:rsidRDefault="00E21E00" w:rsidP="001D23B4"/>
    <w:p w14:paraId="1CDA8271" w14:textId="77777777" w:rsidR="00E21E00" w:rsidRDefault="00E21E00" w:rsidP="001D23B4"/>
    <w:p w14:paraId="534F532B" w14:textId="77777777" w:rsidR="00E21E00" w:rsidRDefault="00E21E00" w:rsidP="001D23B4"/>
    <w:p w14:paraId="3820746A" w14:textId="77777777" w:rsidR="00E21E00" w:rsidRDefault="00E21E00" w:rsidP="001D23B4"/>
    <w:p w14:paraId="3773820F" w14:textId="4258FDEE" w:rsidR="00C00EF5" w:rsidRDefault="00C00EF5" w:rsidP="00C00EF5">
      <w:pPr>
        <w:pStyle w:val="Heading1"/>
      </w:pPr>
      <w:r>
        <w:lastRenderedPageBreak/>
        <w:t>3. Home page</w:t>
      </w:r>
    </w:p>
    <w:p w14:paraId="3BB04363" w14:textId="6B869E1D" w:rsidR="00C00EF5" w:rsidRDefault="00807137" w:rsidP="00C00EF5">
      <w:r w:rsidRPr="00807137">
        <w:rPr>
          <w:noProof/>
        </w:rPr>
        <w:drawing>
          <wp:inline distT="0" distB="0" distL="0" distR="0" wp14:anchorId="47AE7D33" wp14:editId="7395C7BD">
            <wp:extent cx="5731510" cy="3221990"/>
            <wp:effectExtent l="0" t="0" r="2540" b="0"/>
            <wp:docPr id="602424352"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24352" name="Picture 9"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4C01486B" w14:textId="08EE788D" w:rsidR="008250FD" w:rsidRDefault="00A77750" w:rsidP="00C00EF5">
      <w:r w:rsidRPr="00A77750">
        <w:t>The home page displays a summary of the four different types of assets owned by the company, each shown in a separate block. The summary includes the total number of assets stored in the database. For PCs and laptops, the location of the device is displayed. For other devices, up to five types of devices are listed in descending order based on the number of devices. For tablets, the number of issued and available tablets is shown. For SIM cards, the number of issued and available SIMs, as well as the total expenditure on SIMs, are displayed</w:t>
      </w:r>
      <w:r>
        <w:t>.</w:t>
      </w:r>
    </w:p>
    <w:p w14:paraId="5C252F30" w14:textId="77777777" w:rsidR="009F0053" w:rsidRDefault="009F0053" w:rsidP="00C00EF5"/>
    <w:p w14:paraId="4D12B6AC" w14:textId="77777777" w:rsidR="00E21E00" w:rsidRDefault="00E21E00" w:rsidP="00C00EF5"/>
    <w:p w14:paraId="555A2082" w14:textId="77777777" w:rsidR="00E21E00" w:rsidRDefault="00E21E00" w:rsidP="00C00EF5"/>
    <w:p w14:paraId="31B808DD" w14:textId="77777777" w:rsidR="00E21E00" w:rsidRDefault="00E21E00" w:rsidP="00C00EF5"/>
    <w:p w14:paraId="2B688F67" w14:textId="77777777" w:rsidR="00E21E00" w:rsidRDefault="00E21E00" w:rsidP="00C00EF5"/>
    <w:p w14:paraId="1F0C7F95" w14:textId="77777777" w:rsidR="00E21E00" w:rsidRDefault="00E21E00" w:rsidP="00C00EF5"/>
    <w:p w14:paraId="0706FC23" w14:textId="77777777" w:rsidR="00E21E00" w:rsidRDefault="00E21E00" w:rsidP="00C00EF5"/>
    <w:p w14:paraId="4BFE649C" w14:textId="77777777" w:rsidR="00E21E00" w:rsidRDefault="00E21E00" w:rsidP="00C00EF5"/>
    <w:p w14:paraId="6E424B96" w14:textId="77777777" w:rsidR="00E21E00" w:rsidRDefault="00E21E00" w:rsidP="00C00EF5"/>
    <w:p w14:paraId="331FB896" w14:textId="77777777" w:rsidR="00E21E00" w:rsidRDefault="00E21E00" w:rsidP="00C00EF5"/>
    <w:p w14:paraId="0915DC3F" w14:textId="77777777" w:rsidR="00E21E00" w:rsidRDefault="00E21E00" w:rsidP="00C00EF5"/>
    <w:p w14:paraId="262A64EA" w14:textId="77777777" w:rsidR="00E21E00" w:rsidRDefault="00E21E00" w:rsidP="00C00EF5"/>
    <w:p w14:paraId="6867C106" w14:textId="77777777" w:rsidR="00E21E00" w:rsidRDefault="00E21E00" w:rsidP="00C00EF5"/>
    <w:p w14:paraId="14F1C9E2" w14:textId="28304402" w:rsidR="00A77750" w:rsidRDefault="00A77750" w:rsidP="009F0053">
      <w:pPr>
        <w:pStyle w:val="Heading1"/>
      </w:pPr>
      <w:r>
        <w:lastRenderedPageBreak/>
        <w:t xml:space="preserve">4. </w:t>
      </w:r>
      <w:r w:rsidR="00250B09">
        <w:t>Table</w:t>
      </w:r>
    </w:p>
    <w:p w14:paraId="371E8337" w14:textId="29C8C894" w:rsidR="00555D66" w:rsidRDefault="002C2553" w:rsidP="00555D66">
      <w:pPr>
        <w:rPr>
          <w:noProof/>
        </w:rPr>
      </w:pPr>
      <w:r>
        <w:rPr>
          <w:noProof/>
        </w:rPr>
        <w:drawing>
          <wp:inline distT="0" distB="0" distL="0" distR="0" wp14:anchorId="11477B0A" wp14:editId="43DB5482">
            <wp:extent cx="6113072" cy="4232030"/>
            <wp:effectExtent l="0" t="0" r="2540" b="0"/>
            <wp:docPr id="17857198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37255" cy="4248772"/>
                    </a:xfrm>
                    <a:prstGeom prst="rect">
                      <a:avLst/>
                    </a:prstGeom>
                    <a:noFill/>
                  </pic:spPr>
                </pic:pic>
              </a:graphicData>
            </a:graphic>
          </wp:inline>
        </w:drawing>
      </w:r>
    </w:p>
    <w:p w14:paraId="7569E96C" w14:textId="69EC8036" w:rsidR="002C2553" w:rsidRDefault="002C2553" w:rsidP="00555D66"/>
    <w:p w14:paraId="4E207FC5" w14:textId="755C91E4" w:rsidR="00631536" w:rsidRDefault="00631536" w:rsidP="00631536">
      <w:r>
        <w:t>Clicking on the PC/LAPTOP</w:t>
      </w:r>
      <w:r w:rsidR="009B635C">
        <w:t>, TABLET, SIM, OTHER</w:t>
      </w:r>
      <w:r>
        <w:t xml:space="preserve"> section in the navigation bar leads you to a page displaying a table with detailed information about the devices. You can adjust the number of devices displayed in the table by using the dropdown menu in the top-left corner. Additionally, you can use the search box in the top-right corner to filter the results by entering relevant keywords.</w:t>
      </w:r>
    </w:p>
    <w:p w14:paraId="5D6558F9" w14:textId="0454FE14" w:rsidR="00631536" w:rsidRDefault="00631536" w:rsidP="00631536">
      <w:r>
        <w:t xml:space="preserve">To change the order </w:t>
      </w:r>
      <w:r w:rsidR="00C314CC">
        <w:t xml:space="preserve">(ascending </w:t>
      </w:r>
      <w:r w:rsidR="00BC703D">
        <w:t>or descending</w:t>
      </w:r>
      <w:r w:rsidR="00C314CC">
        <w:t>)</w:t>
      </w:r>
      <w:r w:rsidR="00BC703D">
        <w:t xml:space="preserve"> </w:t>
      </w:r>
      <w:r>
        <w:t>of the table rows, click on the column header labelled with a yellow circle. Clicking on the field labelled with a blue circle allows you to filter the table by a specific column based on the entered keyword. Only rows containing the keyword will be displayed.</w:t>
      </w:r>
    </w:p>
    <w:p w14:paraId="1DC115A4" w14:textId="542B14CD" w:rsidR="00415A55" w:rsidRDefault="00631536" w:rsidP="00631536">
      <w:r>
        <w:t>By clicking the search icon labelled with a black circle, you can view the detailed information page of the selected device. At the bottom of the page, you can view the total number of pages and select the page you wish to visit.</w:t>
      </w:r>
    </w:p>
    <w:p w14:paraId="6BB2D7E4" w14:textId="77777777" w:rsidR="00BC703D" w:rsidRDefault="00BC703D" w:rsidP="00631536"/>
    <w:p w14:paraId="485AE412" w14:textId="77777777" w:rsidR="00E21E00" w:rsidRDefault="00E21E00" w:rsidP="00631536"/>
    <w:p w14:paraId="45E3A7C5" w14:textId="77777777" w:rsidR="00E21E00" w:rsidRDefault="00E21E00" w:rsidP="00631536"/>
    <w:p w14:paraId="4F284381" w14:textId="77777777" w:rsidR="00E21E00" w:rsidRDefault="00E21E00" w:rsidP="00631536"/>
    <w:p w14:paraId="1A0518F6" w14:textId="77777777" w:rsidR="00E21E00" w:rsidRDefault="00E21E00" w:rsidP="00631536"/>
    <w:p w14:paraId="784905A9" w14:textId="003ECDAF" w:rsidR="00BC703D" w:rsidRDefault="00250B09" w:rsidP="00250B09">
      <w:pPr>
        <w:pStyle w:val="Heading1"/>
      </w:pPr>
      <w:r>
        <w:lastRenderedPageBreak/>
        <w:t>5. Review and change detail</w:t>
      </w:r>
    </w:p>
    <w:p w14:paraId="248A5C78" w14:textId="3AED4467" w:rsidR="009B635C" w:rsidRDefault="009B635C" w:rsidP="009B635C">
      <w:r w:rsidRPr="009B635C">
        <w:rPr>
          <w:noProof/>
        </w:rPr>
        <w:drawing>
          <wp:inline distT="0" distB="0" distL="0" distR="0" wp14:anchorId="3358AA8D" wp14:editId="000C2825">
            <wp:extent cx="5609492" cy="4905353"/>
            <wp:effectExtent l="0" t="0" r="0" b="0"/>
            <wp:docPr id="479073230"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73230" name="Picture 17"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3650" cy="4917734"/>
                    </a:xfrm>
                    <a:prstGeom prst="rect">
                      <a:avLst/>
                    </a:prstGeom>
                    <a:noFill/>
                    <a:ln>
                      <a:noFill/>
                    </a:ln>
                  </pic:spPr>
                </pic:pic>
              </a:graphicData>
            </a:graphic>
          </wp:inline>
        </w:drawing>
      </w:r>
    </w:p>
    <w:p w14:paraId="5FA1B3F2" w14:textId="2460E70C" w:rsidR="00D04B63" w:rsidRDefault="00D04B63" w:rsidP="00D04B63">
      <w:r>
        <w:t>On the detail page, users can review and modify all the information related to a particular device, including details that may not be displayed on the table page. The page provides a comprehensive overview of the device's information.</w:t>
      </w:r>
    </w:p>
    <w:p w14:paraId="7DE4BBE6" w14:textId="59813EFA" w:rsidR="009B635C" w:rsidRDefault="00D04B63" w:rsidP="00D04B63">
      <w:r>
        <w:t>At the bottom of the page, users can post comments and view comments made by other users. This feature encourages collaboration and allows users to share their thoughts and feedback about the device.</w:t>
      </w:r>
    </w:p>
    <w:p w14:paraId="603EA4D0" w14:textId="77777777" w:rsidR="00513D14" w:rsidRDefault="00513D14" w:rsidP="00D04B63"/>
    <w:p w14:paraId="33BB20CF" w14:textId="77777777" w:rsidR="00513D14" w:rsidRDefault="00513D14" w:rsidP="00D04B63"/>
    <w:p w14:paraId="19EC5E81" w14:textId="77777777" w:rsidR="00513D14" w:rsidRDefault="00513D14" w:rsidP="00D04B63"/>
    <w:p w14:paraId="34925528" w14:textId="77777777" w:rsidR="00513D14" w:rsidRDefault="00513D14" w:rsidP="00D04B63"/>
    <w:p w14:paraId="78DFB537" w14:textId="77777777" w:rsidR="00513D14" w:rsidRDefault="00513D14" w:rsidP="00D04B63"/>
    <w:p w14:paraId="30C4A82C" w14:textId="77777777" w:rsidR="00513D14" w:rsidRDefault="00513D14" w:rsidP="00D04B63"/>
    <w:p w14:paraId="24A39A26" w14:textId="77777777" w:rsidR="00513D14" w:rsidRDefault="00513D14" w:rsidP="00D04B63"/>
    <w:p w14:paraId="208B0414" w14:textId="77777777" w:rsidR="00513D14" w:rsidRDefault="00513D14" w:rsidP="00D04B63"/>
    <w:p w14:paraId="2017C627" w14:textId="58D045F2" w:rsidR="00513D14" w:rsidRDefault="00513D14" w:rsidP="00513D14">
      <w:pPr>
        <w:pStyle w:val="Heading1"/>
      </w:pPr>
      <w:r>
        <w:lastRenderedPageBreak/>
        <w:t xml:space="preserve">6. Sim card allocation detail </w:t>
      </w:r>
    </w:p>
    <w:p w14:paraId="4959D229" w14:textId="720E3A5C" w:rsidR="00513D14" w:rsidRDefault="00513D14" w:rsidP="00513D14">
      <w:r w:rsidRPr="00513D14">
        <w:rPr>
          <w:noProof/>
        </w:rPr>
        <w:drawing>
          <wp:inline distT="0" distB="0" distL="0" distR="0" wp14:anchorId="24207EEA" wp14:editId="7BD028F5">
            <wp:extent cx="5731510" cy="4185920"/>
            <wp:effectExtent l="0" t="0" r="2540" b="5080"/>
            <wp:docPr id="19824673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185920"/>
                    </a:xfrm>
                    <a:prstGeom prst="rect">
                      <a:avLst/>
                    </a:prstGeom>
                    <a:noFill/>
                    <a:ln>
                      <a:noFill/>
                    </a:ln>
                  </pic:spPr>
                </pic:pic>
              </a:graphicData>
            </a:graphic>
          </wp:inline>
        </w:drawing>
      </w:r>
    </w:p>
    <w:p w14:paraId="5B8846E8" w14:textId="63C880C5" w:rsidR="005E50F8" w:rsidRDefault="005E50F8" w:rsidP="005E50F8">
      <w:r>
        <w:t>The SIM card detail, including the SIM given ID, provider, number, and network, are displayed on this page. On the right side of the table, devices (such as tablets and laptops) that have the capacity to use a SIM card are listed.</w:t>
      </w:r>
    </w:p>
    <w:p w14:paraId="0E68802A" w14:textId="178D4928" w:rsidR="00C013BA" w:rsidRDefault="005E50F8" w:rsidP="005E50F8">
      <w:r>
        <w:t xml:space="preserve">Users can modify the available tablets and laptops by using the dropdown list on the right. To allocate a selected tablet or laptop with a corresponding SIM card, users need to select the matching pair and click the 'Save All' button. Only the information displayed on this page will be saved. </w:t>
      </w:r>
    </w:p>
    <w:p w14:paraId="06874A13" w14:textId="77777777" w:rsidR="00005280" w:rsidRDefault="00005280" w:rsidP="005E50F8"/>
    <w:p w14:paraId="72A1FCFB" w14:textId="77777777" w:rsidR="00E21E00" w:rsidRDefault="00E21E00" w:rsidP="005E50F8"/>
    <w:p w14:paraId="18C0327A" w14:textId="77777777" w:rsidR="00E21E00" w:rsidRDefault="00E21E00" w:rsidP="005E50F8"/>
    <w:p w14:paraId="33965138" w14:textId="77777777" w:rsidR="00E21E00" w:rsidRDefault="00E21E00" w:rsidP="005E50F8"/>
    <w:p w14:paraId="7FA48057" w14:textId="77777777" w:rsidR="00E21E00" w:rsidRDefault="00E21E00" w:rsidP="005E50F8"/>
    <w:p w14:paraId="7DDBA248" w14:textId="77777777" w:rsidR="00E21E00" w:rsidRDefault="00E21E00" w:rsidP="005E50F8"/>
    <w:p w14:paraId="50A1D0ED" w14:textId="77777777" w:rsidR="00E21E00" w:rsidRDefault="00E21E00" w:rsidP="005E50F8"/>
    <w:p w14:paraId="1DBCF26A" w14:textId="77777777" w:rsidR="00E21E00" w:rsidRDefault="00E21E00" w:rsidP="005E50F8"/>
    <w:p w14:paraId="1CFB0714" w14:textId="77777777" w:rsidR="00E21E00" w:rsidRDefault="00E21E00" w:rsidP="005E50F8"/>
    <w:p w14:paraId="16C9F80F" w14:textId="0348B743" w:rsidR="00005280" w:rsidRDefault="00005280" w:rsidP="00005280">
      <w:pPr>
        <w:pStyle w:val="Heading1"/>
      </w:pPr>
      <w:r>
        <w:lastRenderedPageBreak/>
        <w:t xml:space="preserve">7. Tablet allocation detail </w:t>
      </w:r>
    </w:p>
    <w:p w14:paraId="205BC855" w14:textId="11C6F933" w:rsidR="00005280" w:rsidRPr="00005280" w:rsidRDefault="00465FE9" w:rsidP="00005280">
      <w:r w:rsidRPr="00465FE9">
        <w:rPr>
          <w:noProof/>
        </w:rPr>
        <w:drawing>
          <wp:inline distT="0" distB="0" distL="0" distR="0" wp14:anchorId="442E5D68" wp14:editId="15D33037">
            <wp:extent cx="5731510" cy="1945005"/>
            <wp:effectExtent l="0" t="0" r="2540" b="0"/>
            <wp:docPr id="1467305756"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05756" name="Picture 19"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945005"/>
                    </a:xfrm>
                    <a:prstGeom prst="rect">
                      <a:avLst/>
                    </a:prstGeom>
                    <a:noFill/>
                    <a:ln>
                      <a:noFill/>
                    </a:ln>
                  </pic:spPr>
                </pic:pic>
              </a:graphicData>
            </a:graphic>
          </wp:inline>
        </w:drawing>
      </w:r>
    </w:p>
    <w:p w14:paraId="1E62DCC9" w14:textId="2D71CBDE" w:rsidR="00EC339A" w:rsidRDefault="00EC339A" w:rsidP="005E50F8">
      <w:r w:rsidRPr="000F5895">
        <w:rPr>
          <w:noProof/>
        </w:rPr>
        <w:drawing>
          <wp:inline distT="0" distB="0" distL="0" distR="0" wp14:anchorId="50BA9E5A" wp14:editId="1336D515">
            <wp:extent cx="5731510" cy="1924685"/>
            <wp:effectExtent l="0" t="0" r="2540" b="0"/>
            <wp:docPr id="274502141" name="Picture 2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02141" name="Picture 20" descr="Graphical user interface, 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24685"/>
                    </a:xfrm>
                    <a:prstGeom prst="rect">
                      <a:avLst/>
                    </a:prstGeom>
                    <a:noFill/>
                    <a:ln>
                      <a:noFill/>
                    </a:ln>
                  </pic:spPr>
                </pic:pic>
              </a:graphicData>
            </a:graphic>
          </wp:inline>
        </w:drawing>
      </w:r>
      <w:r w:rsidRPr="00EC339A">
        <w:t xml:space="preserve">When the user clicks on the 'Allocate a Tablet' button on the navigation bar, they can begin the process of assigning a tablet to a specific person, project, and date. </w:t>
      </w:r>
      <w:r w:rsidR="00202D7A">
        <w:t xml:space="preserve">Only tablet that has not been issued will be available on this page. </w:t>
      </w:r>
      <w:r w:rsidRPr="00EC339A">
        <w:t>To allocate multiple tablets at once, the user can click the 'Add' button and fill in all the required information. If necessary, the user can also delete any unwanted rows by clicking the 'Delete' button</w:t>
      </w:r>
      <w:r>
        <w:t>.</w:t>
      </w:r>
    </w:p>
    <w:p w14:paraId="457C794F" w14:textId="77777777" w:rsidR="00EC339A" w:rsidRDefault="00EC339A" w:rsidP="005E50F8"/>
    <w:p w14:paraId="13896851" w14:textId="77777777" w:rsidR="00E21E00" w:rsidRDefault="00E21E00" w:rsidP="005E50F8"/>
    <w:p w14:paraId="06B77229" w14:textId="77777777" w:rsidR="00E21E00" w:rsidRDefault="00E21E00" w:rsidP="005E50F8"/>
    <w:p w14:paraId="7DA6A5AB" w14:textId="77777777" w:rsidR="00E21E00" w:rsidRDefault="00E21E00" w:rsidP="005E50F8"/>
    <w:p w14:paraId="7B8D514C" w14:textId="77777777" w:rsidR="00E21E00" w:rsidRDefault="00E21E00" w:rsidP="005E50F8"/>
    <w:p w14:paraId="5605DE1F" w14:textId="77777777" w:rsidR="00E21E00" w:rsidRDefault="00E21E00" w:rsidP="005E50F8"/>
    <w:p w14:paraId="0B905F11" w14:textId="77777777" w:rsidR="00E21E00" w:rsidRDefault="00E21E00" w:rsidP="005E50F8"/>
    <w:p w14:paraId="4139334D" w14:textId="77777777" w:rsidR="00E21E00" w:rsidRDefault="00E21E00" w:rsidP="005E50F8"/>
    <w:p w14:paraId="107AB187" w14:textId="77777777" w:rsidR="00E21E00" w:rsidRDefault="00E21E00" w:rsidP="005E50F8"/>
    <w:p w14:paraId="70E28727" w14:textId="77777777" w:rsidR="00E21E00" w:rsidRDefault="00E21E00" w:rsidP="005E50F8"/>
    <w:p w14:paraId="54FACBB9" w14:textId="77777777" w:rsidR="00E21E00" w:rsidRDefault="00E21E00" w:rsidP="005E50F8"/>
    <w:p w14:paraId="74DD9924" w14:textId="5B58424D" w:rsidR="00EC339A" w:rsidRDefault="00EC339A" w:rsidP="00EC339A">
      <w:pPr>
        <w:pStyle w:val="Heading1"/>
      </w:pPr>
      <w:r>
        <w:lastRenderedPageBreak/>
        <w:t xml:space="preserve">8. Return an allocated tablet. </w:t>
      </w:r>
    </w:p>
    <w:p w14:paraId="305D4E12" w14:textId="77777777" w:rsidR="00712B17" w:rsidRDefault="00712B17" w:rsidP="00A914BC">
      <w:r w:rsidRPr="00712B17">
        <w:t>When the user clicks on the 'Return a Tablet' button on the navigation bar, they can begin the process of returning an assigned tablet. On this page, all issued tablets with their respective issue information will be displayed. To return a tablet, the user needs to select a date for the return, click on the checkbox for the tablet they want to return, and write any necessary comments. Once the user clicks 'Save', the selected tablet will be returned and removed from this page.</w:t>
      </w:r>
    </w:p>
    <w:p w14:paraId="77A8EBCE" w14:textId="5759F01C" w:rsidR="00202D7A" w:rsidRPr="00A914BC" w:rsidRDefault="00202D7A" w:rsidP="00A914BC">
      <w:r>
        <w:t>Before return:</w:t>
      </w:r>
    </w:p>
    <w:p w14:paraId="7442A150" w14:textId="4DC5D66A" w:rsidR="00A95276" w:rsidRDefault="0017100D" w:rsidP="00A95276">
      <w:r w:rsidRPr="0017100D">
        <w:rPr>
          <w:noProof/>
        </w:rPr>
        <w:drawing>
          <wp:inline distT="0" distB="0" distL="0" distR="0" wp14:anchorId="53C809E4" wp14:editId="4B4434B3">
            <wp:extent cx="5731510" cy="1884680"/>
            <wp:effectExtent l="0" t="0" r="2540" b="1270"/>
            <wp:docPr id="166300843"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0843" name="Picture 24"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884680"/>
                    </a:xfrm>
                    <a:prstGeom prst="rect">
                      <a:avLst/>
                    </a:prstGeom>
                    <a:noFill/>
                    <a:ln>
                      <a:noFill/>
                    </a:ln>
                  </pic:spPr>
                </pic:pic>
              </a:graphicData>
            </a:graphic>
          </wp:inline>
        </w:drawing>
      </w:r>
    </w:p>
    <w:p w14:paraId="55D0B800" w14:textId="624FB68B" w:rsidR="00A914BC" w:rsidRDefault="00202D7A" w:rsidP="00A95276">
      <w:r>
        <w:t>After return:</w:t>
      </w:r>
    </w:p>
    <w:p w14:paraId="7C0D5876" w14:textId="50EBDD9B" w:rsidR="00A914BC" w:rsidRDefault="00A914BC" w:rsidP="00A95276">
      <w:r w:rsidRPr="00A914BC">
        <w:rPr>
          <w:noProof/>
        </w:rPr>
        <w:drawing>
          <wp:inline distT="0" distB="0" distL="0" distR="0" wp14:anchorId="4D6B5D44" wp14:editId="62FB6FB3">
            <wp:extent cx="5731510" cy="1059180"/>
            <wp:effectExtent l="0" t="0" r="2540" b="7620"/>
            <wp:docPr id="1781551329" name="Picture 2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51329" name="Picture 25" descr="Graphical user interface, application, Team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059180"/>
                    </a:xfrm>
                    <a:prstGeom prst="rect">
                      <a:avLst/>
                    </a:prstGeom>
                    <a:noFill/>
                    <a:ln>
                      <a:noFill/>
                    </a:ln>
                  </pic:spPr>
                </pic:pic>
              </a:graphicData>
            </a:graphic>
          </wp:inline>
        </w:drawing>
      </w:r>
    </w:p>
    <w:p w14:paraId="5782A435" w14:textId="77777777" w:rsidR="00E21E00" w:rsidRDefault="00E21E00" w:rsidP="00A95276"/>
    <w:p w14:paraId="0DBCFE01" w14:textId="77777777" w:rsidR="00E21E00" w:rsidRDefault="00E21E00" w:rsidP="00A95276"/>
    <w:p w14:paraId="2B251F33" w14:textId="77777777" w:rsidR="00E21E00" w:rsidRDefault="00E21E00" w:rsidP="00A95276"/>
    <w:p w14:paraId="639CB817" w14:textId="77777777" w:rsidR="00E21E00" w:rsidRDefault="00E21E00" w:rsidP="00A95276"/>
    <w:p w14:paraId="0D23C43A" w14:textId="77777777" w:rsidR="00E21E00" w:rsidRDefault="00E21E00" w:rsidP="00A95276"/>
    <w:p w14:paraId="15510FF9" w14:textId="77777777" w:rsidR="00E21E00" w:rsidRDefault="00E21E00" w:rsidP="00A95276"/>
    <w:p w14:paraId="2DFE6693" w14:textId="77777777" w:rsidR="00E21E00" w:rsidRDefault="00E21E00" w:rsidP="00A95276"/>
    <w:p w14:paraId="2C6A8CBD" w14:textId="77777777" w:rsidR="00E21E00" w:rsidRDefault="00E21E00" w:rsidP="00A95276"/>
    <w:p w14:paraId="12534BAB" w14:textId="77777777" w:rsidR="00E21E00" w:rsidRDefault="00E21E00" w:rsidP="00A95276"/>
    <w:p w14:paraId="7E82F09F" w14:textId="77777777" w:rsidR="00E21E00" w:rsidRDefault="00E21E00" w:rsidP="00A95276"/>
    <w:p w14:paraId="7F86C507" w14:textId="77777777" w:rsidR="00E21E00" w:rsidRDefault="00E21E00" w:rsidP="00A95276"/>
    <w:p w14:paraId="1F87315F" w14:textId="77777777" w:rsidR="00E21E00" w:rsidRDefault="00E21E00" w:rsidP="00A95276"/>
    <w:p w14:paraId="28DE9906" w14:textId="426441AC" w:rsidR="000D15C8" w:rsidRDefault="000D15C8" w:rsidP="000D15C8">
      <w:pPr>
        <w:pStyle w:val="Heading1"/>
      </w:pPr>
      <w:r>
        <w:lastRenderedPageBreak/>
        <w:t>9. Allocation history</w:t>
      </w:r>
    </w:p>
    <w:p w14:paraId="2247C5A1" w14:textId="69ACE51E" w:rsidR="009D120C" w:rsidRPr="00A95276" w:rsidRDefault="000D15C8" w:rsidP="00A95276">
      <w:r w:rsidRPr="000D15C8">
        <w:rPr>
          <w:noProof/>
        </w:rPr>
        <w:drawing>
          <wp:inline distT="0" distB="0" distL="0" distR="0" wp14:anchorId="60F68B8C" wp14:editId="5946D4FE">
            <wp:extent cx="5731510" cy="2774315"/>
            <wp:effectExtent l="0" t="0" r="2540" b="6985"/>
            <wp:docPr id="1123826768"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26768" name="Picture 26" descr="Tab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774315"/>
                    </a:xfrm>
                    <a:prstGeom prst="rect">
                      <a:avLst/>
                    </a:prstGeom>
                    <a:noFill/>
                    <a:ln>
                      <a:noFill/>
                    </a:ln>
                  </pic:spPr>
                </pic:pic>
              </a:graphicData>
            </a:graphic>
          </wp:inline>
        </w:drawing>
      </w:r>
    </w:p>
    <w:p w14:paraId="5929A6B7" w14:textId="77777777" w:rsidR="00EC339A" w:rsidRDefault="00EC339A" w:rsidP="005E50F8"/>
    <w:p w14:paraId="6ABF0AF2" w14:textId="35D9A36B" w:rsidR="000F5895" w:rsidRDefault="00876EBE" w:rsidP="005E50F8">
      <w:r>
        <w:t xml:space="preserve">User can </w:t>
      </w:r>
      <w:r w:rsidR="00F471B7">
        <w:t>view the tablet allocation history by clicking on the allocation history button on navigation bar.</w:t>
      </w:r>
    </w:p>
    <w:p w14:paraId="6942DD1E" w14:textId="77777777" w:rsidR="004C4784" w:rsidRDefault="004C4784" w:rsidP="005E50F8"/>
    <w:p w14:paraId="14603539" w14:textId="77777777" w:rsidR="00E21E00" w:rsidRDefault="00E21E00" w:rsidP="005E50F8"/>
    <w:p w14:paraId="29231156" w14:textId="77777777" w:rsidR="00E21E00" w:rsidRDefault="00E21E00" w:rsidP="005E50F8"/>
    <w:p w14:paraId="223CD3F2" w14:textId="77777777" w:rsidR="00E21E00" w:rsidRDefault="00E21E00" w:rsidP="005E50F8"/>
    <w:p w14:paraId="77C4AC3D" w14:textId="77777777" w:rsidR="00E21E00" w:rsidRDefault="00E21E00" w:rsidP="005E50F8"/>
    <w:p w14:paraId="49443FCB" w14:textId="77777777" w:rsidR="00E21E00" w:rsidRDefault="00E21E00" w:rsidP="005E50F8"/>
    <w:p w14:paraId="51F51FDC" w14:textId="77777777" w:rsidR="00E21E00" w:rsidRDefault="00E21E00" w:rsidP="005E50F8"/>
    <w:p w14:paraId="3AE2665D" w14:textId="77777777" w:rsidR="00E21E00" w:rsidRDefault="00E21E00" w:rsidP="005E50F8"/>
    <w:p w14:paraId="6A0AB82E" w14:textId="77777777" w:rsidR="00E21E00" w:rsidRDefault="00E21E00" w:rsidP="005E50F8"/>
    <w:p w14:paraId="58A6D8A3" w14:textId="77777777" w:rsidR="00E21E00" w:rsidRDefault="00E21E00" w:rsidP="005E50F8"/>
    <w:p w14:paraId="72199C8E" w14:textId="77777777" w:rsidR="00E21E00" w:rsidRDefault="00E21E00" w:rsidP="005E50F8"/>
    <w:p w14:paraId="6DB891FD" w14:textId="77777777" w:rsidR="00E21E00" w:rsidRDefault="00E21E00" w:rsidP="005E50F8"/>
    <w:p w14:paraId="2209B375" w14:textId="77777777" w:rsidR="00E21E00" w:rsidRDefault="00E21E00" w:rsidP="005E50F8"/>
    <w:p w14:paraId="69329C1A" w14:textId="77777777" w:rsidR="00321C19" w:rsidRDefault="00321C19" w:rsidP="005E50F8"/>
    <w:p w14:paraId="4AD66E7F" w14:textId="77777777" w:rsidR="00321C19" w:rsidRDefault="00321C19" w:rsidP="005E50F8"/>
    <w:p w14:paraId="540D2B82" w14:textId="77777777" w:rsidR="00321C19" w:rsidRDefault="00321C19" w:rsidP="005E50F8"/>
    <w:p w14:paraId="123C56EA" w14:textId="77777777" w:rsidR="00321C19" w:rsidRDefault="00321C19" w:rsidP="005E50F8"/>
    <w:p w14:paraId="4D94F56A" w14:textId="60758D57" w:rsidR="00077EC1" w:rsidRDefault="004C4784" w:rsidP="0074195E">
      <w:pPr>
        <w:pStyle w:val="Heading1"/>
        <w:rPr>
          <w:noProof/>
        </w:rPr>
      </w:pPr>
      <w:r>
        <w:lastRenderedPageBreak/>
        <w:t>10. Upload a new device</w:t>
      </w:r>
    </w:p>
    <w:p w14:paraId="039C1317" w14:textId="15950C62" w:rsidR="000876B7" w:rsidRPr="000876B7" w:rsidRDefault="000876B7" w:rsidP="000876B7">
      <w:r w:rsidRPr="009A7944">
        <w:rPr>
          <w:noProof/>
        </w:rPr>
        <w:drawing>
          <wp:inline distT="0" distB="0" distL="0" distR="0" wp14:anchorId="1208D9D4" wp14:editId="1039DED3">
            <wp:extent cx="5731510" cy="3350895"/>
            <wp:effectExtent l="0" t="0" r="2540" b="1905"/>
            <wp:docPr id="1882712660" name="Picture 27" descr="Tabl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12660" name="Picture 27" descr="Table, websit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350895"/>
                    </a:xfrm>
                    <a:prstGeom prst="rect">
                      <a:avLst/>
                    </a:prstGeom>
                    <a:noFill/>
                    <a:ln>
                      <a:noFill/>
                    </a:ln>
                  </pic:spPr>
                </pic:pic>
              </a:graphicData>
            </a:graphic>
          </wp:inline>
        </w:drawing>
      </w:r>
    </w:p>
    <w:p w14:paraId="16C4CA5A" w14:textId="30D75D5D" w:rsidR="0074195E" w:rsidRDefault="0074195E" w:rsidP="0074195E">
      <w:r>
        <w:t xml:space="preserve">By clicking on the ‘Upload New’ button on the navigation bar, the user </w:t>
      </w:r>
      <w:r w:rsidR="005572CD">
        <w:t xml:space="preserve">can choose the type of device to upload. </w:t>
      </w:r>
    </w:p>
    <w:p w14:paraId="1525F94A" w14:textId="77777777" w:rsidR="003265B1" w:rsidRDefault="003265B1" w:rsidP="0074195E"/>
    <w:p w14:paraId="68B357D0" w14:textId="77777777" w:rsidR="003265B1" w:rsidRDefault="003265B1" w:rsidP="0074195E"/>
    <w:p w14:paraId="0901D429" w14:textId="2AF99EB3" w:rsidR="003265B1" w:rsidRDefault="003265B1" w:rsidP="0074195E">
      <w:r w:rsidRPr="003265B1">
        <w:rPr>
          <w:noProof/>
        </w:rPr>
        <w:lastRenderedPageBreak/>
        <w:drawing>
          <wp:inline distT="0" distB="0" distL="0" distR="0" wp14:anchorId="6890D4AF" wp14:editId="4075C78C">
            <wp:extent cx="5731510" cy="4111142"/>
            <wp:effectExtent l="0" t="0" r="2540" b="3810"/>
            <wp:docPr id="1385998783"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998783" name="Picture 28" descr="Graphical user interface, application&#10;&#10;Description automatically generated"/>
                    <pic:cNvPicPr>
                      <a:picLocks noChangeAspect="1" noChangeArrowheads="1"/>
                    </pic:cNvPicPr>
                  </pic:nvPicPr>
                  <pic:blipFill rotWithShape="1">
                    <a:blip r:embed="rId22">
                      <a:extLst>
                        <a:ext uri="{28A0092B-C50C-407E-A947-70E740481C1C}">
                          <a14:useLocalDpi xmlns:a14="http://schemas.microsoft.com/office/drawing/2010/main" val="0"/>
                        </a:ext>
                      </a:extLst>
                    </a:blip>
                    <a:srcRect b="3857"/>
                    <a:stretch/>
                  </pic:blipFill>
                  <pic:spPr bwMode="auto">
                    <a:xfrm>
                      <a:off x="0" y="0"/>
                      <a:ext cx="5731510" cy="4111142"/>
                    </a:xfrm>
                    <a:prstGeom prst="rect">
                      <a:avLst/>
                    </a:prstGeom>
                    <a:noFill/>
                    <a:ln>
                      <a:noFill/>
                    </a:ln>
                    <a:extLst>
                      <a:ext uri="{53640926-AAD7-44D8-BBD7-CCE9431645EC}">
                        <a14:shadowObscured xmlns:a14="http://schemas.microsoft.com/office/drawing/2010/main"/>
                      </a:ext>
                    </a:extLst>
                  </pic:spPr>
                </pic:pic>
              </a:graphicData>
            </a:graphic>
          </wp:inline>
        </w:drawing>
      </w:r>
    </w:p>
    <w:p w14:paraId="2806E2B4" w14:textId="7C3BBBB7" w:rsidR="004C4784" w:rsidRPr="004C4784" w:rsidRDefault="002C5460" w:rsidP="004C4784">
      <w:r w:rsidRPr="002C5460">
        <w:t>After selecting a device type, the user can upload a new device. It's important to note that all fields are required. The given ID is suggested based on the largest given ID of an existing device, but the user can alter it based on their preference (although it's not recommended).</w:t>
      </w:r>
    </w:p>
    <w:sectPr w:rsidR="004C4784" w:rsidRPr="004C4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9318C"/>
    <w:multiLevelType w:val="hybridMultilevel"/>
    <w:tmpl w:val="2D187C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36673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11A"/>
    <w:rsid w:val="00004566"/>
    <w:rsid w:val="00005280"/>
    <w:rsid w:val="00035FFC"/>
    <w:rsid w:val="00043B65"/>
    <w:rsid w:val="00077EC1"/>
    <w:rsid w:val="00085C71"/>
    <w:rsid w:val="000876B7"/>
    <w:rsid w:val="000913C4"/>
    <w:rsid w:val="00093BF0"/>
    <w:rsid w:val="000D15C8"/>
    <w:rsid w:val="000F05E5"/>
    <w:rsid w:val="000F5895"/>
    <w:rsid w:val="0011434A"/>
    <w:rsid w:val="001150D2"/>
    <w:rsid w:val="00144FE0"/>
    <w:rsid w:val="001512A4"/>
    <w:rsid w:val="0017100D"/>
    <w:rsid w:val="00187170"/>
    <w:rsid w:val="001D23B4"/>
    <w:rsid w:val="00202D7A"/>
    <w:rsid w:val="002228C1"/>
    <w:rsid w:val="00247BD8"/>
    <w:rsid w:val="00250B09"/>
    <w:rsid w:val="002A1EE7"/>
    <w:rsid w:val="002B1266"/>
    <w:rsid w:val="002C2553"/>
    <w:rsid w:val="002C5460"/>
    <w:rsid w:val="002F0F19"/>
    <w:rsid w:val="00321C19"/>
    <w:rsid w:val="003265B1"/>
    <w:rsid w:val="003547D1"/>
    <w:rsid w:val="003647D3"/>
    <w:rsid w:val="00394933"/>
    <w:rsid w:val="003B7D8B"/>
    <w:rsid w:val="00415A55"/>
    <w:rsid w:val="00465FE9"/>
    <w:rsid w:val="00467042"/>
    <w:rsid w:val="00476409"/>
    <w:rsid w:val="004C4784"/>
    <w:rsid w:val="00513D14"/>
    <w:rsid w:val="00550DA6"/>
    <w:rsid w:val="00555D66"/>
    <w:rsid w:val="005572CD"/>
    <w:rsid w:val="00573532"/>
    <w:rsid w:val="005E50F8"/>
    <w:rsid w:val="00603791"/>
    <w:rsid w:val="00622F09"/>
    <w:rsid w:val="00631536"/>
    <w:rsid w:val="006C6FFD"/>
    <w:rsid w:val="006D6A59"/>
    <w:rsid w:val="006E0AE5"/>
    <w:rsid w:val="006E70D5"/>
    <w:rsid w:val="007004BC"/>
    <w:rsid w:val="007110F3"/>
    <w:rsid w:val="00712B17"/>
    <w:rsid w:val="00727321"/>
    <w:rsid w:val="0074195E"/>
    <w:rsid w:val="007A7AEC"/>
    <w:rsid w:val="007E70DE"/>
    <w:rsid w:val="007F06F7"/>
    <w:rsid w:val="00805B5F"/>
    <w:rsid w:val="00807137"/>
    <w:rsid w:val="008250FD"/>
    <w:rsid w:val="008423DB"/>
    <w:rsid w:val="00876EBE"/>
    <w:rsid w:val="008937D1"/>
    <w:rsid w:val="008B1DAD"/>
    <w:rsid w:val="008E3AAE"/>
    <w:rsid w:val="009119EA"/>
    <w:rsid w:val="009428F7"/>
    <w:rsid w:val="009440A5"/>
    <w:rsid w:val="00953669"/>
    <w:rsid w:val="00977C85"/>
    <w:rsid w:val="009A7944"/>
    <w:rsid w:val="009B09B3"/>
    <w:rsid w:val="009B635C"/>
    <w:rsid w:val="009B74A8"/>
    <w:rsid w:val="009D120C"/>
    <w:rsid w:val="009F0053"/>
    <w:rsid w:val="009F0AFC"/>
    <w:rsid w:val="00A01A78"/>
    <w:rsid w:val="00A33DE8"/>
    <w:rsid w:val="00A444E2"/>
    <w:rsid w:val="00A46010"/>
    <w:rsid w:val="00A50567"/>
    <w:rsid w:val="00A57F40"/>
    <w:rsid w:val="00A77750"/>
    <w:rsid w:val="00A86B91"/>
    <w:rsid w:val="00A914BC"/>
    <w:rsid w:val="00A95276"/>
    <w:rsid w:val="00AB1B8C"/>
    <w:rsid w:val="00AD27AF"/>
    <w:rsid w:val="00AE7898"/>
    <w:rsid w:val="00B02A98"/>
    <w:rsid w:val="00B8584F"/>
    <w:rsid w:val="00B92358"/>
    <w:rsid w:val="00B9411A"/>
    <w:rsid w:val="00BB3B9B"/>
    <w:rsid w:val="00BC703D"/>
    <w:rsid w:val="00C00EF5"/>
    <w:rsid w:val="00C013BA"/>
    <w:rsid w:val="00C314CC"/>
    <w:rsid w:val="00C477F6"/>
    <w:rsid w:val="00C7304A"/>
    <w:rsid w:val="00C9579B"/>
    <w:rsid w:val="00CC70B2"/>
    <w:rsid w:val="00D04B63"/>
    <w:rsid w:val="00DA52A4"/>
    <w:rsid w:val="00DC41C9"/>
    <w:rsid w:val="00DC7023"/>
    <w:rsid w:val="00DD7B9B"/>
    <w:rsid w:val="00DE5A1D"/>
    <w:rsid w:val="00DF28ED"/>
    <w:rsid w:val="00E21E00"/>
    <w:rsid w:val="00E32321"/>
    <w:rsid w:val="00E67B2B"/>
    <w:rsid w:val="00E77715"/>
    <w:rsid w:val="00EB3024"/>
    <w:rsid w:val="00EC339A"/>
    <w:rsid w:val="00F02B77"/>
    <w:rsid w:val="00F471B7"/>
    <w:rsid w:val="00F54608"/>
    <w:rsid w:val="00FB20B3"/>
    <w:rsid w:val="00FC5B72"/>
    <w:rsid w:val="00FD7F0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92139"/>
  <w15:chartTrackingRefBased/>
  <w15:docId w15:val="{A2DCCF1E-1189-4482-8D20-6527F517C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3B4"/>
    <w:rPr>
      <w:rFonts w:ascii="Arial" w:hAnsi="Arial" w:cs="Arial"/>
      <w:sz w:val="24"/>
      <w:szCs w:val="24"/>
    </w:rPr>
  </w:style>
  <w:style w:type="paragraph" w:styleId="Heading1">
    <w:name w:val="heading 1"/>
    <w:basedOn w:val="Normal"/>
    <w:next w:val="Normal"/>
    <w:link w:val="Heading1Char"/>
    <w:uiPriority w:val="9"/>
    <w:qFormat/>
    <w:rsid w:val="001D23B4"/>
    <w:pPr>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4A8"/>
    <w:pPr>
      <w:ind w:left="720"/>
      <w:contextualSpacing/>
    </w:pPr>
  </w:style>
  <w:style w:type="character" w:customStyle="1" w:styleId="Heading1Char">
    <w:name w:val="Heading 1 Char"/>
    <w:basedOn w:val="DefaultParagraphFont"/>
    <w:link w:val="Heading1"/>
    <w:uiPriority w:val="9"/>
    <w:rsid w:val="001D23B4"/>
    <w:rPr>
      <w:rFonts w:ascii="Arial" w:hAnsi="Arial" w:cs="Arial"/>
      <w:i/>
      <w:iCs/>
      <w:sz w:val="24"/>
      <w:szCs w:val="24"/>
    </w:rPr>
  </w:style>
  <w:style w:type="paragraph" w:styleId="Title">
    <w:name w:val="Title"/>
    <w:basedOn w:val="Normal"/>
    <w:next w:val="Normal"/>
    <w:link w:val="TitleChar"/>
    <w:uiPriority w:val="10"/>
    <w:qFormat/>
    <w:rsid w:val="009F0AFC"/>
    <w:pPr>
      <w:spacing w:after="0" w:line="240" w:lineRule="auto"/>
      <w:contextualSpacing/>
      <w:jc w:val="center"/>
    </w:pPr>
    <w:rPr>
      <w:rFonts w:eastAsiaTheme="majorEastAsia"/>
      <w:b/>
      <w:bCs/>
      <w:spacing w:val="-10"/>
      <w:kern w:val="28"/>
      <w:sz w:val="36"/>
      <w:szCs w:val="36"/>
    </w:rPr>
  </w:style>
  <w:style w:type="character" w:customStyle="1" w:styleId="TitleChar">
    <w:name w:val="Title Char"/>
    <w:basedOn w:val="DefaultParagraphFont"/>
    <w:link w:val="Title"/>
    <w:uiPriority w:val="10"/>
    <w:rsid w:val="009F0AFC"/>
    <w:rPr>
      <w:rFonts w:ascii="Arial" w:eastAsiaTheme="majorEastAsia" w:hAnsi="Arial" w:cs="Arial"/>
      <w:b/>
      <w:bCs/>
      <w:spacing w:val="-10"/>
      <w:kern w:val="28"/>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7031">
      <w:bodyDiv w:val="1"/>
      <w:marLeft w:val="0"/>
      <w:marRight w:val="0"/>
      <w:marTop w:val="0"/>
      <w:marBottom w:val="0"/>
      <w:divBdr>
        <w:top w:val="none" w:sz="0" w:space="0" w:color="auto"/>
        <w:left w:val="none" w:sz="0" w:space="0" w:color="auto"/>
        <w:bottom w:val="none" w:sz="0" w:space="0" w:color="auto"/>
        <w:right w:val="none" w:sz="0" w:space="0" w:color="auto"/>
      </w:divBdr>
      <w:divsChild>
        <w:div w:id="656765299">
          <w:marLeft w:val="0"/>
          <w:marRight w:val="0"/>
          <w:marTop w:val="0"/>
          <w:marBottom w:val="0"/>
          <w:divBdr>
            <w:top w:val="none" w:sz="0" w:space="0" w:color="auto"/>
            <w:left w:val="none" w:sz="0" w:space="0" w:color="auto"/>
            <w:bottom w:val="none" w:sz="0" w:space="0" w:color="auto"/>
            <w:right w:val="none" w:sz="0" w:space="0" w:color="auto"/>
          </w:divBdr>
          <w:divsChild>
            <w:div w:id="21010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28720">
      <w:bodyDiv w:val="1"/>
      <w:marLeft w:val="0"/>
      <w:marRight w:val="0"/>
      <w:marTop w:val="0"/>
      <w:marBottom w:val="0"/>
      <w:divBdr>
        <w:top w:val="none" w:sz="0" w:space="0" w:color="auto"/>
        <w:left w:val="none" w:sz="0" w:space="0" w:color="auto"/>
        <w:bottom w:val="none" w:sz="0" w:space="0" w:color="auto"/>
        <w:right w:val="none" w:sz="0" w:space="0" w:color="auto"/>
      </w:divBdr>
    </w:div>
    <w:div w:id="331027947">
      <w:bodyDiv w:val="1"/>
      <w:marLeft w:val="0"/>
      <w:marRight w:val="0"/>
      <w:marTop w:val="0"/>
      <w:marBottom w:val="0"/>
      <w:divBdr>
        <w:top w:val="none" w:sz="0" w:space="0" w:color="auto"/>
        <w:left w:val="none" w:sz="0" w:space="0" w:color="auto"/>
        <w:bottom w:val="none" w:sz="0" w:space="0" w:color="auto"/>
        <w:right w:val="none" w:sz="0" w:space="0" w:color="auto"/>
      </w:divBdr>
    </w:div>
    <w:div w:id="127810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3456D-299B-4941-821B-5B55D3962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769</Words>
  <Characters>4387</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Yujie Cheng</dc:creator>
  <cp:keywords/>
  <dc:description/>
  <cp:lastModifiedBy>Yujie Cheng</cp:lastModifiedBy>
  <cp:revision>2</cp:revision>
  <dcterms:created xsi:type="dcterms:W3CDTF">2023-11-07T02:58:00Z</dcterms:created>
  <dcterms:modified xsi:type="dcterms:W3CDTF">2023-11-07T02:58:00Z</dcterms:modified>
</cp:coreProperties>
</file>