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DDBC" w14:textId="77777777" w:rsidR="00425055" w:rsidRPr="00425055" w:rsidRDefault="00425055" w:rsidP="00425055">
      <w:r w:rsidRPr="00425055">
        <w:t xml:space="preserve">Нижче наведено поради та пропозиції щодо організації </w:t>
      </w:r>
      <w:r w:rsidRPr="00425055">
        <w:rPr>
          <w:b/>
          <w:bCs/>
        </w:rPr>
        <w:t>фінансового блоку</w:t>
      </w:r>
      <w:r w:rsidRPr="00425055">
        <w:t xml:space="preserve"> у вашій системі. З урахуванням ваших вимог, почнемо з </w:t>
      </w:r>
      <w:r w:rsidRPr="00425055">
        <w:rPr>
          <w:b/>
          <w:bCs/>
        </w:rPr>
        <w:t>мінімалістичної</w:t>
      </w:r>
      <w:r w:rsidRPr="00425055">
        <w:t xml:space="preserve"> реалізації виставлення рахунку, а потім розглянемо </w:t>
      </w:r>
      <w:r w:rsidRPr="00425055">
        <w:rPr>
          <w:b/>
          <w:bCs/>
        </w:rPr>
        <w:t>перспективу розширення</w:t>
      </w:r>
      <w:r w:rsidRPr="00425055">
        <w:t xml:space="preserve"> цього модуля.</w:t>
      </w:r>
    </w:p>
    <w:p w14:paraId="45B663F7" w14:textId="77777777" w:rsidR="00425055" w:rsidRPr="00425055" w:rsidRDefault="00425055" w:rsidP="00425055">
      <w:r w:rsidRPr="00425055">
        <w:pict w14:anchorId="3BC29AB7">
          <v:rect id="_x0000_i1055" style="width:0;height:1.5pt" o:hralign="center" o:hrstd="t" o:hr="t" fillcolor="#a0a0a0" stroked="f"/>
        </w:pict>
      </w:r>
    </w:p>
    <w:p w14:paraId="0125DF70" w14:textId="77777777" w:rsidR="00425055" w:rsidRPr="00425055" w:rsidRDefault="00425055" w:rsidP="00425055">
      <w:pPr>
        <w:rPr>
          <w:b/>
          <w:bCs/>
        </w:rPr>
      </w:pPr>
      <w:r w:rsidRPr="00425055">
        <w:rPr>
          <w:b/>
          <w:bCs/>
        </w:rPr>
        <w:t>1. Мінімальна (MVP) реалізація</w:t>
      </w:r>
    </w:p>
    <w:p w14:paraId="24F983F6" w14:textId="77777777" w:rsidR="00425055" w:rsidRPr="00425055" w:rsidRDefault="00425055" w:rsidP="00425055">
      <w:pPr>
        <w:numPr>
          <w:ilvl w:val="0"/>
          <w:numId w:val="1"/>
        </w:numPr>
      </w:pPr>
      <w:r w:rsidRPr="00425055">
        <w:rPr>
          <w:b/>
          <w:bCs/>
        </w:rPr>
        <w:t>Формування рахунку (</w:t>
      </w:r>
      <w:proofErr w:type="spellStart"/>
      <w:r w:rsidRPr="00425055">
        <w:rPr>
          <w:b/>
          <w:bCs/>
        </w:rPr>
        <w:t>Invoice</w:t>
      </w:r>
      <w:proofErr w:type="spellEnd"/>
      <w:r w:rsidRPr="00425055">
        <w:rPr>
          <w:b/>
          <w:bCs/>
        </w:rPr>
        <w:t>) у додатку</w:t>
      </w:r>
    </w:p>
    <w:p w14:paraId="134837A8" w14:textId="77777777" w:rsidR="00425055" w:rsidRPr="00425055" w:rsidRDefault="00425055" w:rsidP="00425055">
      <w:pPr>
        <w:numPr>
          <w:ilvl w:val="1"/>
          <w:numId w:val="1"/>
        </w:numPr>
      </w:pPr>
      <w:r w:rsidRPr="00425055">
        <w:t>Після завершення робіт (або узгодження замовлення), система автоматично чи за запитом менеджера генерує “рахунок” для клієнта.</w:t>
      </w:r>
    </w:p>
    <w:p w14:paraId="548BEB5A" w14:textId="77777777" w:rsidR="00425055" w:rsidRPr="00425055" w:rsidRDefault="00425055" w:rsidP="00425055">
      <w:pPr>
        <w:numPr>
          <w:ilvl w:val="1"/>
          <w:numId w:val="1"/>
        </w:numPr>
      </w:pPr>
      <w:r w:rsidRPr="00425055">
        <w:t>У рахунку вказуються:</w:t>
      </w:r>
    </w:p>
    <w:p w14:paraId="16D0D08C" w14:textId="77777777" w:rsidR="00425055" w:rsidRPr="00425055" w:rsidRDefault="00425055" w:rsidP="00425055">
      <w:pPr>
        <w:numPr>
          <w:ilvl w:val="2"/>
          <w:numId w:val="1"/>
        </w:numPr>
      </w:pPr>
      <w:r w:rsidRPr="00425055">
        <w:t>Назва/логотип СТО, реквізити для оплати (IBAN, ЄДРПОУ/ІПН, або інші платіжні дані).</w:t>
      </w:r>
    </w:p>
    <w:p w14:paraId="63DD5BC8" w14:textId="77777777" w:rsidR="00425055" w:rsidRPr="00425055" w:rsidRDefault="00425055" w:rsidP="00425055">
      <w:pPr>
        <w:numPr>
          <w:ilvl w:val="2"/>
          <w:numId w:val="1"/>
        </w:numPr>
      </w:pPr>
      <w:r w:rsidRPr="00425055">
        <w:t>Перелік робіт і запчастин із сумами.</w:t>
      </w:r>
    </w:p>
    <w:p w14:paraId="3E16E817" w14:textId="77777777" w:rsidR="00425055" w:rsidRPr="00425055" w:rsidRDefault="00425055" w:rsidP="00425055">
      <w:pPr>
        <w:numPr>
          <w:ilvl w:val="2"/>
          <w:numId w:val="1"/>
        </w:numPr>
      </w:pPr>
      <w:r w:rsidRPr="00425055">
        <w:t>Підсумкова сума до оплати.</w:t>
      </w:r>
    </w:p>
    <w:p w14:paraId="0FD28B6E" w14:textId="77777777" w:rsidR="00425055" w:rsidRPr="00425055" w:rsidRDefault="00425055" w:rsidP="00425055">
      <w:pPr>
        <w:numPr>
          <w:ilvl w:val="0"/>
          <w:numId w:val="1"/>
        </w:numPr>
      </w:pPr>
      <w:r w:rsidRPr="00425055">
        <w:rPr>
          <w:b/>
          <w:bCs/>
        </w:rPr>
        <w:t>Копіювання реквізитів і QR-код</w:t>
      </w:r>
    </w:p>
    <w:p w14:paraId="1B3BC2F8" w14:textId="77777777" w:rsidR="00425055" w:rsidRPr="00425055" w:rsidRDefault="00425055" w:rsidP="00425055">
      <w:pPr>
        <w:numPr>
          <w:ilvl w:val="1"/>
          <w:numId w:val="1"/>
        </w:numPr>
      </w:pPr>
      <w:r w:rsidRPr="00425055">
        <w:t>Для зручності клієнт бачить кнопку “Копіювати реквізити”, яка дає змогу швидко вставити їх у банківський додаток.</w:t>
      </w:r>
    </w:p>
    <w:p w14:paraId="5EB36CEC" w14:textId="77777777" w:rsidR="00425055" w:rsidRPr="00425055" w:rsidRDefault="00425055" w:rsidP="00425055">
      <w:pPr>
        <w:numPr>
          <w:ilvl w:val="1"/>
          <w:numId w:val="1"/>
        </w:numPr>
      </w:pPr>
      <w:r w:rsidRPr="00425055">
        <w:t xml:space="preserve">Додатково можна згенерувати </w:t>
      </w:r>
      <w:r w:rsidRPr="00425055">
        <w:rPr>
          <w:b/>
          <w:bCs/>
        </w:rPr>
        <w:t>QR-код</w:t>
      </w:r>
      <w:r w:rsidRPr="00425055">
        <w:t xml:space="preserve"> (наприклад, за стандартом ЄП (якщо в країні прийнято), або за допомогою простого сервісу), щоб клієнт міг </w:t>
      </w:r>
      <w:proofErr w:type="spellStart"/>
      <w:r w:rsidRPr="00425055">
        <w:t>відсканувати</w:t>
      </w:r>
      <w:proofErr w:type="spellEnd"/>
      <w:r w:rsidRPr="00425055">
        <w:t xml:space="preserve"> його мобільним банківським додатком і перейти до оплати.</w:t>
      </w:r>
    </w:p>
    <w:p w14:paraId="246688DB" w14:textId="77777777" w:rsidR="00425055" w:rsidRPr="00425055" w:rsidRDefault="00425055" w:rsidP="00425055">
      <w:pPr>
        <w:numPr>
          <w:ilvl w:val="0"/>
          <w:numId w:val="1"/>
        </w:numPr>
      </w:pPr>
      <w:r w:rsidRPr="00425055">
        <w:rPr>
          <w:b/>
          <w:bCs/>
        </w:rPr>
        <w:t>Статус оплати (</w:t>
      </w:r>
      <w:proofErr w:type="spellStart"/>
      <w:r w:rsidRPr="00425055">
        <w:rPr>
          <w:b/>
          <w:bCs/>
        </w:rPr>
        <w:t>Manual</w:t>
      </w:r>
      <w:proofErr w:type="spellEnd"/>
      <w:r w:rsidRPr="00425055">
        <w:rPr>
          <w:b/>
          <w:bCs/>
        </w:rPr>
        <w:t>)</w:t>
      </w:r>
    </w:p>
    <w:p w14:paraId="0C9CFB59" w14:textId="77777777" w:rsidR="00425055" w:rsidRPr="00425055" w:rsidRDefault="00425055" w:rsidP="00425055">
      <w:pPr>
        <w:numPr>
          <w:ilvl w:val="1"/>
          <w:numId w:val="1"/>
        </w:numPr>
      </w:pPr>
      <w:r w:rsidRPr="00425055">
        <w:t>Менеджер відзначає в системі, що клієнт сплатив рахунок (отримав квитанцію чи інше підтвердження).</w:t>
      </w:r>
    </w:p>
    <w:p w14:paraId="7D634B3D" w14:textId="77777777" w:rsidR="00425055" w:rsidRPr="00425055" w:rsidRDefault="00425055" w:rsidP="00425055">
      <w:pPr>
        <w:numPr>
          <w:ilvl w:val="1"/>
          <w:numId w:val="1"/>
        </w:numPr>
      </w:pPr>
      <w:r w:rsidRPr="00425055">
        <w:t>Система позначає статус замовлення як “</w:t>
      </w:r>
      <w:proofErr w:type="spellStart"/>
      <w:r w:rsidRPr="00425055">
        <w:t>Оплачено</w:t>
      </w:r>
      <w:proofErr w:type="spellEnd"/>
      <w:r w:rsidRPr="00425055">
        <w:t>”.</w:t>
      </w:r>
    </w:p>
    <w:p w14:paraId="654A4F0E" w14:textId="77777777" w:rsidR="00425055" w:rsidRPr="00425055" w:rsidRDefault="00425055" w:rsidP="00425055">
      <w:pPr>
        <w:numPr>
          <w:ilvl w:val="1"/>
          <w:numId w:val="1"/>
        </w:numPr>
      </w:pPr>
      <w:r w:rsidRPr="00425055">
        <w:t>На цьому етапі не обов’язково реалізовувати повну автоматичну інтеграцію з банками чи платіжними шлюзами — все відбувається вручну, але вже є базова зручність для клієнта.</w:t>
      </w:r>
    </w:p>
    <w:p w14:paraId="6EC7BB80" w14:textId="77777777" w:rsidR="00425055" w:rsidRPr="00425055" w:rsidRDefault="00425055" w:rsidP="00425055">
      <w:pPr>
        <w:numPr>
          <w:ilvl w:val="0"/>
          <w:numId w:val="1"/>
        </w:numPr>
      </w:pPr>
      <w:r w:rsidRPr="00425055">
        <w:rPr>
          <w:b/>
          <w:bCs/>
        </w:rPr>
        <w:t>Збереження рахунку/чека</w:t>
      </w:r>
    </w:p>
    <w:p w14:paraId="7F712185" w14:textId="77777777" w:rsidR="00425055" w:rsidRPr="00425055" w:rsidRDefault="00425055" w:rsidP="00425055">
      <w:pPr>
        <w:numPr>
          <w:ilvl w:val="1"/>
          <w:numId w:val="1"/>
        </w:numPr>
      </w:pPr>
      <w:r w:rsidRPr="00425055">
        <w:t xml:space="preserve">Можна реалізувати просте </w:t>
      </w:r>
      <w:r w:rsidRPr="00425055">
        <w:rPr>
          <w:b/>
          <w:bCs/>
        </w:rPr>
        <w:t>формування PDF</w:t>
      </w:r>
      <w:r w:rsidRPr="00425055">
        <w:t xml:space="preserve"> (</w:t>
      </w:r>
      <w:proofErr w:type="spellStart"/>
      <w:r w:rsidRPr="00425055">
        <w:t>інвойса</w:t>
      </w:r>
      <w:proofErr w:type="spellEnd"/>
      <w:r w:rsidRPr="00425055">
        <w:t>) й зберігати його в хмарі (AWS S3 чи інше) із посиланням у базі даних. Клієнт може скачати цей PDF, роздрукувати чи переслати.</w:t>
      </w:r>
    </w:p>
    <w:p w14:paraId="321FED9E" w14:textId="77777777" w:rsidR="00425055" w:rsidRPr="00425055" w:rsidRDefault="00425055" w:rsidP="00425055">
      <w:r w:rsidRPr="00425055">
        <w:pict w14:anchorId="33B62C2F">
          <v:rect id="_x0000_i1056" style="width:0;height:1.5pt" o:hralign="center" o:hrstd="t" o:hr="t" fillcolor="#a0a0a0" stroked="f"/>
        </w:pict>
      </w:r>
    </w:p>
    <w:p w14:paraId="0DEB9B72" w14:textId="77777777" w:rsidR="00425055" w:rsidRPr="00425055" w:rsidRDefault="00425055" w:rsidP="00425055">
      <w:pPr>
        <w:rPr>
          <w:b/>
          <w:bCs/>
        </w:rPr>
      </w:pPr>
      <w:r w:rsidRPr="00425055">
        <w:rPr>
          <w:b/>
          <w:bCs/>
        </w:rPr>
        <w:t>2. Майбутнє розширення функціоналу</w:t>
      </w:r>
    </w:p>
    <w:p w14:paraId="22B71E1C" w14:textId="77777777" w:rsidR="00425055" w:rsidRPr="00425055" w:rsidRDefault="00425055" w:rsidP="00425055">
      <w:pPr>
        <w:numPr>
          <w:ilvl w:val="0"/>
          <w:numId w:val="2"/>
        </w:numPr>
      </w:pPr>
      <w:r w:rsidRPr="00425055">
        <w:rPr>
          <w:b/>
          <w:bCs/>
        </w:rPr>
        <w:t>Відслідковування заборгованості</w:t>
      </w:r>
    </w:p>
    <w:p w14:paraId="660AECC4" w14:textId="77777777" w:rsidR="00425055" w:rsidRPr="00425055" w:rsidRDefault="00425055" w:rsidP="00425055">
      <w:pPr>
        <w:numPr>
          <w:ilvl w:val="1"/>
          <w:numId w:val="2"/>
        </w:numPr>
      </w:pPr>
      <w:r w:rsidRPr="00425055">
        <w:lastRenderedPageBreak/>
        <w:t>Коли система зберігає всі виставлені рахунки й статуси “</w:t>
      </w:r>
      <w:proofErr w:type="spellStart"/>
      <w:r w:rsidRPr="00425055">
        <w:t>Оплачено</w:t>
      </w:r>
      <w:proofErr w:type="spellEnd"/>
      <w:r w:rsidRPr="00425055">
        <w:t xml:space="preserve">/Не </w:t>
      </w:r>
      <w:proofErr w:type="spellStart"/>
      <w:r w:rsidRPr="00425055">
        <w:t>оплачено</w:t>
      </w:r>
      <w:proofErr w:type="spellEnd"/>
      <w:r w:rsidRPr="00425055">
        <w:t>”, менеджери можуть швидко переглянути, хто з клієнтів має непогашені борги.</w:t>
      </w:r>
    </w:p>
    <w:p w14:paraId="4C29F7D0" w14:textId="77777777" w:rsidR="00425055" w:rsidRPr="00425055" w:rsidRDefault="00425055" w:rsidP="00425055">
      <w:pPr>
        <w:numPr>
          <w:ilvl w:val="1"/>
          <w:numId w:val="2"/>
        </w:numPr>
      </w:pPr>
      <w:r w:rsidRPr="00425055">
        <w:t xml:space="preserve">Можна реалізувати </w:t>
      </w:r>
      <w:r w:rsidRPr="00425055">
        <w:rPr>
          <w:b/>
          <w:bCs/>
        </w:rPr>
        <w:t>внутрішню звітність</w:t>
      </w:r>
      <w:r w:rsidRPr="00425055">
        <w:t xml:space="preserve">: сума виставлених рахунків за період, сума оплачених, сума прострочених боргів і </w:t>
      </w:r>
      <w:proofErr w:type="spellStart"/>
      <w:r w:rsidRPr="00425055">
        <w:t>т.д</w:t>
      </w:r>
      <w:proofErr w:type="spellEnd"/>
      <w:r w:rsidRPr="00425055">
        <w:t>.</w:t>
      </w:r>
    </w:p>
    <w:p w14:paraId="0114D3E3" w14:textId="77777777" w:rsidR="00425055" w:rsidRPr="00425055" w:rsidRDefault="00425055" w:rsidP="00425055">
      <w:pPr>
        <w:numPr>
          <w:ilvl w:val="0"/>
          <w:numId w:val="2"/>
        </w:numPr>
      </w:pPr>
      <w:r w:rsidRPr="00425055">
        <w:rPr>
          <w:b/>
          <w:bCs/>
        </w:rPr>
        <w:t>Формування актів виконаних робіт і рахунків-фактур</w:t>
      </w:r>
    </w:p>
    <w:p w14:paraId="17115F78" w14:textId="77777777" w:rsidR="00425055" w:rsidRPr="00425055" w:rsidRDefault="00425055" w:rsidP="00425055">
      <w:pPr>
        <w:numPr>
          <w:ilvl w:val="1"/>
          <w:numId w:val="2"/>
        </w:numPr>
      </w:pPr>
      <w:r w:rsidRPr="00425055">
        <w:t>Для більш офіційної документації (наприклад, для юридичних осіб) важливо генерувати “Акт виконаних робіт” із підписами та печатками (у PDF-форматі), а також “Рахунок-фактуру”, якщо вимагає локальне законодавство.</w:t>
      </w:r>
    </w:p>
    <w:p w14:paraId="10883452" w14:textId="77777777" w:rsidR="00425055" w:rsidRPr="00425055" w:rsidRDefault="00425055" w:rsidP="00425055">
      <w:pPr>
        <w:numPr>
          <w:ilvl w:val="1"/>
          <w:numId w:val="2"/>
        </w:numPr>
      </w:pPr>
      <w:r w:rsidRPr="00425055">
        <w:t>Це можна додати окремим модулем, де:</w:t>
      </w:r>
    </w:p>
    <w:p w14:paraId="544BF5D5" w14:textId="77777777" w:rsidR="00425055" w:rsidRPr="00425055" w:rsidRDefault="00425055" w:rsidP="00425055">
      <w:pPr>
        <w:numPr>
          <w:ilvl w:val="2"/>
          <w:numId w:val="2"/>
        </w:numPr>
      </w:pPr>
      <w:r w:rsidRPr="00425055">
        <w:t>Система підтягує дані про виконані роботи (робочі години, запчастини).</w:t>
      </w:r>
    </w:p>
    <w:p w14:paraId="0122CBE1" w14:textId="77777777" w:rsidR="00425055" w:rsidRPr="00425055" w:rsidRDefault="00425055" w:rsidP="00425055">
      <w:pPr>
        <w:numPr>
          <w:ilvl w:val="2"/>
          <w:numId w:val="2"/>
        </w:numPr>
      </w:pPr>
      <w:r w:rsidRPr="00425055">
        <w:t>Додає реквізити СТО й клієнта.</w:t>
      </w:r>
    </w:p>
    <w:p w14:paraId="2EF42A4A" w14:textId="77777777" w:rsidR="00425055" w:rsidRPr="00425055" w:rsidRDefault="00425055" w:rsidP="00425055">
      <w:pPr>
        <w:numPr>
          <w:ilvl w:val="2"/>
          <w:numId w:val="2"/>
        </w:numPr>
      </w:pPr>
      <w:r w:rsidRPr="00425055">
        <w:t>Генерує документ, готовий для друку чи надсилання електронною поштою.</w:t>
      </w:r>
    </w:p>
    <w:p w14:paraId="68073186" w14:textId="77777777" w:rsidR="00425055" w:rsidRPr="00425055" w:rsidRDefault="00425055" w:rsidP="00425055">
      <w:pPr>
        <w:numPr>
          <w:ilvl w:val="0"/>
          <w:numId w:val="2"/>
        </w:numPr>
      </w:pPr>
      <w:r w:rsidRPr="00425055">
        <w:rPr>
          <w:b/>
          <w:bCs/>
        </w:rPr>
        <w:t>Оплата онлайн (інтеграція з платіжними системами)</w:t>
      </w:r>
    </w:p>
    <w:p w14:paraId="7703C272" w14:textId="77777777" w:rsidR="00425055" w:rsidRPr="00425055" w:rsidRDefault="00425055" w:rsidP="00425055">
      <w:pPr>
        <w:numPr>
          <w:ilvl w:val="1"/>
          <w:numId w:val="2"/>
        </w:numPr>
      </w:pPr>
      <w:r w:rsidRPr="00425055">
        <w:t>Під’єднати платіжні системи (</w:t>
      </w:r>
      <w:proofErr w:type="spellStart"/>
      <w:r w:rsidRPr="00425055">
        <w:t>LiqPay</w:t>
      </w:r>
      <w:proofErr w:type="spellEnd"/>
      <w:r w:rsidRPr="00425055">
        <w:t xml:space="preserve">, </w:t>
      </w:r>
      <w:proofErr w:type="spellStart"/>
      <w:r w:rsidRPr="00425055">
        <w:t>Stripe</w:t>
      </w:r>
      <w:proofErr w:type="spellEnd"/>
      <w:r w:rsidRPr="00425055">
        <w:t xml:space="preserve">, </w:t>
      </w:r>
      <w:proofErr w:type="spellStart"/>
      <w:r w:rsidRPr="00425055">
        <w:t>PayPal</w:t>
      </w:r>
      <w:proofErr w:type="spellEnd"/>
      <w:r w:rsidRPr="00425055">
        <w:t xml:space="preserve"> тощо), щоб клієнти могли сплатити в один клік прямо з додатка.</w:t>
      </w:r>
    </w:p>
    <w:p w14:paraId="664792FC" w14:textId="77777777" w:rsidR="00425055" w:rsidRPr="00425055" w:rsidRDefault="00425055" w:rsidP="00425055">
      <w:pPr>
        <w:numPr>
          <w:ilvl w:val="1"/>
          <w:numId w:val="2"/>
        </w:numPr>
      </w:pPr>
      <w:r w:rsidRPr="00425055">
        <w:t xml:space="preserve">Після успішної транзакції система </w:t>
      </w:r>
      <w:r w:rsidRPr="00425055">
        <w:rPr>
          <w:b/>
          <w:bCs/>
        </w:rPr>
        <w:t>автоматично змінює статус</w:t>
      </w:r>
      <w:r w:rsidRPr="00425055">
        <w:t xml:space="preserve"> рахунку на “</w:t>
      </w:r>
      <w:proofErr w:type="spellStart"/>
      <w:r w:rsidRPr="00425055">
        <w:t>Оплачено</w:t>
      </w:r>
      <w:proofErr w:type="spellEnd"/>
      <w:r w:rsidRPr="00425055">
        <w:t>”.</w:t>
      </w:r>
    </w:p>
    <w:p w14:paraId="62DECC40" w14:textId="77777777" w:rsidR="00425055" w:rsidRPr="00425055" w:rsidRDefault="00425055" w:rsidP="00425055">
      <w:pPr>
        <w:numPr>
          <w:ilvl w:val="1"/>
          <w:numId w:val="2"/>
        </w:numPr>
      </w:pPr>
      <w:r w:rsidRPr="00425055">
        <w:t xml:space="preserve">Реалізується через REST API/SDK платіжного провайдера й </w:t>
      </w:r>
      <w:proofErr w:type="spellStart"/>
      <w:r w:rsidRPr="00425055">
        <w:t>вебхуки</w:t>
      </w:r>
      <w:proofErr w:type="spellEnd"/>
      <w:r w:rsidRPr="00425055">
        <w:t xml:space="preserve"> (</w:t>
      </w:r>
      <w:proofErr w:type="spellStart"/>
      <w:r w:rsidRPr="00425055">
        <w:t>webhooks</w:t>
      </w:r>
      <w:proofErr w:type="spellEnd"/>
      <w:r w:rsidRPr="00425055">
        <w:t>), які надсилають інформацію про успішну оплату.</w:t>
      </w:r>
    </w:p>
    <w:p w14:paraId="184E9303" w14:textId="77777777" w:rsidR="00425055" w:rsidRPr="00425055" w:rsidRDefault="00425055" w:rsidP="00425055">
      <w:pPr>
        <w:numPr>
          <w:ilvl w:val="0"/>
          <w:numId w:val="2"/>
        </w:numPr>
      </w:pPr>
      <w:r w:rsidRPr="00425055">
        <w:rPr>
          <w:b/>
          <w:bCs/>
        </w:rPr>
        <w:t>Бухгалтерський облік</w:t>
      </w:r>
    </w:p>
    <w:p w14:paraId="196A92D0" w14:textId="77777777" w:rsidR="00425055" w:rsidRPr="00425055" w:rsidRDefault="00425055" w:rsidP="00425055">
      <w:pPr>
        <w:numPr>
          <w:ilvl w:val="1"/>
          <w:numId w:val="2"/>
        </w:numPr>
      </w:pPr>
      <w:r w:rsidRPr="00425055">
        <w:t xml:space="preserve">Якщо СТО потребує повноцінного бухгалтерського обліку (облік витрат, доходів, нарахування зарплат, податків тощо), можна </w:t>
      </w:r>
      <w:r w:rsidRPr="00425055">
        <w:rPr>
          <w:b/>
          <w:bCs/>
        </w:rPr>
        <w:t>інтегруватися з 1С</w:t>
      </w:r>
      <w:r w:rsidRPr="00425055">
        <w:t xml:space="preserve"> (як згадували раніше) або з іншим бухгалтерським ПЗ.</w:t>
      </w:r>
    </w:p>
    <w:p w14:paraId="288EFC4C" w14:textId="77777777" w:rsidR="00425055" w:rsidRPr="00425055" w:rsidRDefault="00425055" w:rsidP="00425055">
      <w:pPr>
        <w:numPr>
          <w:ilvl w:val="1"/>
          <w:numId w:val="2"/>
        </w:numPr>
      </w:pPr>
      <w:r w:rsidRPr="00425055">
        <w:t>Можна вивантажувати дані про виставлені рахунки/оплати в зовнішню систему бухобліку, щоб бухгалтер мав усю інформацію централізовано.</w:t>
      </w:r>
    </w:p>
    <w:p w14:paraId="1071B512" w14:textId="77777777" w:rsidR="00425055" w:rsidRPr="00425055" w:rsidRDefault="00425055" w:rsidP="00425055">
      <w:r w:rsidRPr="00425055">
        <w:pict w14:anchorId="6EC9C869">
          <v:rect id="_x0000_i1057" style="width:0;height:1.5pt" o:hralign="center" o:hrstd="t" o:hr="t" fillcolor="#a0a0a0" stroked="f"/>
        </w:pict>
      </w:r>
    </w:p>
    <w:p w14:paraId="753C359F" w14:textId="77777777" w:rsidR="00425055" w:rsidRPr="00425055" w:rsidRDefault="00425055" w:rsidP="00425055">
      <w:pPr>
        <w:rPr>
          <w:b/>
          <w:bCs/>
        </w:rPr>
      </w:pPr>
      <w:r w:rsidRPr="00425055">
        <w:rPr>
          <w:b/>
          <w:bCs/>
        </w:rPr>
        <w:t>3. Приклад базової структури (</w:t>
      </w:r>
      <w:proofErr w:type="spellStart"/>
      <w:r w:rsidRPr="00425055">
        <w:rPr>
          <w:b/>
          <w:bCs/>
        </w:rPr>
        <w:t>Mongoose</w:t>
      </w:r>
      <w:proofErr w:type="spellEnd"/>
      <w:r w:rsidRPr="00425055">
        <w:rPr>
          <w:b/>
          <w:bCs/>
        </w:rPr>
        <w:t>, Express) для MVP</w:t>
      </w:r>
    </w:p>
    <w:p w14:paraId="21E21CE9" w14:textId="77777777" w:rsidR="00425055" w:rsidRPr="00425055" w:rsidRDefault="00425055" w:rsidP="00425055">
      <w:proofErr w:type="spellStart"/>
      <w:r w:rsidRPr="00425055">
        <w:t>js</w:t>
      </w:r>
      <w:proofErr w:type="spellEnd"/>
    </w:p>
    <w:p w14:paraId="7A7BCBC4" w14:textId="77777777" w:rsidR="00425055" w:rsidRPr="00425055" w:rsidRDefault="00425055" w:rsidP="00425055">
      <w:proofErr w:type="spellStart"/>
      <w:r w:rsidRPr="00425055">
        <w:t>CopyEdit</w:t>
      </w:r>
      <w:proofErr w:type="spellEnd"/>
    </w:p>
    <w:p w14:paraId="7A451616" w14:textId="77777777" w:rsidR="00425055" w:rsidRPr="00425055" w:rsidRDefault="00425055" w:rsidP="00425055">
      <w:r w:rsidRPr="00425055">
        <w:t xml:space="preserve">// </w:t>
      </w:r>
      <w:proofErr w:type="spellStart"/>
      <w:r w:rsidRPr="00425055">
        <w:t>models</w:t>
      </w:r>
      <w:proofErr w:type="spellEnd"/>
      <w:r w:rsidRPr="00425055">
        <w:t>/Invoice.js</w:t>
      </w:r>
    </w:p>
    <w:p w14:paraId="476D3BCF" w14:textId="77777777" w:rsidR="00425055" w:rsidRPr="00425055" w:rsidRDefault="00425055" w:rsidP="00425055">
      <w:proofErr w:type="spellStart"/>
      <w:r w:rsidRPr="00425055">
        <w:t>const</w:t>
      </w:r>
      <w:proofErr w:type="spellEnd"/>
      <w:r w:rsidRPr="00425055">
        <w:t xml:space="preserve"> </w:t>
      </w:r>
      <w:proofErr w:type="spellStart"/>
      <w:r w:rsidRPr="00425055">
        <w:t>mongoose</w:t>
      </w:r>
      <w:proofErr w:type="spellEnd"/>
      <w:r w:rsidRPr="00425055">
        <w:t xml:space="preserve"> = </w:t>
      </w:r>
      <w:proofErr w:type="spellStart"/>
      <w:r w:rsidRPr="00425055">
        <w:t>require</w:t>
      </w:r>
      <w:proofErr w:type="spellEnd"/>
      <w:r w:rsidRPr="00425055">
        <w:t>('</w:t>
      </w:r>
      <w:proofErr w:type="spellStart"/>
      <w:r w:rsidRPr="00425055">
        <w:t>mongoose</w:t>
      </w:r>
      <w:proofErr w:type="spellEnd"/>
      <w:r w:rsidRPr="00425055">
        <w:t>');</w:t>
      </w:r>
    </w:p>
    <w:p w14:paraId="449C4ABE" w14:textId="77777777" w:rsidR="00425055" w:rsidRPr="00425055" w:rsidRDefault="00425055" w:rsidP="00425055"/>
    <w:p w14:paraId="3AEC2CFF" w14:textId="77777777" w:rsidR="00425055" w:rsidRPr="00425055" w:rsidRDefault="00425055" w:rsidP="00425055">
      <w:proofErr w:type="spellStart"/>
      <w:r w:rsidRPr="00425055">
        <w:lastRenderedPageBreak/>
        <w:t>const</w:t>
      </w:r>
      <w:proofErr w:type="spellEnd"/>
      <w:r w:rsidRPr="00425055">
        <w:t xml:space="preserve"> </w:t>
      </w:r>
      <w:proofErr w:type="spellStart"/>
      <w:r w:rsidRPr="00425055">
        <w:t>invoiceSchema</w:t>
      </w:r>
      <w:proofErr w:type="spellEnd"/>
      <w:r w:rsidRPr="00425055">
        <w:t xml:space="preserve"> = </w:t>
      </w:r>
      <w:proofErr w:type="spellStart"/>
      <w:r w:rsidRPr="00425055">
        <w:t>new</w:t>
      </w:r>
      <w:proofErr w:type="spellEnd"/>
      <w:r w:rsidRPr="00425055">
        <w:t xml:space="preserve"> </w:t>
      </w:r>
      <w:proofErr w:type="spellStart"/>
      <w:r w:rsidRPr="00425055">
        <w:t>mongoose.Schema</w:t>
      </w:r>
      <w:proofErr w:type="spellEnd"/>
      <w:r w:rsidRPr="00425055">
        <w:t>({</w:t>
      </w:r>
    </w:p>
    <w:p w14:paraId="1187018A" w14:textId="77777777" w:rsidR="00425055" w:rsidRPr="00425055" w:rsidRDefault="00425055" w:rsidP="00425055">
      <w:r w:rsidRPr="00425055">
        <w:t xml:space="preserve">  </w:t>
      </w:r>
      <w:proofErr w:type="spellStart"/>
      <w:r w:rsidRPr="00425055">
        <w:t>invoiceNumber</w:t>
      </w:r>
      <w:proofErr w:type="spellEnd"/>
      <w:r w:rsidRPr="00425055">
        <w:t xml:space="preserve">: { </w:t>
      </w:r>
      <w:proofErr w:type="spellStart"/>
      <w:r w:rsidRPr="00425055">
        <w:t>type</w:t>
      </w:r>
      <w:proofErr w:type="spellEnd"/>
      <w:r w:rsidRPr="00425055">
        <w:t xml:space="preserve">: </w:t>
      </w:r>
      <w:proofErr w:type="spellStart"/>
      <w:r w:rsidRPr="00425055">
        <w:t>String</w:t>
      </w:r>
      <w:proofErr w:type="spellEnd"/>
      <w:r w:rsidRPr="00425055">
        <w:t xml:space="preserve">, </w:t>
      </w:r>
      <w:proofErr w:type="spellStart"/>
      <w:r w:rsidRPr="00425055">
        <w:t>required</w:t>
      </w:r>
      <w:proofErr w:type="spellEnd"/>
      <w:r w:rsidRPr="00425055">
        <w:t xml:space="preserve">: </w:t>
      </w:r>
      <w:proofErr w:type="spellStart"/>
      <w:r w:rsidRPr="00425055">
        <w:t>true</w:t>
      </w:r>
      <w:proofErr w:type="spellEnd"/>
      <w:r w:rsidRPr="00425055">
        <w:t xml:space="preserve"> }, // Унікальний номер рахунку</w:t>
      </w:r>
    </w:p>
    <w:p w14:paraId="0352C8E1" w14:textId="77777777" w:rsidR="00425055" w:rsidRPr="00425055" w:rsidRDefault="00425055" w:rsidP="00425055">
      <w:r w:rsidRPr="00425055">
        <w:t xml:space="preserve">  </w:t>
      </w:r>
      <w:proofErr w:type="spellStart"/>
      <w:r w:rsidRPr="00425055">
        <w:t>orderId</w:t>
      </w:r>
      <w:proofErr w:type="spellEnd"/>
      <w:r w:rsidRPr="00425055">
        <w:t xml:space="preserve">: { </w:t>
      </w:r>
      <w:proofErr w:type="spellStart"/>
      <w:r w:rsidRPr="00425055">
        <w:t>type</w:t>
      </w:r>
      <w:proofErr w:type="spellEnd"/>
      <w:r w:rsidRPr="00425055">
        <w:t xml:space="preserve">: </w:t>
      </w:r>
      <w:proofErr w:type="spellStart"/>
      <w:r w:rsidRPr="00425055">
        <w:t>mongoose.Schema.Types.ObjectId</w:t>
      </w:r>
      <w:proofErr w:type="spellEnd"/>
      <w:r w:rsidRPr="00425055">
        <w:t xml:space="preserve">, </w:t>
      </w:r>
      <w:proofErr w:type="spellStart"/>
      <w:r w:rsidRPr="00425055">
        <w:t>ref</w:t>
      </w:r>
      <w:proofErr w:type="spellEnd"/>
      <w:r w:rsidRPr="00425055">
        <w:t>: '</w:t>
      </w:r>
      <w:proofErr w:type="spellStart"/>
      <w:r w:rsidRPr="00425055">
        <w:t>Order</w:t>
      </w:r>
      <w:proofErr w:type="spellEnd"/>
      <w:r w:rsidRPr="00425055">
        <w:t xml:space="preserve">', </w:t>
      </w:r>
      <w:proofErr w:type="spellStart"/>
      <w:r w:rsidRPr="00425055">
        <w:t>required</w:t>
      </w:r>
      <w:proofErr w:type="spellEnd"/>
      <w:r w:rsidRPr="00425055">
        <w:t xml:space="preserve">: </w:t>
      </w:r>
      <w:proofErr w:type="spellStart"/>
      <w:r w:rsidRPr="00425055">
        <w:t>true</w:t>
      </w:r>
      <w:proofErr w:type="spellEnd"/>
      <w:r w:rsidRPr="00425055">
        <w:t xml:space="preserve"> },</w:t>
      </w:r>
    </w:p>
    <w:p w14:paraId="19F106A1" w14:textId="77777777" w:rsidR="00425055" w:rsidRPr="00425055" w:rsidRDefault="00425055" w:rsidP="00425055">
      <w:r w:rsidRPr="00425055">
        <w:t xml:space="preserve">  </w:t>
      </w:r>
      <w:proofErr w:type="spellStart"/>
      <w:r w:rsidRPr="00425055">
        <w:t>clientId</w:t>
      </w:r>
      <w:proofErr w:type="spellEnd"/>
      <w:r w:rsidRPr="00425055">
        <w:t xml:space="preserve">: { </w:t>
      </w:r>
      <w:proofErr w:type="spellStart"/>
      <w:r w:rsidRPr="00425055">
        <w:t>type</w:t>
      </w:r>
      <w:proofErr w:type="spellEnd"/>
      <w:r w:rsidRPr="00425055">
        <w:t xml:space="preserve">: </w:t>
      </w:r>
      <w:proofErr w:type="spellStart"/>
      <w:r w:rsidRPr="00425055">
        <w:t>mongoose.Schema.Types.ObjectId</w:t>
      </w:r>
      <w:proofErr w:type="spellEnd"/>
      <w:r w:rsidRPr="00425055">
        <w:t xml:space="preserve">, </w:t>
      </w:r>
      <w:proofErr w:type="spellStart"/>
      <w:r w:rsidRPr="00425055">
        <w:t>ref</w:t>
      </w:r>
      <w:proofErr w:type="spellEnd"/>
      <w:r w:rsidRPr="00425055">
        <w:t>: '</w:t>
      </w:r>
      <w:proofErr w:type="spellStart"/>
      <w:r w:rsidRPr="00425055">
        <w:t>User</w:t>
      </w:r>
      <w:proofErr w:type="spellEnd"/>
      <w:r w:rsidRPr="00425055">
        <w:t xml:space="preserve">', </w:t>
      </w:r>
      <w:proofErr w:type="spellStart"/>
      <w:r w:rsidRPr="00425055">
        <w:t>required</w:t>
      </w:r>
      <w:proofErr w:type="spellEnd"/>
      <w:r w:rsidRPr="00425055">
        <w:t xml:space="preserve">: </w:t>
      </w:r>
      <w:proofErr w:type="spellStart"/>
      <w:r w:rsidRPr="00425055">
        <w:t>true</w:t>
      </w:r>
      <w:proofErr w:type="spellEnd"/>
      <w:r w:rsidRPr="00425055">
        <w:t xml:space="preserve"> },</w:t>
      </w:r>
    </w:p>
    <w:p w14:paraId="4E980C61" w14:textId="77777777" w:rsidR="00425055" w:rsidRPr="00425055" w:rsidRDefault="00425055" w:rsidP="00425055">
      <w:r w:rsidRPr="00425055">
        <w:t xml:space="preserve">  </w:t>
      </w:r>
      <w:proofErr w:type="spellStart"/>
      <w:r w:rsidRPr="00425055">
        <w:t>items</w:t>
      </w:r>
      <w:proofErr w:type="spellEnd"/>
      <w:r w:rsidRPr="00425055">
        <w:t>: [</w:t>
      </w:r>
    </w:p>
    <w:p w14:paraId="3A1FD76E" w14:textId="77777777" w:rsidR="00425055" w:rsidRPr="00425055" w:rsidRDefault="00425055" w:rsidP="00425055">
      <w:r w:rsidRPr="00425055">
        <w:t xml:space="preserve">    {</w:t>
      </w:r>
    </w:p>
    <w:p w14:paraId="729869E7" w14:textId="77777777" w:rsidR="00425055" w:rsidRPr="00425055" w:rsidRDefault="00425055" w:rsidP="00425055">
      <w:r w:rsidRPr="00425055">
        <w:t xml:space="preserve">      </w:t>
      </w:r>
      <w:proofErr w:type="spellStart"/>
      <w:r w:rsidRPr="00425055">
        <w:t>description</w:t>
      </w:r>
      <w:proofErr w:type="spellEnd"/>
      <w:r w:rsidRPr="00425055">
        <w:t xml:space="preserve">: </w:t>
      </w:r>
      <w:proofErr w:type="spellStart"/>
      <w:r w:rsidRPr="00425055">
        <w:t>String</w:t>
      </w:r>
      <w:proofErr w:type="spellEnd"/>
      <w:r w:rsidRPr="00425055">
        <w:t>,</w:t>
      </w:r>
    </w:p>
    <w:p w14:paraId="5C23C60B" w14:textId="77777777" w:rsidR="00425055" w:rsidRPr="00425055" w:rsidRDefault="00425055" w:rsidP="00425055">
      <w:r w:rsidRPr="00425055">
        <w:t xml:space="preserve">      </w:t>
      </w:r>
      <w:proofErr w:type="spellStart"/>
      <w:r w:rsidRPr="00425055">
        <w:t>quantity</w:t>
      </w:r>
      <w:proofErr w:type="spellEnd"/>
      <w:r w:rsidRPr="00425055">
        <w:t xml:space="preserve">: </w:t>
      </w:r>
      <w:proofErr w:type="spellStart"/>
      <w:r w:rsidRPr="00425055">
        <w:t>Number</w:t>
      </w:r>
      <w:proofErr w:type="spellEnd"/>
      <w:r w:rsidRPr="00425055">
        <w:t>,</w:t>
      </w:r>
    </w:p>
    <w:p w14:paraId="6371690A" w14:textId="77777777" w:rsidR="00425055" w:rsidRPr="00425055" w:rsidRDefault="00425055" w:rsidP="00425055">
      <w:r w:rsidRPr="00425055">
        <w:t xml:space="preserve">      </w:t>
      </w:r>
      <w:proofErr w:type="spellStart"/>
      <w:r w:rsidRPr="00425055">
        <w:t>price</w:t>
      </w:r>
      <w:proofErr w:type="spellEnd"/>
      <w:r w:rsidRPr="00425055">
        <w:t xml:space="preserve">: </w:t>
      </w:r>
      <w:proofErr w:type="spellStart"/>
      <w:r w:rsidRPr="00425055">
        <w:t>Number</w:t>
      </w:r>
      <w:proofErr w:type="spellEnd"/>
      <w:r w:rsidRPr="00425055">
        <w:t>,</w:t>
      </w:r>
    </w:p>
    <w:p w14:paraId="10D784B2" w14:textId="77777777" w:rsidR="00425055" w:rsidRPr="00425055" w:rsidRDefault="00425055" w:rsidP="00425055">
      <w:r w:rsidRPr="00425055">
        <w:t xml:space="preserve">      </w:t>
      </w:r>
      <w:proofErr w:type="spellStart"/>
      <w:r w:rsidRPr="00425055">
        <w:t>total</w:t>
      </w:r>
      <w:proofErr w:type="spellEnd"/>
      <w:r w:rsidRPr="00425055">
        <w:t xml:space="preserve">: </w:t>
      </w:r>
      <w:proofErr w:type="spellStart"/>
      <w:r w:rsidRPr="00425055">
        <w:t>Number</w:t>
      </w:r>
      <w:proofErr w:type="spellEnd"/>
    </w:p>
    <w:p w14:paraId="370A4EE5" w14:textId="77777777" w:rsidR="00425055" w:rsidRPr="00425055" w:rsidRDefault="00425055" w:rsidP="00425055">
      <w:r w:rsidRPr="00425055">
        <w:t xml:space="preserve">    }</w:t>
      </w:r>
    </w:p>
    <w:p w14:paraId="218183CE" w14:textId="77777777" w:rsidR="00425055" w:rsidRPr="00425055" w:rsidRDefault="00425055" w:rsidP="00425055">
      <w:r w:rsidRPr="00425055">
        <w:t xml:space="preserve">  ],</w:t>
      </w:r>
    </w:p>
    <w:p w14:paraId="00AA3CCC" w14:textId="77777777" w:rsidR="00425055" w:rsidRPr="00425055" w:rsidRDefault="00425055" w:rsidP="00425055">
      <w:r w:rsidRPr="00425055">
        <w:t xml:space="preserve">  </w:t>
      </w:r>
      <w:proofErr w:type="spellStart"/>
      <w:r w:rsidRPr="00425055">
        <w:t>totalAmount</w:t>
      </w:r>
      <w:proofErr w:type="spellEnd"/>
      <w:r w:rsidRPr="00425055">
        <w:t xml:space="preserve">: { </w:t>
      </w:r>
      <w:proofErr w:type="spellStart"/>
      <w:r w:rsidRPr="00425055">
        <w:t>type</w:t>
      </w:r>
      <w:proofErr w:type="spellEnd"/>
      <w:r w:rsidRPr="00425055">
        <w:t xml:space="preserve">: </w:t>
      </w:r>
      <w:proofErr w:type="spellStart"/>
      <w:r w:rsidRPr="00425055">
        <w:t>Number</w:t>
      </w:r>
      <w:proofErr w:type="spellEnd"/>
      <w:r w:rsidRPr="00425055">
        <w:t xml:space="preserve">, </w:t>
      </w:r>
      <w:proofErr w:type="spellStart"/>
      <w:r w:rsidRPr="00425055">
        <w:t>required</w:t>
      </w:r>
      <w:proofErr w:type="spellEnd"/>
      <w:r w:rsidRPr="00425055">
        <w:t xml:space="preserve">: </w:t>
      </w:r>
      <w:proofErr w:type="spellStart"/>
      <w:r w:rsidRPr="00425055">
        <w:t>true</w:t>
      </w:r>
      <w:proofErr w:type="spellEnd"/>
      <w:r w:rsidRPr="00425055">
        <w:t xml:space="preserve"> },</w:t>
      </w:r>
    </w:p>
    <w:p w14:paraId="1DEB121D" w14:textId="77777777" w:rsidR="00425055" w:rsidRPr="00425055" w:rsidRDefault="00425055" w:rsidP="00425055">
      <w:r w:rsidRPr="00425055">
        <w:t xml:space="preserve">  </w:t>
      </w:r>
      <w:proofErr w:type="spellStart"/>
      <w:r w:rsidRPr="00425055">
        <w:t>status</w:t>
      </w:r>
      <w:proofErr w:type="spellEnd"/>
      <w:r w:rsidRPr="00425055">
        <w:t xml:space="preserve">: { </w:t>
      </w:r>
      <w:proofErr w:type="spellStart"/>
      <w:r w:rsidRPr="00425055">
        <w:t>type</w:t>
      </w:r>
      <w:proofErr w:type="spellEnd"/>
      <w:r w:rsidRPr="00425055">
        <w:t xml:space="preserve">: </w:t>
      </w:r>
      <w:proofErr w:type="spellStart"/>
      <w:r w:rsidRPr="00425055">
        <w:t>String</w:t>
      </w:r>
      <w:proofErr w:type="spellEnd"/>
      <w:r w:rsidRPr="00425055">
        <w:t xml:space="preserve">, </w:t>
      </w:r>
      <w:proofErr w:type="spellStart"/>
      <w:r w:rsidRPr="00425055">
        <w:t>enum</w:t>
      </w:r>
      <w:proofErr w:type="spellEnd"/>
      <w:r w:rsidRPr="00425055">
        <w:t xml:space="preserve">: ['PENDING', 'PAID'], </w:t>
      </w:r>
      <w:proofErr w:type="spellStart"/>
      <w:r w:rsidRPr="00425055">
        <w:t>default</w:t>
      </w:r>
      <w:proofErr w:type="spellEnd"/>
      <w:r w:rsidRPr="00425055">
        <w:t>: 'PENDING' },</w:t>
      </w:r>
    </w:p>
    <w:p w14:paraId="5E229842" w14:textId="77777777" w:rsidR="00425055" w:rsidRPr="00425055" w:rsidRDefault="00425055" w:rsidP="00425055">
      <w:r w:rsidRPr="00425055">
        <w:t xml:space="preserve">  </w:t>
      </w:r>
      <w:proofErr w:type="spellStart"/>
      <w:r w:rsidRPr="00425055">
        <w:t>createdAt</w:t>
      </w:r>
      <w:proofErr w:type="spellEnd"/>
      <w:r w:rsidRPr="00425055">
        <w:t xml:space="preserve">: { </w:t>
      </w:r>
      <w:proofErr w:type="spellStart"/>
      <w:r w:rsidRPr="00425055">
        <w:t>type</w:t>
      </w:r>
      <w:proofErr w:type="spellEnd"/>
      <w:r w:rsidRPr="00425055">
        <w:t xml:space="preserve">: </w:t>
      </w:r>
      <w:proofErr w:type="spellStart"/>
      <w:r w:rsidRPr="00425055">
        <w:t>Date</w:t>
      </w:r>
      <w:proofErr w:type="spellEnd"/>
      <w:r w:rsidRPr="00425055">
        <w:t xml:space="preserve">, </w:t>
      </w:r>
      <w:proofErr w:type="spellStart"/>
      <w:r w:rsidRPr="00425055">
        <w:t>default</w:t>
      </w:r>
      <w:proofErr w:type="spellEnd"/>
      <w:r w:rsidRPr="00425055">
        <w:t xml:space="preserve">: </w:t>
      </w:r>
      <w:proofErr w:type="spellStart"/>
      <w:r w:rsidRPr="00425055">
        <w:t>Date.now</w:t>
      </w:r>
      <w:proofErr w:type="spellEnd"/>
      <w:r w:rsidRPr="00425055">
        <w:t xml:space="preserve"> },</w:t>
      </w:r>
    </w:p>
    <w:p w14:paraId="70380A61" w14:textId="77777777" w:rsidR="00425055" w:rsidRPr="00425055" w:rsidRDefault="00425055" w:rsidP="00425055">
      <w:r w:rsidRPr="00425055">
        <w:t xml:space="preserve">  </w:t>
      </w:r>
      <w:proofErr w:type="spellStart"/>
      <w:r w:rsidRPr="00425055">
        <w:t>paidAt</w:t>
      </w:r>
      <w:proofErr w:type="spellEnd"/>
      <w:r w:rsidRPr="00425055">
        <w:t xml:space="preserve">: { </w:t>
      </w:r>
      <w:proofErr w:type="spellStart"/>
      <w:r w:rsidRPr="00425055">
        <w:t>type</w:t>
      </w:r>
      <w:proofErr w:type="spellEnd"/>
      <w:r w:rsidRPr="00425055">
        <w:t xml:space="preserve">: </w:t>
      </w:r>
      <w:proofErr w:type="spellStart"/>
      <w:r w:rsidRPr="00425055">
        <w:t>Date</w:t>
      </w:r>
      <w:proofErr w:type="spellEnd"/>
      <w:r w:rsidRPr="00425055">
        <w:t xml:space="preserve"> },</w:t>
      </w:r>
    </w:p>
    <w:p w14:paraId="30F33110" w14:textId="77777777" w:rsidR="00425055" w:rsidRPr="00425055" w:rsidRDefault="00425055" w:rsidP="00425055">
      <w:r w:rsidRPr="00425055">
        <w:t xml:space="preserve">  </w:t>
      </w:r>
    </w:p>
    <w:p w14:paraId="7CADF62B" w14:textId="77777777" w:rsidR="00425055" w:rsidRPr="00425055" w:rsidRDefault="00425055" w:rsidP="00425055">
      <w:r w:rsidRPr="00425055">
        <w:t xml:space="preserve">  // Реквізити СТО (можна зберігати в довіднику чи в налаштуваннях)</w:t>
      </w:r>
    </w:p>
    <w:p w14:paraId="38C9DB23" w14:textId="77777777" w:rsidR="00425055" w:rsidRPr="00425055" w:rsidRDefault="00425055" w:rsidP="00425055">
      <w:r w:rsidRPr="00425055">
        <w:t xml:space="preserve">  </w:t>
      </w:r>
      <w:proofErr w:type="spellStart"/>
      <w:r w:rsidRPr="00425055">
        <w:t>stoRequisites</w:t>
      </w:r>
      <w:proofErr w:type="spellEnd"/>
      <w:r w:rsidRPr="00425055">
        <w:t>: {</w:t>
      </w:r>
    </w:p>
    <w:p w14:paraId="32E8AFF2" w14:textId="77777777" w:rsidR="00425055" w:rsidRPr="00425055" w:rsidRDefault="00425055" w:rsidP="00425055">
      <w:r w:rsidRPr="00425055">
        <w:t xml:space="preserve">    </w:t>
      </w:r>
      <w:proofErr w:type="spellStart"/>
      <w:r w:rsidRPr="00425055">
        <w:t>name</w:t>
      </w:r>
      <w:proofErr w:type="spellEnd"/>
      <w:r w:rsidRPr="00425055">
        <w:t xml:space="preserve">: </w:t>
      </w:r>
      <w:proofErr w:type="spellStart"/>
      <w:r w:rsidRPr="00425055">
        <w:t>String</w:t>
      </w:r>
      <w:proofErr w:type="spellEnd"/>
      <w:r w:rsidRPr="00425055">
        <w:t>,</w:t>
      </w:r>
    </w:p>
    <w:p w14:paraId="23B2B5C6" w14:textId="77777777" w:rsidR="00425055" w:rsidRPr="00425055" w:rsidRDefault="00425055" w:rsidP="00425055">
      <w:r w:rsidRPr="00425055">
        <w:t xml:space="preserve">    </w:t>
      </w:r>
      <w:proofErr w:type="spellStart"/>
      <w:r w:rsidRPr="00425055">
        <w:t>iban</w:t>
      </w:r>
      <w:proofErr w:type="spellEnd"/>
      <w:r w:rsidRPr="00425055">
        <w:t xml:space="preserve">: </w:t>
      </w:r>
      <w:proofErr w:type="spellStart"/>
      <w:r w:rsidRPr="00425055">
        <w:t>String</w:t>
      </w:r>
      <w:proofErr w:type="spellEnd"/>
      <w:r w:rsidRPr="00425055">
        <w:t>,</w:t>
      </w:r>
    </w:p>
    <w:p w14:paraId="19F4451F" w14:textId="77777777" w:rsidR="00425055" w:rsidRPr="00425055" w:rsidRDefault="00425055" w:rsidP="00425055">
      <w:r w:rsidRPr="00425055">
        <w:t xml:space="preserve">    </w:t>
      </w:r>
      <w:proofErr w:type="spellStart"/>
      <w:r w:rsidRPr="00425055">
        <w:t>edrpou</w:t>
      </w:r>
      <w:proofErr w:type="spellEnd"/>
      <w:r w:rsidRPr="00425055">
        <w:t xml:space="preserve">: </w:t>
      </w:r>
      <w:proofErr w:type="spellStart"/>
      <w:r w:rsidRPr="00425055">
        <w:t>String</w:t>
      </w:r>
      <w:proofErr w:type="spellEnd"/>
      <w:r w:rsidRPr="00425055">
        <w:t>,</w:t>
      </w:r>
    </w:p>
    <w:p w14:paraId="4B0C8815" w14:textId="77777777" w:rsidR="00425055" w:rsidRPr="00425055" w:rsidRDefault="00425055" w:rsidP="00425055">
      <w:r w:rsidRPr="00425055">
        <w:t xml:space="preserve">    // інші поля...</w:t>
      </w:r>
    </w:p>
    <w:p w14:paraId="3ACD74F5" w14:textId="77777777" w:rsidR="00425055" w:rsidRPr="00425055" w:rsidRDefault="00425055" w:rsidP="00425055">
      <w:r w:rsidRPr="00425055">
        <w:t xml:space="preserve">  }</w:t>
      </w:r>
    </w:p>
    <w:p w14:paraId="770CA0FC" w14:textId="77777777" w:rsidR="00425055" w:rsidRPr="00425055" w:rsidRDefault="00425055" w:rsidP="00425055">
      <w:r w:rsidRPr="00425055">
        <w:t xml:space="preserve">  // ...</w:t>
      </w:r>
    </w:p>
    <w:p w14:paraId="3A88D66A" w14:textId="77777777" w:rsidR="00425055" w:rsidRPr="00425055" w:rsidRDefault="00425055" w:rsidP="00425055">
      <w:r w:rsidRPr="00425055">
        <w:t>});</w:t>
      </w:r>
    </w:p>
    <w:p w14:paraId="2E966585" w14:textId="77777777" w:rsidR="00425055" w:rsidRPr="00425055" w:rsidRDefault="00425055" w:rsidP="00425055"/>
    <w:p w14:paraId="5AC15DF5" w14:textId="77777777" w:rsidR="00425055" w:rsidRPr="00425055" w:rsidRDefault="00425055" w:rsidP="00425055">
      <w:proofErr w:type="spellStart"/>
      <w:r w:rsidRPr="00425055">
        <w:t>module.exports</w:t>
      </w:r>
      <w:proofErr w:type="spellEnd"/>
      <w:r w:rsidRPr="00425055">
        <w:t xml:space="preserve"> = </w:t>
      </w:r>
      <w:proofErr w:type="spellStart"/>
      <w:r w:rsidRPr="00425055">
        <w:t>mongoose.model</w:t>
      </w:r>
      <w:proofErr w:type="spellEnd"/>
      <w:r w:rsidRPr="00425055">
        <w:t>('</w:t>
      </w:r>
      <w:proofErr w:type="spellStart"/>
      <w:r w:rsidRPr="00425055">
        <w:t>Invoice</w:t>
      </w:r>
      <w:proofErr w:type="spellEnd"/>
      <w:r w:rsidRPr="00425055">
        <w:t xml:space="preserve">', </w:t>
      </w:r>
      <w:proofErr w:type="spellStart"/>
      <w:r w:rsidRPr="00425055">
        <w:t>invoiceSchema</w:t>
      </w:r>
      <w:proofErr w:type="spellEnd"/>
      <w:r w:rsidRPr="00425055">
        <w:t>);</w:t>
      </w:r>
    </w:p>
    <w:p w14:paraId="473E5426" w14:textId="77777777" w:rsidR="00425055" w:rsidRPr="00425055" w:rsidRDefault="00425055" w:rsidP="00425055">
      <w:pPr>
        <w:numPr>
          <w:ilvl w:val="0"/>
          <w:numId w:val="3"/>
        </w:numPr>
      </w:pPr>
      <w:proofErr w:type="spellStart"/>
      <w:r w:rsidRPr="00425055">
        <w:t>items</w:t>
      </w:r>
      <w:proofErr w:type="spellEnd"/>
      <w:r w:rsidRPr="00425055">
        <w:t>: коротка деталізація (наприклад, назви робіт, запчастин) та суми.</w:t>
      </w:r>
    </w:p>
    <w:p w14:paraId="3D2F0EF8" w14:textId="77777777" w:rsidR="00425055" w:rsidRPr="00425055" w:rsidRDefault="00425055" w:rsidP="00425055">
      <w:pPr>
        <w:numPr>
          <w:ilvl w:val="0"/>
          <w:numId w:val="3"/>
        </w:numPr>
      </w:pPr>
      <w:proofErr w:type="spellStart"/>
      <w:r w:rsidRPr="00425055">
        <w:lastRenderedPageBreak/>
        <w:t>status</w:t>
      </w:r>
      <w:proofErr w:type="spellEnd"/>
      <w:r w:rsidRPr="00425055">
        <w:t>: відображає стан рахунку (оплачений чи ні).</w:t>
      </w:r>
    </w:p>
    <w:p w14:paraId="515E1FC7" w14:textId="77777777" w:rsidR="00425055" w:rsidRPr="00425055" w:rsidRDefault="00425055" w:rsidP="00425055">
      <w:pPr>
        <w:numPr>
          <w:ilvl w:val="0"/>
          <w:numId w:val="3"/>
        </w:numPr>
      </w:pPr>
      <w:proofErr w:type="spellStart"/>
      <w:r w:rsidRPr="00425055">
        <w:t>invoiceNumber</w:t>
      </w:r>
      <w:proofErr w:type="spellEnd"/>
      <w:r w:rsidRPr="00425055">
        <w:t>: корисно формувати по шаблону, наприклад, INV-2025-0001.</w:t>
      </w:r>
    </w:p>
    <w:p w14:paraId="22F5ED69" w14:textId="77777777" w:rsidR="00425055" w:rsidRPr="00425055" w:rsidRDefault="00425055" w:rsidP="00425055">
      <w:pPr>
        <w:numPr>
          <w:ilvl w:val="0"/>
          <w:numId w:val="3"/>
        </w:numPr>
      </w:pPr>
      <w:proofErr w:type="spellStart"/>
      <w:r w:rsidRPr="00425055">
        <w:t>stoRequisites</w:t>
      </w:r>
      <w:proofErr w:type="spellEnd"/>
      <w:r w:rsidRPr="00425055">
        <w:t>: можна зберігати у глобальному місці, а сюди підтягувати при створенні рахунку, щоб мати “історичні” дані (якщо реквізити зміняться пізніше).</w:t>
      </w:r>
    </w:p>
    <w:p w14:paraId="4FA19FFF" w14:textId="77777777" w:rsidR="00425055" w:rsidRPr="00425055" w:rsidRDefault="00425055" w:rsidP="00425055">
      <w:r w:rsidRPr="00425055">
        <w:pict w14:anchorId="4E1A4CF8">
          <v:rect id="_x0000_i1058" style="width:0;height:1.5pt" o:hralign="center" o:hrstd="t" o:hr="t" fillcolor="#a0a0a0" stroked="f"/>
        </w:pict>
      </w:r>
    </w:p>
    <w:p w14:paraId="0683E516" w14:textId="77777777" w:rsidR="00425055" w:rsidRPr="00425055" w:rsidRDefault="00425055" w:rsidP="00425055">
      <w:pPr>
        <w:rPr>
          <w:b/>
          <w:bCs/>
        </w:rPr>
      </w:pPr>
      <w:r w:rsidRPr="00425055">
        <w:rPr>
          <w:b/>
          <w:bCs/>
        </w:rPr>
        <w:t>4. Як виглядатиме процес у користувача (MVP)</w:t>
      </w:r>
    </w:p>
    <w:p w14:paraId="0CF8429B" w14:textId="77777777" w:rsidR="00425055" w:rsidRPr="00425055" w:rsidRDefault="00425055" w:rsidP="00425055">
      <w:pPr>
        <w:numPr>
          <w:ilvl w:val="0"/>
          <w:numId w:val="4"/>
        </w:numPr>
      </w:pPr>
      <w:r w:rsidRPr="00425055">
        <w:rPr>
          <w:b/>
          <w:bCs/>
        </w:rPr>
        <w:t>Менеджер чи майстер завершує замовлення</w:t>
      </w:r>
      <w:r w:rsidRPr="00425055">
        <w:t xml:space="preserve"> → система формує в “Замовленні” перелік виконаних робіт і запчастин.</w:t>
      </w:r>
    </w:p>
    <w:p w14:paraId="2B1FDDF8" w14:textId="77777777" w:rsidR="00425055" w:rsidRPr="00425055" w:rsidRDefault="00425055" w:rsidP="00425055">
      <w:pPr>
        <w:numPr>
          <w:ilvl w:val="0"/>
          <w:numId w:val="4"/>
        </w:numPr>
      </w:pPr>
      <w:r w:rsidRPr="00425055">
        <w:rPr>
          <w:b/>
          <w:bCs/>
        </w:rPr>
        <w:t>Натискає кнопку “Створити рахунок”</w:t>
      </w:r>
      <w:r w:rsidRPr="00425055">
        <w:t xml:space="preserve"> → у </w:t>
      </w:r>
      <w:proofErr w:type="spellStart"/>
      <w:r w:rsidRPr="00425055">
        <w:t>backend</w:t>
      </w:r>
      <w:proofErr w:type="spellEnd"/>
      <w:r w:rsidRPr="00425055">
        <w:t xml:space="preserve"> створюється запис в </w:t>
      </w:r>
      <w:proofErr w:type="spellStart"/>
      <w:r w:rsidRPr="00425055">
        <w:t>Invoice</w:t>
      </w:r>
      <w:proofErr w:type="spellEnd"/>
      <w:r w:rsidRPr="00425055">
        <w:t xml:space="preserve"> із потрібними даними.</w:t>
      </w:r>
    </w:p>
    <w:p w14:paraId="00934CA3" w14:textId="77777777" w:rsidR="00425055" w:rsidRPr="00425055" w:rsidRDefault="00425055" w:rsidP="00425055">
      <w:pPr>
        <w:numPr>
          <w:ilvl w:val="0"/>
          <w:numId w:val="4"/>
        </w:numPr>
      </w:pPr>
      <w:r w:rsidRPr="00425055">
        <w:rPr>
          <w:b/>
          <w:bCs/>
        </w:rPr>
        <w:t>Клієнт бачить рахунок</w:t>
      </w:r>
      <w:r w:rsidRPr="00425055">
        <w:t xml:space="preserve"> (наприклад, у своєму кабінеті) і може:</w:t>
      </w:r>
    </w:p>
    <w:p w14:paraId="2DEFBF04" w14:textId="77777777" w:rsidR="00425055" w:rsidRPr="00425055" w:rsidRDefault="00425055" w:rsidP="00425055">
      <w:pPr>
        <w:numPr>
          <w:ilvl w:val="1"/>
          <w:numId w:val="4"/>
        </w:numPr>
      </w:pPr>
      <w:r w:rsidRPr="00425055">
        <w:t>Скопіювати реквізити;</w:t>
      </w:r>
    </w:p>
    <w:p w14:paraId="617FBFF7" w14:textId="77777777" w:rsidR="00425055" w:rsidRPr="00425055" w:rsidRDefault="00425055" w:rsidP="00425055">
      <w:pPr>
        <w:numPr>
          <w:ilvl w:val="1"/>
          <w:numId w:val="4"/>
        </w:numPr>
      </w:pPr>
      <w:r w:rsidRPr="00425055">
        <w:t>Згенерувати QR-код і відкрити свій банківський додаток;</w:t>
      </w:r>
    </w:p>
    <w:p w14:paraId="7CF43EF5" w14:textId="77777777" w:rsidR="00425055" w:rsidRPr="00425055" w:rsidRDefault="00425055" w:rsidP="00425055">
      <w:pPr>
        <w:numPr>
          <w:ilvl w:val="1"/>
          <w:numId w:val="4"/>
        </w:numPr>
      </w:pPr>
      <w:r w:rsidRPr="00425055">
        <w:t>(Якщо реалізовано) натиснути “Оплатити онлайн” і перейти до платіжної системи.</w:t>
      </w:r>
    </w:p>
    <w:p w14:paraId="41202574" w14:textId="77777777" w:rsidR="00425055" w:rsidRPr="00425055" w:rsidRDefault="00425055" w:rsidP="00425055">
      <w:pPr>
        <w:numPr>
          <w:ilvl w:val="0"/>
          <w:numId w:val="4"/>
        </w:numPr>
      </w:pPr>
      <w:r w:rsidRPr="00425055">
        <w:rPr>
          <w:b/>
          <w:bCs/>
        </w:rPr>
        <w:t>Менеджер перевіряє оплату</w:t>
      </w:r>
      <w:r w:rsidRPr="00425055">
        <w:t xml:space="preserve"> (</w:t>
      </w:r>
      <w:proofErr w:type="spellStart"/>
      <w:r w:rsidRPr="00425055">
        <w:t>manual</w:t>
      </w:r>
      <w:proofErr w:type="spellEnd"/>
      <w:r w:rsidRPr="00425055">
        <w:t>) і ставить статус PAID.</w:t>
      </w:r>
    </w:p>
    <w:p w14:paraId="0949B513" w14:textId="77777777" w:rsidR="00425055" w:rsidRPr="00425055" w:rsidRDefault="00425055" w:rsidP="00425055">
      <w:pPr>
        <w:numPr>
          <w:ilvl w:val="1"/>
          <w:numId w:val="4"/>
        </w:numPr>
      </w:pPr>
      <w:r w:rsidRPr="00425055">
        <w:t xml:space="preserve">Система може відправити підтвердження клієнту (Telegram, </w:t>
      </w:r>
      <w:proofErr w:type="spellStart"/>
      <w:r w:rsidRPr="00425055">
        <w:t>Viber</w:t>
      </w:r>
      <w:proofErr w:type="spellEnd"/>
      <w:r w:rsidRPr="00425055">
        <w:t>, e-</w:t>
      </w:r>
      <w:proofErr w:type="spellStart"/>
      <w:r w:rsidRPr="00425055">
        <w:t>mail</w:t>
      </w:r>
      <w:proofErr w:type="spellEnd"/>
      <w:r w:rsidRPr="00425055">
        <w:t>).</w:t>
      </w:r>
    </w:p>
    <w:p w14:paraId="6BB45CE3" w14:textId="77777777" w:rsidR="00425055" w:rsidRPr="00425055" w:rsidRDefault="00425055" w:rsidP="00425055">
      <w:r w:rsidRPr="00425055">
        <w:pict w14:anchorId="6207A46D">
          <v:rect id="_x0000_i1059" style="width:0;height:1.5pt" o:hralign="center" o:hrstd="t" o:hr="t" fillcolor="#a0a0a0" stroked="f"/>
        </w:pict>
      </w:r>
    </w:p>
    <w:p w14:paraId="015C5925" w14:textId="77777777" w:rsidR="00425055" w:rsidRPr="00425055" w:rsidRDefault="00425055" w:rsidP="00425055">
      <w:pPr>
        <w:rPr>
          <w:b/>
          <w:bCs/>
        </w:rPr>
      </w:pPr>
      <w:r w:rsidRPr="00425055">
        <w:rPr>
          <w:b/>
          <w:bCs/>
        </w:rPr>
        <w:t>5. Підсумок</w:t>
      </w:r>
    </w:p>
    <w:p w14:paraId="4ED48A7A" w14:textId="77777777" w:rsidR="00425055" w:rsidRPr="00425055" w:rsidRDefault="00425055" w:rsidP="00425055">
      <w:pPr>
        <w:numPr>
          <w:ilvl w:val="0"/>
          <w:numId w:val="5"/>
        </w:numPr>
      </w:pPr>
      <w:r w:rsidRPr="00425055">
        <w:rPr>
          <w:b/>
          <w:bCs/>
        </w:rPr>
        <w:t>MVP-фокус</w:t>
      </w:r>
      <w:r w:rsidRPr="00425055">
        <w:t>: просте виставлення рахунку, копіювання реквізитів, QR-код, ручна зміна статусу на “</w:t>
      </w:r>
      <w:proofErr w:type="spellStart"/>
      <w:r w:rsidRPr="00425055">
        <w:t>Оплачено</w:t>
      </w:r>
      <w:proofErr w:type="spellEnd"/>
      <w:r w:rsidRPr="00425055">
        <w:t>”.</w:t>
      </w:r>
    </w:p>
    <w:p w14:paraId="4AD14057" w14:textId="77777777" w:rsidR="00425055" w:rsidRPr="00425055" w:rsidRDefault="00425055" w:rsidP="00425055">
      <w:pPr>
        <w:numPr>
          <w:ilvl w:val="0"/>
          <w:numId w:val="5"/>
        </w:numPr>
      </w:pPr>
      <w:r w:rsidRPr="00425055">
        <w:rPr>
          <w:b/>
          <w:bCs/>
        </w:rPr>
        <w:t>Подальше розширення</w:t>
      </w:r>
      <w:r w:rsidRPr="00425055">
        <w:t>:</w:t>
      </w:r>
    </w:p>
    <w:p w14:paraId="589E1CA0" w14:textId="77777777" w:rsidR="00425055" w:rsidRPr="00425055" w:rsidRDefault="00425055" w:rsidP="00425055">
      <w:pPr>
        <w:numPr>
          <w:ilvl w:val="1"/>
          <w:numId w:val="5"/>
        </w:numPr>
      </w:pPr>
      <w:r w:rsidRPr="00425055">
        <w:t>Автоматизоване відстеження заборгованості та нагадування.</w:t>
      </w:r>
    </w:p>
    <w:p w14:paraId="44BD09DB" w14:textId="77777777" w:rsidR="00425055" w:rsidRPr="00425055" w:rsidRDefault="00425055" w:rsidP="00425055">
      <w:pPr>
        <w:numPr>
          <w:ilvl w:val="1"/>
          <w:numId w:val="5"/>
        </w:numPr>
      </w:pPr>
      <w:r w:rsidRPr="00425055">
        <w:t>Формування актів виконаних робіт, інтеграція з бухгалтерськими системами.</w:t>
      </w:r>
    </w:p>
    <w:p w14:paraId="232FE755" w14:textId="77777777" w:rsidR="00425055" w:rsidRPr="00425055" w:rsidRDefault="00425055" w:rsidP="00425055">
      <w:pPr>
        <w:numPr>
          <w:ilvl w:val="1"/>
          <w:numId w:val="5"/>
        </w:numPr>
      </w:pPr>
      <w:r w:rsidRPr="00425055">
        <w:t>Можливість онлайн-оплати та автоматичне оновлення статусу.</w:t>
      </w:r>
    </w:p>
    <w:p w14:paraId="7FCA7A5F" w14:textId="77777777" w:rsidR="00425055" w:rsidRPr="00425055" w:rsidRDefault="00425055" w:rsidP="00425055">
      <w:pPr>
        <w:numPr>
          <w:ilvl w:val="0"/>
          <w:numId w:val="5"/>
        </w:numPr>
      </w:pPr>
      <w:r w:rsidRPr="00425055">
        <w:rPr>
          <w:b/>
          <w:bCs/>
        </w:rPr>
        <w:t>Врахування місцевих вимог</w:t>
      </w:r>
      <w:r w:rsidRPr="00425055">
        <w:t>: якщо у вашій юрисдикції є специфічні правила оформлення документів (підписи, печатки, електронний цифровий підпис), можна додати їх на наступних етапах.</w:t>
      </w:r>
    </w:p>
    <w:p w14:paraId="121C4A6B" w14:textId="77777777" w:rsidR="00257FEB" w:rsidRDefault="00257FEB"/>
    <w:sectPr w:rsidR="0025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67511"/>
    <w:multiLevelType w:val="multilevel"/>
    <w:tmpl w:val="CDD6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55CE1"/>
    <w:multiLevelType w:val="multilevel"/>
    <w:tmpl w:val="DA04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46E2E"/>
    <w:multiLevelType w:val="multilevel"/>
    <w:tmpl w:val="505E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1008D"/>
    <w:multiLevelType w:val="multilevel"/>
    <w:tmpl w:val="8AD2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01805"/>
    <w:multiLevelType w:val="multilevel"/>
    <w:tmpl w:val="76C6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991699">
    <w:abstractNumId w:val="2"/>
  </w:num>
  <w:num w:numId="2" w16cid:durableId="554389089">
    <w:abstractNumId w:val="0"/>
  </w:num>
  <w:num w:numId="3" w16cid:durableId="806125554">
    <w:abstractNumId w:val="4"/>
  </w:num>
  <w:num w:numId="4" w16cid:durableId="1370836741">
    <w:abstractNumId w:val="3"/>
  </w:num>
  <w:num w:numId="5" w16cid:durableId="640424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55"/>
    <w:rsid w:val="00257FEB"/>
    <w:rsid w:val="00425055"/>
    <w:rsid w:val="0049112E"/>
    <w:rsid w:val="005C26F2"/>
    <w:rsid w:val="00BC7900"/>
    <w:rsid w:val="00BE5F2F"/>
    <w:rsid w:val="00D9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DB82"/>
  <w15:chartTrackingRefBased/>
  <w15:docId w15:val="{1CDFA093-A652-42A5-8589-69A0F275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25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5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5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5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5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5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05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250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425055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25055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25055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25055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25055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25055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25055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25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25055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25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25055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25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25055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250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50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5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25055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250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6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3490</Words>
  <Characters>1990</Characters>
  <Application>Microsoft Office Word</Application>
  <DocSecurity>0</DocSecurity>
  <Lines>16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Liulchenko</dc:creator>
  <cp:keywords/>
  <dc:description/>
  <cp:lastModifiedBy>Serhii Liulchenko</cp:lastModifiedBy>
  <cp:revision>1</cp:revision>
  <dcterms:created xsi:type="dcterms:W3CDTF">2025-02-21T23:09:00Z</dcterms:created>
  <dcterms:modified xsi:type="dcterms:W3CDTF">2025-02-21T23:09:00Z</dcterms:modified>
</cp:coreProperties>
</file>