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709B9" w14:textId="77777777" w:rsidR="003A3954" w:rsidRDefault="003A3954"/>
    <w:p w14:paraId="3D4724B9" w14:textId="77777777" w:rsidR="003A3954" w:rsidRDefault="003A3954"/>
    <w:p w14:paraId="7A052BF2" w14:textId="45F115B0" w:rsidR="003A3954" w:rsidRDefault="003A3954">
      <w:pPr>
        <w:rPr>
          <w:sz w:val="28"/>
          <w:szCs w:val="28"/>
        </w:rPr>
      </w:pPr>
      <w:r w:rsidRPr="003A3954">
        <w:rPr>
          <w:sz w:val="28"/>
          <w:szCs w:val="28"/>
        </w:rPr>
        <w:t>Rory O; Donoghue,</w:t>
      </w:r>
    </w:p>
    <w:p w14:paraId="27288A58" w14:textId="74D8EF5B" w:rsidR="005E7570" w:rsidRPr="003A3954" w:rsidRDefault="005E7570">
      <w:pPr>
        <w:rPr>
          <w:sz w:val="28"/>
          <w:szCs w:val="28"/>
        </w:rPr>
      </w:pPr>
      <w:r>
        <w:rPr>
          <w:sz w:val="28"/>
          <w:szCs w:val="28"/>
        </w:rPr>
        <w:t>Ballygar House,</w:t>
      </w:r>
    </w:p>
    <w:p w14:paraId="5A82EECB" w14:textId="783AE986" w:rsidR="003A3954" w:rsidRPr="003A3954" w:rsidRDefault="003A3954">
      <w:pPr>
        <w:rPr>
          <w:sz w:val="28"/>
          <w:szCs w:val="28"/>
        </w:rPr>
      </w:pPr>
      <w:r w:rsidRPr="003A3954">
        <w:rPr>
          <w:sz w:val="28"/>
          <w:szCs w:val="28"/>
        </w:rPr>
        <w:t>Apartment 3,</w:t>
      </w:r>
    </w:p>
    <w:p w14:paraId="18EC7A5F" w14:textId="5E3466EA" w:rsidR="003A3954" w:rsidRPr="003A3954" w:rsidRDefault="003A3954">
      <w:pPr>
        <w:rPr>
          <w:sz w:val="28"/>
          <w:szCs w:val="28"/>
        </w:rPr>
      </w:pPr>
      <w:r w:rsidRPr="003A3954">
        <w:rPr>
          <w:sz w:val="28"/>
          <w:szCs w:val="28"/>
        </w:rPr>
        <w:t>2, Crosthwaite Terrace,</w:t>
      </w:r>
    </w:p>
    <w:p w14:paraId="5AAEF863" w14:textId="4E68D8FF" w:rsidR="003A3954" w:rsidRPr="003A3954" w:rsidRDefault="003A3954">
      <w:pPr>
        <w:rPr>
          <w:sz w:val="28"/>
          <w:szCs w:val="28"/>
        </w:rPr>
      </w:pPr>
      <w:r w:rsidRPr="003A3954">
        <w:rPr>
          <w:sz w:val="28"/>
          <w:szCs w:val="28"/>
        </w:rPr>
        <w:t>Dun Laoghaire,</w:t>
      </w:r>
    </w:p>
    <w:p w14:paraId="2EBD7AD1" w14:textId="275983D5" w:rsidR="003A3954" w:rsidRDefault="003A3954">
      <w:pPr>
        <w:rPr>
          <w:sz w:val="28"/>
          <w:szCs w:val="28"/>
        </w:rPr>
      </w:pPr>
      <w:r w:rsidRPr="003A3954">
        <w:rPr>
          <w:sz w:val="28"/>
          <w:szCs w:val="28"/>
        </w:rPr>
        <w:t>Co. Dublin</w:t>
      </w:r>
      <w:r>
        <w:rPr>
          <w:sz w:val="28"/>
          <w:szCs w:val="28"/>
        </w:rPr>
        <w:t>.</w:t>
      </w:r>
    </w:p>
    <w:p w14:paraId="54DB2171" w14:textId="77777777" w:rsidR="003A3954" w:rsidRDefault="003A3954">
      <w:pPr>
        <w:rPr>
          <w:sz w:val="28"/>
          <w:szCs w:val="28"/>
        </w:rPr>
      </w:pPr>
    </w:p>
    <w:p w14:paraId="67A1A76B" w14:textId="3FAE4314" w:rsidR="003A3954" w:rsidRDefault="003A3954">
      <w:pPr>
        <w:rPr>
          <w:sz w:val="28"/>
          <w:szCs w:val="28"/>
        </w:rPr>
      </w:pPr>
      <w:r>
        <w:rPr>
          <w:sz w:val="28"/>
          <w:szCs w:val="28"/>
        </w:rPr>
        <w:t>04  August  2023</w:t>
      </w:r>
    </w:p>
    <w:p w14:paraId="6AF11468" w14:textId="77777777" w:rsidR="003A3954" w:rsidRDefault="003A3954">
      <w:pPr>
        <w:rPr>
          <w:sz w:val="28"/>
          <w:szCs w:val="28"/>
        </w:rPr>
      </w:pPr>
    </w:p>
    <w:p w14:paraId="0DD9F719" w14:textId="0EBFAF58" w:rsidR="003A3954" w:rsidRDefault="005E7570">
      <w:pPr>
        <w:rPr>
          <w:sz w:val="28"/>
          <w:szCs w:val="28"/>
        </w:rPr>
      </w:pPr>
      <w:r>
        <w:rPr>
          <w:sz w:val="28"/>
          <w:szCs w:val="28"/>
        </w:rPr>
        <w:t>An Garda Siochana,</w:t>
      </w:r>
    </w:p>
    <w:p w14:paraId="73415839" w14:textId="2BC41D25" w:rsidR="005E7570" w:rsidRDefault="005E7570">
      <w:pPr>
        <w:rPr>
          <w:sz w:val="28"/>
          <w:szCs w:val="28"/>
        </w:rPr>
      </w:pPr>
      <w:r>
        <w:rPr>
          <w:sz w:val="28"/>
          <w:szCs w:val="28"/>
        </w:rPr>
        <w:t>34, Corrig Avenue,</w:t>
      </w:r>
    </w:p>
    <w:p w14:paraId="06ACDAEA" w14:textId="35C6EECE" w:rsidR="005E7570" w:rsidRDefault="005E7570">
      <w:pPr>
        <w:rPr>
          <w:sz w:val="28"/>
          <w:szCs w:val="28"/>
        </w:rPr>
      </w:pPr>
      <w:r>
        <w:rPr>
          <w:sz w:val="28"/>
          <w:szCs w:val="28"/>
        </w:rPr>
        <w:t>Dun Laoghaire.</w:t>
      </w:r>
    </w:p>
    <w:p w14:paraId="7109214A" w14:textId="77777777" w:rsidR="005E7570" w:rsidRDefault="005E7570">
      <w:pPr>
        <w:rPr>
          <w:sz w:val="28"/>
          <w:szCs w:val="28"/>
        </w:rPr>
      </w:pPr>
    </w:p>
    <w:p w14:paraId="1F6128BE" w14:textId="60A67808" w:rsidR="005E7570" w:rsidRDefault="005E7570">
      <w:pPr>
        <w:rPr>
          <w:sz w:val="28"/>
          <w:szCs w:val="28"/>
        </w:rPr>
      </w:pPr>
      <w:r>
        <w:rPr>
          <w:sz w:val="28"/>
          <w:szCs w:val="28"/>
        </w:rPr>
        <w:t xml:space="preserve">                      I have been living in Ballygar House since 1</w:t>
      </w:r>
      <w:r w:rsidRPr="005E7570">
        <w:rPr>
          <w:sz w:val="28"/>
          <w:szCs w:val="28"/>
          <w:vertAlign w:val="superscript"/>
        </w:rPr>
        <w:t>st</w:t>
      </w:r>
      <w:r>
        <w:rPr>
          <w:sz w:val="28"/>
          <w:szCs w:val="28"/>
        </w:rPr>
        <w:t xml:space="preserve"> November 2018. Some time in 2019 I was awakened by loud voices and arguing coming from the floor above me. After going to this floor , I saw a Physical Fight was taking place. I appealed </w:t>
      </w:r>
      <w:r w:rsidR="00122C75">
        <w:rPr>
          <w:sz w:val="28"/>
          <w:szCs w:val="28"/>
        </w:rPr>
        <w:t>to the three individuals involved to stop fighting.  After the fight had stopped and one of the non – residents  left, I returned to my apartment. The matter concerned a Tenant by the name of ‘ Philip’ who I knew lived in the House. The other two , I did not know.</w:t>
      </w:r>
    </w:p>
    <w:p w14:paraId="54A4570C" w14:textId="62B25776" w:rsidR="00122C75" w:rsidRDefault="00122C75">
      <w:pPr>
        <w:rPr>
          <w:sz w:val="28"/>
          <w:szCs w:val="28"/>
        </w:rPr>
      </w:pPr>
      <w:r>
        <w:rPr>
          <w:sz w:val="28"/>
          <w:szCs w:val="28"/>
        </w:rPr>
        <w:t xml:space="preserve">                      About a week later one of the other two, knocked on my door at midnight , saying he was a brother of ‘ Philip’ and was afraid of being attacked.  After listing to his story for about 10 minutes, I advised him to go to the Police Station .</w:t>
      </w:r>
    </w:p>
    <w:p w14:paraId="11F242ED" w14:textId="43BB7163" w:rsidR="00122C75" w:rsidRDefault="00122C75">
      <w:pPr>
        <w:rPr>
          <w:sz w:val="28"/>
          <w:szCs w:val="28"/>
        </w:rPr>
      </w:pPr>
      <w:r>
        <w:rPr>
          <w:sz w:val="28"/>
          <w:szCs w:val="28"/>
        </w:rPr>
        <w:t xml:space="preserve">                        Next day at about Noon , this man knocked on my door</w:t>
      </w:r>
      <w:r w:rsidR="00FF7E04">
        <w:rPr>
          <w:sz w:val="28"/>
          <w:szCs w:val="28"/>
        </w:rPr>
        <w:t xml:space="preserve">. He was </w:t>
      </w:r>
      <w:r>
        <w:rPr>
          <w:sz w:val="28"/>
          <w:szCs w:val="28"/>
        </w:rPr>
        <w:t xml:space="preserve"> accompanied by one of his friends. He wished to apologise for the previous night</w:t>
      </w:r>
      <w:r w:rsidR="00FF7E04">
        <w:rPr>
          <w:sz w:val="28"/>
          <w:szCs w:val="28"/>
        </w:rPr>
        <w:t xml:space="preserve">. </w:t>
      </w:r>
    </w:p>
    <w:p w14:paraId="710EEE05" w14:textId="27302D75" w:rsidR="00FF7E04" w:rsidRDefault="00FF7E04">
      <w:pPr>
        <w:rPr>
          <w:sz w:val="28"/>
          <w:szCs w:val="28"/>
        </w:rPr>
      </w:pPr>
      <w:r>
        <w:rPr>
          <w:sz w:val="28"/>
          <w:szCs w:val="28"/>
        </w:rPr>
        <w:lastRenderedPageBreak/>
        <w:t xml:space="preserve">                       Given that there were many people who do not live in the house involved , and given the violence and talk of violence involved, I decided to bring matters to the attention of the Land Lady, Maureen Magee.</w:t>
      </w:r>
    </w:p>
    <w:p w14:paraId="71030B66" w14:textId="5261F33E" w:rsidR="007E3F0B" w:rsidRDefault="007E3F0B">
      <w:pPr>
        <w:rPr>
          <w:sz w:val="28"/>
          <w:szCs w:val="28"/>
        </w:rPr>
      </w:pPr>
      <w:r>
        <w:rPr>
          <w:sz w:val="28"/>
          <w:szCs w:val="28"/>
        </w:rPr>
        <w:t xml:space="preserve">                         It seemed that Maureen was aware that there was a stranger in the House</w:t>
      </w:r>
      <w:r w:rsidR="00C548BE">
        <w:rPr>
          <w:sz w:val="28"/>
          <w:szCs w:val="28"/>
        </w:rPr>
        <w:t xml:space="preserve">, </w:t>
      </w:r>
      <w:r>
        <w:rPr>
          <w:sz w:val="28"/>
          <w:szCs w:val="28"/>
        </w:rPr>
        <w:t>a</w:t>
      </w:r>
      <w:r w:rsidR="00C548BE">
        <w:rPr>
          <w:sz w:val="28"/>
          <w:szCs w:val="28"/>
        </w:rPr>
        <w:t xml:space="preserve">nd </w:t>
      </w:r>
      <w:r>
        <w:rPr>
          <w:sz w:val="28"/>
          <w:szCs w:val="28"/>
        </w:rPr>
        <w:t xml:space="preserve"> </w:t>
      </w:r>
      <w:r w:rsidR="00C548BE">
        <w:rPr>
          <w:sz w:val="28"/>
          <w:szCs w:val="28"/>
        </w:rPr>
        <w:t>, according to her , this stranger had been downstairs outside her son’s apartment and looking in the window. Her son was living with his new wife and newborn child in the apartment. The stranger was apparently the brother of ‘Philip’.</w:t>
      </w:r>
    </w:p>
    <w:p w14:paraId="074E2627" w14:textId="3D62B807" w:rsidR="00C548BE" w:rsidRDefault="00C548BE">
      <w:pPr>
        <w:rPr>
          <w:sz w:val="28"/>
          <w:szCs w:val="28"/>
        </w:rPr>
      </w:pPr>
      <w:r>
        <w:rPr>
          <w:sz w:val="28"/>
          <w:szCs w:val="28"/>
        </w:rPr>
        <w:t xml:space="preserve">                           I was of course shocked. Maureen then asked if she may  use my name when speaking to Philip. I agreed.</w:t>
      </w:r>
    </w:p>
    <w:p w14:paraId="5D1F1655" w14:textId="59720FCE" w:rsidR="00C548BE" w:rsidRDefault="00C548BE">
      <w:pPr>
        <w:rPr>
          <w:sz w:val="28"/>
          <w:szCs w:val="28"/>
        </w:rPr>
      </w:pPr>
      <w:r>
        <w:rPr>
          <w:sz w:val="28"/>
          <w:szCs w:val="28"/>
        </w:rPr>
        <w:t xml:space="preserve">                           Of course , this made my relationship with the other tenant a little difficult, but I had not time to consider the matter. </w:t>
      </w:r>
      <w:r w:rsidR="003C6E52">
        <w:rPr>
          <w:sz w:val="28"/>
          <w:szCs w:val="28"/>
        </w:rPr>
        <w:t xml:space="preserve">Looking back, I don’t think it was necessary to use my name. However, this was just one example of the Land Lady’s approach to tenants which seemed to cause friction between tenants. </w:t>
      </w:r>
    </w:p>
    <w:p w14:paraId="335AB090" w14:textId="67283B05" w:rsidR="003C6E52" w:rsidRDefault="003C6E52">
      <w:pPr>
        <w:rPr>
          <w:sz w:val="28"/>
          <w:szCs w:val="28"/>
        </w:rPr>
      </w:pPr>
      <w:r>
        <w:rPr>
          <w:sz w:val="28"/>
          <w:szCs w:val="28"/>
        </w:rPr>
        <w:t xml:space="preserve">Although I had known the Land Lady for almost 20 years , having previously being a tenant of hers between 2000- 2005, I was surprised at her  request to use my name when talking to Philip. More surprising was her account of the stranger looking in the window of her son’s apartment. </w:t>
      </w:r>
      <w:r w:rsidR="007412E5">
        <w:rPr>
          <w:sz w:val="28"/>
          <w:szCs w:val="28"/>
        </w:rPr>
        <w:t xml:space="preserve"> Apparently Neither</w:t>
      </w:r>
      <w:r>
        <w:rPr>
          <w:sz w:val="28"/>
          <w:szCs w:val="28"/>
        </w:rPr>
        <w:t xml:space="preserve"> she</w:t>
      </w:r>
      <w:r w:rsidR="007412E5">
        <w:rPr>
          <w:sz w:val="28"/>
          <w:szCs w:val="28"/>
        </w:rPr>
        <w:t xml:space="preserve">, nor her son, had </w:t>
      </w:r>
      <w:r>
        <w:rPr>
          <w:sz w:val="28"/>
          <w:szCs w:val="28"/>
        </w:rPr>
        <w:t xml:space="preserve"> </w:t>
      </w:r>
      <w:r w:rsidR="007412E5">
        <w:rPr>
          <w:sz w:val="28"/>
          <w:szCs w:val="28"/>
        </w:rPr>
        <w:t>investigated the matter.</w:t>
      </w:r>
    </w:p>
    <w:p w14:paraId="3061281C" w14:textId="6BFD87C8" w:rsidR="007412E5" w:rsidRDefault="007412E5">
      <w:pPr>
        <w:rPr>
          <w:sz w:val="28"/>
          <w:szCs w:val="28"/>
        </w:rPr>
      </w:pPr>
      <w:r>
        <w:rPr>
          <w:sz w:val="28"/>
          <w:szCs w:val="28"/>
        </w:rPr>
        <w:t>Now  in the years since I left my first tenancy in 2005 and 2018, there were only two occasions which any contact I might have with the land lady come to mind.</w:t>
      </w:r>
    </w:p>
    <w:p w14:paraId="0A53E0AC" w14:textId="499F07A7" w:rsidR="007412E5" w:rsidRDefault="007412E5">
      <w:pPr>
        <w:rPr>
          <w:sz w:val="28"/>
          <w:szCs w:val="28"/>
        </w:rPr>
      </w:pPr>
      <w:r>
        <w:rPr>
          <w:sz w:val="28"/>
          <w:szCs w:val="28"/>
        </w:rPr>
        <w:t xml:space="preserve">On the first occasion she sent ,a then current tenant ,to ask me about a local resident who had invited her to coffee. </w:t>
      </w:r>
    </w:p>
    <w:p w14:paraId="069A46DC" w14:textId="0E16E7C7" w:rsidR="007412E5" w:rsidRDefault="007412E5">
      <w:pPr>
        <w:rPr>
          <w:sz w:val="28"/>
          <w:szCs w:val="28"/>
        </w:rPr>
      </w:pPr>
      <w:r>
        <w:rPr>
          <w:sz w:val="28"/>
          <w:szCs w:val="28"/>
        </w:rPr>
        <w:t>On the second occasion , she herself stopped to talk to me and explain that the tenants</w:t>
      </w:r>
      <w:r w:rsidR="00BA0E7A">
        <w:rPr>
          <w:sz w:val="28"/>
          <w:szCs w:val="28"/>
        </w:rPr>
        <w:t xml:space="preserve"> in one of her Houses </w:t>
      </w:r>
      <w:r>
        <w:rPr>
          <w:sz w:val="28"/>
          <w:szCs w:val="28"/>
        </w:rPr>
        <w:t xml:space="preserve"> were mistr</w:t>
      </w:r>
      <w:r w:rsidR="00BA0E7A">
        <w:rPr>
          <w:sz w:val="28"/>
          <w:szCs w:val="28"/>
        </w:rPr>
        <w:t xml:space="preserve">eating </w:t>
      </w:r>
      <w:r>
        <w:rPr>
          <w:sz w:val="28"/>
          <w:szCs w:val="28"/>
        </w:rPr>
        <w:t xml:space="preserve"> her</w:t>
      </w:r>
      <w:r w:rsidR="00BA0E7A">
        <w:rPr>
          <w:sz w:val="28"/>
          <w:szCs w:val="28"/>
        </w:rPr>
        <w:t>. It all started with Bank seizing the house from her, although she had paid the mortgage. Then the bank sent in an Agent to inform the tenants.  And the Tenant who she had previously sent to me regarding the local lady and the coffee invitati</w:t>
      </w:r>
      <w:r w:rsidR="00EA3EE8">
        <w:rPr>
          <w:sz w:val="28"/>
          <w:szCs w:val="28"/>
        </w:rPr>
        <w:t>on, rang her to find out what was happening and gave out to her. But then her solicitor noticed the judge had made a mistake and the house was given back to her. Meanwhile the (Bank’s)agent had being telling her about the Tenants. And the man she sent to me had been  trying to befriend the Agent and get some advantage.  S</w:t>
      </w:r>
      <w:r w:rsidR="00BA0E7A">
        <w:rPr>
          <w:sz w:val="28"/>
          <w:szCs w:val="28"/>
        </w:rPr>
        <w:t>h</w:t>
      </w:r>
      <w:r w:rsidR="00EA3EE8">
        <w:rPr>
          <w:sz w:val="28"/>
          <w:szCs w:val="28"/>
        </w:rPr>
        <w:t xml:space="preserve">e </w:t>
      </w:r>
      <w:r w:rsidR="00BA0E7A">
        <w:rPr>
          <w:sz w:val="28"/>
          <w:szCs w:val="28"/>
        </w:rPr>
        <w:t xml:space="preserve">would just ‘ pop up a For Sale sign’ on the </w:t>
      </w:r>
      <w:r w:rsidR="00922A65">
        <w:rPr>
          <w:sz w:val="28"/>
          <w:szCs w:val="28"/>
        </w:rPr>
        <w:t>House and</w:t>
      </w:r>
      <w:r w:rsidR="00BA0E7A">
        <w:rPr>
          <w:sz w:val="28"/>
          <w:szCs w:val="28"/>
        </w:rPr>
        <w:t xml:space="preserve"> be done with it</w:t>
      </w:r>
      <w:r w:rsidR="00EA3EE8">
        <w:rPr>
          <w:sz w:val="28"/>
          <w:szCs w:val="28"/>
        </w:rPr>
        <w:t>.</w:t>
      </w:r>
    </w:p>
    <w:p w14:paraId="5853EA3F" w14:textId="7E3EB13E" w:rsidR="00EA3EE8" w:rsidRDefault="00EA3EE8">
      <w:pPr>
        <w:rPr>
          <w:sz w:val="28"/>
          <w:szCs w:val="28"/>
        </w:rPr>
      </w:pPr>
      <w:r>
        <w:rPr>
          <w:sz w:val="28"/>
          <w:szCs w:val="28"/>
        </w:rPr>
        <w:lastRenderedPageBreak/>
        <w:t>Now I was shocked at the Time. Except something similar has just taking place in the house I am now in. About 18 months ago a for sale sign was ‘</w:t>
      </w:r>
      <w:r w:rsidR="00402170">
        <w:rPr>
          <w:sz w:val="28"/>
          <w:szCs w:val="28"/>
        </w:rPr>
        <w:t>popped up’ on the House , and it appears the House may have been sold, many tenants being given council accommodation. When I asked the land lady if the house had been sold, she just laughed. Slowly her sons and in-laws ,  son’s girl friends have moved into the house . And the Land lady has let or sold her own house.</w:t>
      </w:r>
    </w:p>
    <w:p w14:paraId="75F5CAB0" w14:textId="77777777" w:rsidR="00402170" w:rsidRDefault="00402170">
      <w:pPr>
        <w:rPr>
          <w:sz w:val="28"/>
          <w:szCs w:val="28"/>
        </w:rPr>
      </w:pPr>
      <w:r>
        <w:rPr>
          <w:sz w:val="28"/>
          <w:szCs w:val="28"/>
        </w:rPr>
        <w:t>Now if the Land Lady has sold or let this accommodation to a Government Department, or a charity, or otherwise, as seems to be the case with the last house, I don’t have a problem or consider it to be my Business. Even if the Price might be questionable. But I don’t want the land lady misusing names of Tenants as a distraction, as far as it concerns neighbours or otherwise.</w:t>
      </w:r>
    </w:p>
    <w:p w14:paraId="38266C1D" w14:textId="5F97C127" w:rsidR="00402170" w:rsidRDefault="00922A65">
      <w:pPr>
        <w:rPr>
          <w:sz w:val="28"/>
          <w:szCs w:val="28"/>
        </w:rPr>
      </w:pPr>
      <w:r>
        <w:rPr>
          <w:sz w:val="28"/>
          <w:szCs w:val="28"/>
        </w:rPr>
        <w:t xml:space="preserve">I am brining the matter to the attention of  </w:t>
      </w:r>
      <w:proofErr w:type="gramStart"/>
      <w:r>
        <w:rPr>
          <w:sz w:val="28"/>
          <w:szCs w:val="28"/>
        </w:rPr>
        <w:t>An</w:t>
      </w:r>
      <w:proofErr w:type="gramEnd"/>
      <w:r>
        <w:rPr>
          <w:sz w:val="28"/>
          <w:szCs w:val="28"/>
        </w:rPr>
        <w:t xml:space="preserve"> Garda Siochana</w:t>
      </w:r>
      <w:r>
        <w:rPr>
          <w:sz w:val="28"/>
          <w:szCs w:val="28"/>
        </w:rPr>
        <w:t>, as the interaction between the Land Lady and tenants helps no one.</w:t>
      </w:r>
    </w:p>
    <w:p w14:paraId="6833B1DB" w14:textId="77777777" w:rsidR="00C548BE" w:rsidRDefault="00C548BE">
      <w:pPr>
        <w:rPr>
          <w:sz w:val="28"/>
          <w:szCs w:val="28"/>
        </w:rPr>
      </w:pPr>
    </w:p>
    <w:p w14:paraId="4D5ABB94" w14:textId="77777777" w:rsidR="00C548BE" w:rsidRDefault="00C548BE">
      <w:pPr>
        <w:rPr>
          <w:sz w:val="28"/>
          <w:szCs w:val="28"/>
        </w:rPr>
      </w:pPr>
    </w:p>
    <w:p w14:paraId="65D1D9E3" w14:textId="77777777" w:rsidR="00C548BE" w:rsidRDefault="00C548BE">
      <w:pPr>
        <w:rPr>
          <w:sz w:val="28"/>
          <w:szCs w:val="28"/>
        </w:rPr>
      </w:pPr>
    </w:p>
    <w:p w14:paraId="37339BB0" w14:textId="77777777" w:rsidR="00C548BE" w:rsidRPr="003A3954" w:rsidRDefault="00C548BE">
      <w:pPr>
        <w:rPr>
          <w:sz w:val="28"/>
          <w:szCs w:val="28"/>
        </w:rPr>
      </w:pPr>
    </w:p>
    <w:sectPr w:rsidR="00C548BE" w:rsidRPr="003A395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5BFAF" w14:textId="77777777" w:rsidR="00633FB1" w:rsidRDefault="00633FB1" w:rsidP="008B5FAA">
      <w:pPr>
        <w:spacing w:after="0" w:line="240" w:lineRule="auto"/>
      </w:pPr>
      <w:r>
        <w:separator/>
      </w:r>
    </w:p>
  </w:endnote>
  <w:endnote w:type="continuationSeparator" w:id="0">
    <w:p w14:paraId="27FA13CA" w14:textId="77777777" w:rsidR="00633FB1" w:rsidRDefault="00633FB1" w:rsidP="008B5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14D7" w14:textId="77777777" w:rsidR="00633FB1" w:rsidRDefault="00633FB1" w:rsidP="008B5FAA">
      <w:pPr>
        <w:spacing w:after="0" w:line="240" w:lineRule="auto"/>
      </w:pPr>
      <w:r>
        <w:separator/>
      </w:r>
    </w:p>
  </w:footnote>
  <w:footnote w:type="continuationSeparator" w:id="0">
    <w:p w14:paraId="337759F7" w14:textId="77777777" w:rsidR="00633FB1" w:rsidRDefault="00633FB1" w:rsidP="008B5F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9381265"/>
      <w:docPartObj>
        <w:docPartGallery w:val="Page Numbers (Top of Page)"/>
        <w:docPartUnique/>
      </w:docPartObj>
    </w:sdtPr>
    <w:sdtEndPr>
      <w:rPr>
        <w:noProof/>
      </w:rPr>
    </w:sdtEndPr>
    <w:sdtContent>
      <w:p w14:paraId="7EA413AF" w14:textId="0658DF76" w:rsidR="008B5FAA" w:rsidRDefault="008B5FAA">
        <w:pPr>
          <w:pStyle w:val="Header"/>
        </w:pPr>
        <w:r>
          <w:fldChar w:fldCharType="begin"/>
        </w:r>
        <w:r>
          <w:instrText xml:space="preserve"> PAGE   \* MERGEFORMAT </w:instrText>
        </w:r>
        <w:r>
          <w:fldChar w:fldCharType="separate"/>
        </w:r>
        <w:r>
          <w:rPr>
            <w:noProof/>
          </w:rPr>
          <w:t>2</w:t>
        </w:r>
        <w:r>
          <w:rPr>
            <w:noProof/>
          </w:rPr>
          <w:fldChar w:fldCharType="end"/>
        </w:r>
      </w:p>
    </w:sdtContent>
  </w:sdt>
  <w:p w14:paraId="5BE5D9A5" w14:textId="77777777" w:rsidR="008B5FAA" w:rsidRDefault="008B5F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54"/>
    <w:rsid w:val="00122C75"/>
    <w:rsid w:val="003A3954"/>
    <w:rsid w:val="003C6E52"/>
    <w:rsid w:val="00402170"/>
    <w:rsid w:val="005E7570"/>
    <w:rsid w:val="00633FB1"/>
    <w:rsid w:val="007412E5"/>
    <w:rsid w:val="007E3F0B"/>
    <w:rsid w:val="008B5FAA"/>
    <w:rsid w:val="00922A65"/>
    <w:rsid w:val="00BA0E7A"/>
    <w:rsid w:val="00C548BE"/>
    <w:rsid w:val="00EA3EE8"/>
    <w:rsid w:val="00FF7E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8E38"/>
  <w15:chartTrackingRefBased/>
  <w15:docId w15:val="{D9BF9958-847E-42DB-AC78-BE012BA3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FAA"/>
  </w:style>
  <w:style w:type="paragraph" w:styleId="Footer">
    <w:name w:val="footer"/>
    <w:basedOn w:val="Normal"/>
    <w:link w:val="FooterChar"/>
    <w:uiPriority w:val="99"/>
    <w:unhideWhenUsed/>
    <w:rsid w:val="008B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Odonoghue</dc:creator>
  <cp:keywords/>
  <dc:description/>
  <cp:lastModifiedBy>Rory Odonoghue</cp:lastModifiedBy>
  <cp:revision>4</cp:revision>
  <dcterms:created xsi:type="dcterms:W3CDTF">2023-08-04T12:35:00Z</dcterms:created>
  <dcterms:modified xsi:type="dcterms:W3CDTF">2023-08-04T14:22:00Z</dcterms:modified>
</cp:coreProperties>
</file>