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仿宋"/>
          <w:szCs w:val="21"/>
        </w:rPr>
      </w:pPr>
    </w:p>
    <w:p>
      <w:pPr>
        <w:jc w:val="center"/>
        <w:rPr>
          <w:rFonts w:ascii="Times New Roman" w:hAnsi="Times New Roman" w:eastAsia="华文仿宋"/>
          <w:szCs w:val="21"/>
        </w:rPr>
      </w:pPr>
      <w:r>
        <w:rPr>
          <w:rFonts w:ascii="Times New Roman" w:hAnsi="Times New Roman" w:eastAsia="华文仿宋" w:cs="Arial"/>
          <w:b/>
          <w:szCs w:val="21"/>
        </w:rPr>
        <w:drawing>
          <wp:inline distT="0" distB="0" distL="0" distR="0">
            <wp:extent cx="3419475" cy="955040"/>
            <wp:effectExtent l="0" t="0" r="952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9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华文仿宋"/>
          <w:szCs w:val="21"/>
        </w:rPr>
      </w:pPr>
    </w:p>
    <w:p>
      <w:pPr>
        <w:rPr>
          <w:rFonts w:ascii="Times New Roman" w:hAnsi="Times New Roman" w:eastAsia="华文仿宋"/>
          <w:szCs w:val="21"/>
        </w:rPr>
      </w:pPr>
    </w:p>
    <w:p>
      <w:pPr>
        <w:rPr>
          <w:rFonts w:ascii="Times New Roman" w:hAnsi="Times New Roman" w:eastAsia="华文仿宋"/>
          <w:szCs w:val="21"/>
        </w:rPr>
      </w:pPr>
    </w:p>
    <w:p>
      <w:pPr>
        <w:jc w:val="center"/>
        <w:rPr>
          <w:rFonts w:ascii="楷体" w:hAnsi="楷体" w:eastAsia="楷体"/>
          <w:b/>
          <w:sz w:val="80"/>
          <w:szCs w:val="80"/>
        </w:rPr>
      </w:pPr>
      <w:r>
        <w:rPr>
          <w:rFonts w:hint="eastAsia" w:ascii="楷体" w:hAnsi="楷体" w:eastAsia="楷体"/>
          <w:b/>
          <w:sz w:val="80"/>
          <w:szCs w:val="80"/>
        </w:rPr>
        <w:t>实验一：</w:t>
      </w:r>
      <w:r>
        <w:rPr>
          <w:rFonts w:ascii="楷体" w:hAnsi="楷体" w:eastAsia="楷体"/>
          <w:b/>
          <w:sz w:val="80"/>
          <w:szCs w:val="80"/>
        </w:rPr>
        <w:t>BigData Pro</w:t>
      </w:r>
    </w:p>
    <w:p>
      <w:pPr>
        <w:jc w:val="center"/>
        <w:rPr>
          <w:rFonts w:ascii="楷体" w:hAnsi="楷体" w:eastAsia="楷体"/>
          <w:b/>
          <w:sz w:val="56"/>
          <w:szCs w:val="56"/>
        </w:rPr>
      </w:pPr>
      <w:r>
        <w:rPr>
          <w:rFonts w:ascii="楷体" w:hAnsi="楷体" w:eastAsia="楷体"/>
          <w:b/>
          <w:sz w:val="56"/>
          <w:szCs w:val="56"/>
        </w:rPr>
        <w:t>实验报告</w:t>
      </w:r>
    </w:p>
    <w:p>
      <w:pPr>
        <w:rPr>
          <w:rFonts w:ascii="Times New Roman" w:hAnsi="Times New Roman" w:eastAsia="华文仿宋"/>
          <w:szCs w:val="21"/>
        </w:rPr>
      </w:pPr>
    </w:p>
    <w:p>
      <w:pPr>
        <w:rPr>
          <w:rFonts w:ascii="Times New Roman" w:hAnsi="Times New Roman" w:eastAsia="华文仿宋"/>
          <w:szCs w:val="21"/>
        </w:rPr>
      </w:pPr>
    </w:p>
    <w:p>
      <w:pPr>
        <w:rPr>
          <w:rFonts w:ascii="Times New Roman" w:hAnsi="Times New Roman" w:eastAsia="华文仿宋"/>
          <w:szCs w:val="21"/>
        </w:rPr>
      </w:pPr>
    </w:p>
    <w:p>
      <w:pPr>
        <w:rPr>
          <w:rFonts w:ascii="Times New Roman" w:hAnsi="Times New Roman" w:eastAsia="华文仿宋"/>
          <w:szCs w:val="21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5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jc w:val="center"/>
              <w:rPr>
                <w:rFonts w:eastAsia="楷体"/>
                <w:b/>
                <w:kern w:val="0"/>
                <w:sz w:val="32"/>
              </w:rPr>
            </w:pPr>
            <w:r>
              <w:rPr>
                <w:rFonts w:eastAsia="楷体"/>
                <w:b/>
                <w:kern w:val="0"/>
                <w:sz w:val="32"/>
              </w:rPr>
              <w:t>学</w:t>
            </w:r>
            <w:r>
              <w:rPr>
                <w:rFonts w:hint="eastAsia" w:eastAsia="楷体"/>
                <w:b/>
                <w:kern w:val="0"/>
                <w:sz w:val="32"/>
              </w:rPr>
              <w:t xml:space="preserve">  </w:t>
            </w:r>
            <w:r>
              <w:rPr>
                <w:rFonts w:eastAsia="楷体"/>
                <w:b/>
                <w:kern w:val="0"/>
                <w:sz w:val="32"/>
              </w:rPr>
              <w:t xml:space="preserve"> </w:t>
            </w:r>
            <w:r>
              <w:rPr>
                <w:rFonts w:hint="eastAsia" w:eastAsia="楷体"/>
                <w:b/>
                <w:kern w:val="0"/>
                <w:sz w:val="32"/>
              </w:rPr>
              <w:t xml:space="preserve"> </w:t>
            </w:r>
            <w:r>
              <w:rPr>
                <w:rFonts w:eastAsia="楷体"/>
                <w:b/>
                <w:kern w:val="0"/>
                <w:sz w:val="32"/>
              </w:rPr>
              <w:t>期：</w:t>
            </w:r>
          </w:p>
        </w:tc>
        <w:tc>
          <w:tcPr>
            <w:tcW w:w="5528" w:type="dxa"/>
          </w:tcPr>
          <w:p>
            <w:pPr>
              <w:jc w:val="left"/>
              <w:rPr>
                <w:rFonts w:eastAsia="楷体"/>
                <w:bCs/>
                <w:kern w:val="0"/>
                <w:sz w:val="32"/>
              </w:rPr>
            </w:pP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   2023</w:t>
            </w:r>
            <w:r>
              <w:rPr>
                <w:rFonts w:hint="eastAsia" w:eastAsia="楷体"/>
                <w:bCs/>
                <w:kern w:val="0"/>
                <w:sz w:val="32"/>
                <w:u w:val="single"/>
              </w:rPr>
              <w:t>-</w:t>
            </w:r>
            <w:r>
              <w:rPr>
                <w:rFonts w:eastAsia="楷体"/>
                <w:bCs/>
                <w:kern w:val="0"/>
                <w:sz w:val="32"/>
                <w:u w:val="single"/>
              </w:rPr>
              <w:t>2024</w:t>
            </w:r>
            <w:r>
              <w:rPr>
                <w:rFonts w:hint="eastAsia" w:eastAsia="楷体"/>
                <w:bCs/>
                <w:kern w:val="0"/>
                <w:sz w:val="32"/>
                <w:u w:val="single"/>
              </w:rPr>
              <w:t>学年</w:t>
            </w: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</w:t>
            </w:r>
            <w:r>
              <w:rPr>
                <w:rFonts w:hint="eastAsia" w:eastAsia="楷体"/>
                <w:bCs/>
                <w:kern w:val="0"/>
                <w:sz w:val="32"/>
                <w:u w:val="single"/>
              </w:rPr>
              <w:t xml:space="preserve">第二学期 </w:t>
            </w: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jc w:val="center"/>
              <w:rPr>
                <w:rFonts w:eastAsia="楷体"/>
                <w:b/>
                <w:kern w:val="0"/>
                <w:sz w:val="32"/>
              </w:rPr>
            </w:pPr>
            <w:r>
              <w:rPr>
                <w:rFonts w:hint="eastAsia" w:eastAsia="楷体"/>
                <w:b/>
                <w:kern w:val="0"/>
                <w:sz w:val="32"/>
              </w:rPr>
              <w:t xml:space="preserve">专  </w:t>
            </w:r>
            <w:r>
              <w:rPr>
                <w:rFonts w:eastAsia="楷体"/>
                <w:b/>
                <w:kern w:val="0"/>
                <w:sz w:val="32"/>
              </w:rPr>
              <w:t xml:space="preserve"> </w:t>
            </w:r>
            <w:r>
              <w:rPr>
                <w:rFonts w:hint="eastAsia" w:eastAsia="楷体"/>
                <w:b/>
                <w:kern w:val="0"/>
                <w:sz w:val="32"/>
              </w:rPr>
              <w:t xml:space="preserve"> 业</w:t>
            </w:r>
            <w:r>
              <w:rPr>
                <w:rFonts w:eastAsia="楷体"/>
                <w:b/>
                <w:kern w:val="0"/>
                <w:sz w:val="32"/>
              </w:rPr>
              <w:t>：</w:t>
            </w:r>
          </w:p>
        </w:tc>
        <w:tc>
          <w:tcPr>
            <w:tcW w:w="5528" w:type="dxa"/>
          </w:tcPr>
          <w:p>
            <w:pPr>
              <w:jc w:val="left"/>
              <w:rPr>
                <w:rFonts w:eastAsia="楷体"/>
                <w:bCs/>
                <w:kern w:val="0"/>
                <w:sz w:val="32"/>
              </w:rPr>
            </w:pPr>
            <w:r>
              <w:rPr>
                <w:rFonts w:hint="eastAsia" w:eastAsia="楷体"/>
                <w:bCs/>
                <w:kern w:val="0"/>
                <w:sz w:val="32"/>
                <w:u w:val="single"/>
              </w:rPr>
              <w:t xml:space="preserve"> </w:t>
            </w: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  </w:t>
            </w:r>
            <w:r>
              <w:rPr>
                <w:rFonts w:hint="eastAsia" w:eastAsia="楷体"/>
                <w:bCs/>
                <w:kern w:val="0"/>
                <w:sz w:val="32"/>
                <w:u w:val="single"/>
              </w:rPr>
              <w:t xml:space="preserve">计算机科学与技术（实验班） </w:t>
            </w: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jc w:val="center"/>
              <w:rPr>
                <w:rFonts w:eastAsia="楷体"/>
                <w:b/>
                <w:kern w:val="0"/>
                <w:sz w:val="32"/>
              </w:rPr>
            </w:pPr>
            <w:r>
              <w:rPr>
                <w:rFonts w:hint="eastAsia" w:eastAsia="楷体"/>
                <w:b/>
                <w:kern w:val="0"/>
                <w:sz w:val="32"/>
              </w:rPr>
              <w:t>学号姓名</w:t>
            </w:r>
            <w:r>
              <w:rPr>
                <w:rFonts w:eastAsia="楷体"/>
                <w:b/>
                <w:kern w:val="0"/>
                <w:sz w:val="32"/>
              </w:rPr>
              <w:t>：</w:t>
            </w:r>
          </w:p>
        </w:tc>
        <w:tc>
          <w:tcPr>
            <w:tcW w:w="5528" w:type="dxa"/>
          </w:tcPr>
          <w:p>
            <w:pPr>
              <w:jc w:val="left"/>
              <w:rPr>
                <w:rFonts w:eastAsia="楷体"/>
                <w:bCs/>
                <w:kern w:val="0"/>
                <w:sz w:val="32"/>
              </w:rPr>
            </w:pP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   210710</w:t>
            </w:r>
            <w:r>
              <w:rPr>
                <w:rFonts w:hint="eastAsia" w:eastAsia="楷体"/>
                <w:bCs/>
                <w:kern w:val="0"/>
                <w:sz w:val="32"/>
                <w:u w:val="single"/>
                <w:lang w:val="en-US" w:eastAsia="zh-CN"/>
              </w:rPr>
              <w:t>03        高立扬</w:t>
            </w: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    </w:t>
            </w:r>
            <w:r>
              <w:rPr>
                <w:rFonts w:hint="eastAsia" w:eastAsia="楷体"/>
                <w:bCs/>
                <w:kern w:val="0"/>
                <w:sz w:val="32"/>
                <w:u w:val="single"/>
              </w:rPr>
              <w:t xml:space="preserve"> </w:t>
            </w: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jc w:val="center"/>
              <w:rPr>
                <w:rFonts w:eastAsia="楷体"/>
                <w:b/>
                <w:kern w:val="0"/>
                <w:sz w:val="32"/>
              </w:rPr>
            </w:pPr>
            <w:r>
              <w:rPr>
                <w:rFonts w:eastAsia="楷体"/>
                <w:b/>
                <w:kern w:val="0"/>
                <w:sz w:val="32"/>
              </w:rPr>
              <w:t>完成日期：</w:t>
            </w:r>
          </w:p>
        </w:tc>
        <w:tc>
          <w:tcPr>
            <w:tcW w:w="5528" w:type="dxa"/>
          </w:tcPr>
          <w:p>
            <w:pPr>
              <w:jc w:val="left"/>
              <w:rPr>
                <w:rFonts w:eastAsia="楷体"/>
                <w:bCs/>
                <w:kern w:val="0"/>
                <w:sz w:val="32"/>
              </w:rPr>
            </w:pP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   2024.05</w:t>
            </w:r>
            <w:r>
              <w:rPr>
                <w:rFonts w:hint="eastAsia" w:eastAsia="楷体"/>
                <w:bCs/>
                <w:kern w:val="0"/>
                <w:sz w:val="32"/>
                <w:u w:val="single"/>
                <w:lang w:val="en-US" w:eastAsia="zh-CN"/>
              </w:rPr>
              <w:t xml:space="preserve">  </w:t>
            </w:r>
            <w:r>
              <w:rPr>
                <w:rFonts w:eastAsia="楷体"/>
                <w:bCs/>
                <w:kern w:val="0"/>
                <w:sz w:val="32"/>
                <w:u w:val="single"/>
              </w:rPr>
              <w:t xml:space="preserve">                     </w:t>
            </w:r>
          </w:p>
        </w:tc>
      </w:tr>
    </w:tbl>
    <w:p>
      <w: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基于华为云OBS和华为云ECS服务构建一个存算分离的基本架构，并通过运行一个计算程序来完成存算分离架构的验证。本实验的实验数据存储在OBS中，通过在ECS上部署开源组件（Hadoop和Spark）构成计算环境，最后编写Spark程序访问存储在OBS上的数据进行计算（单词出现次数统计）并输出结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本实验的基本步骤包含：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·购买并配置ECS；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·购买OBS并获取访问密钥AK/SK信息；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·搭建Hadoop集群；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·搭建Spark集群；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·编写Spark程序验证存算分离。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0" distR="0">
            <wp:extent cx="4679950" cy="1756410"/>
            <wp:effectExtent l="0" t="0" r="13970" b="11430"/>
            <wp:docPr id="22" name="图片 22" descr="D:\Users\zwx941160\Desktop\bigdatapro实验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D:\Users\zwx941160\Desktop\bigdatapro实验说明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5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掌握华为云OBS的购买和使用。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掌握华为云ECS的购买和使用。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掌握Hadoop\Spark环境搭建。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掌握Spark程序读取OBS数据。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华为云服务器配置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弹性云服务器ECS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t>选择</w:t>
      </w:r>
      <w:r>
        <w:rPr>
          <w:rFonts w:hint="eastAsia"/>
        </w:rPr>
        <w:t>“按需计费”，区域选择“北京四”，可用区“随机分配”。</w:t>
      </w:r>
      <w:r>
        <w:t>CPU架构选择</w:t>
      </w:r>
      <w:r>
        <w:rPr>
          <w:rFonts w:hint="eastAsia"/>
        </w:rPr>
        <w:t>“</w:t>
      </w:r>
      <w:r>
        <w:t>鲲鹏计算</w:t>
      </w:r>
      <w:r>
        <w:rPr>
          <w:rFonts w:hint="eastAsia"/>
        </w:rPr>
        <w:t>”</w:t>
      </w:r>
      <w:r>
        <w:t>，规格选择</w:t>
      </w:r>
      <w:r>
        <w:rPr>
          <w:rFonts w:hint="eastAsia"/>
        </w:rPr>
        <w:t>“</w:t>
      </w:r>
      <w:r>
        <w:t>鲲鹏通用计算增强型</w:t>
      </w:r>
      <w:r>
        <w:rPr>
          <w:rFonts w:hint="eastAsia"/>
        </w:rPr>
        <w:t>”</w:t>
      </w:r>
      <w:r>
        <w:t>中的</w:t>
      </w:r>
      <w:r>
        <w:rPr>
          <w:rFonts w:hint="eastAsia"/>
        </w:rPr>
        <w:t>“</w:t>
      </w:r>
      <w:r>
        <w:t>kc1.xlarge.2  4vCPUs | 8GB</w:t>
      </w:r>
      <w:r>
        <w:rPr>
          <w:rFonts w:hint="eastAsia"/>
        </w:rPr>
        <w:t>”。</w:t>
      </w:r>
      <w:r>
        <w:rPr>
          <w:rFonts w:hint="eastAsia"/>
          <w:lang w:eastAsia="zh-CN"/>
        </w:rPr>
        <w:t>’</w:t>
      </w:r>
      <w:r>
        <w:rPr>
          <w:rFonts w:hint="eastAsia"/>
        </w:rPr>
        <w:t>镜像选择“openEuler”中的“20.03 64bit with ARM(40GB)）”，系统盘选择“超高IO”。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到网络配置页面，点击网络后面的下拉框选择VPC（后面的子网会自动选择，私有IP选择为“自动分配IP地址”），选择安全组。（如果没有VPC可以点击“前往控制台创建”）弹性公网IP（现在购买，全动态BGP，按流量计费，50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进入到高级配置页面，服务器名称“ecs-bigdatapro”（可自定义），登录凭证选择“密码”，输入密码和确认密码（点击密码框会有密码规则提示），其他默认。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进入确认配置界面，确认无误后购买数量选择“1”并勾选复选框。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返回弹性云服务器列表页面，可以看到刚刚购买的弹性云服务器ecs-bigdatapro，等待其状态变为“运行中”则购买成功。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云服务器控制台界面点击前面申请的ECS名称。进入ECS后选择“安全组”。展开Sys-default安全组，点击“更改安全组规则”。选择“入方向规则”，点击“添加规则”。点击下拉框，选择“基本协议”中的“全部放通”，然后点击“确定”。配置好安全组规则后，后面就可以通过远程工具进行连接了。如果提示规则已经存在，则无需处理。（实际上可以根据需要针对性的放开端口，这里为了试验方便选择了全部放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OBS服务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桶，区域选择“华北-北京四”（与ECS选择同一区域），根据命名规则输入桶的名称（桶的名称需要全局唯一请自行确定，本例中为obs-bigdatapro），更多配置（多AZ存储，标准存储，私有），其他默认。点击刚创建的桶名称，进入概览后下拉滚动条可以看到桶的基本信息，记录其中的Endpoint内容（IPv4地址），后面配置连接OBS时会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鼠标放到右上角的账号上，在弹出的菜单中点击“我的凭证”。在我的凭证界面点击“访问秘钥”，然后点击“新增访问秘钥”。新增秘钥需要身份验证，输入收到的短息验证码后点击“确定”（如手机无法使用也可以通过邮件验证）。创建成功点击“立即下载”下载秘钥文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81905" cy="636524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4"/>
        </w:numPr>
        <w:tabs>
          <w:tab w:val="left" w:pos="321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3217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4320540" cy="230124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321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2配置/etc/hosts文件</w:t>
      </w:r>
    </w:p>
    <w:p>
      <w:pPr>
        <w:numPr>
          <w:numId w:val="0"/>
        </w:numPr>
        <w:tabs>
          <w:tab w:val="left" w:pos="3217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12470"/>
            <wp:effectExtent l="0" t="0" r="1460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配置节点互信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15840" cy="300990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验证互信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96335"/>
            <wp:effectExtent l="0" t="0" r="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36650"/>
            <wp:effectExtent l="0" t="0" r="508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伪分布式配置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321685"/>
            <wp:effectExtent l="0" t="0" r="508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147445"/>
            <wp:effectExtent l="0" t="0" r="444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Hadoop与OBS互联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42290"/>
            <wp:effectExtent l="0" t="0" r="1905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75305" cy="2760345"/>
            <wp:effectExtent l="0" t="0" r="317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5BB55"/>
    <w:multiLevelType w:val="singleLevel"/>
    <w:tmpl w:val="9445BB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E2E798"/>
    <w:multiLevelType w:val="singleLevel"/>
    <w:tmpl w:val="A3E2E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886439"/>
    <w:multiLevelType w:val="singleLevel"/>
    <w:tmpl w:val="BC8864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294823B"/>
    <w:multiLevelType w:val="singleLevel"/>
    <w:tmpl w:val="42948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000000"/>
    <w:rsid w:val="01A964E4"/>
    <w:rsid w:val="05833E8B"/>
    <w:rsid w:val="06340122"/>
    <w:rsid w:val="06D46E8A"/>
    <w:rsid w:val="0793709D"/>
    <w:rsid w:val="09735A94"/>
    <w:rsid w:val="0C27068D"/>
    <w:rsid w:val="0E766B7A"/>
    <w:rsid w:val="1234541B"/>
    <w:rsid w:val="14E12169"/>
    <w:rsid w:val="16DC3460"/>
    <w:rsid w:val="17A21A18"/>
    <w:rsid w:val="19273C11"/>
    <w:rsid w:val="1BB90E2F"/>
    <w:rsid w:val="1BBD091F"/>
    <w:rsid w:val="20151CC1"/>
    <w:rsid w:val="20424B89"/>
    <w:rsid w:val="2557002B"/>
    <w:rsid w:val="26865DB2"/>
    <w:rsid w:val="27762A06"/>
    <w:rsid w:val="296323DA"/>
    <w:rsid w:val="2B4327FE"/>
    <w:rsid w:val="2E6F255D"/>
    <w:rsid w:val="37F27B20"/>
    <w:rsid w:val="3BEF4EE0"/>
    <w:rsid w:val="3CC6538C"/>
    <w:rsid w:val="3D584276"/>
    <w:rsid w:val="3E194C24"/>
    <w:rsid w:val="3E7D7FF7"/>
    <w:rsid w:val="42646E38"/>
    <w:rsid w:val="475A2B61"/>
    <w:rsid w:val="533B19FC"/>
    <w:rsid w:val="54A007E7"/>
    <w:rsid w:val="56A9424E"/>
    <w:rsid w:val="5CC93B2E"/>
    <w:rsid w:val="600E6C14"/>
    <w:rsid w:val="60DB73B4"/>
    <w:rsid w:val="665779AE"/>
    <w:rsid w:val="69992CD3"/>
    <w:rsid w:val="69C40F28"/>
    <w:rsid w:val="6A466B42"/>
    <w:rsid w:val="6B8A6D40"/>
    <w:rsid w:val="72A67CBB"/>
    <w:rsid w:val="73EB7799"/>
    <w:rsid w:val="7890052D"/>
    <w:rsid w:val="7AD718AD"/>
    <w:rsid w:val="7C692CFE"/>
    <w:rsid w:val="7F0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浅色1"/>
    <w:basedOn w:val="3"/>
    <w:qFormat/>
    <w:uiPriority w:val="40"/>
    <w:rPr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2023-03-07T07:39:00Z</dcterms:created>
  <dc:creator>炫酷狂拽的电脑</dc:creator>
  <cp:lastModifiedBy>21071003</cp:lastModifiedBy>
  <dcterms:modified xsi:type="dcterms:W3CDTF">2024-05-20T07:24:38Z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ZOTERO_PREF_1">
    <vt:lpwstr>1</vt:lpwstr>
  </property>
  <property fmtid="{D5CDD505-2E9C-101B-9397-08002B2CF9AE}" pid="4" name="ZOTERO_PREF_2">
    <vt:lpwstr>1</vt:lpwstr>
  </property>
  <property fmtid="{D5CDD505-2E9C-101B-9397-08002B2CF9AE}" pid="5" name="ICV">
    <vt:lpwstr>C1D991CBEB6A426EB0EE692521291BD9</vt:lpwstr>
  </property>
</Properties>
</file>