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华文仿宋"/>
          <w:szCs w:val="21"/>
        </w:rPr>
      </w:pPr>
    </w:p>
    <w:p>
      <w:pPr>
        <w:jc w:val="center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 w:cs="Arial"/>
          <w:b/>
          <w:szCs w:val="21"/>
        </w:rPr>
        <w:drawing>
          <wp:inline distT="0" distB="0" distL="0" distR="0">
            <wp:extent cx="3419475" cy="955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5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jc w:val="center"/>
        <w:rPr>
          <w:rFonts w:ascii="楷体" w:hAnsi="楷体" w:eastAsia="楷体"/>
          <w:b/>
          <w:sz w:val="80"/>
          <w:szCs w:val="80"/>
        </w:rPr>
      </w:pPr>
      <w:r>
        <w:rPr>
          <w:rFonts w:hint="eastAsia" w:ascii="楷体" w:hAnsi="楷体" w:eastAsia="楷体"/>
          <w:b/>
          <w:sz w:val="80"/>
          <w:szCs w:val="80"/>
        </w:rPr>
        <w:t>嵌入式系统设计技术</w:t>
      </w:r>
    </w:p>
    <w:p>
      <w:pPr>
        <w:jc w:val="center"/>
        <w:rPr>
          <w:rFonts w:ascii="楷体" w:hAnsi="楷体" w:eastAsia="楷体"/>
          <w:b/>
          <w:sz w:val="56"/>
          <w:szCs w:val="56"/>
        </w:rPr>
      </w:pPr>
      <w:r>
        <w:rPr>
          <w:rFonts w:hint="eastAsia" w:ascii="楷体" w:hAnsi="楷体" w:eastAsia="楷体"/>
          <w:b/>
          <w:sz w:val="56"/>
          <w:szCs w:val="56"/>
        </w:rPr>
        <w:t>课设项目设计</w:t>
      </w:r>
      <w:r>
        <w:rPr>
          <w:rFonts w:ascii="楷体" w:hAnsi="楷体" w:eastAsia="楷体"/>
          <w:b/>
          <w:sz w:val="56"/>
          <w:szCs w:val="56"/>
        </w:rPr>
        <w:t>报告</w:t>
      </w: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p>
      <w:pPr>
        <w:rPr>
          <w:rFonts w:ascii="Times New Roman" w:hAnsi="Times New Roman" w:eastAsia="华文仿宋"/>
          <w:szCs w:val="21"/>
        </w:rPr>
      </w:pP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55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学</w:t>
            </w:r>
            <w:r>
              <w:rPr>
                <w:rFonts w:hint="eastAsia" w:eastAsia="楷体"/>
                <w:b/>
                <w:sz w:val="32"/>
              </w:rPr>
              <w:t xml:space="preserve">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hint="eastAsia" w:eastAsia="楷体"/>
                <w:b/>
                <w:sz w:val="32"/>
              </w:rPr>
              <w:t xml:space="preserve"> </w:t>
            </w:r>
            <w:r>
              <w:rPr>
                <w:rFonts w:eastAsia="楷体"/>
                <w:b/>
                <w:sz w:val="32"/>
              </w:rPr>
              <w:t>期：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2023</w:t>
            </w:r>
            <w:r>
              <w:rPr>
                <w:rFonts w:hint="eastAsia" w:eastAsia="楷体"/>
                <w:bCs/>
                <w:sz w:val="32"/>
                <w:u w:val="single"/>
              </w:rPr>
              <w:t>-</w:t>
            </w:r>
            <w:r>
              <w:rPr>
                <w:rFonts w:eastAsia="楷体"/>
                <w:bCs/>
                <w:sz w:val="32"/>
                <w:u w:val="single"/>
              </w:rPr>
              <w:t>2024</w:t>
            </w:r>
            <w:r>
              <w:rPr>
                <w:rFonts w:hint="eastAsia" w:eastAsia="楷体"/>
                <w:bCs/>
                <w:sz w:val="32"/>
                <w:u w:val="single"/>
              </w:rPr>
              <w:t>学年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第二学期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hint="eastAsia" w:eastAsia="楷体"/>
                <w:b/>
                <w:sz w:val="32"/>
              </w:rPr>
              <w:t xml:space="preserve">专  </w:t>
            </w:r>
            <w:r>
              <w:rPr>
                <w:rFonts w:eastAsia="楷体"/>
                <w:b/>
                <w:sz w:val="32"/>
              </w:rPr>
              <w:t xml:space="preserve"> </w:t>
            </w:r>
            <w:r>
              <w:rPr>
                <w:rFonts w:hint="eastAsia" w:eastAsia="楷体"/>
                <w:b/>
                <w:sz w:val="32"/>
              </w:rPr>
              <w:t xml:space="preserve"> 业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计算机科学与技术（实验班） </w:t>
            </w:r>
            <w:r>
              <w:rPr>
                <w:rFonts w:eastAsia="楷体"/>
                <w:bCs/>
                <w:sz w:val="32"/>
                <w:u w:val="single"/>
              </w:rPr>
              <w:t xml:space="preserve">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hint="eastAsia" w:eastAsia="楷体"/>
                <w:b/>
                <w:sz w:val="32"/>
              </w:rPr>
              <w:t>学号姓名</w:t>
            </w:r>
            <w:r>
              <w:rPr>
                <w:rFonts w:eastAsia="楷体"/>
                <w:b/>
                <w:sz w:val="32"/>
              </w:rPr>
              <w:t>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2107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1003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高立扬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hint="eastAsia" w:eastAsia="楷体"/>
                <w:b/>
                <w:sz w:val="32"/>
              </w:rPr>
              <w:t>项目名称：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  <w:u w:val="single"/>
              </w:rPr>
            </w:pPr>
            <w:r>
              <w:rPr>
                <w:rFonts w:hint="eastAsia" w:eastAsia="楷体"/>
                <w:bCs/>
                <w:sz w:val="32"/>
                <w:u w:val="single"/>
              </w:rPr>
              <w:t xml:space="preserve"> </w:t>
            </w:r>
            <w:r>
              <w:rPr>
                <w:rFonts w:eastAsia="楷体"/>
                <w:bCs/>
                <w:sz w:val="32"/>
                <w:u w:val="single"/>
              </w:rPr>
              <w:t xml:space="preserve">   </w:t>
            </w:r>
            <w:r>
              <w:rPr>
                <w:rFonts w:hint="eastAsia" w:eastAsia="楷体"/>
                <w:bCs/>
                <w:sz w:val="32"/>
                <w:u w:val="single"/>
              </w:rPr>
              <w:t xml:space="preserve">项目名称 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</w:tcPr>
          <w:p>
            <w:pPr>
              <w:jc w:val="center"/>
              <w:rPr>
                <w:rFonts w:eastAsia="楷体"/>
                <w:b/>
                <w:sz w:val="32"/>
              </w:rPr>
            </w:pPr>
            <w:r>
              <w:rPr>
                <w:rFonts w:eastAsia="楷体"/>
                <w:b/>
                <w:sz w:val="32"/>
              </w:rPr>
              <w:t>完成日期：</w:t>
            </w:r>
          </w:p>
        </w:tc>
        <w:tc>
          <w:tcPr>
            <w:tcW w:w="5528" w:type="dxa"/>
          </w:tcPr>
          <w:p>
            <w:pPr>
              <w:jc w:val="left"/>
              <w:rPr>
                <w:rFonts w:eastAsia="楷体"/>
                <w:bCs/>
                <w:sz w:val="32"/>
              </w:rPr>
            </w:pPr>
            <w:r>
              <w:rPr>
                <w:rFonts w:eastAsia="楷体"/>
                <w:bCs/>
                <w:sz w:val="32"/>
                <w:u w:val="single"/>
              </w:rPr>
              <w:t xml:space="preserve">    </w:t>
            </w:r>
            <w:r>
              <w:rPr>
                <w:rFonts w:hint="eastAsia" w:eastAsia="楷体"/>
                <w:bCs/>
                <w:sz w:val="32"/>
                <w:u w:val="single"/>
                <w:lang w:val="en-US" w:eastAsia="zh-CN"/>
              </w:rPr>
              <w:t>2024.04.19</w:t>
            </w:r>
            <w:r>
              <w:rPr>
                <w:rFonts w:eastAsia="楷体"/>
                <w:bCs/>
                <w:sz w:val="32"/>
                <w:u w:val="single"/>
              </w:rPr>
              <w:t xml:space="preserve">                   </w:t>
            </w:r>
          </w:p>
        </w:tc>
      </w:tr>
    </w:tbl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tbl>
      <w:tblPr>
        <w:tblStyle w:val="5"/>
        <w:tblW w:w="9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138"/>
        <w:gridCol w:w="1706"/>
        <w:gridCol w:w="1701"/>
        <w:gridCol w:w="1679"/>
        <w:gridCol w:w="1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85" w:type="dxa"/>
            <w:gridSpan w:val="6"/>
            <w:tcBorders>
              <w:top w:val="thinThickSmallGap" w:color="auto" w:sz="12" w:space="0"/>
              <w:left w:val="thinThickSmallGap" w:color="auto" w:sz="12" w:space="0"/>
              <w:bottom w:val="double" w:color="auto" w:sz="4" w:space="0"/>
              <w:right w:val="thinThickSmallGap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Times New Roman" w:hAnsi="Times New Roman" w:eastAsia="华文仿宋"/>
                <w:szCs w:val="21"/>
              </w:rPr>
              <w:t xml:space="preserve">  </w:t>
            </w:r>
            <w:r>
              <w:rPr>
                <w:rFonts w:hint="eastAsia" w:ascii="楷体" w:hAnsi="楷体" w:eastAsia="楷体"/>
                <w:b/>
                <w:sz w:val="24"/>
              </w:rPr>
              <w:t>教师评语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85" w:type="dxa"/>
            <w:gridSpan w:val="6"/>
            <w:tcBorders>
              <w:top w:val="double" w:color="auto" w:sz="4" w:space="0"/>
              <w:left w:val="thinThickSmallGap" w:color="auto" w:sz="12" w:space="0"/>
              <w:bottom w:val="double" w:color="auto" w:sz="4" w:space="0"/>
              <w:right w:val="thinThickSmallGap" w:color="auto" w:sz="12" w:space="0"/>
            </w:tcBorders>
          </w:tcPr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  <w:p>
            <w:pPr>
              <w:widowControl/>
              <w:jc w:val="left"/>
              <w:rPr>
                <w:rFonts w:ascii="Times New Roman" w:hAnsi="Times New Roman" w:eastAsia="华文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09" w:type="dxa"/>
            <w:tcBorders>
              <w:top w:val="double" w:color="auto" w:sz="4" w:space="0"/>
              <w:left w:val="thinThickSmallGap" w:color="auto" w:sz="12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得分</w:t>
            </w:r>
          </w:p>
        </w:tc>
        <w:tc>
          <w:tcPr>
            <w:tcW w:w="1138" w:type="dxa"/>
            <w:tcBorders>
              <w:top w:val="double" w:color="auto" w:sz="4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  <w:tc>
          <w:tcPr>
            <w:tcW w:w="1706" w:type="dxa"/>
            <w:tcBorders>
              <w:top w:val="double" w:color="auto" w:sz="4" w:space="0"/>
              <w:bottom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教师签字</w:t>
            </w:r>
          </w:p>
        </w:tc>
        <w:tc>
          <w:tcPr>
            <w:tcW w:w="1701" w:type="dxa"/>
            <w:tcBorders>
              <w:top w:val="double" w:color="auto" w:sz="4" w:space="0"/>
              <w:bottom w:val="thinThickSmallGap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  <w:tc>
          <w:tcPr>
            <w:tcW w:w="1679" w:type="dxa"/>
            <w:tcBorders>
              <w:top w:val="double" w:color="auto" w:sz="4" w:space="0"/>
              <w:left w:val="single" w:color="auto" w:sz="4" w:space="0"/>
              <w:bottom w:val="thinThickSmallGap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评阅日期</w:t>
            </w:r>
          </w:p>
        </w:tc>
        <w:tc>
          <w:tcPr>
            <w:tcW w:w="1701" w:type="dxa"/>
            <w:tcBorders>
              <w:top w:val="double" w:color="auto" w:sz="4" w:space="0"/>
              <w:left w:val="single" w:color="auto" w:sz="4" w:space="0"/>
              <w:bottom w:val="thinThickSmallGap" w:color="auto" w:sz="12" w:space="0"/>
              <w:right w:val="thinThickSmallGap" w:color="auto" w:sz="12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仿宋"/>
                <w:b/>
                <w:szCs w:val="21"/>
              </w:rPr>
            </w:pPr>
          </w:p>
        </w:tc>
      </w:tr>
    </w:tbl>
    <w:p>
      <w:pPr>
        <w:widowControl/>
        <w:jc w:val="left"/>
        <w:rPr>
          <w:rFonts w:ascii="Times New Roman" w:hAnsi="Times New Roman" w:eastAsia="华文仿宋"/>
          <w:szCs w:val="21"/>
          <w:highlight w:val="yellow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功能设计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tab/>
      </w:r>
      <w:r>
        <w:rPr>
          <w:rFonts w:hint="eastAsia" w:ascii="Times New Roman" w:hAnsi="Times New Roman" w:eastAsia="华文仿宋"/>
          <w:szCs w:val="21"/>
          <w:lang w:val="en-US" w:eastAsia="zh-CN"/>
        </w:rPr>
        <w:t>本项目作品为便携式血压计</w:t>
      </w:r>
      <w:r>
        <w:rPr>
          <w:rFonts w:hint="eastAsia" w:ascii="Times New Roman" w:hAnsi="Times New Roman" w:eastAsia="华文仿宋"/>
          <w:szCs w:val="21"/>
        </w:rPr>
        <w:t>。面向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居家便携式测血压和心率，用户群体面向全年龄，主要为中老年人群体。相较于传统的血压仪，本作品具有便携性强（可制成腕表随时佩戴）、测量速度快、可操作、可联网、语音实时播报的特点，其核心为血压/心率模块，仅需贴近皮肤稍等半分钟，即可开始实时测量高低压和心率。用户可以根据自身实际情况，进行报警上下限的设置，还可以自行保存测量数据，便于日后对数据的查看追踪，同时，该作品还设置了自动保存功能。每次测量完血压和心率，作品的语音合成模块会自动播报数据，便于中老年人更好地使用。该作品还具备联网功能，在手机APP端也可进行报警阈值设置、查看测量数据结果和历史记录的功能，同时APP还会对报警详细信息进行显示（如“高血压”、“心率过低”等）。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hint="eastAsia" w:ascii="Times New Roman" w:hAnsi="Times New Roman" w:eastAsia="华文仿宋"/>
          <w:szCs w:val="21"/>
          <w:lang w:eastAsia="zh-CN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测血压心率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用户可以在主界面MENU，按按键0进入测试状态，程序首先会检测用户是否将血压/心率模块佩戴在腕部，如果正确佩戴，就会开始检测血压/心率，首次佩戴需要等待30-60秒的时间，随后就可不断测出三相数值（高压、低压、心率）。约每2s检测一次，检测结果会显示在OLED屏幕和APP上，若检测结果异常，APP界面会显示异常信息（如“高血压 心率高”），如果用户在进入测血压模式后，按照操作提示按按键1开启报警，蜂鸣器会在数据异常时持续鸣响。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每一次检测，软件会读取25次传感器测量结果，通过均值滤波的方法，取平均值后返回，作为最终结果。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具体</w:t>
      </w:r>
      <w:r>
        <w:rPr>
          <w:rFonts w:hint="eastAsia" w:ascii="Times New Roman" w:hAnsi="Times New Roman" w:eastAsia="华文仿宋"/>
          <w:szCs w:val="21"/>
        </w:rPr>
        <w:t>检测方式：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</w:rPr>
        <w:t>传感器</w:t>
      </w: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稳定地佩戴在腕部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首次佩戴后</w:t>
      </w:r>
      <w:r>
        <w:rPr>
          <w:rFonts w:hint="eastAsia" w:ascii="Times New Roman" w:hAnsi="Times New Roman" w:eastAsia="华文仿宋"/>
          <w:sz w:val="21"/>
          <w:szCs w:val="18"/>
        </w:rPr>
        <w:t>等待</w:t>
      </w: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约30-60秒</w:t>
      </w:r>
      <w:r>
        <w:rPr>
          <w:rFonts w:hint="eastAsia" w:ascii="Times New Roman" w:hAnsi="Times New Roman" w:eastAsia="华文仿宋"/>
          <w:sz w:val="21"/>
          <w:szCs w:val="18"/>
        </w:rPr>
        <w:t>，可通过</w:t>
      </w: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OLED显示屏或APP界面</w:t>
      </w:r>
      <w:r>
        <w:rPr>
          <w:rFonts w:hint="eastAsia" w:ascii="Times New Roman" w:hAnsi="Times New Roman" w:eastAsia="华文仿宋"/>
          <w:sz w:val="21"/>
          <w:szCs w:val="18"/>
        </w:rPr>
        <w:t>查看相关</w:t>
      </w: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高压、低压和心率数值</w:t>
      </w:r>
      <w:r>
        <w:rPr>
          <w:rFonts w:hint="eastAsia" w:ascii="Times New Roman" w:hAnsi="Times New Roman" w:eastAsia="华文仿宋"/>
          <w:sz w:val="21"/>
          <w:szCs w:val="18"/>
        </w:rPr>
        <w:t>。</w:t>
      </w:r>
    </w:p>
    <w:p>
      <w:pPr>
        <w:pStyle w:val="9"/>
        <w:widowControl/>
        <w:numPr>
          <w:ilvl w:val="0"/>
          <w:numId w:val="3"/>
        </w:numPr>
        <w:ind w:firstLineChars="0"/>
        <w:jc w:val="left"/>
        <w:rPr>
          <w:rFonts w:ascii="Times New Roman" w:hAnsi="Times New Roman" w:eastAsia="华文仿宋"/>
          <w:sz w:val="21"/>
          <w:szCs w:val="18"/>
        </w:rPr>
      </w:pPr>
      <w:r>
        <w:rPr>
          <w:rFonts w:hint="eastAsia" w:ascii="Times New Roman" w:hAnsi="Times New Roman" w:eastAsia="华文仿宋"/>
          <w:sz w:val="21"/>
          <w:szCs w:val="18"/>
          <w:lang w:val="en-US" w:eastAsia="zh-CN"/>
        </w:rPr>
        <w:t>2)步骤完成后，每隔约2s，检测一次，更新数值，并显示。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历史记录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检测血压/心率时，每隔10s进行一次自动记录，用户也可以通过按按键0进行手动记录，记录下的数据会保存在EEPROM中。用户可以通过在主界面按按键1查看历史记录，也可以在APP界面底部查看。可以保留最近五条记录，旧数值将被覆盖掉。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历史记录形式：年/月/日 时/分/秒 高压 低压 心率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报警与报警阈值设置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在检测血压/心率时，如果用户的高压、低压、心率中的任一数值超出了阈值，且用户开启了报警功能，则蜂鸣器会鸣响，APP端会显示具体症状，如“高血压 心率高”、“低血压”等。报警功能的开关情况也会记录在EEPROM里，并不会重置。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用户可以在主界面按2，选择设置高压、低压和心率的阈值，进而设置三者之中某一个的报警上限和下限。当且仅当用户设置的上限大于下限时，才可以保存设置，否则设置不合法，禁止保存，直到输入正确为止。阈值会实时保存在EEPROM中。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时钟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本作品提供了本地时间显示的功能，在OLED屏的最上方会实时显示本地时间，基于RTC实现。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语音播报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在检测血压/心率时，每当数值更新，语音合成模块就会进行“高压XXX 低压XXX 心率XXX”的播报，便于中老年人的使用。</w:t>
      </w:r>
    </w:p>
    <w:p>
      <w:pPr>
        <w:pStyle w:val="9"/>
        <w:widowControl/>
        <w:numPr>
          <w:ilvl w:val="0"/>
          <w:numId w:val="2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Wi-Fi连接</w:t>
      </w:r>
      <w:r>
        <w:rPr>
          <w:rFonts w:hint="eastAsia" w:ascii="Times New Roman" w:hAnsi="Times New Roman" w:eastAsia="华文仿宋"/>
          <w:b/>
          <w:bCs/>
          <w:szCs w:val="21"/>
        </w:rPr>
        <w:t>功能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本作品可以通过Wi-Fi连接，与移动设备端实现数据互通。若连接成功，则用户可以在APP端查看检测结果、报警信息和历史记录。APP端还提供了报警阈值设置，且同样会检测用户设置的合法性，确保阈值上下限合法。若连接失败，其它功能不会受到影响，会正常执行，而Wi-Fi模块会一直尝试连接，直到连接成功。</w:t>
      </w: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硬件电路设计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</w:rPr>
        <w:t>本项目以ESP</w:t>
      </w:r>
      <w:r>
        <w:rPr>
          <w:rFonts w:ascii="Times New Roman" w:hAnsi="Times New Roman" w:eastAsia="华文仿宋"/>
          <w:szCs w:val="21"/>
        </w:rPr>
        <w:t>32</w:t>
      </w:r>
      <w:r>
        <w:rPr>
          <w:rFonts w:hint="eastAsia" w:ascii="Times New Roman" w:hAnsi="Times New Roman" w:eastAsia="华文仿宋"/>
          <w:szCs w:val="21"/>
        </w:rPr>
        <w:t>-C3开发板为核心控制板。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通过开发板J7接口与无源蜂鸣器连接，ESP32-C3的IO2引脚控制蜂鸣器的Sig信号；通过开发板J8接口与血压/心率模块连接，借助SPI总线与该模块进行通信；通过开发板J6接口与语音合成模块连接，通过软串口的方式将IO1和IO0模拟为RX和TX，实现语音合成。通过开发板J4接口借助I2C扩展板，与16键触摸传感器模块、128x64OLED显示模块和DS1307实时时钟模块连接，软件内利用I2C总线函数库实现相关控制。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</w:rPr>
        <w:t>该系统的硬件电路示意图如图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1</w:t>
      </w:r>
      <w:r>
        <w:rPr>
          <w:rFonts w:hint="eastAsia" w:ascii="Times New Roman" w:hAnsi="Times New Roman" w:eastAsia="华文仿宋"/>
          <w:szCs w:val="21"/>
        </w:rPr>
        <w:t>所示。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</w:rPr>
      </w:pPr>
    </w:p>
    <w:p>
      <w:pPr>
        <w:widowControl/>
        <w:jc w:val="center"/>
        <w:rPr>
          <w:rFonts w:hint="eastAsia" w:ascii="Times New Roman" w:hAnsi="Times New Roman" w:eastAsia="华文仿宋"/>
          <w:szCs w:val="21"/>
          <w:lang w:eastAsia="zh-CN"/>
        </w:rPr>
      </w:pPr>
      <w:r>
        <w:rPr>
          <w:rFonts w:hint="eastAsia" w:ascii="Times New Roman" w:hAnsi="Times New Roman" w:eastAsia="华文仿宋"/>
          <w:szCs w:val="21"/>
          <w:lang w:eastAsia="zh-CN"/>
        </w:rPr>
        <w:drawing>
          <wp:inline distT="0" distB="0" distL="114300" distR="114300">
            <wp:extent cx="4328795" cy="1779905"/>
            <wp:effectExtent l="0" t="0" r="0" b="3175"/>
            <wp:docPr id="2" name="图片 2" descr="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n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ascii="Times New Roman" w:hAnsi="Times New Roman" w:eastAsia="华文仿宋"/>
          <w:sz w:val="18"/>
          <w:szCs w:val="18"/>
        </w:rPr>
      </w:pPr>
      <w:r>
        <w:rPr>
          <w:rFonts w:hint="eastAsia" w:ascii="Times New Roman" w:hAnsi="Times New Roman" w:eastAsia="华文仿宋"/>
          <w:sz w:val="18"/>
          <w:szCs w:val="18"/>
        </w:rPr>
        <w:t>图1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</w:rPr>
        <w:t>硬件电路示意图</w:t>
      </w:r>
    </w:p>
    <w:p>
      <w:pPr>
        <w:widowControl/>
        <w:ind w:left="420"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程序代码设计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/>
        </w:rPr>
      </w:pPr>
      <w:r>
        <w:rPr>
          <w:rFonts w:hint="eastAsia" w:ascii="Times New Roman" w:hAnsi="Times New Roman" w:eastAsia="华文仿宋"/>
          <w:szCs w:val="21"/>
        </w:rPr>
        <w:t>本项目中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使用EspSoftwareSerial库中的SoftwareSerial库(8.1.0)实现软串口模拟。使用Wire库进行I2C通信。使用RTClib库（2.1.3）实现RTC时间读取、更改等功能。使用Arduino自带的Wire.h实现I2C通信。</w:t>
      </w:r>
      <w:r>
        <w:rPr>
          <w:rFonts w:hint="eastAsia" w:ascii="Times New Roman" w:hAnsi="Times New Roman" w:eastAsia="华文仿宋"/>
          <w:szCs w:val="21"/>
        </w:rPr>
        <w:t>使用Adafruit公司的函数库Adafruit SSD1306 (2.5.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9</w:t>
      </w:r>
      <w:r>
        <w:rPr>
          <w:rFonts w:hint="eastAsia" w:ascii="Times New Roman" w:hAnsi="Times New Roman" w:eastAsia="华文仿宋"/>
          <w:szCs w:val="21"/>
        </w:rPr>
        <w:t>)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和</w:t>
      </w:r>
      <w:r>
        <w:rPr>
          <w:rFonts w:hint="eastAsia" w:ascii="Times New Roman" w:hAnsi="Times New Roman" w:eastAsia="华文仿宋"/>
          <w:szCs w:val="21"/>
        </w:rPr>
        <w:t xml:space="preserve">Adafruit 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GFX</w:t>
      </w:r>
      <w:r>
        <w:rPr>
          <w:rFonts w:hint="eastAsia" w:ascii="Times New Roman" w:hAnsi="Times New Roman" w:eastAsia="华文仿宋"/>
          <w:szCs w:val="21"/>
        </w:rPr>
        <w:t>(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1.11.9</w:t>
      </w:r>
      <w:r>
        <w:rPr>
          <w:rFonts w:hint="eastAsia" w:ascii="Times New Roman" w:hAnsi="Times New Roman" w:eastAsia="华文仿宋"/>
          <w:szCs w:val="21"/>
        </w:rPr>
        <w:t>)实现OLED显示屏相关功能。</w:t>
      </w:r>
      <w:r>
        <w:rPr>
          <w:rFonts w:hint="eastAsia" w:ascii="Times New Roman" w:hAnsi="Times New Roman" w:eastAsia="华文仿宋"/>
          <w:szCs w:val="21"/>
          <w:lang w:val="en-US" w:eastAsia="zh-CN"/>
        </w:rPr>
        <w:t>使用&lt;string&gt;头文件实现字符串相关处理。使用Blinker点灯科技的最新版库(0.3.10230510)，进行APP开发。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&lt;SoftwareSerial.h&gt;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&lt;RTClib.h&gt;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&lt;Wire.h&gt;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&lt;Adafruit_GFX.h&gt;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&lt;Adafruit_SSD1306.h&gt;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&lt;string&gt;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#include &lt;Blinker.h&gt;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蜂鸣器和语音合成部分和前4个基础项目的代码相似，且非重要代码，故该报告中不再展示。语音合成模块有一控制变量vMode，用于控制播报内容。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OLED开发相关函数和常量如下，其中Adafruit_SSD1306对象实例化和num2str函数在之前的报告中已经展示过，不再赘述。OLED_为开头的宏定义，为OLED的五个显示模式，0-4分别代表主界面、查看历史界面、测试模式界面、选择阈值界面、设置阈值界面。SET_为开头的宏定义，为设置阈值界面的三种显示，分别对应了设置高压、低压和心率的显示。disp为开头的函数是屏幕显示函数。3个byte类型的变量见注释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OLED_MENU 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OLED_HISTORY 1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OLED_TESTING 2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OLED_SELECT 3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OLED_SET 4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SET_SBP 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SET_DBP 1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SET_HR 2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byte dispState = OLED_MENU;           // 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当前OLED的</w:t>
      </w:r>
      <w:r>
        <w:rPr>
          <w:rFonts w:hint="eastAsia" w:ascii="Courier New" w:hAnsi="Courier New" w:eastAsia="华文仿宋" w:cs="Courier New"/>
          <w:szCs w:val="21"/>
        </w:rPr>
        <w:t>显示模式</w:t>
      </w:r>
      <w:r>
        <w:rPr>
          <w:rFonts w:hint="eastAsia" w:ascii="Courier New" w:hAnsi="Courier New" w:eastAsia="华文仿宋" w:cs="Courier New"/>
          <w:szCs w:val="21"/>
          <w:lang w:eastAsia="zh-CN"/>
        </w:rPr>
        <w:t>，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默认为主界面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>byte setState = -1;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当前设置谁的阈值，对应三个SET_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>byte hisPage = 0;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历史记录翻页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dispTime();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dispHis();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disp0();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disp1();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disp2();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disp3();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disp4();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RTC模块和EEPROM的读写和基础项目中的相同，因此不再赘述。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血压/心率模块相关开发如下，详见注释。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 xml:space="preserve">byte BPstatueCMD[6] = {0xF8, 0x00, 0x00, 0x00, 0x00, 0x00};   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// 血压传感器读取状态命令帧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byte BPstatue[6];                                             // 血压传感器返回的状态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 xml:space="preserve">byte BPdataCMD[6] = {0xFD, 0x00, 0x00, 0x00, 0x00, 0x00};     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// 血压传感器读取数据命令帧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byte BPdata[6];                                               // 血压传感器返回的数据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SBP = 0;                                                  // 收缩压（高压）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DBP = 0;                                                  // 舒张压（低压）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HR = 0;                                                   // 心率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BPnum = 0;                                                // 血压采集次数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SBPsum = 0;                                               // 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DBPsum = 0;                                               // 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int HRsum = 0;                                                // 心率的和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byte History[9][5];                              // 最近5条历史，存储时间和三数据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byte Range[6]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;</w:t>
      </w:r>
      <w:r>
        <w:rPr>
          <w:rFonts w:hint="eastAsia" w:ascii="Courier New" w:hAnsi="Courier New" w:eastAsia="华文仿宋" w:cs="Courier New"/>
          <w:szCs w:val="21"/>
        </w:rPr>
        <w:t xml:space="preserve">           //maxSBP, minSBP, maxDBP, minDBP, maxHR, minHR;  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>#define MAXSBP 150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上下限宏定义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MINSBP 120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MAXDBP 90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MINDBP 60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MAXHR 95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#define MINHR 60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bool loading = false;                                         // 是否正在获取数值中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bool rOver = false;                                           // 是否请求完毕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bool first_load = false;                                     // 是否为本次第一次请求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byte autoSave = 0;                                            // 自动保存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>void record();                                                // 记录历史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函数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bool accept;       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 xml:space="preserve"> // 是否接受阈值设置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按键的读取采用了计时器，详细开发设计见下文。TTP229_开头的宏定义为键盘模块状态，KEY_开头的宏定义为按键状态。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TTP229_WAITING 0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等待读取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TTP229_GETTING 1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正在读取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TTP229_FINISHED 2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读取完毕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KEY_COMMON 0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没按键被按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KEY_PRESS 1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按键按下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#define KEY_RELEASE 2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按键释放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uint16_t c = 0;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暂存TTP229返回的数据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byte ttp229_state = TTP229_WAITING;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TTP229初始状态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int button = -1, last_button = -1;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本次输入和上一次的输入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byte button_mem = -1;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键盘读取缓存变量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byte key_state = KEY_COMMON;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按键状态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bool clicked = false;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是否有按键刚被按下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计时器的开发详见下文，该部分主要定义了1ms为最小单位的时间以及对应的计时器。时间有15ms、1、2、3、10秒。下面的函数绑定在计时器上。</w:t>
      </w:r>
    </w:p>
    <w:p>
      <w:pPr>
        <w:widowControl/>
        <w:shd w:val="pct10" w:color="auto" w:fill="auto"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default" w:ascii="Times New Roman" w:hAnsi="Times New Roman" w:eastAsia="华文仿宋"/>
          <w:szCs w:val="21"/>
          <w:lang w:val="en-US" w:eastAsia="zh-CN"/>
        </w:rPr>
        <w:t>void on_Timer();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Blinker开发用到了四种组件，分别是BlinkerSlider、BlinkerButton、BlinkerNumber、BlinkerText，前二者用于用户主动输入，后二者用于数据显示。组件绑定的函数和辅助开发的函数如下。以_cb为结尾的函数是绑定在Slider上的，按顺序分别对应高压报警上下限、低压报警上下限和心率报警上下限的设置（共6个函数）；两个返回值类型为String的函数分别用于获取历史记录时间和数据字符串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void sas_cb(int32_t value){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if((byte)value &lt;= Range[1]) 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如果设置的数值小于下限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  Slider_maxsbp.print(Range[1]);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组件数值设置为下限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  Range[0] = Range[1];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实际上限设置为下限（同步）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 xml:space="preserve">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else  Range[0] = (byte)value;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否则更新上限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Number_maxsbp.print(value);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显示阈值的组件更新上限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</w:rPr>
        <w:t xml:space="preserve">  ewrite_b(Range[0], 0);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EEPROM写入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</w:rPr>
      </w:pPr>
      <w:r>
        <w:rPr>
          <w:rFonts w:hint="eastAsia" w:ascii="Courier New" w:hAnsi="Courier New" w:eastAsia="华文仿宋" w:cs="Courier New"/>
          <w:szCs w:val="21"/>
        </w:rPr>
        <w:t>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// 逻辑同上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void sis_cb(int32_t value)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void sad_cb(int32_t value)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void sid_cb(int32_t value)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void sah_cb(int32_t value)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void sih_cb(int32_t value)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// 逻辑简单，不再展示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String getTimeStr()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</w:rPr>
        <w:t>String getValStr()</w:t>
      </w:r>
      <w:r>
        <w:rPr>
          <w:rFonts w:hint="eastAsia" w:ascii="Courier New" w:hAnsi="Courier New" w:eastAsia="华文仿宋" w:cs="Courier New"/>
          <w:szCs w:val="21"/>
          <w:lang w:eastAsia="zh-CN"/>
        </w:rPr>
        <w:t>；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void up_call(const String &amp; state){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if(hisPage &gt; 0)  hisPage--;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翻页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String str = String(hisPage + 1) + "/5";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APP显示页码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Text_his.print(str);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相关组件更新信息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Text_time.print(getTimeStr());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Text_val.print(getValStr());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// 逻辑同上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void down_call(const String &amp; state)；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</w:rPr>
        <w:t>程序总体结构设计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程序总体结构设计及流程图如下图2所示，图2主要展示了setup函数的工作，以及loop函数的流程。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setup函数主要完成串口和组件等的初始化工作。loop函数的主要工作为读取键盘、执行键盘操作、测血压/心率、以及OLED显示等逻辑判断与对应操作。其中键盘读取用到了计时器，因此本项目中除了串口write和read为了避免错误用到了delay函数之外，没有任何一处用到delay，保证了OLED界面时间的显示不受任何操作的影响，正常流动。由于没有delay，一些逻辑判断对应了若干bool型或整形变量，用于状态转换控制等，下文会详细展开说明。</w:t>
      </w:r>
    </w:p>
    <w:p>
      <w:pPr>
        <w:widowControl/>
        <w:ind w:firstLine="420"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default" w:ascii="Times New Roman" w:hAnsi="Times New Roman" w:eastAsia="华文仿宋"/>
          <w:szCs w:val="21"/>
          <w:lang w:val="en-US" w:eastAsia="zh-CN"/>
        </w:rPr>
        <w:drawing>
          <wp:inline distT="0" distB="0" distL="114300" distR="114300">
            <wp:extent cx="3346450" cy="3549650"/>
            <wp:effectExtent l="0" t="0" r="6350" b="0"/>
            <wp:docPr id="3" name="图片 3" descr="总体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总体设计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Times New Roman" w:hAnsi="Times New Roman" w:eastAsia="华文仿宋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2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总体设计</w:t>
      </w:r>
    </w:p>
    <w:p>
      <w:pPr>
        <w:widowControl/>
        <w:ind w:firstLine="420"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定时器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定时器模块设计包含了部分的键盘模块设计、血压/心率模块设计、蜂鸣器设计、语音播报设计。其主要功能有：控制键盘的读取（基于状态机）、血压/心率检测周期设置、佩戴情况检测、蜂鸣器鸣响周期设置、语音播报间隔设置。其中状态机为核心代码，状态机如下图3所示，对应的代码在图片正下方。当状态机完整地循环一个周期，才判定为某个按键被按下，这样的设计，确保了用户按下按键时，无论按下的时间有多久，最后都只能识别到一次按下，确保了软件的正常运转。</w:t>
      </w:r>
    </w:p>
    <w:p>
      <w:pPr>
        <w:widowControl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default" w:ascii="Times New Roman" w:hAnsi="Times New Roman" w:eastAsia="华文仿宋"/>
          <w:szCs w:val="21"/>
          <w:lang w:val="en-US" w:eastAsia="zh-CN"/>
        </w:rPr>
        <w:drawing>
          <wp:inline distT="0" distB="0" distL="114300" distR="114300">
            <wp:extent cx="2779395" cy="1406525"/>
            <wp:effectExtent l="0" t="0" r="9525" b="0"/>
            <wp:docPr id="4" name="图片 4" descr="按键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按键状态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 w:ascii="Times New Roman" w:hAnsi="Times New Roman" w:eastAsia="华文仿宋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3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按键状态机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void ARDUINO_ISR_ATTR on_Timer(){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// 按键状态机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if (TTP229_FINISHED == ttp229_state)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if(button != -1){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// 刚按下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if(key_state == KEY_COMMON){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key_state = KEY_PRESS;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else{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key_state = key_state;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if(key_state == KEY_PRESS){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if(last_button != button){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key_state = KEY_RELEASE;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else key_state = key_state;;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if(key_state == KEY_RELEASE){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key_state = KEY_COMMON;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clicked = true;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ttp229_state = TTP229_WAITING;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// 15ms识别一次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if (TTP229_WAITING == ttp229_state)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if (15 == ++counter_15ms)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counter_15ms = 0;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ttp229_state = TTP229_GETTING;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>// 其他代码...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}</w:t>
      </w:r>
    </w:p>
    <w:p>
      <w:pPr>
        <w:widowControl/>
        <w:jc w:val="both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OLED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OLED模块的设计重点在于，OLED显示屏每时每刻要显示什么内容。上文提到，OLED的显示模式有五种，个别显示模式内部也进行了划分，具体状态转换如下图4所示，图中数字为用户在此状态下按下的按键。OLED_TESTING状态分为了两部分，第一部分是传感器首次佩戴，还在获取数据中，屏幕显示“testing”的状态，等待30-60秒后，开始获取到数据，此时进入第二部分，屏幕显示数值。当检测到传感器没有贴近手腕，那么会返回第一部分。OLED_SET分为了三种显示模式，分别是设置高压、低压和心率阈值的模式。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OLED显示的转换，与键盘模块密不可分，代码详见4.</w:t>
      </w:r>
    </w:p>
    <w:p>
      <w:pPr>
        <w:widowControl/>
        <w:ind w:firstLine="420"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default" w:ascii="Times New Roman" w:hAnsi="Times New Roman" w:eastAsia="华文仿宋"/>
          <w:szCs w:val="21"/>
          <w:lang w:val="en-US" w:eastAsia="zh-CN"/>
        </w:rPr>
        <w:drawing>
          <wp:inline distT="0" distB="0" distL="114300" distR="114300">
            <wp:extent cx="2897505" cy="3590290"/>
            <wp:effectExtent l="0" t="0" r="0" b="6350"/>
            <wp:docPr id="5" name="图片 5" descr="OLED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OLED状态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 w:ascii="Times New Roman" w:hAnsi="Times New Roman" w:eastAsia="华文仿宋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4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OLED状态转换</w:t>
      </w:r>
    </w:p>
    <w:p>
      <w:pPr>
        <w:widowControl/>
        <w:ind w:firstLine="420"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键盘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键盘模块主要功能为读取用户从TTP229输入的键值。键盘状态机封装在了定时器模块内部，根据键盘反馈进行OLED状态转换的代码如下。在读取到键值执行相关OLED状态转换时，还会涉及到其他模块的控制：OLED_SET状态，按按键2进行保存设置返回MENU的过程，涉及到数据写入EEPROM；OLED_TESTING状态，按按键1开关蜂鸣器，涉及到了蜂鸣器鸣响的控制，按按键0保存历史记录，涉及到了历史数据写入EEPROM。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if(ttp229_state == TTP229_GETTING){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c = 0;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Wire.requestFrom(TTP229_ADDR, 2);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c += (Wire.available()) ? (Wire.read() &lt;&lt; 8) : 0;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c += (Wire.available()) ? (Wire.read()) : 0;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while (Wire.available()) Wire.read();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if(c)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button = 15 - log2(c);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ttp229_state = TTP229_FINISHED;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// 识别到了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if(clicked)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Serial.println(button, HEX); 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// 开始操作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if(dispState == OLED_MENU){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0)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dispState =  OLED_TESTING;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loading = true;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rOver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first_load = true;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1) dispState = OLED_HISTORY;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2) dispState = OLED_SELECT;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else if(dispState == OLED_HISTORY){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0)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if(hisPage &gt; 0)  hisPage--;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1)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if(hisPage &lt; 4)  hisPage++;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2) dispState = OLED_MENU;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else if(dispState == OLED_TESTING){   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if(loading &amp;&amp; first_load)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if(button == 2) 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dispState = OLED_MENU;  // 读取的时候只能退出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loading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rOver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first_load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BPnum = 0;        //血压采集次数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SBPsum = 0;       //收缩压的和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DBPsum = 0;       //收缩压的和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HRsum = 0;        //心率的和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beep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else if(!first_load){ // 读取完毕就能正常操作了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if(button == 0) record();   // 记录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if(button == 1) {           // 警报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alarm_on = !alarm_on;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ewrite_b(alarm_on, 51);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if(!alarm_on) beep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if(button == 2) {           // 退出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dispState = OLED_MENU;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loading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rOver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first_load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BPnum = 0;        //血压采集次数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SBPsum = 0;       //收缩压的和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DBPsum = 0;       //收缩压的和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HRsum = 0;        //心率的和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  beep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else if(dispState == OLED_SELECT){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0){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dispState = OLED_SET;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setState = SET_SBP;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1){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dispState = OLED_SET;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setState = SET_DBP;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2){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dispState = OLED_SET;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setState = SET_HR;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else if(dispState == OLED_SET){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0){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SET_SBP) Range[0] = (Range[0] + 1 &gt; MAXSBP) ? MINSBP : Range[0] + 1;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SET_DBP) Range[2] = (Range[2] + 1 &gt; MAXDBP) ? MINDBP : Range[2] + 1;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SET_HR)  Range[4] = (Range[4] + 1 &gt; MAXHR) ? MINHR : Range[4] + 1;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1){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SET_SBP) Range[1] = (Range[1] - 1 &lt; MINSBP) ? MAXSBP : Range[1] - 1;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SET_DBP) Range[3] = (Range[1] - 1 &lt; MINDBP) ? MAXDBP : Range[3] - 1;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if(setState == SET_HR)  Range[5] = (Range[5] - 1 &lt; MINHR) ? MAXHR : Range[5] - 1;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if(button == 2 &amp;&amp; accept){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for(int i = 0; i &lt; 6; i++)  ewrite_b(Range[i], i);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  dispState = OLED_MENU;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// 重置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  clicked = false;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// 其他代码...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}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>// 锁存</w:t>
      </w:r>
    </w:p>
    <w:p>
      <w:pPr>
        <w:widowControl/>
        <w:shd w:val="pct10" w:color="auto" w:fill="auto"/>
        <w:ind w:firstLine="420"/>
        <w:jc w:val="left"/>
        <w:rPr>
          <w:rFonts w:hint="eastAsia" w:ascii="Courier New" w:hAnsi="Courier New" w:eastAsia="华文仿宋" w:cs="Courier New"/>
          <w:szCs w:val="21"/>
          <w:lang w:eastAsia="zh-CN"/>
        </w:rPr>
      </w:pPr>
      <w:r>
        <w:rPr>
          <w:rFonts w:hint="eastAsia" w:ascii="Courier New" w:hAnsi="Courier New" w:eastAsia="华文仿宋" w:cs="Courier New"/>
          <w:szCs w:val="21"/>
          <w:lang w:eastAsia="zh-CN"/>
        </w:rPr>
        <w:t xml:space="preserve">    button_mem = button;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}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语音播报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语音播报通过软串口实现，用write函数将语音播报数据输入串口即可实现播报，而播报的重点问题在于，相邻两次write需要有一定的时间间隔，否则第一次write的语音内容还未播报完毕，第二次write的语音内容就覆盖了第一次，造成语音播报不完整的问题。若在loop函数中，通过write与delay配合的方式进行语音播报，虽然能够避免上述问题，但是delay过程中，无法进行键盘读取、时钟实时显示、蜂鸣器持续鸣响等操作，因此本项目选择用定时器实现语音延时功能——每当血压心率的数值刷新，bool类型变量bo由false变为true，定时器中如下代码激活，实现1s延时，保证了每一组词都能完整播报。播报结束将bo变量重置为false，等待下一次数值刷新，实现循环。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// 播放间隔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if(dispState == OLED_TESTING &amp;&amp; bo){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if(0 == counter_1s_1){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if(vMode == 0) myS.write(vSBP, 9);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if(vMode == 1) voice(SBP);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if(vMode == 2)  myS.write(vDBP, 9);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if(vMode == 3) voice(DBP);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if(vMode == 4)  myS.write(vHR, 9);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if(vMode == 5) voice(HR);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counter_1s_1++;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else if(timer_1s == ++counter_1s_1){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counter_1s_1 = 0;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vMode++;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}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if(bo &amp;&amp; vMode == 6){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bo = false;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vMode = 0;</w:t>
      </w:r>
    </w:p>
    <w:p>
      <w:pPr>
        <w:widowControl/>
        <w:shd w:val="pct10" w:color="auto" w:fill="auto"/>
        <w:ind w:firstLine="42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}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血压/心率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血压/心率模块的代码主要写在loop函数内，位于4.中展示的代码中的“其他代码”位置，同时有若干变量进行控制，确保其实时性。同时，该模块还涉及了自动保存、APP界面数值显示。具体代码和注释如下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// 随时读取血压计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if(dispState == OLED_TESTING){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if(!rOver &amp;&amp; loading){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阶段1：开始读取，且未完成状态查询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Serial1.write(BPstatueCMD,6);         //发送查询传感器状态命令帧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delay(10);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if (Serial1.available() &gt; 0)         //读取传感器返回的状态帧     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for (int i = 0; i &lt;= 5; i++)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  BPstatue[i] = Serial1.read();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if((BPstatue[0]== 0xF8) || (BPstatue[3]== 0x07)) 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读取成功，转换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BPnum = 0;        //血压采集次数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SBPsum = 0;       //收缩压的和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DBPsum = 0;       //收缩压的和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HRsum = 0;        //心率的和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rOver = true;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状态转换控制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if(rOver &amp;&amp; loading){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阶段2：完成状态查询，未完成读取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Serial1.write(BPdataCMD,6);         //发送读取数据（血压/心率）命令帧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delay(10);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if (Serial1.available() &gt; 0)       //读取传感器返回的数据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for (int i = 0; i &lt;= 5; i++)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BPdata[i] = Serial1.read();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if((BPdata[0] == 0xFD) &amp;&amp; BPdata[1] != 0xFF &amp;&amp; BPdata[1]!=0x00){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SBPsum += BPdata[1];        //收缩压求和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DBPsum += BPdata[2];        //舒张压求和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HRsum += BPdata[3];         //心率求和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BPnum++;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if(BPnum &gt;= 25)  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读取完毕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loading = false;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状态重置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first_load = false;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rOver = false;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BPnum = 0;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SBP = SBPsum/25;        //求收缩压平均值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DBP = DBPsum/25;        //求舒张压平均值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HR = HRsum/25;          //求心率平均值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Serial.print("SBP = "); Serial.print(SBP, DEC);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Serial.print("\tDBP = "); Serial.print( DBP, DEC);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Serial.print("\theart_rate = "); Serial.println( HR, DEC);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if(Blinker.connected()){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Number_DBP.print(DBP); 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Number_SBP.print(SBP);       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Number_HR.print(HR);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bo = true;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开启播报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autoSave++;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if(autoSave == 5){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record();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自动保存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  autoSave = 0;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}else{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if(Blinker.connected()){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Number_DBP.print(0); 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Number_SBP.print(0);       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  Number_HR.print(0);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EEPROM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本项目中，EEPROM模块主要完成阈值、历史数据和蜂鸣器开启状态的读取和写入，读取操作在setup中完成，不再赘述。阈值和蜂鸣器开启状态的写入在键盘模块中已全部展示。历史数据的写入由record函数完成，在键盘模块代码中，由用户在OLED_TESTING状态下按按键0调用；在血压/心率模块代码中，由自动保存调用。record代码如下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void record(){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for(int i = 4; i &gt;= 1; i--){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/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ab/>
        <w:t>// 数组后移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for(int j = 0; j &lt; 9; j++){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History[j][i] = History[j][i-1];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History[0][0] = now.year() % 100;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History[1][0] = now.month();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History[2][0] = now.day();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History[3][0] = now.hour();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History[4][0] = now.minute();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History[5][0] = now.second();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History[6][0] = SBP;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History[7][0] = DBP;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History[8][0] = HR;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for(int i = 0; i &lt; 5; i++)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for(int j = 0; j &lt; 9; j++)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ewrite_b(History[j][i], 6 + i * 9 + j);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Serial.println("recored!");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}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对于阈值的写入，需要特别判定用户设置的上限是否大于下限，否则不允许保存，由accept变量进行控制，控制代码在loop函数中，代码如下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// accept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if((Range[0] &lt;= Range[1]) || (Range[2] &lt;= Range[3]) || (Range[4] &lt;= Range[5]))  accept = false;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else  accept = true;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蜂鸣器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蜂鸣器模块的设计较为简单，其鸣响间隔由定时器模块实现，代码如下。其鸣响于loop函数实现。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eastAsia" w:ascii="Courier New" w:hAnsi="Courier New" w:eastAsia="华文仿宋" w:cs="Courier New"/>
          <w:szCs w:val="21"/>
          <w:lang w:val="en-US" w:eastAsia="zh-CN"/>
        </w:rPr>
        <w:t>// 定时器中的alarm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>// 1s刷新一次蜂鸣器间隔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if(alarm_on &amp;&amp; dispState == OLED_TESTING){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if(timer_1s == ++counter_1s){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counter_1s = 0;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beep = !beep;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// 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 xml:space="preserve">loop中的 </w:t>
      </w:r>
      <w:r>
        <w:rPr>
          <w:rFonts w:hint="default" w:ascii="Courier New" w:hAnsi="Courier New" w:eastAsia="华文仿宋" w:cs="Courier New"/>
          <w:szCs w:val="21"/>
          <w:lang w:val="en-US" w:eastAsia="zh-CN"/>
        </w:rPr>
        <w:t>alarm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if(alarm_on &amp;&amp; dispState == OLED_TESTING)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if(SBP &gt; Range[0] || SBP &lt; Range[1] || DBP &gt; Range[2] || DBP &lt; Range[3] || HR &gt; Range[4] || HR &lt; Range[5])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if(beep)  tone(SigPin, 1000);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 noTone(SigPin);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else</w:t>
      </w:r>
      <w:r>
        <w:rPr>
          <w:rFonts w:hint="eastAsia" w:ascii="Courier New" w:hAnsi="Courier New" w:eastAsia="华文仿宋" w:cs="Courier New"/>
          <w:szCs w:val="21"/>
          <w:lang w:val="en-US" w:eastAsia="zh-CN"/>
        </w:rPr>
        <w:t xml:space="preserve"> if(!alarm_on)</w:t>
      </w: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beep = false;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4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APP</w:t>
      </w:r>
      <w:r>
        <w:rPr>
          <w:rFonts w:hint="eastAsia" w:ascii="Times New Roman" w:hAnsi="Times New Roman" w:eastAsia="华文仿宋"/>
          <w:b/>
          <w:bCs/>
          <w:szCs w:val="21"/>
        </w:rPr>
        <w:t>模块设计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APP模块基于Blinker实现，主要涉及了组件的交互和信息实时更新。在血压/心率模块中，一旦三项数值更新，若此时与APP连接成功，则会实时更新APP端数值。在loop函数中，有如下代码进行报警信息的显示。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if(Blinker.connected()){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Slider_maxsbp.print(Range[0]);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Slider_minsbp.print(Range[1]);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Slider_maxdbp.print(Range[2]);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Slider_mindbp.print(Range[3]);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Slider_maxhr.print(Range[4]);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Slider_minhr.print(Range[5]);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Number_maxsbp.print(Range[0]);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Number_minsbp.print(Range[1]);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Number_maxdbp.print(Range[2]);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Number_mindbp.print(Range[3]);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Number_maxhr.print(Range[4]);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Number_minhr.print(Range[5]);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String temp = "";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int isA = 0;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if(SBP &gt; Range[0] || DBP &gt; Range[2]){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temp += "高血压";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isA++;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if(SBP &lt; Range[1] || DBP &lt; Range[3]){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temp += "低血压";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isA++;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}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if(HR &gt; Range[4])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if(isA) temp += " 心率高";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temp += "心率高";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else if(HR &lt; Range[5])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if(isA) temp += " 心率低";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  else temp += "心率低";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else if(!isA)  temp += "正常";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if(dispState != OLED_TESTING )   Text_test.print("待测试");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  else  Text_test.print(temp);</w:t>
      </w:r>
    </w:p>
    <w:p>
      <w:pPr>
        <w:widowControl/>
        <w:shd w:val="pct10" w:color="auto" w:fill="auto"/>
        <w:ind w:firstLine="420" w:firstLineChars="0"/>
        <w:jc w:val="left"/>
        <w:rPr>
          <w:rFonts w:hint="default" w:ascii="Courier New" w:hAnsi="Courier New" w:eastAsia="华文仿宋" w:cs="Courier New"/>
          <w:szCs w:val="21"/>
          <w:lang w:val="en-US" w:eastAsia="zh-CN"/>
        </w:rPr>
      </w:pPr>
      <w:r>
        <w:rPr>
          <w:rFonts w:hint="default" w:ascii="Courier New" w:hAnsi="Courier New" w:eastAsia="华文仿宋" w:cs="Courier New"/>
          <w:szCs w:val="21"/>
          <w:lang w:val="en-US" w:eastAsia="zh-CN"/>
        </w:rPr>
        <w:t xml:space="preserve">  }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APP组件绑定的函数已在1.中展示，故不再赘述。</w:t>
      </w:r>
    </w:p>
    <w:p>
      <w:pPr>
        <w:widowControl/>
        <w:ind w:left="420" w:leftChars="0" w:firstLine="420" w:firstLineChars="0"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测试</w:t>
      </w:r>
    </w:p>
    <w:p>
      <w:pPr>
        <w:widowControl/>
        <w:ind w:firstLine="420"/>
        <w:jc w:val="left"/>
        <w:rPr>
          <w:rFonts w:ascii="Times New Roman" w:hAnsi="Times New Roman" w:eastAsia="华文仿宋"/>
          <w:szCs w:val="21"/>
          <w:highlight w:val="cyan"/>
        </w:rPr>
      </w:pPr>
      <w:r>
        <w:rPr>
          <w:rFonts w:hint="eastAsia" w:ascii="Times New Roman" w:hAnsi="Times New Roman" w:eastAsia="华文仿宋"/>
          <w:szCs w:val="21"/>
          <w:highlight w:val="cyan"/>
        </w:rPr>
        <w:t>内容重点：测试方法和对应结果或现象的说明，可使用表格或实物照片等方式辅助文字说明。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如上文所述，本项目功能分别为：测血压心率、历史记录、报警与报警阈值设置、时钟、语音播报、Wi-Fi连接。其中报警功能、时钟的实时显示和语音播报已在验收时展示，其动态测试过程不便于在报告中撰写，因此只给出字面测试结果。实物连接图如图5所示</w:t>
      </w:r>
    </w:p>
    <w:p>
      <w:pPr>
        <w:widowControl/>
        <w:ind w:firstLine="420"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default" w:ascii="Times New Roman" w:hAnsi="Times New Roman" w:eastAsia="华文仿宋"/>
          <w:szCs w:val="21"/>
          <w:lang w:val="en-US" w:eastAsia="zh-CN"/>
        </w:rPr>
        <w:drawing>
          <wp:inline distT="0" distB="0" distL="114300" distR="114300">
            <wp:extent cx="4077335" cy="3056890"/>
            <wp:effectExtent l="0" t="0" r="6985" b="6350"/>
            <wp:docPr id="6" name="图片 6" descr="aa002c6e905bb31b83c1d3736f4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a002c6e905bb31b83c1d3736f465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 w:ascii="Times New Roman" w:hAnsi="Times New Roman" w:eastAsia="华文仿宋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5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实物连接图</w:t>
      </w: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测血压心率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测血压心率功能重点在于数值的稳定性，在静坐状态下，连续测试10次三项数值，得到结果如表1所示。如表1可看出，只有第一次测试出的高低压有些偏低，而之后的测试数据非常稳定。根据分析发现，第一次测试的数据不准确，可能与本日刚刚佩戴血压/心率模块有关，在后续的测试中，在同一块皮肤上反复贴近和远离模块，发现数值稳定。</w:t>
      </w:r>
    </w:p>
    <w:p>
      <w:pPr>
        <w:widowControl/>
        <w:jc w:val="center"/>
        <w:rPr>
          <w:rFonts w:ascii="Times New Roman" w:hAnsi="Times New Roman" w:eastAsia="华文仿宋"/>
          <w:sz w:val="18"/>
          <w:szCs w:val="18"/>
        </w:rPr>
      </w:pPr>
      <w:r>
        <w:rPr>
          <w:rFonts w:hint="eastAsia" w:ascii="Times New Roman" w:hAnsi="Times New Roman" w:eastAsia="华文仿宋"/>
          <w:sz w:val="18"/>
          <w:szCs w:val="18"/>
        </w:rPr>
        <w:t>表1</w:t>
      </w:r>
      <w:r>
        <w:rPr>
          <w:rFonts w:ascii="Times New Roman" w:hAnsi="Times New Roman" w:eastAsia="华文仿宋"/>
          <w:sz w:val="18"/>
          <w:szCs w:val="18"/>
        </w:rPr>
        <w:t xml:space="preserve"> 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血压/心率</w:t>
      </w:r>
      <w:r>
        <w:rPr>
          <w:rFonts w:hint="eastAsia" w:ascii="Times New Roman" w:hAnsi="Times New Roman" w:eastAsia="华文仿宋"/>
          <w:sz w:val="18"/>
          <w:szCs w:val="18"/>
        </w:rPr>
        <w:t>测试结果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数据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高压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低压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心率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118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65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138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140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140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</w:rPr>
              <w:t>测试结果</w:t>
            </w: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140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78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hint="default" w:ascii="Times New Roman" w:hAnsi="Times New Roman" w:eastAsia="华文仿宋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华文仿宋"/>
                <w:sz w:val="18"/>
                <w:szCs w:val="18"/>
                <w:lang w:val="en-US" w:eastAsia="zh-CN"/>
              </w:rPr>
              <w:t>83</w:t>
            </w:r>
          </w:p>
        </w:tc>
      </w:tr>
    </w:tbl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历史记录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历史记录功能测试重点在于，用户能否在历史记录查看界面上下翻页，且翻页时软件能够正确地读取相关数据并显示在屏幕上。在验收时经测试，本功能正常运作，没有发生错误，界面如图6所示</w:t>
      </w:r>
    </w:p>
    <w:p>
      <w:pPr>
        <w:widowControl/>
        <w:ind w:firstLine="420"/>
        <w:jc w:val="center"/>
      </w:pPr>
      <w:r>
        <w:drawing>
          <wp:inline distT="0" distB="0" distL="114300" distR="114300">
            <wp:extent cx="2621280" cy="1679575"/>
            <wp:effectExtent l="0" t="0" r="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6 历史记录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报警阈值设置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报警阈值设置功能重点在于，用户设置的数值的合法性检测，以及数据是否能成功被保存。如图7所示，如果用户设置的阈值上限小于下限，那么OLED下方会出现提示，此时按2进行保存操作无效，当且仅当上限大于下限时，操作才有效。设置HR上限95下限94，此时保存回到MENU，发现HR的上下限已经保存成功，如图8</w:t>
      </w:r>
    </w:p>
    <w:p>
      <w:pPr>
        <w:widowControl/>
        <w:ind w:firstLine="420"/>
        <w:jc w:val="center"/>
      </w:pPr>
      <w:r>
        <w:drawing>
          <wp:inline distT="0" distB="0" distL="114300" distR="114300">
            <wp:extent cx="2247265" cy="1509395"/>
            <wp:effectExtent l="0" t="0" r="8255" b="146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7 无法保存</w:t>
      </w:r>
    </w:p>
    <w:p>
      <w:pPr>
        <w:widowControl/>
        <w:ind w:firstLine="420"/>
        <w:jc w:val="center"/>
      </w:pPr>
      <w:r>
        <w:drawing>
          <wp:inline distT="0" distB="0" distL="114300" distR="114300">
            <wp:extent cx="2380615" cy="1585595"/>
            <wp:effectExtent l="0" t="0" r="12065" b="1460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8 保存成功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报警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验收时，将阈值设定为极端数据，开启alarm，OLED上可以看见alarm状态显示为on，同时蜂鸣器开始间断鸣响，关闭alarm后蜂鸣器也停止鸣响。在验收时，alarm在开启状态下进行结束测试的操作后，蜂鸣器并未停止鸣响，这不符合本项目最初预期，已在验收之后修改。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时钟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时钟功能测试的重点为，无论用户进行任何操作，都不影响时钟一秒一秒地流动和现实。在验收时，该功能已得以验证。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语音播报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语音播报的测试重点为，每当血压和心率数值更新时，语音能否准时播报，且播报内容能否完整播出。在验收时，该功能已得以验证。</w:t>
      </w:r>
    </w:p>
    <w:p>
      <w:pPr>
        <w:pStyle w:val="9"/>
        <w:widowControl/>
        <w:numPr>
          <w:ilvl w:val="0"/>
          <w:numId w:val="5"/>
        </w:numPr>
        <w:ind w:firstLineChars="0"/>
        <w:jc w:val="left"/>
        <w:rPr>
          <w:rFonts w:ascii="Times New Roman" w:hAnsi="Times New Roman" w:eastAsia="华文仿宋"/>
          <w:b/>
          <w:bCs/>
          <w:szCs w:val="21"/>
        </w:rPr>
      </w:pPr>
      <w:r>
        <w:rPr>
          <w:rFonts w:hint="eastAsia" w:ascii="Times New Roman" w:hAnsi="Times New Roman" w:eastAsia="华文仿宋"/>
          <w:b/>
          <w:bCs/>
          <w:szCs w:val="21"/>
          <w:lang w:val="en-US" w:eastAsia="zh-CN"/>
        </w:rPr>
        <w:t>Wi-Fi连接</w:t>
      </w:r>
      <w:r>
        <w:rPr>
          <w:rFonts w:hint="eastAsia" w:ascii="Times New Roman" w:hAnsi="Times New Roman" w:eastAsia="华文仿宋"/>
          <w:b/>
          <w:bCs/>
          <w:szCs w:val="21"/>
        </w:rPr>
        <w:t>功能测试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Wi-Fi连接功能测试的重点在于，APP端能否与硬件端进行实时的数据交互。如图9所示，此时正处于测量血压/心率状态，能够查看到三项数值以及报警提示，页面最下方能够正确地查看到历史记录。</w:t>
      </w:r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在3.中测试阈值设置时，将心率设置为上限95下限94，APP端如图10所示，可见硬件端更改的数据可以实时在APP端更新。现在在APP端重新设置心率下限如图11，如图12可见在APP端更改的数据可以实时在硬件端更新。</w:t>
      </w:r>
    </w:p>
    <w:p>
      <w:pPr>
        <w:widowControl/>
        <w:ind w:firstLine="420"/>
        <w:jc w:val="center"/>
      </w:pPr>
      <w:r>
        <w:drawing>
          <wp:inline distT="0" distB="0" distL="114300" distR="114300">
            <wp:extent cx="2446020" cy="1211580"/>
            <wp:effectExtent l="0" t="0" r="7620" b="762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/>
          <w:lang w:val="en-US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9 APP端更新</w:t>
      </w:r>
    </w:p>
    <w:p>
      <w:pPr>
        <w:widowControl/>
        <w:ind w:firstLine="420"/>
        <w:jc w:val="center"/>
      </w:pPr>
      <w:r>
        <w:drawing>
          <wp:inline distT="0" distB="0" distL="114300" distR="114300">
            <wp:extent cx="2377440" cy="586740"/>
            <wp:effectExtent l="0" t="0" r="0" b="762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/>
          <w:lang w:val="en-US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10 APP端设置</w:t>
      </w:r>
    </w:p>
    <w:p>
      <w:pPr>
        <w:widowControl/>
        <w:ind w:firstLine="420"/>
        <w:jc w:val="center"/>
        <w:rPr>
          <w:rFonts w:hint="eastAsia"/>
        </w:rPr>
      </w:pPr>
      <w:r>
        <w:drawing>
          <wp:inline distT="0" distB="0" distL="114300" distR="114300">
            <wp:extent cx="2293620" cy="1535430"/>
            <wp:effectExtent l="0" t="0" r="7620" b="381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 w:val="18"/>
          <w:szCs w:val="18"/>
        </w:rPr>
        <w:t>图</w:t>
      </w:r>
      <w:r>
        <w:rPr>
          <w:rFonts w:hint="eastAsia" w:ascii="Times New Roman" w:hAnsi="Times New Roman" w:eastAsia="华文仿宋"/>
          <w:sz w:val="18"/>
          <w:szCs w:val="18"/>
          <w:lang w:val="en-US" w:eastAsia="zh-CN"/>
        </w:rPr>
        <w:t>11 硬件端更新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  <w:r>
        <w:rPr>
          <w:rFonts w:ascii="Times New Roman" w:hAnsi="Times New Roman" w:eastAsia="华文仿宋"/>
          <w:szCs w:val="21"/>
        </w:rPr>
        <w:br w:type="page"/>
      </w:r>
    </w:p>
    <w:p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华文仿宋"/>
          <w:b/>
          <w:bCs/>
          <w:sz w:val="32"/>
          <w:szCs w:val="24"/>
        </w:rPr>
      </w:pPr>
      <w:r>
        <w:rPr>
          <w:rFonts w:hint="eastAsia" w:ascii="Times New Roman" w:hAnsi="Times New Roman" w:eastAsia="华文仿宋"/>
          <w:b/>
          <w:bCs/>
          <w:sz w:val="32"/>
          <w:szCs w:val="24"/>
        </w:rPr>
        <w:t>小结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课设项目设计过程中，我遇到最大的问题就是定时器内部代码编写时，实际测试结果与预期不符。比如按键状态机的编写，我按照自己草稿上的状态机，进行初步编写后，发现按键无论怎么按也没有反应。通过print输出状态，发现是初始状态的转换出了问题。更改之后，又出现了按键能够进入PRESS状态，进入不了RELEASE状态，稍作修改后，又出现了长按一直输出的非预期结果。通过分析发现，这一部分的代码需要判断本次与上一次输入是否相同，由于被按下的按键默认为-1，那么如果本次按键被按下，则相邻两次输入不同，当用户释放按键，则上一次输入为按下的按键，本次输入变回-1，如此状态才会成功且正确地转换。通过设置一个缓存变量，在loop函数中进行按键记录，最后配合上述分析结果进行状态转换代码更改，最后我成功解决了问题。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另一个问题就是语音播报延时问题。一开始，我一直在loop函数中思考如何保证语音完整播报，且不影响其他代码正常运作。一开始我写了一些控制变量，让语音播报在一次循环内只播放两三个字，这样延时不到1秒，似乎不影响时钟的正常流动，可是我却忽略了时钟以外，例如键盘读取操作的正常运转。在思考之后，我决定在定时器中实现语音播报，最后解决了问题。</w:t>
      </w:r>
    </w:p>
    <w:p>
      <w:pPr>
        <w:widowControl/>
        <w:ind w:firstLine="42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随着项目的验收，嵌入式课接近了尾声。回首这八周的学习，我最大的收获就是“如何更好地去写代码”，正如老师在第七周课上所说，如果在构思环节偷了懒，那么在写代码环节就会把偷懒的时间全部补回来，甚至还会浪费多余的时间。在本学期课余时间，我在玩的一款游戏，也涉及到了一些复杂的流程以及多种产线的搭建和配合，这和写课设代码有着异曲同工之处——在开始动工之前，都需要建立相应的方案，构思出一个大框架，有初步的预期等，需要打草稿，画流程，甚至提前设想出一些可能出的错误以及解决方案。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在第七周听课之前，我在课余时间玩游戏的时候，在制作某化工材料产线时，就打了慢慢一张纸的草稿，详细地画出了制作该产线的能源需求，材料需求，以及附属的产线，这些草稿和方案对于我在游戏中的产线搭建给予了非常大的便利，而第七周听课之后，我恍然大悟，写代码做工程，都应当如此。</w:t>
      </w:r>
    </w:p>
    <w:p>
      <w:pPr>
        <w:widowControl/>
        <w:ind w:firstLine="420" w:firstLineChars="0"/>
        <w:jc w:val="left"/>
        <w:rPr>
          <w:rFonts w:hint="eastAsia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于是我这么做了，也便成为了第八周唯一一个按时验收完全部内容的学生，并且没有耽误了第八周早晨选修课的复习，更没有耽误了每天至少1小时的娱乐时间。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  <w:r>
        <w:rPr>
          <w:rFonts w:hint="eastAsia" w:ascii="Times New Roman" w:hAnsi="Times New Roman" w:eastAsia="华文仿宋"/>
          <w:szCs w:val="21"/>
          <w:lang w:val="en-US" w:eastAsia="zh-CN"/>
        </w:rPr>
        <w:t>感谢老师能教我超脱于课堂知识之外的人生经验，我也感谢自己能三省吾身，获得了小小的成功。</w:t>
      </w:r>
      <w:bookmarkStart w:id="0" w:name="_GoBack"/>
      <w:bookmarkEnd w:id="0"/>
    </w:p>
    <w:p>
      <w:pPr>
        <w:widowControl/>
        <w:ind w:firstLine="420"/>
        <w:jc w:val="left"/>
        <w:rPr>
          <w:rFonts w:hint="default" w:ascii="Times New Roman" w:hAnsi="Times New Roman" w:eastAsia="华文仿宋"/>
          <w:szCs w:val="21"/>
          <w:lang w:val="en-US" w:eastAsia="zh-CN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p>
      <w:pPr>
        <w:widowControl/>
        <w:jc w:val="left"/>
        <w:rPr>
          <w:rFonts w:ascii="Times New Roman" w:hAnsi="Times New Roman" w:eastAsia="华文仿宋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411ED"/>
    <w:multiLevelType w:val="multilevel"/>
    <w:tmpl w:val="081411E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3CC7BCC"/>
    <w:multiLevelType w:val="multilevel"/>
    <w:tmpl w:val="23CC7BCC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5B53AF1"/>
    <w:multiLevelType w:val="multilevel"/>
    <w:tmpl w:val="25B53AF1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2042FE"/>
    <w:multiLevelType w:val="multilevel"/>
    <w:tmpl w:val="2E2042F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8D27398"/>
    <w:multiLevelType w:val="multilevel"/>
    <w:tmpl w:val="48D2739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4ODdiY2ZmOWE5NWRjZGJlNTA5MTM5ZDZjNjUwYWMifQ=="/>
  </w:docVars>
  <w:rsids>
    <w:rsidRoot w:val="00543E74"/>
    <w:rsid w:val="00003109"/>
    <w:rsid w:val="00026C10"/>
    <w:rsid w:val="00031A11"/>
    <w:rsid w:val="00041689"/>
    <w:rsid w:val="0004595B"/>
    <w:rsid w:val="00061746"/>
    <w:rsid w:val="00065146"/>
    <w:rsid w:val="0006539F"/>
    <w:rsid w:val="000935D8"/>
    <w:rsid w:val="000A09D4"/>
    <w:rsid w:val="000C72D8"/>
    <w:rsid w:val="000D071C"/>
    <w:rsid w:val="000E6D7D"/>
    <w:rsid w:val="000F059E"/>
    <w:rsid w:val="001065AB"/>
    <w:rsid w:val="001172DC"/>
    <w:rsid w:val="00117490"/>
    <w:rsid w:val="0012159D"/>
    <w:rsid w:val="001262F1"/>
    <w:rsid w:val="00146544"/>
    <w:rsid w:val="00162401"/>
    <w:rsid w:val="0016475C"/>
    <w:rsid w:val="00167E84"/>
    <w:rsid w:val="00181C8F"/>
    <w:rsid w:val="001935E4"/>
    <w:rsid w:val="001A5E2F"/>
    <w:rsid w:val="001B73C0"/>
    <w:rsid w:val="001D1336"/>
    <w:rsid w:val="001D1835"/>
    <w:rsid w:val="001D2E90"/>
    <w:rsid w:val="001D7801"/>
    <w:rsid w:val="001E7A8E"/>
    <w:rsid w:val="001F5DD0"/>
    <w:rsid w:val="001F6890"/>
    <w:rsid w:val="00201196"/>
    <w:rsid w:val="00207CD0"/>
    <w:rsid w:val="00214BCD"/>
    <w:rsid w:val="002265B0"/>
    <w:rsid w:val="00255B73"/>
    <w:rsid w:val="00271617"/>
    <w:rsid w:val="0027379C"/>
    <w:rsid w:val="002908A3"/>
    <w:rsid w:val="00292D31"/>
    <w:rsid w:val="002A5154"/>
    <w:rsid w:val="002B24FE"/>
    <w:rsid w:val="002C1B6F"/>
    <w:rsid w:val="002D29CE"/>
    <w:rsid w:val="002D7E84"/>
    <w:rsid w:val="0030379D"/>
    <w:rsid w:val="003068B7"/>
    <w:rsid w:val="003122CC"/>
    <w:rsid w:val="003131F5"/>
    <w:rsid w:val="0031380D"/>
    <w:rsid w:val="00320794"/>
    <w:rsid w:val="003227CB"/>
    <w:rsid w:val="00322A81"/>
    <w:rsid w:val="003320EC"/>
    <w:rsid w:val="0033750D"/>
    <w:rsid w:val="00340271"/>
    <w:rsid w:val="00342F81"/>
    <w:rsid w:val="00347FC4"/>
    <w:rsid w:val="00350998"/>
    <w:rsid w:val="003550AC"/>
    <w:rsid w:val="00363E81"/>
    <w:rsid w:val="00365ABF"/>
    <w:rsid w:val="00374388"/>
    <w:rsid w:val="00394664"/>
    <w:rsid w:val="003A413F"/>
    <w:rsid w:val="003A6D05"/>
    <w:rsid w:val="003A7225"/>
    <w:rsid w:val="003B0F76"/>
    <w:rsid w:val="003C23B8"/>
    <w:rsid w:val="003C346F"/>
    <w:rsid w:val="003C6B3D"/>
    <w:rsid w:val="003D34B4"/>
    <w:rsid w:val="003D4CB1"/>
    <w:rsid w:val="003E5C6B"/>
    <w:rsid w:val="003F6B7C"/>
    <w:rsid w:val="003F6F29"/>
    <w:rsid w:val="004004A3"/>
    <w:rsid w:val="00406603"/>
    <w:rsid w:val="00407B0B"/>
    <w:rsid w:val="00411966"/>
    <w:rsid w:val="00425CA3"/>
    <w:rsid w:val="0044090A"/>
    <w:rsid w:val="00443BD1"/>
    <w:rsid w:val="004452DA"/>
    <w:rsid w:val="00446843"/>
    <w:rsid w:val="00463DC8"/>
    <w:rsid w:val="00467368"/>
    <w:rsid w:val="00467A35"/>
    <w:rsid w:val="00483B7B"/>
    <w:rsid w:val="00494D1C"/>
    <w:rsid w:val="004A6C1D"/>
    <w:rsid w:val="004B54A6"/>
    <w:rsid w:val="004B7881"/>
    <w:rsid w:val="004C0CF8"/>
    <w:rsid w:val="004C67E9"/>
    <w:rsid w:val="004D5BDF"/>
    <w:rsid w:val="004D7047"/>
    <w:rsid w:val="004E18E3"/>
    <w:rsid w:val="004E3B39"/>
    <w:rsid w:val="004F016C"/>
    <w:rsid w:val="004F5393"/>
    <w:rsid w:val="00504DD8"/>
    <w:rsid w:val="005051AC"/>
    <w:rsid w:val="005113D2"/>
    <w:rsid w:val="005120E5"/>
    <w:rsid w:val="00512774"/>
    <w:rsid w:val="00513B1E"/>
    <w:rsid w:val="00515C1C"/>
    <w:rsid w:val="00527A51"/>
    <w:rsid w:val="00530058"/>
    <w:rsid w:val="005324B8"/>
    <w:rsid w:val="00535B13"/>
    <w:rsid w:val="00536153"/>
    <w:rsid w:val="00543E74"/>
    <w:rsid w:val="005452F0"/>
    <w:rsid w:val="00552CCE"/>
    <w:rsid w:val="00562B17"/>
    <w:rsid w:val="00582F6A"/>
    <w:rsid w:val="00584524"/>
    <w:rsid w:val="00585F0C"/>
    <w:rsid w:val="005A07B9"/>
    <w:rsid w:val="005A22BB"/>
    <w:rsid w:val="005A66B1"/>
    <w:rsid w:val="005B1BAD"/>
    <w:rsid w:val="005D1ED5"/>
    <w:rsid w:val="005D6353"/>
    <w:rsid w:val="005E0DE4"/>
    <w:rsid w:val="005E3888"/>
    <w:rsid w:val="005E5ACE"/>
    <w:rsid w:val="005F0D8B"/>
    <w:rsid w:val="005F6463"/>
    <w:rsid w:val="006022E9"/>
    <w:rsid w:val="00613378"/>
    <w:rsid w:val="0061454B"/>
    <w:rsid w:val="006148F4"/>
    <w:rsid w:val="00634264"/>
    <w:rsid w:val="00644CF5"/>
    <w:rsid w:val="00644EDE"/>
    <w:rsid w:val="0064797F"/>
    <w:rsid w:val="00654ACF"/>
    <w:rsid w:val="00655F20"/>
    <w:rsid w:val="006576DB"/>
    <w:rsid w:val="00661C63"/>
    <w:rsid w:val="006646EC"/>
    <w:rsid w:val="00682425"/>
    <w:rsid w:val="006830AD"/>
    <w:rsid w:val="00685F72"/>
    <w:rsid w:val="00695F68"/>
    <w:rsid w:val="00696943"/>
    <w:rsid w:val="006A133A"/>
    <w:rsid w:val="006B029C"/>
    <w:rsid w:val="006B524C"/>
    <w:rsid w:val="006B72DB"/>
    <w:rsid w:val="006C3BF2"/>
    <w:rsid w:val="006D5AA6"/>
    <w:rsid w:val="006D7582"/>
    <w:rsid w:val="006E30F2"/>
    <w:rsid w:val="006F24C0"/>
    <w:rsid w:val="007000E6"/>
    <w:rsid w:val="00703755"/>
    <w:rsid w:val="00707DDE"/>
    <w:rsid w:val="00707F51"/>
    <w:rsid w:val="00713745"/>
    <w:rsid w:val="00713D4F"/>
    <w:rsid w:val="007150B1"/>
    <w:rsid w:val="00720196"/>
    <w:rsid w:val="00722077"/>
    <w:rsid w:val="0073437E"/>
    <w:rsid w:val="00734C4F"/>
    <w:rsid w:val="0076041F"/>
    <w:rsid w:val="007629F5"/>
    <w:rsid w:val="00764E7B"/>
    <w:rsid w:val="00766D44"/>
    <w:rsid w:val="007842D3"/>
    <w:rsid w:val="00795CA2"/>
    <w:rsid w:val="007A7C01"/>
    <w:rsid w:val="007C2D79"/>
    <w:rsid w:val="007C54A4"/>
    <w:rsid w:val="007D23B7"/>
    <w:rsid w:val="007D4623"/>
    <w:rsid w:val="007E10B6"/>
    <w:rsid w:val="007E2655"/>
    <w:rsid w:val="007F2CEF"/>
    <w:rsid w:val="007F68FB"/>
    <w:rsid w:val="00815182"/>
    <w:rsid w:val="008164AC"/>
    <w:rsid w:val="00831A51"/>
    <w:rsid w:val="00832973"/>
    <w:rsid w:val="00844DCD"/>
    <w:rsid w:val="008452BB"/>
    <w:rsid w:val="00852A99"/>
    <w:rsid w:val="008624CC"/>
    <w:rsid w:val="00863917"/>
    <w:rsid w:val="008748EA"/>
    <w:rsid w:val="00892F2B"/>
    <w:rsid w:val="0089411D"/>
    <w:rsid w:val="008946EE"/>
    <w:rsid w:val="008B3167"/>
    <w:rsid w:val="008C16E5"/>
    <w:rsid w:val="008D0B66"/>
    <w:rsid w:val="008D2CAA"/>
    <w:rsid w:val="008F7811"/>
    <w:rsid w:val="00907979"/>
    <w:rsid w:val="0091090E"/>
    <w:rsid w:val="009116AB"/>
    <w:rsid w:val="00912A2A"/>
    <w:rsid w:val="00914E11"/>
    <w:rsid w:val="00921309"/>
    <w:rsid w:val="00933F95"/>
    <w:rsid w:val="009377FF"/>
    <w:rsid w:val="0094077E"/>
    <w:rsid w:val="00940E1A"/>
    <w:rsid w:val="00954B98"/>
    <w:rsid w:val="00961164"/>
    <w:rsid w:val="00964313"/>
    <w:rsid w:val="0097335A"/>
    <w:rsid w:val="00985F9A"/>
    <w:rsid w:val="00986C36"/>
    <w:rsid w:val="00993DB1"/>
    <w:rsid w:val="009A035A"/>
    <w:rsid w:val="009A52B7"/>
    <w:rsid w:val="009B05DB"/>
    <w:rsid w:val="009C7AC7"/>
    <w:rsid w:val="009E785A"/>
    <w:rsid w:val="009F7C48"/>
    <w:rsid w:val="00A04F24"/>
    <w:rsid w:val="00A0768D"/>
    <w:rsid w:val="00A23FCB"/>
    <w:rsid w:val="00A25600"/>
    <w:rsid w:val="00A2610D"/>
    <w:rsid w:val="00A311BE"/>
    <w:rsid w:val="00A34D57"/>
    <w:rsid w:val="00A36A3B"/>
    <w:rsid w:val="00A43801"/>
    <w:rsid w:val="00A47BD2"/>
    <w:rsid w:val="00A50979"/>
    <w:rsid w:val="00A5305B"/>
    <w:rsid w:val="00A66C72"/>
    <w:rsid w:val="00A67393"/>
    <w:rsid w:val="00A77E36"/>
    <w:rsid w:val="00A87537"/>
    <w:rsid w:val="00A87DE4"/>
    <w:rsid w:val="00A90348"/>
    <w:rsid w:val="00AB2CFA"/>
    <w:rsid w:val="00AB43FF"/>
    <w:rsid w:val="00AC2EBF"/>
    <w:rsid w:val="00AC5EB3"/>
    <w:rsid w:val="00AC7367"/>
    <w:rsid w:val="00AD168D"/>
    <w:rsid w:val="00AF080F"/>
    <w:rsid w:val="00B14F30"/>
    <w:rsid w:val="00B1572A"/>
    <w:rsid w:val="00B277AD"/>
    <w:rsid w:val="00B644F2"/>
    <w:rsid w:val="00B6541F"/>
    <w:rsid w:val="00B81DE7"/>
    <w:rsid w:val="00B82473"/>
    <w:rsid w:val="00B87B13"/>
    <w:rsid w:val="00B947AA"/>
    <w:rsid w:val="00BB1E65"/>
    <w:rsid w:val="00BC0D17"/>
    <w:rsid w:val="00BD15CD"/>
    <w:rsid w:val="00BD40A4"/>
    <w:rsid w:val="00BF66C7"/>
    <w:rsid w:val="00C06825"/>
    <w:rsid w:val="00C1188B"/>
    <w:rsid w:val="00C1616E"/>
    <w:rsid w:val="00C268AB"/>
    <w:rsid w:val="00C42A4D"/>
    <w:rsid w:val="00C46E5B"/>
    <w:rsid w:val="00C54F23"/>
    <w:rsid w:val="00C552E4"/>
    <w:rsid w:val="00C64A66"/>
    <w:rsid w:val="00C65417"/>
    <w:rsid w:val="00C73BDC"/>
    <w:rsid w:val="00C767FB"/>
    <w:rsid w:val="00C7791D"/>
    <w:rsid w:val="00C8070A"/>
    <w:rsid w:val="00C82389"/>
    <w:rsid w:val="00C869EA"/>
    <w:rsid w:val="00CA1637"/>
    <w:rsid w:val="00CA2FD2"/>
    <w:rsid w:val="00CC7CCE"/>
    <w:rsid w:val="00CE1C00"/>
    <w:rsid w:val="00CF0AC7"/>
    <w:rsid w:val="00D04AA7"/>
    <w:rsid w:val="00D05764"/>
    <w:rsid w:val="00D111D4"/>
    <w:rsid w:val="00D219E7"/>
    <w:rsid w:val="00D23DF6"/>
    <w:rsid w:val="00D258A0"/>
    <w:rsid w:val="00D27CE4"/>
    <w:rsid w:val="00D314F4"/>
    <w:rsid w:val="00D54B15"/>
    <w:rsid w:val="00D604F7"/>
    <w:rsid w:val="00D708DB"/>
    <w:rsid w:val="00D774B8"/>
    <w:rsid w:val="00D8092F"/>
    <w:rsid w:val="00D8277B"/>
    <w:rsid w:val="00D8350D"/>
    <w:rsid w:val="00D86140"/>
    <w:rsid w:val="00D91689"/>
    <w:rsid w:val="00DB023A"/>
    <w:rsid w:val="00DB76F5"/>
    <w:rsid w:val="00DC082E"/>
    <w:rsid w:val="00DC0B50"/>
    <w:rsid w:val="00DC468D"/>
    <w:rsid w:val="00DD0401"/>
    <w:rsid w:val="00DD1720"/>
    <w:rsid w:val="00DD3121"/>
    <w:rsid w:val="00DD4A05"/>
    <w:rsid w:val="00DE1E02"/>
    <w:rsid w:val="00DF132B"/>
    <w:rsid w:val="00E14E72"/>
    <w:rsid w:val="00E15F5D"/>
    <w:rsid w:val="00E15F73"/>
    <w:rsid w:val="00E233A6"/>
    <w:rsid w:val="00E34DA7"/>
    <w:rsid w:val="00E37C91"/>
    <w:rsid w:val="00E5083B"/>
    <w:rsid w:val="00E54743"/>
    <w:rsid w:val="00E5772D"/>
    <w:rsid w:val="00E654A5"/>
    <w:rsid w:val="00E80E1A"/>
    <w:rsid w:val="00E83870"/>
    <w:rsid w:val="00EA4786"/>
    <w:rsid w:val="00EA5FFF"/>
    <w:rsid w:val="00EB6FD1"/>
    <w:rsid w:val="00EF34B3"/>
    <w:rsid w:val="00F043AC"/>
    <w:rsid w:val="00F11507"/>
    <w:rsid w:val="00F12253"/>
    <w:rsid w:val="00F1366B"/>
    <w:rsid w:val="00F30A5F"/>
    <w:rsid w:val="00F3696E"/>
    <w:rsid w:val="00F4647A"/>
    <w:rsid w:val="00F51DB8"/>
    <w:rsid w:val="00F57950"/>
    <w:rsid w:val="00F655BA"/>
    <w:rsid w:val="00F66E63"/>
    <w:rsid w:val="00F72247"/>
    <w:rsid w:val="00F736BD"/>
    <w:rsid w:val="00F80D48"/>
    <w:rsid w:val="00F90227"/>
    <w:rsid w:val="00F9302D"/>
    <w:rsid w:val="00FA39B1"/>
    <w:rsid w:val="00FC1250"/>
    <w:rsid w:val="00FC67EA"/>
    <w:rsid w:val="00FE00FE"/>
    <w:rsid w:val="01777826"/>
    <w:rsid w:val="044B1A22"/>
    <w:rsid w:val="04D626F8"/>
    <w:rsid w:val="057F6DC9"/>
    <w:rsid w:val="06383B30"/>
    <w:rsid w:val="065D66AA"/>
    <w:rsid w:val="06C34EC2"/>
    <w:rsid w:val="071F2B16"/>
    <w:rsid w:val="07883C83"/>
    <w:rsid w:val="080A0957"/>
    <w:rsid w:val="088A0098"/>
    <w:rsid w:val="08A172F9"/>
    <w:rsid w:val="09345811"/>
    <w:rsid w:val="09E401E8"/>
    <w:rsid w:val="0A053D41"/>
    <w:rsid w:val="0A206DCD"/>
    <w:rsid w:val="0A7E5203"/>
    <w:rsid w:val="0AF205F8"/>
    <w:rsid w:val="0E3C6D90"/>
    <w:rsid w:val="108F507D"/>
    <w:rsid w:val="10D6546A"/>
    <w:rsid w:val="119C5932"/>
    <w:rsid w:val="12411A03"/>
    <w:rsid w:val="14D21F08"/>
    <w:rsid w:val="15421C87"/>
    <w:rsid w:val="168748E9"/>
    <w:rsid w:val="16A03120"/>
    <w:rsid w:val="16D90A2F"/>
    <w:rsid w:val="188C42A0"/>
    <w:rsid w:val="18C70B28"/>
    <w:rsid w:val="1B143C39"/>
    <w:rsid w:val="1B31372F"/>
    <w:rsid w:val="1C442654"/>
    <w:rsid w:val="1C8A2B0C"/>
    <w:rsid w:val="1DAB3E59"/>
    <w:rsid w:val="1DBB5310"/>
    <w:rsid w:val="1E0F7C13"/>
    <w:rsid w:val="1EA20612"/>
    <w:rsid w:val="1EA8394D"/>
    <w:rsid w:val="1F2F36CA"/>
    <w:rsid w:val="1F66307C"/>
    <w:rsid w:val="213073E3"/>
    <w:rsid w:val="21A53AE2"/>
    <w:rsid w:val="225C2D85"/>
    <w:rsid w:val="22D5705A"/>
    <w:rsid w:val="24206FA3"/>
    <w:rsid w:val="244871F4"/>
    <w:rsid w:val="258B46DF"/>
    <w:rsid w:val="25FE0C2E"/>
    <w:rsid w:val="26213F57"/>
    <w:rsid w:val="26AF141D"/>
    <w:rsid w:val="27054B0F"/>
    <w:rsid w:val="277F4D13"/>
    <w:rsid w:val="293411C1"/>
    <w:rsid w:val="2AF97440"/>
    <w:rsid w:val="2B74381E"/>
    <w:rsid w:val="2B8D2A26"/>
    <w:rsid w:val="2C4F4D81"/>
    <w:rsid w:val="2DB06FA0"/>
    <w:rsid w:val="2DD90BDF"/>
    <w:rsid w:val="2E2048B2"/>
    <w:rsid w:val="2E3B2451"/>
    <w:rsid w:val="2F242B97"/>
    <w:rsid w:val="2F77098D"/>
    <w:rsid w:val="311A4797"/>
    <w:rsid w:val="3187632B"/>
    <w:rsid w:val="32021C9C"/>
    <w:rsid w:val="32AF402B"/>
    <w:rsid w:val="34A44635"/>
    <w:rsid w:val="35370B10"/>
    <w:rsid w:val="35E33B86"/>
    <w:rsid w:val="363775C6"/>
    <w:rsid w:val="376B0537"/>
    <w:rsid w:val="378F53A1"/>
    <w:rsid w:val="385F40FE"/>
    <w:rsid w:val="3898598E"/>
    <w:rsid w:val="38EE1CC0"/>
    <w:rsid w:val="3BB92E17"/>
    <w:rsid w:val="3BED44B1"/>
    <w:rsid w:val="3CAC163F"/>
    <w:rsid w:val="3EA25E6B"/>
    <w:rsid w:val="3F1227DF"/>
    <w:rsid w:val="3F9E147C"/>
    <w:rsid w:val="40D33B6A"/>
    <w:rsid w:val="419773F0"/>
    <w:rsid w:val="42D80382"/>
    <w:rsid w:val="43A936B0"/>
    <w:rsid w:val="43E52FB4"/>
    <w:rsid w:val="448A4586"/>
    <w:rsid w:val="44BE3F88"/>
    <w:rsid w:val="44F463BA"/>
    <w:rsid w:val="45520E98"/>
    <w:rsid w:val="45734F7D"/>
    <w:rsid w:val="47964CE2"/>
    <w:rsid w:val="479864B5"/>
    <w:rsid w:val="48615CB5"/>
    <w:rsid w:val="494B3CF8"/>
    <w:rsid w:val="4983176E"/>
    <w:rsid w:val="4A2135B0"/>
    <w:rsid w:val="4B002CA9"/>
    <w:rsid w:val="4B29370F"/>
    <w:rsid w:val="4B51772A"/>
    <w:rsid w:val="4B6E4AAC"/>
    <w:rsid w:val="4B7323CC"/>
    <w:rsid w:val="4BEE392E"/>
    <w:rsid w:val="4DC72E85"/>
    <w:rsid w:val="4E607A86"/>
    <w:rsid w:val="4F5A299A"/>
    <w:rsid w:val="5094763D"/>
    <w:rsid w:val="509F6DBC"/>
    <w:rsid w:val="50A73B5B"/>
    <w:rsid w:val="50BD049E"/>
    <w:rsid w:val="518659B2"/>
    <w:rsid w:val="52097498"/>
    <w:rsid w:val="54897412"/>
    <w:rsid w:val="55A44F77"/>
    <w:rsid w:val="55D51F06"/>
    <w:rsid w:val="56397F66"/>
    <w:rsid w:val="569749BC"/>
    <w:rsid w:val="56AA6EA4"/>
    <w:rsid w:val="56DC71A4"/>
    <w:rsid w:val="579B52D6"/>
    <w:rsid w:val="57F916BB"/>
    <w:rsid w:val="581D7A74"/>
    <w:rsid w:val="58376A76"/>
    <w:rsid w:val="585F4259"/>
    <w:rsid w:val="59C27D08"/>
    <w:rsid w:val="5A455446"/>
    <w:rsid w:val="5BA83644"/>
    <w:rsid w:val="5C4C0928"/>
    <w:rsid w:val="5CA40352"/>
    <w:rsid w:val="5D9B5DB9"/>
    <w:rsid w:val="5DF45936"/>
    <w:rsid w:val="5E2A30DF"/>
    <w:rsid w:val="5F8840D3"/>
    <w:rsid w:val="60830691"/>
    <w:rsid w:val="61D51FCF"/>
    <w:rsid w:val="61F930B2"/>
    <w:rsid w:val="623E51B7"/>
    <w:rsid w:val="62F5393D"/>
    <w:rsid w:val="63EA052E"/>
    <w:rsid w:val="646C19F5"/>
    <w:rsid w:val="649D0C2F"/>
    <w:rsid w:val="64D8689B"/>
    <w:rsid w:val="64D8778F"/>
    <w:rsid w:val="64F713A2"/>
    <w:rsid w:val="66D11573"/>
    <w:rsid w:val="66D96463"/>
    <w:rsid w:val="67F74A34"/>
    <w:rsid w:val="692D497F"/>
    <w:rsid w:val="69604278"/>
    <w:rsid w:val="6B0678AA"/>
    <w:rsid w:val="6BEE5FE8"/>
    <w:rsid w:val="6CDA36EA"/>
    <w:rsid w:val="6D6A2BFC"/>
    <w:rsid w:val="6E0B0643"/>
    <w:rsid w:val="6ED97B70"/>
    <w:rsid w:val="6F8F5F13"/>
    <w:rsid w:val="6FD4773E"/>
    <w:rsid w:val="6FF4372D"/>
    <w:rsid w:val="6FFC34C1"/>
    <w:rsid w:val="71501625"/>
    <w:rsid w:val="715C11B6"/>
    <w:rsid w:val="7254462E"/>
    <w:rsid w:val="72EE36B5"/>
    <w:rsid w:val="75682033"/>
    <w:rsid w:val="765E7180"/>
    <w:rsid w:val="76CF42A5"/>
    <w:rsid w:val="771A6006"/>
    <w:rsid w:val="79985DD2"/>
    <w:rsid w:val="7AD70247"/>
    <w:rsid w:val="7C8A49C9"/>
    <w:rsid w:val="7D56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  <w:rPr>
      <w:rFonts w:eastAsia="楷体"/>
      <w:sz w:val="24"/>
    </w:rPr>
  </w:style>
  <w:style w:type="table" w:customStyle="1" w:styleId="10">
    <w:name w:val="Grid Table Light"/>
    <w:basedOn w:val="4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71266-9946-4C5C-B5B5-3465D04776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BJUT</Company>
  <Pages>6</Pages>
  <Words>210</Words>
  <Characters>1202</Characters>
  <Lines>10</Lines>
  <Paragraphs>2</Paragraphs>
  <TotalTime>20</TotalTime>
  <ScaleCrop>false</ScaleCrop>
  <LinksUpToDate>false</LinksUpToDate>
  <CharactersWithSpaces>1410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2023-03-24T02:15:00Z</dcterms:created>
  <dc:creator>杨淇善</dc:creator>
  <cp:lastModifiedBy>21071003</cp:lastModifiedBy>
  <dcterms:modified xsi:type="dcterms:W3CDTF">2024-04-19T10:51:19Z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EF1B1F101E9348B4AE175B4A56E15906_12</vt:lpwstr>
  </property>
</Properties>
</file>