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932C2" w:rsidRDefault="00D932C2" w:rsidP="00D31D50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 w:rsidRPr="00D932C2">
        <w:rPr>
          <w:rFonts w:asciiTheme="minorEastAsia" w:eastAsiaTheme="minorEastAsia" w:hAnsiTheme="minorEastAsia" w:hint="eastAsia"/>
          <w:b/>
          <w:sz w:val="28"/>
          <w:szCs w:val="28"/>
        </w:rPr>
        <w:t>DOM的尺寸</w:t>
      </w:r>
    </w:p>
    <w:p w:rsidR="00D932C2" w:rsidRDefault="00D932C2" w:rsidP="00D31D50">
      <w:pPr>
        <w:spacing w:line="220" w:lineRule="atLeast"/>
      </w:pPr>
      <w:r>
        <w:rPr>
          <w:rFonts w:hint="eastAsia"/>
        </w:rPr>
        <w:t>获取非行内样式（兼容问题）</w:t>
      </w:r>
    </w:p>
    <w:p w:rsidR="00950061" w:rsidRDefault="00950061" w:rsidP="00D31D50">
      <w:pPr>
        <w:spacing w:line="220" w:lineRule="atLeast"/>
      </w:pPr>
      <w:r>
        <w:rPr>
          <w:rFonts w:hint="eastAsia"/>
        </w:rPr>
        <w:t>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 ____  &lt;DOM Object&gt;</w:t>
      </w:r>
    </w:p>
    <w:p w:rsidR="00950061" w:rsidRDefault="00950061" w:rsidP="00D31D50">
      <w:pPr>
        <w:spacing w:line="220" w:lineRule="atLeast"/>
      </w:pPr>
      <w:r>
        <w:rPr>
          <w:rFonts w:hint="eastAsia"/>
        </w:rPr>
        <w:t>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 ____ &lt;string&gt;</w:t>
      </w:r>
    </w:p>
    <w:p w:rsidR="00950061" w:rsidRDefault="00950061" w:rsidP="00D31D50">
      <w:pPr>
        <w:spacing w:line="220" w:lineRule="atLeast"/>
      </w:pPr>
      <w:r>
        <w:rPr>
          <w:rFonts w:hint="eastAsia"/>
        </w:rPr>
        <w:t>@return   ____ &lt;string&gt;</w:t>
      </w:r>
    </w:p>
    <w:p w:rsidR="00712D61" w:rsidRDefault="00712D61" w:rsidP="00D31D50">
      <w:pPr>
        <w:spacing w:line="220" w:lineRule="atLeast"/>
      </w:pPr>
    </w:p>
    <w:p w:rsidR="00712D61" w:rsidRDefault="00712D61" w:rsidP="00D31D50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 w:rsidRPr="00712D61">
        <w:rPr>
          <w:rFonts w:asciiTheme="minorEastAsia" w:eastAsiaTheme="minorEastAsia" w:hAnsiTheme="minorEastAsia" w:hint="eastAsia"/>
          <w:b/>
          <w:sz w:val="28"/>
          <w:szCs w:val="28"/>
        </w:rPr>
        <w:t>事件</w:t>
      </w:r>
    </w:p>
    <w:p w:rsidR="00712D61" w:rsidRDefault="00712D61" w:rsidP="00712D61">
      <w:pPr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bookmarkStart w:id="0" w:name="455"/>
      <w:r w:rsidRPr="00712D61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事件触发三要素：通过谁触发？ 通过什么触发？触发后要做什么？</w:t>
      </w:r>
      <w:bookmarkEnd w:id="0"/>
    </w:p>
    <w:p w:rsidR="00712D61" w:rsidRPr="00712D61" w:rsidRDefault="00712D61" w:rsidP="00712D61">
      <w:pPr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 w:rsidRPr="00712D61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事件总结：事件是给浏览器定义一个预处理函数，当事件触发的时候，执行函数，这就是事件。</w:t>
      </w:r>
    </w:p>
    <w:p w:rsidR="00712D61" w:rsidRPr="00712D61" w:rsidRDefault="00712D61" w:rsidP="00712D61">
      <w:pPr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 w:rsidRPr="00712D61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当事件被触发的时候奥特曼会得到一个信息（事件对象），包含了跟事件相关的一些属性和方法的封装（如：事件发生的元素、键盘按键的状态、鼠标的位置、鼠标按钮的状态等），只有事件在触发的时候才会得到。</w:t>
      </w:r>
    </w:p>
    <w:p w:rsidR="00712D61" w:rsidRPr="00712D61" w:rsidRDefault="00712D61" w:rsidP="00712D61">
      <w:pPr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 w:rsidRPr="00712D61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e=e || </w:t>
      </w:r>
      <w:proofErr w:type="spellStart"/>
      <w:r w:rsidRPr="00712D61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window.event</w:t>
      </w:r>
      <w:proofErr w:type="spellEnd"/>
      <w:r w:rsidRPr="00712D61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;</w:t>
      </w:r>
    </w:p>
    <w:p w:rsidR="00712D61" w:rsidRPr="00712D61" w:rsidRDefault="00712D61" w:rsidP="00712D61">
      <w:pPr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 w:rsidRPr="00712D61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alert (</w:t>
      </w:r>
      <w:proofErr w:type="spellStart"/>
      <w:r w:rsidRPr="00712D61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e.buttons</w:t>
      </w:r>
      <w:proofErr w:type="spellEnd"/>
      <w:r w:rsidRPr="00712D61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)观察.buttons的返回值；</w:t>
      </w:r>
    </w:p>
    <w:p w:rsidR="00712D61" w:rsidRPr="00712D61" w:rsidRDefault="00712D61" w:rsidP="00F5112C">
      <w:pPr>
        <w:spacing w:beforeLines="50" w:afterLines="50"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 w:rsidRPr="00712D61">
        <w:rPr>
          <w:rFonts w:asciiTheme="minorEastAsia" w:eastAsiaTheme="minorEastAsia" w:hAnsiTheme="minorEastAsia" w:hint="eastAsia"/>
          <w:b/>
          <w:sz w:val="28"/>
          <w:szCs w:val="28"/>
        </w:rPr>
        <w:t>鼠标事件及方法</w:t>
      </w:r>
    </w:p>
    <w:tbl>
      <w:tblPr>
        <w:tblStyle w:val="a3"/>
        <w:tblW w:w="0" w:type="auto"/>
        <w:tblLook w:val="04A0"/>
      </w:tblPr>
      <w:tblGrid>
        <w:gridCol w:w="3652"/>
        <w:gridCol w:w="4870"/>
      </w:tblGrid>
      <w:tr w:rsidR="00712D61" w:rsidTr="00712D61">
        <w:tc>
          <w:tcPr>
            <w:tcW w:w="3652" w:type="dxa"/>
          </w:tcPr>
          <w:p w:rsidR="00712D61" w:rsidRPr="00712D61" w:rsidRDefault="00712D61" w:rsidP="00712D61">
            <w:pPr>
              <w:adjustRightInd/>
              <w:snapToGrid/>
              <w:rPr>
                <w:rFonts w:asciiTheme="minorEastAsia" w:eastAsiaTheme="minorEastAsia" w:hAnsiTheme="minorEastAsia" w:cs="宋体"/>
                <w:color w:val="000000"/>
                <w:sz w:val="24"/>
                <w:szCs w:val="24"/>
              </w:rPr>
            </w:pPr>
            <w:r w:rsidRPr="00712D61">
              <w:rPr>
                <w:rFonts w:asciiTheme="minorEastAsia" w:eastAsiaTheme="minorEastAsia" w:hAnsiTheme="minorEastAsia" w:cs="宋体" w:hint="eastAsia"/>
                <w:color w:val="000000"/>
                <w:sz w:val="24"/>
                <w:szCs w:val="24"/>
              </w:rPr>
              <w:t>属性名</w:t>
            </w:r>
          </w:p>
        </w:tc>
        <w:tc>
          <w:tcPr>
            <w:tcW w:w="4870" w:type="dxa"/>
          </w:tcPr>
          <w:p w:rsidR="00712D61" w:rsidRPr="00712D61" w:rsidRDefault="00712D61" w:rsidP="00712D61">
            <w:pPr>
              <w:adjustRightInd/>
              <w:snapToGrid/>
              <w:rPr>
                <w:rFonts w:asciiTheme="minorEastAsia" w:eastAsiaTheme="minorEastAsia" w:hAnsiTheme="minorEastAsia" w:cs="宋体"/>
                <w:color w:val="000000"/>
                <w:sz w:val="24"/>
                <w:szCs w:val="24"/>
              </w:rPr>
            </w:pPr>
            <w:r w:rsidRPr="00712D61">
              <w:rPr>
                <w:rFonts w:asciiTheme="minorEastAsia" w:eastAsiaTheme="minorEastAsia" w:hAnsiTheme="minorEastAsia" w:cs="宋体" w:hint="eastAsia"/>
                <w:color w:val="000000"/>
                <w:sz w:val="24"/>
                <w:szCs w:val="24"/>
              </w:rPr>
              <w:t>含义</w:t>
            </w:r>
          </w:p>
        </w:tc>
      </w:tr>
      <w:tr w:rsidR="00712D61" w:rsidTr="00712D61">
        <w:tc>
          <w:tcPr>
            <w:tcW w:w="3652" w:type="dxa"/>
          </w:tcPr>
          <w:p w:rsidR="00712D61" w:rsidRPr="00712D61" w:rsidRDefault="00712D61" w:rsidP="00712D61">
            <w:pPr>
              <w:adjustRightInd/>
              <w:snapToGrid/>
              <w:rPr>
                <w:rFonts w:asciiTheme="minorEastAsia" w:eastAsiaTheme="minorEastAsia" w:hAnsiTheme="minorEastAsia" w:cs="宋体"/>
                <w:color w:val="000000"/>
                <w:sz w:val="24"/>
                <w:szCs w:val="24"/>
              </w:rPr>
            </w:pPr>
            <w:proofErr w:type="spellStart"/>
            <w:r w:rsidRPr="00712D61">
              <w:rPr>
                <w:rFonts w:asciiTheme="minorEastAsia" w:eastAsiaTheme="minorEastAsia" w:hAnsiTheme="minorEastAsia" w:cs="宋体" w:hint="eastAsia"/>
                <w:color w:val="000000"/>
                <w:sz w:val="24"/>
                <w:szCs w:val="24"/>
              </w:rPr>
              <w:t>e.buttons</w:t>
            </w:r>
            <w:proofErr w:type="spellEnd"/>
          </w:p>
        </w:tc>
        <w:tc>
          <w:tcPr>
            <w:tcW w:w="4870" w:type="dxa"/>
          </w:tcPr>
          <w:p w:rsidR="00712D61" w:rsidRPr="00712D61" w:rsidRDefault="00712D61" w:rsidP="00712D61">
            <w:pPr>
              <w:adjustRightInd/>
              <w:snapToGrid/>
              <w:rPr>
                <w:rFonts w:asciiTheme="minorEastAsia" w:eastAsiaTheme="minorEastAsia" w:hAnsiTheme="minorEastAsia" w:cs="宋体"/>
                <w:color w:val="000000"/>
                <w:sz w:val="24"/>
                <w:szCs w:val="24"/>
              </w:rPr>
            </w:pPr>
            <w:r w:rsidRPr="00712D61">
              <w:rPr>
                <w:rFonts w:asciiTheme="minorEastAsia" w:eastAsiaTheme="minorEastAsia" w:hAnsiTheme="minorEastAsia" w:cs="宋体" w:hint="eastAsia"/>
                <w:color w:val="000000"/>
                <w:sz w:val="24"/>
                <w:szCs w:val="24"/>
              </w:rPr>
              <w:t>返回鼠标点击按键（1左键，2右键，4中键滚轮）</w:t>
            </w:r>
          </w:p>
        </w:tc>
      </w:tr>
      <w:tr w:rsidR="00712D61" w:rsidTr="00712D61">
        <w:tc>
          <w:tcPr>
            <w:tcW w:w="3652" w:type="dxa"/>
          </w:tcPr>
          <w:p w:rsidR="00712D61" w:rsidRPr="00712D61" w:rsidRDefault="00712D61" w:rsidP="00712D61">
            <w:pPr>
              <w:adjustRightInd/>
              <w:snapToGrid/>
              <w:rPr>
                <w:rFonts w:asciiTheme="minorEastAsia" w:eastAsiaTheme="minorEastAsia" w:hAnsiTheme="minorEastAsia" w:cs="宋体"/>
                <w:color w:val="000000"/>
                <w:sz w:val="24"/>
                <w:szCs w:val="24"/>
              </w:rPr>
            </w:pPr>
            <w:proofErr w:type="spellStart"/>
            <w:r w:rsidRPr="00712D61">
              <w:rPr>
                <w:rFonts w:asciiTheme="minorEastAsia" w:eastAsiaTheme="minorEastAsia" w:hAnsiTheme="minorEastAsia" w:cs="宋体" w:hint="eastAsia"/>
                <w:color w:val="000000"/>
                <w:sz w:val="24"/>
                <w:szCs w:val="24"/>
              </w:rPr>
              <w:t>e.offsetX</w:t>
            </w:r>
            <w:proofErr w:type="spellEnd"/>
            <w:r w:rsidRPr="00712D61">
              <w:rPr>
                <w:rFonts w:asciiTheme="minorEastAsia" w:eastAsiaTheme="minorEastAsia" w:hAnsiTheme="minorEastAsia" w:cs="宋体" w:hint="eastAsia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712D61">
              <w:rPr>
                <w:rFonts w:asciiTheme="minorEastAsia" w:eastAsiaTheme="minorEastAsia" w:hAnsiTheme="minorEastAsia" w:cs="宋体" w:hint="eastAsia"/>
                <w:color w:val="000000"/>
                <w:sz w:val="24"/>
                <w:szCs w:val="24"/>
              </w:rPr>
              <w:t>offsetY</w:t>
            </w:r>
            <w:proofErr w:type="spellEnd"/>
          </w:p>
        </w:tc>
        <w:tc>
          <w:tcPr>
            <w:tcW w:w="4870" w:type="dxa"/>
          </w:tcPr>
          <w:p w:rsidR="00712D61" w:rsidRPr="00712D61" w:rsidRDefault="00712D61" w:rsidP="00712D61">
            <w:pPr>
              <w:adjustRightInd/>
              <w:snapToGrid/>
              <w:rPr>
                <w:rFonts w:asciiTheme="minorEastAsia" w:eastAsiaTheme="minorEastAsia" w:hAnsiTheme="minorEastAsia" w:cs="宋体"/>
                <w:color w:val="000000"/>
                <w:sz w:val="24"/>
                <w:szCs w:val="24"/>
              </w:rPr>
            </w:pPr>
            <w:r w:rsidRPr="00712D61">
              <w:rPr>
                <w:rFonts w:asciiTheme="minorEastAsia" w:eastAsiaTheme="minorEastAsia" w:hAnsiTheme="minorEastAsia" w:cs="宋体" w:hint="eastAsia"/>
                <w:color w:val="000000"/>
                <w:sz w:val="24"/>
                <w:szCs w:val="24"/>
              </w:rPr>
              <w:t>获取事件触发最近的盒子（事件源）的坐标</w:t>
            </w:r>
          </w:p>
        </w:tc>
      </w:tr>
      <w:tr w:rsidR="00712D61" w:rsidTr="00712D61">
        <w:tc>
          <w:tcPr>
            <w:tcW w:w="3652" w:type="dxa"/>
          </w:tcPr>
          <w:p w:rsidR="00712D61" w:rsidRPr="00712D61" w:rsidRDefault="00712D61" w:rsidP="00712D61">
            <w:pPr>
              <w:adjustRightInd/>
              <w:snapToGrid/>
              <w:rPr>
                <w:rFonts w:asciiTheme="minorEastAsia" w:eastAsiaTheme="minorEastAsia" w:hAnsiTheme="minorEastAsia" w:cs="宋体"/>
                <w:color w:val="000000"/>
                <w:sz w:val="24"/>
                <w:szCs w:val="24"/>
              </w:rPr>
            </w:pPr>
            <w:proofErr w:type="spellStart"/>
            <w:r w:rsidRPr="00712D61">
              <w:rPr>
                <w:rFonts w:asciiTheme="minorEastAsia" w:eastAsiaTheme="minorEastAsia" w:hAnsiTheme="minorEastAsia" w:cs="宋体" w:hint="eastAsia"/>
                <w:color w:val="000000"/>
                <w:sz w:val="24"/>
                <w:szCs w:val="24"/>
              </w:rPr>
              <w:t>e.clientX</w:t>
            </w:r>
            <w:proofErr w:type="spellEnd"/>
            <w:r w:rsidRPr="00712D61">
              <w:rPr>
                <w:rFonts w:asciiTheme="minorEastAsia" w:eastAsiaTheme="minorEastAsia" w:hAnsiTheme="minorEastAsia" w:cs="宋体" w:hint="eastAsia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712D61">
              <w:rPr>
                <w:rFonts w:asciiTheme="minorEastAsia" w:eastAsiaTheme="minorEastAsia" w:hAnsiTheme="minorEastAsia" w:cs="宋体" w:hint="eastAsia"/>
                <w:color w:val="000000"/>
                <w:sz w:val="24"/>
                <w:szCs w:val="24"/>
              </w:rPr>
              <w:t>clientY</w:t>
            </w:r>
            <w:proofErr w:type="spellEnd"/>
          </w:p>
        </w:tc>
        <w:tc>
          <w:tcPr>
            <w:tcW w:w="4870" w:type="dxa"/>
          </w:tcPr>
          <w:p w:rsidR="00712D61" w:rsidRPr="00712D61" w:rsidRDefault="00712D61" w:rsidP="00712D61">
            <w:pPr>
              <w:adjustRightInd/>
              <w:snapToGrid/>
              <w:rPr>
                <w:rFonts w:asciiTheme="minorEastAsia" w:eastAsiaTheme="minorEastAsia" w:hAnsiTheme="minorEastAsia" w:cs="宋体"/>
                <w:color w:val="000000"/>
                <w:sz w:val="24"/>
                <w:szCs w:val="24"/>
              </w:rPr>
            </w:pPr>
            <w:r w:rsidRPr="00712D61">
              <w:rPr>
                <w:rFonts w:asciiTheme="minorEastAsia" w:eastAsiaTheme="minorEastAsia" w:hAnsiTheme="minorEastAsia" w:cs="宋体" w:hint="eastAsia"/>
                <w:color w:val="000000"/>
                <w:sz w:val="24"/>
                <w:szCs w:val="24"/>
              </w:rPr>
              <w:t>获取可视区的坐标（根据浏览器的定位）</w:t>
            </w:r>
          </w:p>
        </w:tc>
      </w:tr>
      <w:tr w:rsidR="00712D61" w:rsidTr="00712D61">
        <w:tc>
          <w:tcPr>
            <w:tcW w:w="3652" w:type="dxa"/>
          </w:tcPr>
          <w:p w:rsidR="00712D61" w:rsidRPr="00712D61" w:rsidRDefault="00712D61" w:rsidP="00712D61">
            <w:pPr>
              <w:adjustRightInd/>
              <w:snapToGrid/>
              <w:rPr>
                <w:rFonts w:asciiTheme="minorEastAsia" w:eastAsiaTheme="minorEastAsia" w:hAnsiTheme="minorEastAsia" w:cs="宋体"/>
                <w:color w:val="000000"/>
                <w:sz w:val="24"/>
                <w:szCs w:val="24"/>
              </w:rPr>
            </w:pPr>
            <w:proofErr w:type="spellStart"/>
            <w:r w:rsidRPr="00712D61">
              <w:rPr>
                <w:rFonts w:asciiTheme="minorEastAsia" w:eastAsiaTheme="minorEastAsia" w:hAnsiTheme="minorEastAsia" w:cs="宋体" w:hint="eastAsia"/>
                <w:color w:val="000000"/>
                <w:sz w:val="24"/>
                <w:szCs w:val="24"/>
              </w:rPr>
              <w:t>e.screenX</w:t>
            </w:r>
            <w:proofErr w:type="spellEnd"/>
            <w:r w:rsidRPr="00712D61">
              <w:rPr>
                <w:rFonts w:asciiTheme="minorEastAsia" w:eastAsiaTheme="minorEastAsia" w:hAnsiTheme="minorEastAsia" w:cs="宋体" w:hint="eastAsia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712D61">
              <w:rPr>
                <w:rFonts w:asciiTheme="minorEastAsia" w:eastAsiaTheme="minorEastAsia" w:hAnsiTheme="minorEastAsia" w:cs="宋体" w:hint="eastAsia"/>
                <w:color w:val="000000"/>
                <w:sz w:val="24"/>
                <w:szCs w:val="24"/>
              </w:rPr>
              <w:t>screenY</w:t>
            </w:r>
            <w:proofErr w:type="spellEnd"/>
          </w:p>
        </w:tc>
        <w:tc>
          <w:tcPr>
            <w:tcW w:w="4870" w:type="dxa"/>
          </w:tcPr>
          <w:p w:rsidR="00712D61" w:rsidRPr="00712D61" w:rsidRDefault="00712D61" w:rsidP="00712D61">
            <w:pPr>
              <w:adjustRightInd/>
              <w:snapToGrid/>
              <w:rPr>
                <w:rFonts w:asciiTheme="minorEastAsia" w:eastAsiaTheme="minorEastAsia" w:hAnsiTheme="minorEastAsia" w:cs="宋体"/>
                <w:color w:val="000000"/>
                <w:sz w:val="24"/>
                <w:szCs w:val="24"/>
              </w:rPr>
            </w:pPr>
            <w:r w:rsidRPr="00712D61">
              <w:rPr>
                <w:rFonts w:asciiTheme="minorEastAsia" w:eastAsiaTheme="minorEastAsia" w:hAnsiTheme="minorEastAsia" w:cs="宋体" w:hint="eastAsia"/>
                <w:color w:val="000000"/>
                <w:sz w:val="24"/>
                <w:szCs w:val="24"/>
              </w:rPr>
              <w:t>获取整个屏幕的坐标</w:t>
            </w:r>
          </w:p>
        </w:tc>
      </w:tr>
    </w:tbl>
    <w:p w:rsidR="00712D61" w:rsidRPr="0094615B" w:rsidRDefault="00712D61" w:rsidP="00712D61">
      <w:pPr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 w:rsidRPr="0094615B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键盘事件：</w:t>
      </w:r>
      <w:proofErr w:type="spellStart"/>
      <w:r w:rsidRPr="0094615B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keydown,keyup,keypress</w:t>
      </w:r>
      <w:proofErr w:type="spellEnd"/>
      <w:r w:rsidRPr="0094615B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键盘上每一个键都有一个唯一的编码，用来识别当前用户正在操作的是键盘上哪一个键</w:t>
      </w:r>
    </w:p>
    <w:p w:rsidR="00712D61" w:rsidRPr="0094615B" w:rsidRDefault="00712D61" w:rsidP="00712D61">
      <w:pPr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 w:rsidRPr="0094615B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兼容问题：</w:t>
      </w:r>
      <w:proofErr w:type="spellStart"/>
      <w:r w:rsidRPr="0094615B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e.keyCode</w:t>
      </w:r>
      <w:proofErr w:type="spellEnd"/>
      <w:r w:rsidRPr="0094615B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|| </w:t>
      </w:r>
      <w:proofErr w:type="spellStart"/>
      <w:r w:rsidRPr="0094615B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e.which</w:t>
      </w:r>
      <w:proofErr w:type="spellEnd"/>
    </w:p>
    <w:p w:rsidR="00712D61" w:rsidRPr="0094615B" w:rsidRDefault="00712D61" w:rsidP="00712D61">
      <w:pPr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 w:rsidRPr="0094615B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特殊键码：是否按下alt ctrl 和 shift（</w:t>
      </w:r>
      <w:proofErr w:type="spellStart"/>
      <w:r w:rsidRPr="0094615B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e.altKey</w:t>
      </w:r>
      <w:proofErr w:type="spellEnd"/>
      <w:r w:rsidRPr="0094615B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 </w:t>
      </w:r>
      <w:proofErr w:type="spellStart"/>
      <w:r w:rsidRPr="0094615B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e.ctrlKey</w:t>
      </w:r>
      <w:proofErr w:type="spellEnd"/>
      <w:r w:rsidRPr="0094615B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 </w:t>
      </w:r>
      <w:proofErr w:type="spellStart"/>
      <w:r w:rsidRPr="0094615B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e.shiftKey</w:t>
      </w:r>
      <w:proofErr w:type="spellEnd"/>
      <w:r w:rsidRPr="0094615B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：返回值是布尔值）</w:t>
      </w:r>
    </w:p>
    <w:p w:rsidR="0094615B" w:rsidRPr="0094615B" w:rsidRDefault="0094615B" w:rsidP="0094615B">
      <w:pPr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 w:rsidRPr="0094615B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if（</w:t>
      </w:r>
      <w:proofErr w:type="spellStart"/>
      <w:r w:rsidRPr="0094615B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e.keyCode</w:t>
      </w:r>
      <w:proofErr w:type="spellEnd"/>
      <w:r w:rsidRPr="0094615B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==13&amp;&amp;e.altKey）{</w:t>
      </w:r>
    </w:p>
    <w:p w:rsidR="0094615B" w:rsidRPr="0094615B" w:rsidRDefault="0094615B" w:rsidP="0094615B">
      <w:pPr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 w:rsidRPr="0094615B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     alert('同时按下了enter和alt')；</w:t>
      </w:r>
    </w:p>
    <w:p w:rsidR="0094615B" w:rsidRDefault="0094615B" w:rsidP="00712D61">
      <w:pPr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 w:rsidRPr="0094615B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}</w:t>
      </w:r>
    </w:p>
    <w:p w:rsidR="006C01AD" w:rsidRDefault="006C01AD" w:rsidP="00712D61">
      <w:pPr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4"/>
          <w:szCs w:val="24"/>
        </w:rPr>
      </w:pPr>
    </w:p>
    <w:p w:rsidR="006C01AD" w:rsidRDefault="006C01AD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b/>
          <w:color w:val="000000"/>
          <w:sz w:val="28"/>
          <w:szCs w:val="28"/>
        </w:rPr>
      </w:pPr>
      <w:r w:rsidRPr="006C01AD">
        <w:rPr>
          <w:rFonts w:asciiTheme="minorEastAsia" w:eastAsiaTheme="minorEastAsia" w:hAnsiTheme="minorEastAsia" w:cs="宋体" w:hint="eastAsia"/>
          <w:b/>
          <w:color w:val="000000"/>
          <w:sz w:val="28"/>
          <w:szCs w:val="28"/>
        </w:rPr>
        <w:t>事件冒泡</w:t>
      </w:r>
    </w:p>
    <w:p w:rsidR="006C01AD" w:rsidRDefault="006C01AD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 w:rsidRPr="006C01AD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事件流：事件执行顺序document-&gt;</w:t>
      </w:r>
      <w:proofErr w:type="spellStart"/>
      <w:r w:rsidRPr="006C01AD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elementhtml</w:t>
      </w:r>
      <w:proofErr w:type="spellEnd"/>
      <w:r w:rsidRPr="006C01AD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-&gt;</w:t>
      </w:r>
      <w:proofErr w:type="spellStart"/>
      <w:r w:rsidRPr="006C01AD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elementbody</w:t>
      </w:r>
      <w:proofErr w:type="spellEnd"/>
      <w:r w:rsidRPr="006C01AD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-&gt;</w:t>
      </w:r>
      <w:proofErr w:type="spellStart"/>
      <w:r w:rsidRPr="006C01AD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elementdiv</w:t>
      </w:r>
      <w:proofErr w:type="spellEnd"/>
    </w:p>
    <w:p w:rsidR="006C01AD" w:rsidRDefault="006C01AD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子元素的事件被触发时，父级也会被触发（冒泡）</w:t>
      </w:r>
    </w:p>
    <w:p w:rsidR="004F069D" w:rsidRDefault="004F069D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一个完整事件包含（捕获阶段-&gt;目标阶段-&gt;冒泡阶段）</w:t>
      </w:r>
    </w:p>
    <w:p w:rsidR="006C185D" w:rsidRDefault="006C185D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b/>
          <w:color w:val="000000"/>
          <w:sz w:val="28"/>
          <w:szCs w:val="28"/>
        </w:rPr>
      </w:pPr>
      <w:r w:rsidRPr="006C185D">
        <w:rPr>
          <w:rFonts w:asciiTheme="minorEastAsia" w:eastAsiaTheme="minorEastAsia" w:hAnsiTheme="minorEastAsia" w:cs="宋体" w:hint="eastAsia"/>
          <w:b/>
          <w:color w:val="000000"/>
          <w:sz w:val="28"/>
          <w:szCs w:val="28"/>
        </w:rPr>
        <w:lastRenderedPageBreak/>
        <w:t>事件监听</w:t>
      </w:r>
    </w:p>
    <w:p w:rsidR="006C185D" w:rsidRDefault="006C185D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 w:rsidRPr="00782775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DOM0级事件</w:t>
      </w:r>
      <w:r w:rsidR="00B85D1A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处理，是一种赋值方式，是被所有浏览器所支持的，简单易懂容易操作。</w:t>
      </w:r>
    </w:p>
    <w:p w:rsidR="00AA7218" w:rsidRPr="00782775" w:rsidRDefault="00AA7218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DOM2级事件</w:t>
      </w:r>
      <w:r w:rsidR="00B85D1A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处理是室友DOM节点中的方法，可以重复监听，但是浏览器兼容存在问题。</w:t>
      </w:r>
    </w:p>
    <w:p w:rsidR="006C185D" w:rsidRDefault="006C185D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b/>
          <w:color w:val="000000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color w:val="000000"/>
          <w:sz w:val="28"/>
          <w:szCs w:val="28"/>
        </w:rPr>
        <w:t>事件绑定</w:t>
      </w:r>
    </w:p>
    <w:p w:rsidR="006C185D" w:rsidRDefault="006C185D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 w:rsidRPr="006C185D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同一个元素的同一个事件只能绑定一个处理函数，前面的会被覆盖。</w:t>
      </w:r>
    </w:p>
    <w:p w:rsidR="006C185D" w:rsidRPr="00AA7218" w:rsidRDefault="00782775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b/>
          <w:color w:val="000000"/>
          <w:sz w:val="24"/>
          <w:szCs w:val="24"/>
        </w:rPr>
      </w:pPr>
      <w:r w:rsidRPr="00AA7218">
        <w:rPr>
          <w:rFonts w:asciiTheme="minorEastAsia" w:eastAsiaTheme="minorEastAsia" w:hAnsiTheme="minorEastAsia" w:cs="宋体" w:hint="eastAsia"/>
          <w:b/>
          <w:color w:val="000000"/>
          <w:sz w:val="24"/>
          <w:szCs w:val="24"/>
        </w:rPr>
        <w:t>添加事件监听</w:t>
      </w:r>
    </w:p>
    <w:p w:rsidR="00782775" w:rsidRDefault="00782775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obj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&lt;DOM object&gt;  添加监听的DOM对象</w:t>
      </w:r>
    </w:p>
    <w:p w:rsidR="00782775" w:rsidRDefault="00782775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type &lt;string&gt;  事件句柄（不带on）</w:t>
      </w:r>
    </w:p>
    <w:p w:rsidR="00782775" w:rsidRDefault="00782775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fn &lt;function&gt;  事件处理函数</w:t>
      </w:r>
    </w:p>
    <w:p w:rsidR="00782775" w:rsidRDefault="00782775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isCapture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&lt;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boolean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&gt;  是否捕获，默认为false （IE8 + 有效）</w:t>
      </w:r>
    </w:p>
    <w:p w:rsidR="00AA7218" w:rsidRPr="00C5445A" w:rsidRDefault="00C5445A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b/>
          <w:color w:val="000000"/>
          <w:sz w:val="28"/>
          <w:szCs w:val="28"/>
        </w:rPr>
      </w:pPr>
      <w:r w:rsidRPr="00C5445A">
        <w:rPr>
          <w:rFonts w:asciiTheme="minorEastAsia" w:eastAsiaTheme="minorEastAsia" w:hAnsiTheme="minorEastAsia" w:cs="宋体" w:hint="eastAsia"/>
          <w:b/>
          <w:color w:val="000000"/>
          <w:sz w:val="28"/>
          <w:szCs w:val="28"/>
        </w:rPr>
        <w:t>给某个元素绑定鼠标滚轮事件</w:t>
      </w:r>
    </w:p>
    <w:p w:rsidR="00C5445A" w:rsidRDefault="00C5445A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obj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&lt;DOM object&gt;  添加监听的DOM对象</w:t>
      </w:r>
    </w:p>
    <w:p w:rsidR="00524249" w:rsidRDefault="00524249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fn &lt;function&gt; 事件处理函数 这个函数有一个参数（&lt;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b</w:t>
      </w:r>
      <w:r>
        <w:rPr>
          <w:rFonts w:asciiTheme="minorEastAsia" w:eastAsiaTheme="minorEastAsia" w:hAnsiTheme="minorEastAsia" w:cs="宋体"/>
          <w:color w:val="000000"/>
          <w:sz w:val="24"/>
          <w:szCs w:val="24"/>
        </w:rPr>
        <w:t>oolean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&gt; true 向下  false代表向上）</w:t>
      </w:r>
    </w:p>
    <w:p w:rsidR="00C5445A" w:rsidRDefault="00524249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/* </w:t>
      </w:r>
      <w:r w:rsidR="00C5445A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@return &lt;</w:t>
      </w:r>
      <w:proofErr w:type="spellStart"/>
      <w:r w:rsidR="00C5445A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b</w:t>
      </w:r>
      <w:r w:rsidR="00C5445A">
        <w:rPr>
          <w:rFonts w:asciiTheme="minorEastAsia" w:eastAsiaTheme="minorEastAsia" w:hAnsiTheme="minorEastAsia" w:cs="宋体"/>
          <w:color w:val="000000"/>
          <w:sz w:val="24"/>
          <w:szCs w:val="24"/>
        </w:rPr>
        <w:t>oolean</w:t>
      </w:r>
      <w:proofErr w:type="spellEnd"/>
      <w:r w:rsidR="00C5445A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&gt; true 向下  false代表向上</w:t>
      </w: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*/</w:t>
      </w:r>
    </w:p>
    <w:p w:rsidR="00633217" w:rsidRDefault="00633217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</w:p>
    <w:p w:rsidR="00F049A0" w:rsidRPr="00B72B53" w:rsidRDefault="00F049A0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b/>
          <w:color w:val="000000"/>
          <w:sz w:val="28"/>
          <w:szCs w:val="28"/>
        </w:rPr>
      </w:pPr>
      <w:r w:rsidRPr="00B72B53">
        <w:rPr>
          <w:rFonts w:asciiTheme="minorEastAsia" w:eastAsiaTheme="minorEastAsia" w:hAnsiTheme="minorEastAsia" w:cs="宋体" w:hint="eastAsia"/>
          <w:b/>
          <w:color w:val="000000"/>
          <w:sz w:val="28"/>
          <w:szCs w:val="28"/>
        </w:rPr>
        <w:t>正则表达式</w:t>
      </w:r>
    </w:p>
    <w:p w:rsidR="00B72B53" w:rsidRDefault="00B72B53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定义正则表达式：</w:t>
      </w:r>
    </w:p>
    <w:p w:rsidR="00F049A0" w:rsidRDefault="00F049A0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var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reg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= /a/;</w:t>
      </w:r>
    </w:p>
    <w:p w:rsidR="00F049A0" w:rsidRDefault="00F049A0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var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reg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= new 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Reg</w:t>
      </w:r>
      <w:r w:rsidR="00B72B53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Exp</w:t>
      </w:r>
      <w:proofErr w:type="spellEnd"/>
      <w:r w:rsidR="00B72B53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(</w:t>
      </w:r>
      <w:r w:rsidR="00B72B53">
        <w:rPr>
          <w:rFonts w:asciiTheme="minorEastAsia" w:eastAsiaTheme="minorEastAsia" w:hAnsiTheme="minorEastAsia" w:cs="宋体"/>
          <w:color w:val="000000"/>
          <w:sz w:val="24"/>
          <w:szCs w:val="24"/>
        </w:rPr>
        <w:t>“</w:t>
      </w:r>
      <w:r w:rsidR="00B72B53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a</w:t>
      </w:r>
      <w:r w:rsidR="00B72B53">
        <w:rPr>
          <w:rFonts w:asciiTheme="minorEastAsia" w:eastAsiaTheme="minorEastAsia" w:hAnsiTheme="minorEastAsia" w:cs="宋体"/>
          <w:color w:val="000000"/>
          <w:sz w:val="24"/>
          <w:szCs w:val="24"/>
        </w:rPr>
        <w:t>”</w:t>
      </w:r>
      <w:r w:rsidR="00B72B53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);</w:t>
      </w:r>
    </w:p>
    <w:p w:rsidR="00780653" w:rsidRDefault="00780653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var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reg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= /[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abcd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]/  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abcd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任意一个有都为true;</w:t>
      </w:r>
    </w:p>
    <w:p w:rsidR="00780653" w:rsidRDefault="00780653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var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reg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= /(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ab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)|(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cd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)/  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ab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 或者  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cd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;</w:t>
      </w:r>
    </w:p>
    <w:p w:rsidR="004B1714" w:rsidRDefault="004B1714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         /^q/  以q开头    /3[^q]/  3后面不能直接跟q</w:t>
      </w:r>
    </w:p>
    <w:p w:rsidR="004B1714" w:rsidRDefault="004B1714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         /$q/  以q结尾   </w:t>
      </w:r>
      <w:r w:rsidR="001010C8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/^q$/  单个字符q</w:t>
      </w:r>
    </w:p>
    <w:p w:rsidR="001010C8" w:rsidRDefault="001010C8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元字符</w:t>
      </w:r>
    </w:p>
    <w:p w:rsidR="001010C8" w:rsidRDefault="001010C8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\d   0-9   数字   \w 数字字母下划线   \s  空白字符</w:t>
      </w:r>
    </w:p>
    <w:p w:rsidR="001010C8" w:rsidRDefault="001010C8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</w:p>
    <w:p w:rsidR="001010C8" w:rsidRDefault="001010C8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\D   非数字    \W 非数字字母下划线    \S非空白字符</w:t>
      </w:r>
    </w:p>
    <w:p w:rsidR="00246D52" w:rsidRDefault="00246D52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</w:p>
    <w:p w:rsidR="00246D52" w:rsidRDefault="00246D52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</w:p>
    <w:p w:rsidR="00CB6FE3" w:rsidRDefault="00CB6FE3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b/>
          <w:color w:val="000000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color w:val="000000"/>
          <w:sz w:val="28"/>
          <w:szCs w:val="28"/>
        </w:rPr>
        <w:lastRenderedPageBreak/>
        <w:t>正则对象的方法</w:t>
      </w:r>
    </w:p>
    <w:p w:rsidR="00CB6FE3" w:rsidRPr="00CB6FE3" w:rsidRDefault="00CB6FE3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8"/>
          <w:szCs w:val="28"/>
        </w:rPr>
      </w:pPr>
      <w:r w:rsidRPr="00CB6FE3">
        <w:rPr>
          <w:rFonts w:asciiTheme="minorEastAsia" w:eastAsiaTheme="minorEastAsia" w:hAnsiTheme="minorEastAsia" w:cs="宋体" w:hint="eastAsia"/>
          <w:color w:val="000000"/>
          <w:sz w:val="28"/>
          <w:szCs w:val="28"/>
        </w:rPr>
        <w:t>test方法：该方法用来测试某个字符串是否与正则匹配，匹配就返回true，否则就返回false。</w:t>
      </w:r>
    </w:p>
    <w:p w:rsidR="00CB6FE3" w:rsidRPr="00CB6FE3" w:rsidRDefault="00CB6FE3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8"/>
          <w:szCs w:val="28"/>
        </w:rPr>
      </w:pPr>
      <w:r w:rsidRPr="00CB6FE3">
        <w:rPr>
          <w:rFonts w:asciiTheme="minorEastAsia" w:eastAsiaTheme="minorEastAsia" w:hAnsiTheme="minorEastAsia" w:cs="宋体" w:hint="eastAsia"/>
          <w:color w:val="000000"/>
          <w:sz w:val="28"/>
          <w:szCs w:val="28"/>
        </w:rPr>
        <w:t>compile方法：该方法的作用是能够对正则表达式进行编译，被编译过的正则在使用的时候效率会更高，适合于对一个正则多次调用的情况下，如果对一个正则只使用一次，那么该方法没有特别显著的效应。</w:t>
      </w:r>
    </w:p>
    <w:p w:rsidR="00CB6FE3" w:rsidRPr="00CB6FE3" w:rsidRDefault="00CB6FE3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8"/>
          <w:szCs w:val="28"/>
        </w:rPr>
      </w:pPr>
      <w:r w:rsidRPr="00CB6FE3">
        <w:rPr>
          <w:rFonts w:asciiTheme="minorEastAsia" w:eastAsiaTheme="minorEastAsia" w:hAnsiTheme="minorEastAsia" w:cs="宋体" w:hint="eastAsia"/>
          <w:color w:val="000000"/>
          <w:sz w:val="28"/>
          <w:szCs w:val="28"/>
        </w:rPr>
        <w:t>exec方法：返回的是一个数值，数值元素为匹配的子字符串。</w:t>
      </w:r>
    </w:p>
    <w:p w:rsidR="00246D52" w:rsidRDefault="00246D52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b/>
          <w:color w:val="000000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color w:val="000000"/>
          <w:sz w:val="28"/>
          <w:szCs w:val="28"/>
        </w:rPr>
        <w:t>支持正则的字符串方法</w:t>
      </w:r>
    </w:p>
    <w:p w:rsidR="00246D52" w:rsidRPr="00721243" w:rsidRDefault="00246D52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8"/>
          <w:szCs w:val="28"/>
        </w:rPr>
      </w:pPr>
      <w:r w:rsidRPr="00721243">
        <w:rPr>
          <w:rFonts w:asciiTheme="minorEastAsia" w:eastAsiaTheme="minorEastAsia" w:hAnsiTheme="minorEastAsia" w:cs="宋体" w:hint="eastAsia"/>
          <w:color w:val="000000"/>
          <w:sz w:val="28"/>
          <w:szCs w:val="28"/>
        </w:rPr>
        <w:t>search：查找第一次匹配的字符串的位置，如果找到就返回一个number类型的index值，否则返回-1.</w:t>
      </w:r>
    </w:p>
    <w:p w:rsidR="00246D52" w:rsidRPr="00721243" w:rsidRDefault="00246D52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8"/>
          <w:szCs w:val="28"/>
        </w:rPr>
      </w:pPr>
      <w:r w:rsidRPr="00721243">
        <w:rPr>
          <w:rFonts w:asciiTheme="minorEastAsia" w:eastAsiaTheme="minorEastAsia" w:hAnsiTheme="minorEastAsia" w:cs="宋体" w:hint="eastAsia"/>
          <w:color w:val="000000"/>
          <w:sz w:val="28"/>
          <w:szCs w:val="28"/>
        </w:rPr>
        <w:t>replace：该方法用来将字符串中的某些子串替换为需要的内容，接受两个参数，第一个参数可以为正则或者子字符串，表示匹配需要被替换的内容，第二个参数为被替换的新的子字符串。</w:t>
      </w:r>
    </w:p>
    <w:p w:rsidR="00246D52" w:rsidRPr="00721243" w:rsidRDefault="00246D52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8"/>
          <w:szCs w:val="28"/>
        </w:rPr>
      </w:pPr>
      <w:r w:rsidRPr="00721243">
        <w:rPr>
          <w:rFonts w:asciiTheme="minorEastAsia" w:eastAsiaTheme="minorEastAsia" w:hAnsiTheme="minorEastAsia" w:cs="宋体" w:hint="eastAsia"/>
          <w:color w:val="000000"/>
          <w:sz w:val="28"/>
          <w:szCs w:val="28"/>
        </w:rPr>
        <w:t>split：将一个字符串拆分成一个数组，它接受一个正则或者子字符（串）作为参数，返回一个数组。</w:t>
      </w:r>
    </w:p>
    <w:p w:rsidR="00246D52" w:rsidRPr="00721243" w:rsidRDefault="00246D52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8"/>
          <w:szCs w:val="28"/>
        </w:rPr>
      </w:pPr>
      <w:r w:rsidRPr="00721243">
        <w:rPr>
          <w:rFonts w:asciiTheme="minorEastAsia" w:eastAsiaTheme="minorEastAsia" w:hAnsiTheme="minorEastAsia" w:cs="宋体" w:hint="eastAsia"/>
          <w:color w:val="000000"/>
          <w:sz w:val="28"/>
          <w:szCs w:val="28"/>
        </w:rPr>
        <w:t>match：接受一个正则作为参数，用来匹配一个字符串，返回一个数组。</w:t>
      </w:r>
    </w:p>
    <w:p w:rsidR="00246D52" w:rsidRDefault="00246D52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</w:p>
    <w:p w:rsidR="0020446A" w:rsidRDefault="0020446A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严格模式行为变更：</w:t>
      </w:r>
    </w:p>
    <w:p w:rsidR="0020446A" w:rsidRPr="0020446A" w:rsidRDefault="0020446A" w:rsidP="00F5112C">
      <w:pPr>
        <w:pStyle w:val="a4"/>
        <w:numPr>
          <w:ilvl w:val="0"/>
          <w:numId w:val="1"/>
        </w:numPr>
        <w:adjustRightInd/>
        <w:snapToGrid/>
        <w:spacing w:beforeLines="50" w:afterLines="50" w:line="240" w:lineRule="atLeast"/>
        <w:ind w:firstLineChars="0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 w:rsidRPr="0020446A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全局变量声明时，必须加</w:t>
      </w:r>
      <w:proofErr w:type="spellStart"/>
      <w:r w:rsidRPr="0020446A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var</w:t>
      </w:r>
      <w:proofErr w:type="spellEnd"/>
    </w:p>
    <w:p w:rsidR="0020446A" w:rsidRDefault="0020446A" w:rsidP="00F5112C">
      <w:pPr>
        <w:pStyle w:val="a4"/>
        <w:numPr>
          <w:ilvl w:val="0"/>
          <w:numId w:val="1"/>
        </w:numPr>
        <w:adjustRightInd/>
        <w:snapToGrid/>
        <w:spacing w:beforeLines="50" w:afterLines="50" w:line="240" w:lineRule="atLeast"/>
        <w:ind w:firstLineChars="0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this 无法指向全局对象</w:t>
      </w:r>
    </w:p>
    <w:p w:rsidR="0020446A" w:rsidRDefault="0020446A" w:rsidP="00F5112C">
      <w:pPr>
        <w:pStyle w:val="a4"/>
        <w:numPr>
          <w:ilvl w:val="0"/>
          <w:numId w:val="1"/>
        </w:numPr>
        <w:adjustRightInd/>
        <w:snapToGrid/>
        <w:spacing w:beforeLines="50" w:afterLines="50" w:line="240" w:lineRule="atLeast"/>
        <w:ind w:firstLineChars="0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函数内重名属性</w:t>
      </w:r>
    </w:p>
    <w:p w:rsidR="0020446A" w:rsidRDefault="0020446A" w:rsidP="00F5112C">
      <w:pPr>
        <w:pStyle w:val="a4"/>
        <w:numPr>
          <w:ilvl w:val="0"/>
          <w:numId w:val="1"/>
        </w:numPr>
        <w:adjustRightInd/>
        <w:snapToGrid/>
        <w:spacing w:beforeLines="50" w:afterLines="50" w:line="240" w:lineRule="atLeast"/>
        <w:ind w:firstLineChars="0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arguments 对象</w:t>
      </w:r>
    </w:p>
    <w:p w:rsidR="0020446A" w:rsidRDefault="0020446A" w:rsidP="00F5112C">
      <w:pPr>
        <w:pStyle w:val="a4"/>
        <w:numPr>
          <w:ilvl w:val="1"/>
          <w:numId w:val="1"/>
        </w:numPr>
        <w:adjustRightInd/>
        <w:snapToGrid/>
        <w:spacing w:beforeLines="50" w:afterLines="50" w:line="240" w:lineRule="atLeast"/>
        <w:ind w:firstLineChars="0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arguments 对象不允许被动态改变</w:t>
      </w:r>
    </w:p>
    <w:p w:rsidR="0020446A" w:rsidRDefault="0020446A" w:rsidP="00F5112C">
      <w:pPr>
        <w:pStyle w:val="a4"/>
        <w:numPr>
          <w:ilvl w:val="1"/>
          <w:numId w:val="1"/>
        </w:numPr>
        <w:adjustRightInd/>
        <w:snapToGrid/>
        <w:spacing w:beforeLines="50" w:afterLines="50" w:line="240" w:lineRule="atLeast"/>
        <w:ind w:firstLineChars="0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arguments 对象不允许被自调用</w:t>
      </w:r>
    </w:p>
    <w:p w:rsidR="0020446A" w:rsidRDefault="0020446A" w:rsidP="00F5112C">
      <w:pPr>
        <w:pStyle w:val="a4"/>
        <w:numPr>
          <w:ilvl w:val="0"/>
          <w:numId w:val="1"/>
        </w:numPr>
        <w:adjustRightInd/>
        <w:snapToGrid/>
        <w:spacing w:beforeLines="50" w:afterLines="50" w:line="240" w:lineRule="atLeast"/>
        <w:ind w:firstLineChars="0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新增保留字  implements，interface，let，package，private，protected，public，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stalic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，yield。</w:t>
      </w:r>
    </w:p>
    <w:p w:rsidR="0020446A" w:rsidRPr="00CF65DE" w:rsidRDefault="0020446A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b/>
          <w:color w:val="000000"/>
          <w:sz w:val="24"/>
          <w:szCs w:val="24"/>
        </w:rPr>
      </w:pPr>
      <w:r w:rsidRPr="00CF65DE">
        <w:rPr>
          <w:rFonts w:asciiTheme="minorEastAsia" w:eastAsiaTheme="minorEastAsia" w:hAnsiTheme="minorEastAsia" w:cs="宋体" w:hint="eastAsia"/>
          <w:b/>
          <w:color w:val="000000"/>
          <w:sz w:val="24"/>
          <w:szCs w:val="24"/>
        </w:rPr>
        <w:t>字符串</w:t>
      </w:r>
    </w:p>
    <w:p w:rsidR="0020446A" w:rsidRDefault="0020446A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trim();去掉字符串前后空格</w:t>
      </w:r>
    </w:p>
    <w:p w:rsidR="0020446A" w:rsidRDefault="0020446A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trimLeft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();</w:t>
      </w:r>
    </w:p>
    <w:p w:rsidR="0020446A" w:rsidRDefault="0020446A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trimRight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();</w:t>
      </w:r>
    </w:p>
    <w:p w:rsidR="00CF65DE" w:rsidRDefault="00CF65DE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</w:p>
    <w:p w:rsidR="00CF65DE" w:rsidRDefault="00CF65DE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lastRenderedPageBreak/>
        <w:t>JSON.parse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(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str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);//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序列化，将符合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格式的字符串转换为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json</w:t>
      </w:r>
      <w:proofErr w:type="spellEnd"/>
    </w:p>
    <w:p w:rsidR="00CF65DE" w:rsidRDefault="00CF65DE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JSON.stringify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();//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转换为字符串</w:t>
      </w:r>
    </w:p>
    <w:p w:rsidR="00CF65DE" w:rsidRDefault="00CF65DE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</w:p>
    <w:p w:rsidR="00CF65DE" w:rsidRDefault="00CF65DE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Date.now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();//日期对象得到当前日期的毫秒数</w:t>
      </w:r>
    </w:p>
    <w:p w:rsidR="00CF65DE" w:rsidRDefault="00CF65DE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</w:p>
    <w:p w:rsidR="00CF65DE" w:rsidRDefault="00CF65DE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Object.defineProperties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(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obj,props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);//给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obj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设置属性</w:t>
      </w:r>
    </w:p>
    <w:p w:rsidR="00CF65DE" w:rsidRDefault="00CF65DE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Object.leys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(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obj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);//获取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obj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的所有属性名称，返回数组</w:t>
      </w:r>
    </w:p>
    <w:p w:rsidR="00CF65DE" w:rsidRDefault="00CF65DE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Object.values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(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obj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);//获取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obj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的所有属性值，返回数组</w:t>
      </w:r>
    </w:p>
    <w:p w:rsidR="001C3318" w:rsidRDefault="001C3318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</w:p>
    <w:p w:rsidR="001C3318" w:rsidRPr="001C3318" w:rsidRDefault="001C3318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b/>
          <w:color w:val="000000"/>
          <w:sz w:val="24"/>
          <w:szCs w:val="24"/>
        </w:rPr>
      </w:pPr>
      <w:r w:rsidRPr="001C3318">
        <w:rPr>
          <w:rFonts w:asciiTheme="minorEastAsia" w:eastAsiaTheme="minorEastAsia" w:hAnsiTheme="minorEastAsia" w:cs="宋体" w:hint="eastAsia"/>
          <w:b/>
          <w:color w:val="000000"/>
          <w:sz w:val="24"/>
          <w:szCs w:val="24"/>
        </w:rPr>
        <w:t>let/const</w:t>
      </w:r>
    </w:p>
    <w:p w:rsidR="001C3318" w:rsidRDefault="001C3318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块级作用域：一种普遍存在于各个语言中的作用域范围；</w:t>
      </w:r>
    </w:p>
    <w:p w:rsidR="001C3318" w:rsidRDefault="001C3318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用let声明的变量在外部不可访问，每个大括号都是独立的作用域</w:t>
      </w:r>
    </w:p>
    <w:p w:rsidR="001C3318" w:rsidRPr="001C3318" w:rsidRDefault="001C3318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b/>
          <w:color w:val="000000"/>
          <w:sz w:val="24"/>
          <w:szCs w:val="24"/>
        </w:rPr>
      </w:pPr>
      <w:r w:rsidRPr="001C3318">
        <w:rPr>
          <w:rFonts w:asciiTheme="minorEastAsia" w:eastAsiaTheme="minorEastAsia" w:hAnsiTheme="minorEastAsia" w:cs="宋体" w:hint="eastAsia"/>
          <w:b/>
          <w:color w:val="000000"/>
          <w:sz w:val="24"/>
          <w:szCs w:val="24"/>
        </w:rPr>
        <w:t>暂时性锁区</w:t>
      </w:r>
    </w:p>
    <w:p w:rsidR="001C3318" w:rsidRPr="001C3318" w:rsidRDefault="001C3318" w:rsidP="001C3318">
      <w:pPr>
        <w:adjustRightInd/>
        <w:snapToGrid/>
        <w:spacing w:after="0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bookmarkStart w:id="1" w:name="477"/>
      <w:r w:rsidRPr="001C3318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ES6规定在某个区块中， 一旦用let或const声明一个变量，那么这个区块就变成块级作用域，用let 或者const声明的变量即为该区块绑定， 该变量不受任何变量影响。 在该变量使用let声明前不可以用。在语法上，我们叫这种情况为：暂时性死区 (temporal dead zone，简称 TDZ)</w:t>
      </w:r>
    </w:p>
    <w:bookmarkEnd w:id="1"/>
    <w:p w:rsidR="001C3318" w:rsidRDefault="001C3318" w:rsidP="006B54AA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</w:pPr>
    </w:p>
    <w:p w:rsidR="00F5112C" w:rsidRDefault="00F5112C" w:rsidP="006B54AA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字符串的新增方法</w:t>
      </w:r>
    </w:p>
    <w:p w:rsidR="00F5112C" w:rsidRPr="00F5112C" w:rsidRDefault="00F5112C" w:rsidP="00F5112C">
      <w:pPr>
        <w:pStyle w:val="a4"/>
        <w:numPr>
          <w:ilvl w:val="0"/>
          <w:numId w:val="2"/>
        </w:numPr>
        <w:adjustRightInd/>
        <w:snapToGrid/>
        <w:spacing w:beforeLines="50" w:afterLines="50" w:line="240" w:lineRule="atLeast"/>
        <w:ind w:firstLineChars="0"/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</w:pPr>
      <w:r w:rsidRPr="00F5112C"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repeat()重复功能</w:t>
      </w:r>
    </w:p>
    <w:p w:rsidR="00F5112C" w:rsidRDefault="00F5112C" w:rsidP="00F5112C">
      <w:pPr>
        <w:pStyle w:val="a4"/>
        <w:adjustRightInd/>
        <w:snapToGrid/>
        <w:spacing w:beforeLines="50" w:afterLines="50" w:line="240" w:lineRule="atLeast"/>
        <w:ind w:left="360" w:firstLineChars="0" w:firstLine="0"/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/>
          <w:color w:val="000000"/>
          <w:sz w:val="24"/>
          <w:szCs w:val="24"/>
        </w:rPr>
        <w:t>‘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x</w:t>
      </w:r>
      <w:r>
        <w:rPr>
          <w:rFonts w:asciiTheme="minorEastAsia" w:eastAsiaTheme="minorEastAsia" w:hAnsiTheme="minorEastAsia" w:cs="宋体"/>
          <w:color w:val="000000"/>
          <w:sz w:val="24"/>
          <w:szCs w:val="24"/>
        </w:rPr>
        <w:t>’</w:t>
      </w: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.repeat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(3)  //xxx;   重复字符串</w:t>
      </w:r>
    </w:p>
    <w:p w:rsidR="00F5112C" w:rsidRDefault="00F5112C" w:rsidP="00F5112C">
      <w:pPr>
        <w:pStyle w:val="a4"/>
        <w:numPr>
          <w:ilvl w:val="0"/>
          <w:numId w:val="2"/>
        </w:numPr>
        <w:adjustRightInd/>
        <w:snapToGrid/>
        <w:spacing w:beforeLines="50" w:afterLines="50" w:line="240" w:lineRule="atLeast"/>
        <w:ind w:firstLineChars="0"/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includes()  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startsWith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()   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endsWith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();  判定字符串中是否存在某个字符串;</w:t>
      </w:r>
    </w:p>
    <w:p w:rsidR="00F5112C" w:rsidRDefault="00F5112C" w:rsidP="00F5112C">
      <w:pPr>
        <w:pStyle w:val="a4"/>
        <w:adjustRightInd/>
        <w:snapToGrid/>
        <w:spacing w:beforeLines="50" w:afterLines="50" w:line="240" w:lineRule="atLeast"/>
        <w:ind w:left="360" w:firstLineChars="0" w:firstLine="0"/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</w:pP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var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s = </w:t>
      </w:r>
      <w:r>
        <w:rPr>
          <w:rFonts w:asciiTheme="minorEastAsia" w:eastAsiaTheme="minorEastAsia" w:hAnsiTheme="minorEastAsia" w:cs="宋体"/>
          <w:color w:val="000000"/>
          <w:sz w:val="24"/>
          <w:szCs w:val="24"/>
        </w:rPr>
        <w:t>‘</w:t>
      </w: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Hello world!</w:t>
      </w:r>
      <w:r>
        <w:rPr>
          <w:rFonts w:asciiTheme="minorEastAsia" w:eastAsiaTheme="minorEastAsia" w:hAnsiTheme="minorEastAsia" w:cs="宋体"/>
          <w:color w:val="000000"/>
          <w:sz w:val="24"/>
          <w:szCs w:val="24"/>
        </w:rPr>
        <w:t>’</w:t>
      </w: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;</w:t>
      </w:r>
    </w:p>
    <w:p w:rsidR="00F5112C" w:rsidRDefault="00F5112C" w:rsidP="00F5112C">
      <w:pPr>
        <w:pStyle w:val="a4"/>
        <w:adjustRightInd/>
        <w:snapToGrid/>
        <w:spacing w:beforeLines="50" w:afterLines="50" w:line="240" w:lineRule="atLeast"/>
        <w:ind w:left="360" w:firstLineChars="0" w:firstLine="0"/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</w:pP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s.startsWith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(</w:t>
      </w:r>
      <w:r>
        <w:rPr>
          <w:rFonts w:asciiTheme="minorEastAsia" w:eastAsiaTheme="minorEastAsia" w:hAnsiTheme="minorEastAsia" w:cs="宋体"/>
          <w:color w:val="000000"/>
          <w:sz w:val="24"/>
          <w:szCs w:val="24"/>
        </w:rPr>
        <w:t>‘</w:t>
      </w: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Hello</w:t>
      </w:r>
      <w:r>
        <w:rPr>
          <w:rFonts w:asciiTheme="minorEastAsia" w:eastAsiaTheme="minorEastAsia" w:hAnsiTheme="minorEastAsia" w:cs="宋体"/>
          <w:color w:val="000000"/>
          <w:sz w:val="24"/>
          <w:szCs w:val="24"/>
        </w:rPr>
        <w:t>’</w:t>
      </w: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)  //true  以参数开头</w:t>
      </w:r>
    </w:p>
    <w:p w:rsidR="00F5112C" w:rsidRDefault="00F5112C" w:rsidP="00F5112C">
      <w:pPr>
        <w:pStyle w:val="a4"/>
        <w:adjustRightInd/>
        <w:snapToGrid/>
        <w:spacing w:beforeLines="50" w:afterLines="50" w:line="240" w:lineRule="atLeast"/>
        <w:ind w:left="360" w:firstLineChars="0" w:firstLine="0"/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</w:pP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s.endsWith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(</w:t>
      </w:r>
      <w:r>
        <w:rPr>
          <w:rFonts w:asciiTheme="minorEastAsia" w:eastAsiaTheme="minorEastAsia" w:hAnsiTheme="minorEastAsia" w:cs="宋体"/>
          <w:color w:val="000000"/>
          <w:sz w:val="24"/>
          <w:szCs w:val="24"/>
        </w:rPr>
        <w:t>‘</w:t>
      </w: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!</w:t>
      </w:r>
      <w:r>
        <w:rPr>
          <w:rFonts w:asciiTheme="minorEastAsia" w:eastAsiaTheme="minorEastAsia" w:hAnsiTheme="minorEastAsia" w:cs="宋体"/>
          <w:color w:val="000000"/>
          <w:sz w:val="24"/>
          <w:szCs w:val="24"/>
        </w:rPr>
        <w:t>’</w:t>
      </w: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)  //true  以参数结尾</w:t>
      </w:r>
    </w:p>
    <w:p w:rsidR="00F5112C" w:rsidRDefault="00F5112C" w:rsidP="00F5112C">
      <w:pPr>
        <w:pStyle w:val="a4"/>
        <w:adjustRightInd/>
        <w:snapToGrid/>
        <w:spacing w:beforeLines="50" w:afterLines="50" w:line="240" w:lineRule="atLeast"/>
        <w:ind w:left="360" w:firstLineChars="0" w:firstLine="0"/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</w:pP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s.includes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(</w:t>
      </w:r>
      <w:r>
        <w:rPr>
          <w:rFonts w:asciiTheme="minorEastAsia" w:eastAsiaTheme="minorEastAsia" w:hAnsiTheme="minorEastAsia" w:cs="宋体"/>
          <w:color w:val="000000"/>
          <w:sz w:val="24"/>
          <w:szCs w:val="24"/>
        </w:rPr>
        <w:t>‘</w:t>
      </w: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o</w:t>
      </w:r>
      <w:r>
        <w:rPr>
          <w:rFonts w:asciiTheme="minorEastAsia" w:eastAsiaTheme="minorEastAsia" w:hAnsiTheme="minorEastAsia" w:cs="宋体"/>
          <w:color w:val="000000"/>
          <w:sz w:val="24"/>
          <w:szCs w:val="24"/>
        </w:rPr>
        <w:t>’</w:t>
      </w: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)  //true  包括参数;</w:t>
      </w:r>
    </w:p>
    <w:p w:rsidR="00F5112C" w:rsidRDefault="00F5112C" w:rsidP="00F5112C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3. for of  一种新的遍历方式;</w:t>
      </w:r>
    </w:p>
    <w:p w:rsidR="00F5112C" w:rsidRDefault="00F5112C" w:rsidP="00F5112C">
      <w:pPr>
        <w:adjustRightInd/>
        <w:snapToGrid/>
        <w:spacing w:beforeLines="50" w:afterLines="50" w:line="240" w:lineRule="atLeast"/>
        <w:ind w:firstLineChars="150" w:firstLine="360"/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for of 可以用于遍历字符串;</w:t>
      </w:r>
    </w:p>
    <w:p w:rsidR="00690F98" w:rsidRDefault="00F5112C" w:rsidP="00F5112C">
      <w:pPr>
        <w:adjustRightInd/>
        <w:snapToGrid/>
        <w:spacing w:beforeLines="50" w:afterLines="50" w:line="240" w:lineRule="atLeast"/>
        <w:ind w:firstLineChars="150" w:firstLine="360"/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</w:pP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var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s = </w:t>
      </w:r>
      <w:r>
        <w:rPr>
          <w:rFonts w:asciiTheme="minorEastAsia" w:eastAsiaTheme="minorEastAsia" w:hAnsiTheme="minorEastAsia" w:cs="宋体"/>
          <w:color w:val="000000"/>
          <w:sz w:val="24"/>
          <w:szCs w:val="24"/>
        </w:rPr>
        <w:t>“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abc</w:t>
      </w:r>
      <w:proofErr w:type="spellEnd"/>
      <w:r>
        <w:rPr>
          <w:rFonts w:asciiTheme="minorEastAsia" w:eastAsiaTheme="minorEastAsia" w:hAnsiTheme="minorEastAsia" w:cs="宋体"/>
          <w:color w:val="000000"/>
          <w:sz w:val="24"/>
          <w:szCs w:val="24"/>
        </w:rPr>
        <w:t>”</w:t>
      </w: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;   for(let b of s){ 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console.log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(b)} </w:t>
      </w:r>
    </w:p>
    <w:p w:rsidR="00F5112C" w:rsidRDefault="00F5112C" w:rsidP="00690F98">
      <w:pPr>
        <w:adjustRightInd/>
        <w:snapToGrid/>
        <w:spacing w:beforeLines="50" w:afterLines="50" w:line="240" w:lineRule="atLeast"/>
        <w:ind w:firstLineChars="2000" w:firstLine="4800"/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//</w:t>
      </w:r>
      <w:r>
        <w:rPr>
          <w:rFonts w:asciiTheme="minorEastAsia" w:eastAsiaTheme="minorEastAsia" w:hAnsiTheme="minorEastAsia" w:cs="宋体"/>
          <w:color w:val="000000"/>
          <w:sz w:val="24"/>
          <w:szCs w:val="24"/>
        </w:rPr>
        <w:t>”</w:t>
      </w: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a</w:t>
      </w:r>
      <w:r>
        <w:rPr>
          <w:rFonts w:asciiTheme="minorEastAsia" w:eastAsiaTheme="minorEastAsia" w:hAnsiTheme="minorEastAsia" w:cs="宋体"/>
          <w:color w:val="000000"/>
          <w:sz w:val="24"/>
          <w:szCs w:val="24"/>
        </w:rPr>
        <w:t>”</w:t>
      </w: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宋体"/>
          <w:color w:val="000000"/>
          <w:sz w:val="24"/>
          <w:szCs w:val="24"/>
        </w:rPr>
        <w:t>“</w:t>
      </w: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b</w:t>
      </w:r>
      <w:r>
        <w:rPr>
          <w:rFonts w:asciiTheme="minorEastAsia" w:eastAsiaTheme="minorEastAsia" w:hAnsiTheme="minorEastAsia" w:cs="宋体"/>
          <w:color w:val="000000"/>
          <w:sz w:val="24"/>
          <w:szCs w:val="24"/>
        </w:rPr>
        <w:t>”</w:t>
      </w: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宋体"/>
          <w:color w:val="000000"/>
          <w:sz w:val="24"/>
          <w:szCs w:val="24"/>
        </w:rPr>
        <w:t>“</w:t>
      </w: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c</w:t>
      </w:r>
      <w:r>
        <w:rPr>
          <w:rFonts w:asciiTheme="minorEastAsia" w:eastAsiaTheme="minorEastAsia" w:hAnsiTheme="minorEastAsia" w:cs="宋体"/>
          <w:color w:val="000000"/>
          <w:sz w:val="24"/>
          <w:szCs w:val="24"/>
        </w:rPr>
        <w:t>”</w:t>
      </w: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</w:t>
      </w:r>
    </w:p>
    <w:p w:rsidR="00690F98" w:rsidRDefault="00690F98" w:rsidP="00690F98">
      <w:pPr>
        <w:adjustRightInd/>
        <w:snapToGrid/>
        <w:spacing w:beforeLines="50" w:afterLines="50" w:line="240" w:lineRule="atLeast"/>
        <w:ind w:firstLineChars="2000" w:firstLine="4800"/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</w:pPr>
    </w:p>
    <w:p w:rsidR="00690F98" w:rsidRDefault="00690F98" w:rsidP="00690F98">
      <w:pPr>
        <w:adjustRightInd/>
        <w:snapToGrid/>
        <w:spacing w:beforeLines="50" w:afterLines="50" w:line="240" w:lineRule="atLeast"/>
        <w:ind w:firstLineChars="2000" w:firstLine="4800"/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</w:pPr>
    </w:p>
    <w:p w:rsidR="00690F98" w:rsidRDefault="00690F98" w:rsidP="00690F98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lastRenderedPageBreak/>
        <w:t>=&gt;箭头函数</w:t>
      </w:r>
    </w:p>
    <w:p w:rsidR="00690F98" w:rsidRPr="00F5112C" w:rsidRDefault="00690F98" w:rsidP="00690F98">
      <w:pPr>
        <w:adjustRightInd/>
        <w:snapToGrid/>
        <w:spacing w:beforeLines="50" w:afterLines="50" w:line="240" w:lineRule="atLeast"/>
        <w:rPr>
          <w:rFonts w:asciiTheme="minorEastAsia" w:eastAsiaTheme="minorEastAsia" w:hAnsiTheme="minorEastAsia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使用箭头函数：</w:t>
      </w:r>
      <w:proofErr w:type="spellStart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>var</w:t>
      </w:r>
      <w:proofErr w:type="spellEnd"/>
      <w:r>
        <w:rPr>
          <w:rFonts w:asciiTheme="minorEastAsia" w:eastAsiaTheme="minorEastAsia" w:hAnsiTheme="minorEastAsia" w:cs="宋体" w:hint="eastAsia"/>
          <w:color w:val="000000"/>
          <w:sz w:val="24"/>
          <w:szCs w:val="24"/>
        </w:rPr>
        <w:t xml:space="preserve"> 函数名 = 参数 =&gt; 运算规则;</w:t>
      </w:r>
    </w:p>
    <w:sectPr w:rsidR="00690F98" w:rsidRPr="00F5112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21C67"/>
    <w:multiLevelType w:val="multilevel"/>
    <w:tmpl w:val="740A3E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7108197B"/>
    <w:multiLevelType w:val="hybridMultilevel"/>
    <w:tmpl w:val="19D427B4"/>
    <w:lvl w:ilvl="0" w:tplc="9488A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010C8"/>
    <w:rsid w:val="001C3318"/>
    <w:rsid w:val="0020446A"/>
    <w:rsid w:val="00246D52"/>
    <w:rsid w:val="002D2736"/>
    <w:rsid w:val="00323B43"/>
    <w:rsid w:val="003C4FF6"/>
    <w:rsid w:val="003D37D8"/>
    <w:rsid w:val="00426133"/>
    <w:rsid w:val="004358AB"/>
    <w:rsid w:val="004B1714"/>
    <w:rsid w:val="004E4073"/>
    <w:rsid w:val="004F069D"/>
    <w:rsid w:val="00524249"/>
    <w:rsid w:val="00621C62"/>
    <w:rsid w:val="00633217"/>
    <w:rsid w:val="00690F98"/>
    <w:rsid w:val="006B54AA"/>
    <w:rsid w:val="006C01AD"/>
    <w:rsid w:val="006C185D"/>
    <w:rsid w:val="00712D61"/>
    <w:rsid w:val="00721243"/>
    <w:rsid w:val="00780653"/>
    <w:rsid w:val="00782775"/>
    <w:rsid w:val="008B7726"/>
    <w:rsid w:val="0094615B"/>
    <w:rsid w:val="00950061"/>
    <w:rsid w:val="00A70D19"/>
    <w:rsid w:val="00A71344"/>
    <w:rsid w:val="00AA7218"/>
    <w:rsid w:val="00B72B53"/>
    <w:rsid w:val="00B85D1A"/>
    <w:rsid w:val="00C5445A"/>
    <w:rsid w:val="00CB6FE3"/>
    <w:rsid w:val="00CF49BD"/>
    <w:rsid w:val="00CF65DE"/>
    <w:rsid w:val="00D31D50"/>
    <w:rsid w:val="00D932C2"/>
    <w:rsid w:val="00DB2B65"/>
    <w:rsid w:val="00DF48D1"/>
    <w:rsid w:val="00ED0844"/>
    <w:rsid w:val="00F049A0"/>
    <w:rsid w:val="00F5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2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461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1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0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1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2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7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2019-04-12T08:45:00Z</dcterms:modified>
</cp:coreProperties>
</file>