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66" w:rsidRDefault="002D09B5" w:rsidP="00C20D66">
      <w:pPr>
        <w:jc w:val="center"/>
        <w:rPr>
          <w:rFonts w:ascii="方正小标宋简体" w:eastAsia="方正小标宋简体"/>
          <w:sz w:val="36"/>
          <w:szCs w:val="36"/>
        </w:rPr>
      </w:pPr>
      <w:r w:rsidRPr="002D09B5">
        <w:rPr>
          <w:rFonts w:ascii="方正小标宋简体" w:eastAsia="方正小标宋简体"/>
          <w:sz w:val="36"/>
          <w:szCs w:val="36"/>
        </w:rPr>
        <w:t>柴油机组装工位工具物料配送</w:t>
      </w:r>
      <w:r w:rsidR="00C20D66" w:rsidRPr="00C20D66">
        <w:rPr>
          <w:rFonts w:ascii="方正小标宋简体" w:eastAsia="方正小标宋简体"/>
          <w:sz w:val="36"/>
          <w:szCs w:val="36"/>
        </w:rPr>
        <w:t>管理系统</w:t>
      </w:r>
    </w:p>
    <w:p w:rsidR="00C20D66" w:rsidRPr="009E4704" w:rsidRDefault="00C20D66" w:rsidP="00C20D66">
      <w:pPr>
        <w:jc w:val="center"/>
        <w:rPr>
          <w:rFonts w:ascii="方正小标宋简体" w:eastAsia="方正小标宋简体"/>
          <w:sz w:val="36"/>
          <w:szCs w:val="36"/>
        </w:rPr>
      </w:pPr>
      <w:r w:rsidRPr="009E4704">
        <w:rPr>
          <w:rFonts w:ascii="方正小标宋简体" w:eastAsia="方正小标宋简体" w:hint="eastAsia"/>
          <w:sz w:val="36"/>
          <w:szCs w:val="36"/>
        </w:rPr>
        <w:t>研制报告</w:t>
      </w:r>
    </w:p>
    <w:p w:rsidR="00C20D66" w:rsidRDefault="00C20D66" w:rsidP="00C20D66">
      <w:pPr>
        <w:jc w:val="center"/>
        <w:rPr>
          <w:sz w:val="28"/>
          <w:szCs w:val="28"/>
        </w:rPr>
      </w:pPr>
      <w:r w:rsidRPr="009E4704">
        <w:rPr>
          <w:rFonts w:hint="eastAsia"/>
          <w:sz w:val="28"/>
          <w:szCs w:val="28"/>
        </w:rPr>
        <w:t>上海铁路局合肥机务段</w:t>
      </w:r>
    </w:p>
    <w:p w:rsidR="00DF1D53" w:rsidRPr="009E4704" w:rsidRDefault="00031411" w:rsidP="00C20D66">
      <w:pPr>
        <w:jc w:val="center"/>
        <w:rPr>
          <w:sz w:val="28"/>
          <w:szCs w:val="28"/>
        </w:rPr>
      </w:pPr>
      <w:r>
        <w:rPr>
          <w:rFonts w:hint="eastAsia"/>
          <w:sz w:val="28"/>
          <w:szCs w:val="28"/>
        </w:rPr>
        <w:t>苏州鸿铁</w:t>
      </w:r>
      <w:r>
        <w:rPr>
          <w:sz w:val="28"/>
          <w:szCs w:val="28"/>
        </w:rPr>
        <w:t>智能科技有限</w:t>
      </w:r>
      <w:r w:rsidR="00DF1D53">
        <w:rPr>
          <w:rFonts w:hint="eastAsia"/>
          <w:sz w:val="28"/>
          <w:szCs w:val="28"/>
        </w:rPr>
        <w:t>公司</w:t>
      </w:r>
    </w:p>
    <w:p w:rsidR="00C652F2" w:rsidRPr="00C20D66" w:rsidRDefault="00C20D66" w:rsidP="00C20D66">
      <w:pPr>
        <w:spacing w:line="360" w:lineRule="auto"/>
        <w:jc w:val="left"/>
        <w:rPr>
          <w:b/>
          <w:sz w:val="28"/>
          <w:szCs w:val="28"/>
        </w:rPr>
      </w:pPr>
      <w:r>
        <w:rPr>
          <w:rFonts w:hint="eastAsia"/>
          <w:b/>
          <w:sz w:val="28"/>
          <w:szCs w:val="28"/>
        </w:rPr>
        <w:t>一、</w:t>
      </w:r>
      <w:r w:rsidR="00C652F2" w:rsidRPr="00C20D66">
        <w:rPr>
          <w:rFonts w:hint="eastAsia"/>
          <w:b/>
          <w:sz w:val="28"/>
          <w:szCs w:val="28"/>
        </w:rPr>
        <w:t>立项</w:t>
      </w:r>
      <w:r w:rsidR="009B3972" w:rsidRPr="00C20D66">
        <w:rPr>
          <w:rFonts w:hint="eastAsia"/>
          <w:b/>
          <w:sz w:val="28"/>
          <w:szCs w:val="28"/>
        </w:rPr>
        <w:t>背景</w:t>
      </w:r>
    </w:p>
    <w:p w:rsidR="00C652F2" w:rsidRPr="00B35B78" w:rsidRDefault="00C652F2" w:rsidP="00B35B78">
      <w:pPr>
        <w:spacing w:line="480" w:lineRule="auto"/>
        <w:ind w:firstLineChars="200" w:firstLine="640"/>
        <w:rPr>
          <w:rFonts w:ascii="宋体" w:hAnsi="宋体"/>
          <w:color w:val="000000"/>
          <w:spacing w:val="20"/>
          <w:sz w:val="28"/>
          <w:szCs w:val="28"/>
        </w:rPr>
      </w:pPr>
      <w:r w:rsidRPr="00B35B78">
        <w:rPr>
          <w:rFonts w:ascii="宋体" w:hAnsi="宋体" w:hint="eastAsia"/>
          <w:color w:val="000000"/>
          <w:spacing w:val="20"/>
          <w:sz w:val="28"/>
          <w:szCs w:val="28"/>
        </w:rPr>
        <w:t>随着铁路高速发展，运营里程不断增加，各种新设备、新机型、新技术越来越多用于铁路发展，对机车检修</w:t>
      </w:r>
      <w:r w:rsidR="00B35B78" w:rsidRPr="00B35B78">
        <w:rPr>
          <w:rFonts w:ascii="宋体" w:hAnsi="宋体" w:hint="eastAsia"/>
          <w:color w:val="000000"/>
          <w:spacing w:val="20"/>
          <w:sz w:val="28"/>
          <w:szCs w:val="28"/>
        </w:rPr>
        <w:t>的技术</w:t>
      </w:r>
      <w:r w:rsidRPr="00B35B78">
        <w:rPr>
          <w:rFonts w:ascii="宋体" w:hAnsi="宋体" w:hint="eastAsia"/>
          <w:color w:val="000000"/>
          <w:spacing w:val="20"/>
          <w:sz w:val="28"/>
          <w:szCs w:val="28"/>
        </w:rPr>
        <w:t>要求</w:t>
      </w:r>
      <w:r w:rsidR="00B35B78" w:rsidRPr="00B35B78">
        <w:rPr>
          <w:rFonts w:ascii="宋体" w:hAnsi="宋体" w:hint="eastAsia"/>
          <w:color w:val="000000"/>
          <w:spacing w:val="20"/>
          <w:sz w:val="28"/>
          <w:szCs w:val="28"/>
        </w:rPr>
        <w:t>及成本控制提出</w:t>
      </w:r>
      <w:r w:rsidRPr="00B35B78">
        <w:rPr>
          <w:rFonts w:ascii="宋体" w:hAnsi="宋体" w:hint="eastAsia"/>
          <w:color w:val="000000"/>
          <w:spacing w:val="20"/>
          <w:sz w:val="28"/>
          <w:szCs w:val="28"/>
        </w:rPr>
        <w:t>越来越高</w:t>
      </w:r>
      <w:r w:rsidR="00B35B78" w:rsidRPr="00B35B78">
        <w:rPr>
          <w:rFonts w:ascii="宋体" w:hAnsi="宋体" w:hint="eastAsia"/>
          <w:color w:val="000000"/>
          <w:spacing w:val="20"/>
          <w:sz w:val="28"/>
          <w:szCs w:val="28"/>
        </w:rPr>
        <w:t>要求</w:t>
      </w:r>
      <w:r w:rsidRPr="00B35B78">
        <w:rPr>
          <w:rFonts w:ascii="宋体" w:hAnsi="宋体" w:hint="eastAsia"/>
          <w:color w:val="000000"/>
          <w:spacing w:val="20"/>
          <w:sz w:val="28"/>
          <w:szCs w:val="28"/>
        </w:rPr>
        <w:t>。</w:t>
      </w:r>
      <w:r w:rsidR="00830BAD" w:rsidRPr="00B35B78">
        <w:rPr>
          <w:rFonts w:ascii="宋体" w:hAnsi="宋体" w:hint="eastAsia"/>
          <w:color w:val="000000"/>
          <w:spacing w:val="20"/>
          <w:sz w:val="28"/>
          <w:szCs w:val="28"/>
        </w:rPr>
        <w:t>采用</w:t>
      </w:r>
      <w:r w:rsidR="00830BAD" w:rsidRPr="00B35B78">
        <w:rPr>
          <w:rFonts w:ascii="宋体" w:hAnsi="宋体"/>
          <w:color w:val="000000"/>
          <w:spacing w:val="20"/>
          <w:sz w:val="28"/>
          <w:szCs w:val="28"/>
        </w:rPr>
        <w:t>先进的生产方式以及车间物料配送</w:t>
      </w:r>
      <w:r w:rsidR="0024703A">
        <w:rPr>
          <w:rFonts w:ascii="宋体" w:hAnsi="宋体" w:hint="eastAsia"/>
          <w:color w:val="000000"/>
          <w:spacing w:val="20"/>
          <w:sz w:val="28"/>
          <w:szCs w:val="28"/>
        </w:rPr>
        <w:t>方式</w:t>
      </w:r>
      <w:r w:rsidR="00830BAD" w:rsidRPr="00B35B78">
        <w:rPr>
          <w:rFonts w:ascii="宋体" w:hAnsi="宋体"/>
          <w:color w:val="000000"/>
          <w:spacing w:val="20"/>
          <w:sz w:val="28"/>
          <w:szCs w:val="28"/>
        </w:rPr>
        <w:t>的合理规划,不仅可以有效提高企业的生产成功率,而且可以显著降低生产成本。</w:t>
      </w:r>
    </w:p>
    <w:p w:rsidR="00C652F2" w:rsidRDefault="00C652F2" w:rsidP="00B35B78">
      <w:pPr>
        <w:spacing w:line="480" w:lineRule="auto"/>
        <w:ind w:firstLineChars="200" w:firstLine="640"/>
        <w:rPr>
          <w:rFonts w:ascii="宋体" w:hAnsi="宋体"/>
          <w:color w:val="000000"/>
          <w:spacing w:val="20"/>
          <w:sz w:val="28"/>
          <w:szCs w:val="28"/>
        </w:rPr>
      </w:pPr>
      <w:r w:rsidRPr="00B35B78">
        <w:rPr>
          <w:rFonts w:ascii="宋体" w:hAnsi="宋体" w:hint="eastAsia"/>
          <w:color w:val="000000"/>
          <w:spacing w:val="20"/>
          <w:sz w:val="28"/>
          <w:szCs w:val="28"/>
        </w:rPr>
        <w:t>机车</w:t>
      </w:r>
      <w:r w:rsidR="00B35B78" w:rsidRPr="00B35B78">
        <w:rPr>
          <w:rFonts w:ascii="宋体" w:hAnsi="宋体" w:hint="eastAsia"/>
          <w:color w:val="000000"/>
          <w:spacing w:val="20"/>
          <w:sz w:val="28"/>
          <w:szCs w:val="28"/>
        </w:rPr>
        <w:t>检修段</w:t>
      </w:r>
      <w:r w:rsidRPr="00B35B78">
        <w:rPr>
          <w:rFonts w:ascii="宋体" w:hAnsi="宋体" w:hint="eastAsia"/>
          <w:color w:val="000000"/>
          <w:spacing w:val="20"/>
          <w:sz w:val="28"/>
          <w:szCs w:val="28"/>
        </w:rPr>
        <w:t>传统的配送过程繁琐、各种浪费严重，</w:t>
      </w:r>
      <w:r w:rsidR="00782A58">
        <w:rPr>
          <w:rFonts w:ascii="宋体" w:hAnsi="宋体" w:hint="eastAsia"/>
          <w:color w:val="000000"/>
          <w:spacing w:val="20"/>
          <w:sz w:val="28"/>
          <w:szCs w:val="28"/>
        </w:rPr>
        <w:t>无法实现物料配送数量的</w:t>
      </w:r>
      <w:r w:rsidR="00C20D66">
        <w:rPr>
          <w:rFonts w:ascii="宋体" w:hAnsi="宋体" w:hint="eastAsia"/>
          <w:color w:val="000000"/>
          <w:spacing w:val="20"/>
          <w:sz w:val="28"/>
          <w:szCs w:val="28"/>
        </w:rPr>
        <w:t>准确性、</w:t>
      </w:r>
      <w:r w:rsidR="00782A58">
        <w:rPr>
          <w:rFonts w:ascii="宋体" w:hAnsi="宋体" w:hint="eastAsia"/>
          <w:color w:val="000000"/>
          <w:spacing w:val="20"/>
          <w:sz w:val="28"/>
          <w:szCs w:val="28"/>
        </w:rPr>
        <w:t>工作流程的</w:t>
      </w:r>
      <w:r w:rsidRPr="00B35B78">
        <w:rPr>
          <w:rFonts w:ascii="宋体" w:hAnsi="宋体" w:hint="eastAsia"/>
          <w:color w:val="000000"/>
          <w:spacing w:val="20"/>
          <w:sz w:val="28"/>
          <w:szCs w:val="28"/>
        </w:rPr>
        <w:t>准时性，对机车的组装作业造成了很大阻碍。</w:t>
      </w:r>
      <w:r w:rsidR="00B35B78" w:rsidRPr="00B35B78">
        <w:rPr>
          <w:rFonts w:ascii="宋体" w:hAnsi="宋体" w:hint="eastAsia"/>
          <w:color w:val="000000"/>
          <w:spacing w:val="20"/>
          <w:sz w:val="28"/>
          <w:szCs w:val="28"/>
        </w:rPr>
        <w:t>为响应铁路总公司提出“强基达标、提质增效”的要求，</w:t>
      </w:r>
      <w:r w:rsidRPr="00B35B78">
        <w:rPr>
          <w:rFonts w:ascii="宋体" w:hAnsi="宋体" w:hint="eastAsia"/>
          <w:color w:val="000000"/>
          <w:spacing w:val="20"/>
          <w:sz w:val="28"/>
          <w:szCs w:val="28"/>
        </w:rPr>
        <w:t>针对这种情况，</w:t>
      </w:r>
      <w:r w:rsidR="00B35B78" w:rsidRPr="00B35B78">
        <w:rPr>
          <w:rFonts w:ascii="宋体" w:hAnsi="宋体" w:hint="eastAsia"/>
          <w:color w:val="000000"/>
          <w:spacing w:val="20"/>
          <w:sz w:val="28"/>
          <w:szCs w:val="28"/>
        </w:rPr>
        <w:t>本</w:t>
      </w:r>
      <w:r w:rsidRPr="00B35B78">
        <w:rPr>
          <w:rFonts w:ascii="宋体" w:hAnsi="宋体" w:hint="eastAsia"/>
          <w:color w:val="000000"/>
          <w:spacing w:val="20"/>
          <w:sz w:val="28"/>
          <w:szCs w:val="28"/>
        </w:rPr>
        <w:t>文对机车组装车间的物料配送问题进行了研究。提出了一种基于模块化的物料配送方式</w:t>
      </w:r>
      <w:r w:rsidR="00830BAD">
        <w:rPr>
          <w:rFonts w:ascii="宋体" w:hAnsi="宋体" w:hint="eastAsia"/>
          <w:color w:val="000000"/>
          <w:spacing w:val="20"/>
          <w:sz w:val="28"/>
          <w:szCs w:val="28"/>
        </w:rPr>
        <w:t>。</w:t>
      </w:r>
      <w:r w:rsidR="00B35B78" w:rsidRPr="00B35B78">
        <w:rPr>
          <w:rFonts w:ascii="宋体" w:hAnsi="宋体"/>
          <w:color w:val="000000"/>
          <w:spacing w:val="20"/>
          <w:sz w:val="28"/>
          <w:szCs w:val="28"/>
        </w:rPr>
        <w:t>确保机车处于可靠运行状态，保证行车安全。</w:t>
      </w:r>
    </w:p>
    <w:p w:rsidR="006A62FE" w:rsidRDefault="006A62FE" w:rsidP="00B35B78">
      <w:pPr>
        <w:spacing w:line="480" w:lineRule="auto"/>
        <w:ind w:firstLineChars="200" w:firstLine="640"/>
        <w:rPr>
          <w:rFonts w:ascii="宋体" w:hAnsi="宋体"/>
          <w:color w:val="000000"/>
          <w:spacing w:val="20"/>
          <w:sz w:val="28"/>
          <w:szCs w:val="28"/>
        </w:rPr>
      </w:pPr>
      <w:r>
        <w:rPr>
          <w:rFonts w:ascii="宋体" w:hAnsi="宋体" w:hint="eastAsia"/>
          <w:color w:val="000000"/>
          <w:spacing w:val="20"/>
          <w:sz w:val="28"/>
          <w:szCs w:val="28"/>
        </w:rPr>
        <w:t>物料配送控制智能管理系统采用</w:t>
      </w:r>
      <w:r w:rsidRPr="00782A58">
        <w:rPr>
          <w:rFonts w:ascii="宋体" w:hAnsi="宋体" w:hint="eastAsia"/>
          <w:color w:val="000000"/>
          <w:spacing w:val="20"/>
          <w:sz w:val="28"/>
          <w:szCs w:val="28"/>
          <w:highlight w:val="yellow"/>
        </w:rPr>
        <w:t>现代扫码、计算机技术及工业控制技术，</w:t>
      </w:r>
      <w:r>
        <w:rPr>
          <w:rFonts w:ascii="宋体" w:hAnsi="宋体" w:hint="eastAsia"/>
          <w:color w:val="000000"/>
          <w:spacing w:val="20"/>
          <w:sz w:val="28"/>
          <w:szCs w:val="28"/>
        </w:rPr>
        <w:t>根据机务系统检修工作的特点进行软件开发，将检修作业人员胸牌、检修各种作业过程分工序以二维码的方式预设定在系统中实现工作内容的标准化，由扫码枪对工序进行扫码的同时自动采集物料数量、种类，通过通讯</w:t>
      </w:r>
      <w:r>
        <w:rPr>
          <w:rFonts w:ascii="宋体" w:hAnsi="宋体" w:hint="eastAsia"/>
          <w:color w:val="000000"/>
          <w:spacing w:val="20"/>
          <w:sz w:val="28"/>
          <w:szCs w:val="28"/>
        </w:rPr>
        <w:lastRenderedPageBreak/>
        <w:t>网络上传到系统服务器上保存在</w:t>
      </w:r>
      <w:r w:rsidRPr="00782A58">
        <w:rPr>
          <w:rFonts w:ascii="宋体" w:hAnsi="宋体" w:hint="eastAsia"/>
          <w:color w:val="000000"/>
          <w:spacing w:val="20"/>
          <w:sz w:val="28"/>
          <w:szCs w:val="28"/>
          <w:highlight w:val="yellow"/>
        </w:rPr>
        <w:t>软件中</w:t>
      </w:r>
      <w:r>
        <w:rPr>
          <w:rFonts w:ascii="宋体" w:hAnsi="宋体" w:hint="eastAsia"/>
          <w:color w:val="000000"/>
          <w:spacing w:val="20"/>
          <w:sz w:val="28"/>
          <w:szCs w:val="28"/>
        </w:rPr>
        <w:t>，物料配送管理人员根据上传数据对物料按车型按工序进行分类并放置在配送物料小车中。由扫码枪对作业人员胸牌进行扫码得知生产所需的物料小车。</w:t>
      </w:r>
    </w:p>
    <w:p w:rsidR="00830E94" w:rsidRPr="00F42DE4" w:rsidRDefault="0009630D" w:rsidP="00575542">
      <w:pPr>
        <w:spacing w:line="360" w:lineRule="auto"/>
        <w:jc w:val="left"/>
        <w:rPr>
          <w:rFonts w:ascii="宋体" w:hAnsi="宋体"/>
          <w:b/>
          <w:color w:val="000000"/>
          <w:spacing w:val="20"/>
          <w:sz w:val="28"/>
          <w:szCs w:val="28"/>
        </w:rPr>
      </w:pPr>
      <w:r>
        <w:rPr>
          <w:rFonts w:hint="eastAsia"/>
          <w:b/>
          <w:sz w:val="28"/>
          <w:szCs w:val="28"/>
        </w:rPr>
        <w:t>二、</w:t>
      </w:r>
      <w:r w:rsidR="00575542" w:rsidRPr="00F42DE4">
        <w:rPr>
          <w:rFonts w:ascii="宋体" w:hAnsi="宋体" w:hint="eastAsia"/>
          <w:b/>
          <w:color w:val="000000"/>
          <w:spacing w:val="20"/>
          <w:sz w:val="28"/>
          <w:szCs w:val="28"/>
        </w:rPr>
        <w:t>立项目标</w:t>
      </w:r>
    </w:p>
    <w:p w:rsidR="00575542" w:rsidRDefault="00575542" w:rsidP="009B3972">
      <w:pPr>
        <w:spacing w:line="480" w:lineRule="auto"/>
        <w:ind w:firstLineChars="200" w:firstLine="640"/>
        <w:rPr>
          <w:rFonts w:ascii="宋体" w:hAnsi="宋体"/>
          <w:color w:val="000000"/>
          <w:spacing w:val="20"/>
          <w:sz w:val="28"/>
          <w:szCs w:val="28"/>
        </w:rPr>
      </w:pPr>
      <w:r>
        <w:rPr>
          <w:rFonts w:ascii="宋体" w:hAnsi="宋体" w:hint="eastAsia"/>
          <w:color w:val="000000"/>
          <w:spacing w:val="20"/>
          <w:sz w:val="28"/>
          <w:szCs w:val="28"/>
        </w:rPr>
        <w:t>1</w:t>
      </w:r>
      <w:r w:rsidR="005A0723">
        <w:rPr>
          <w:rFonts w:ascii="宋体" w:hAnsi="宋体" w:hint="eastAsia"/>
          <w:color w:val="000000"/>
          <w:spacing w:val="20"/>
          <w:sz w:val="28"/>
          <w:szCs w:val="28"/>
        </w:rPr>
        <w:t>、</w:t>
      </w:r>
      <w:r w:rsidR="00830E94">
        <w:rPr>
          <w:rFonts w:ascii="宋体" w:hAnsi="宋体" w:hint="eastAsia"/>
          <w:color w:val="000000"/>
          <w:spacing w:val="20"/>
          <w:sz w:val="28"/>
          <w:szCs w:val="28"/>
        </w:rPr>
        <w:t>对所需生产物料分工序进行“二维码”标记。</w:t>
      </w:r>
    </w:p>
    <w:p w:rsidR="00830E94" w:rsidRDefault="00575542" w:rsidP="00027B70">
      <w:pPr>
        <w:spacing w:line="480" w:lineRule="auto"/>
        <w:ind w:leftChars="304" w:left="1598" w:hangingChars="300" w:hanging="960"/>
        <w:rPr>
          <w:rFonts w:ascii="宋体" w:hAnsi="宋体"/>
          <w:color w:val="000000"/>
          <w:spacing w:val="20"/>
          <w:sz w:val="28"/>
          <w:szCs w:val="28"/>
        </w:rPr>
      </w:pPr>
      <w:r>
        <w:rPr>
          <w:rFonts w:ascii="宋体" w:hAnsi="宋体" w:hint="eastAsia"/>
          <w:color w:val="000000"/>
          <w:spacing w:val="20"/>
          <w:sz w:val="28"/>
          <w:szCs w:val="28"/>
        </w:rPr>
        <w:t>2</w:t>
      </w:r>
      <w:r w:rsidR="005A0723">
        <w:rPr>
          <w:rFonts w:ascii="宋体" w:hAnsi="宋体" w:hint="eastAsia"/>
          <w:color w:val="000000"/>
          <w:spacing w:val="20"/>
          <w:sz w:val="28"/>
          <w:szCs w:val="28"/>
        </w:rPr>
        <w:t>、</w:t>
      </w:r>
      <w:r w:rsidR="00830E94">
        <w:rPr>
          <w:rFonts w:ascii="宋体" w:hAnsi="宋体" w:hint="eastAsia"/>
          <w:color w:val="000000"/>
          <w:spacing w:val="20"/>
          <w:sz w:val="28"/>
          <w:szCs w:val="28"/>
        </w:rPr>
        <w:t>通过扫描二维码得知生产所需物料</w:t>
      </w:r>
      <w:r w:rsidR="00027B70">
        <w:rPr>
          <w:rFonts w:ascii="宋体" w:hAnsi="宋体" w:hint="eastAsia"/>
          <w:color w:val="000000"/>
          <w:spacing w:val="20"/>
          <w:sz w:val="28"/>
          <w:szCs w:val="28"/>
        </w:rPr>
        <w:t>的</w:t>
      </w:r>
      <w:r w:rsidR="002E2409">
        <w:rPr>
          <w:rFonts w:ascii="宋体" w:hAnsi="宋体" w:hint="eastAsia"/>
          <w:color w:val="000000"/>
          <w:spacing w:val="20"/>
          <w:sz w:val="28"/>
          <w:szCs w:val="28"/>
        </w:rPr>
        <w:t>车型、</w:t>
      </w:r>
      <w:r w:rsidR="00830E94">
        <w:rPr>
          <w:rFonts w:ascii="宋体" w:hAnsi="宋体" w:hint="eastAsia"/>
          <w:color w:val="000000"/>
          <w:spacing w:val="20"/>
          <w:sz w:val="28"/>
          <w:szCs w:val="28"/>
        </w:rPr>
        <w:t>种类</w:t>
      </w:r>
      <w:r w:rsidR="00027B70">
        <w:rPr>
          <w:rFonts w:ascii="宋体" w:hAnsi="宋体" w:hint="eastAsia"/>
          <w:color w:val="000000"/>
          <w:spacing w:val="20"/>
          <w:sz w:val="28"/>
          <w:szCs w:val="28"/>
        </w:rPr>
        <w:t>、数量</w:t>
      </w:r>
      <w:r w:rsidR="009B3972">
        <w:rPr>
          <w:rFonts w:ascii="宋体" w:hAnsi="宋体" w:hint="eastAsia"/>
          <w:color w:val="000000"/>
          <w:spacing w:val="20"/>
          <w:sz w:val="28"/>
          <w:szCs w:val="28"/>
        </w:rPr>
        <w:t>等</w:t>
      </w:r>
      <w:r w:rsidR="00830E94">
        <w:rPr>
          <w:rFonts w:ascii="宋体" w:hAnsi="宋体" w:hint="eastAsia"/>
          <w:color w:val="000000"/>
          <w:spacing w:val="20"/>
          <w:sz w:val="28"/>
          <w:szCs w:val="28"/>
        </w:rPr>
        <w:t>。</w:t>
      </w:r>
    </w:p>
    <w:p w:rsidR="00830E94" w:rsidRDefault="00575542" w:rsidP="00027B70">
      <w:pPr>
        <w:spacing w:line="480" w:lineRule="auto"/>
        <w:ind w:leftChars="304" w:left="1598" w:hangingChars="300" w:hanging="960"/>
        <w:rPr>
          <w:rFonts w:ascii="宋体" w:hAnsi="宋体"/>
          <w:color w:val="000000"/>
          <w:spacing w:val="20"/>
          <w:sz w:val="28"/>
          <w:szCs w:val="28"/>
        </w:rPr>
      </w:pPr>
      <w:r>
        <w:rPr>
          <w:rFonts w:ascii="宋体" w:hAnsi="宋体" w:hint="eastAsia"/>
          <w:color w:val="000000"/>
          <w:spacing w:val="20"/>
          <w:sz w:val="28"/>
          <w:szCs w:val="28"/>
        </w:rPr>
        <w:t>3</w:t>
      </w:r>
      <w:r w:rsidR="005A0723">
        <w:rPr>
          <w:rFonts w:ascii="宋体" w:hAnsi="宋体" w:hint="eastAsia"/>
          <w:color w:val="000000"/>
          <w:spacing w:val="20"/>
          <w:sz w:val="28"/>
          <w:szCs w:val="28"/>
        </w:rPr>
        <w:t>、</w:t>
      </w:r>
      <w:r w:rsidR="00830E94">
        <w:rPr>
          <w:rFonts w:ascii="宋体" w:hAnsi="宋体" w:hint="eastAsia"/>
          <w:color w:val="000000"/>
          <w:spacing w:val="20"/>
          <w:sz w:val="28"/>
          <w:szCs w:val="28"/>
        </w:rPr>
        <w:t>通过</w:t>
      </w:r>
      <w:r w:rsidR="00027B70">
        <w:rPr>
          <w:rFonts w:ascii="宋体" w:hAnsi="宋体" w:hint="eastAsia"/>
          <w:color w:val="000000"/>
          <w:spacing w:val="20"/>
          <w:sz w:val="28"/>
          <w:szCs w:val="28"/>
        </w:rPr>
        <w:t>扫描二维码得知生产</w:t>
      </w:r>
      <w:r w:rsidR="00830E94">
        <w:rPr>
          <w:rFonts w:ascii="宋体" w:hAnsi="宋体" w:hint="eastAsia"/>
          <w:color w:val="000000"/>
          <w:spacing w:val="20"/>
          <w:sz w:val="28"/>
          <w:szCs w:val="28"/>
        </w:rPr>
        <w:t>物料提前分类</w:t>
      </w:r>
      <w:r w:rsidR="002E2409">
        <w:rPr>
          <w:rFonts w:ascii="宋体" w:hAnsi="宋体" w:hint="eastAsia"/>
          <w:color w:val="000000"/>
          <w:spacing w:val="20"/>
          <w:sz w:val="28"/>
          <w:szCs w:val="28"/>
        </w:rPr>
        <w:t>放置在</w:t>
      </w:r>
      <w:r w:rsidR="00027B70">
        <w:rPr>
          <w:rFonts w:ascii="宋体" w:hAnsi="宋体" w:hint="eastAsia"/>
          <w:color w:val="000000"/>
          <w:spacing w:val="20"/>
          <w:sz w:val="28"/>
          <w:szCs w:val="28"/>
        </w:rPr>
        <w:t>配送小车</w:t>
      </w:r>
      <w:r w:rsidR="00830E94">
        <w:rPr>
          <w:rFonts w:ascii="宋体" w:hAnsi="宋体" w:hint="eastAsia"/>
          <w:color w:val="000000"/>
          <w:spacing w:val="20"/>
          <w:sz w:val="28"/>
          <w:szCs w:val="28"/>
        </w:rPr>
        <w:t>。</w:t>
      </w:r>
    </w:p>
    <w:p w:rsidR="001243DD" w:rsidRDefault="00575542" w:rsidP="00027B70">
      <w:pPr>
        <w:spacing w:line="480" w:lineRule="auto"/>
        <w:ind w:leftChars="304" w:left="1598" w:hangingChars="300" w:hanging="960"/>
        <w:rPr>
          <w:rFonts w:ascii="宋体" w:hAnsi="宋体"/>
          <w:color w:val="000000"/>
          <w:spacing w:val="20"/>
          <w:sz w:val="28"/>
          <w:szCs w:val="28"/>
        </w:rPr>
      </w:pPr>
      <w:r>
        <w:rPr>
          <w:rFonts w:ascii="宋体" w:hAnsi="宋体" w:hint="eastAsia"/>
          <w:color w:val="000000"/>
          <w:spacing w:val="20"/>
          <w:sz w:val="28"/>
          <w:szCs w:val="28"/>
        </w:rPr>
        <w:t>4</w:t>
      </w:r>
      <w:r w:rsidR="001243DD">
        <w:rPr>
          <w:rFonts w:ascii="宋体" w:hAnsi="宋体" w:hint="eastAsia"/>
          <w:color w:val="000000"/>
          <w:spacing w:val="20"/>
          <w:sz w:val="28"/>
          <w:szCs w:val="28"/>
        </w:rPr>
        <w:t>、</w:t>
      </w:r>
      <w:r>
        <w:rPr>
          <w:rFonts w:ascii="宋体" w:hAnsi="宋体" w:hint="eastAsia"/>
          <w:color w:val="000000"/>
          <w:spacing w:val="20"/>
          <w:sz w:val="28"/>
          <w:szCs w:val="28"/>
        </w:rPr>
        <w:t>提高作业生产效率减少作业成本浪费。</w:t>
      </w:r>
    </w:p>
    <w:p w:rsidR="0009630D" w:rsidRDefault="00575542" w:rsidP="00575542">
      <w:pPr>
        <w:spacing w:line="480" w:lineRule="auto"/>
        <w:rPr>
          <w:rFonts w:ascii="宋体" w:hAnsi="宋体"/>
          <w:b/>
          <w:color w:val="000000"/>
          <w:spacing w:val="20"/>
          <w:sz w:val="28"/>
          <w:szCs w:val="28"/>
        </w:rPr>
      </w:pPr>
      <w:r w:rsidRPr="00712F13">
        <w:rPr>
          <w:rFonts w:ascii="宋体" w:hAnsi="宋体" w:hint="eastAsia"/>
          <w:b/>
          <w:color w:val="000000"/>
          <w:spacing w:val="20"/>
          <w:sz w:val="28"/>
          <w:szCs w:val="28"/>
        </w:rPr>
        <w:t>三、研制方案</w:t>
      </w:r>
    </w:p>
    <w:p w:rsidR="009B3972" w:rsidRDefault="009B3972" w:rsidP="00575542">
      <w:pPr>
        <w:spacing w:line="480" w:lineRule="auto"/>
        <w:rPr>
          <w:rFonts w:ascii="宋体" w:hAnsi="宋体"/>
          <w:b/>
          <w:color w:val="000000"/>
          <w:spacing w:val="20"/>
          <w:sz w:val="28"/>
          <w:szCs w:val="28"/>
        </w:rPr>
      </w:pPr>
      <w:r>
        <w:rPr>
          <w:rFonts w:ascii="宋体" w:hAnsi="宋体" w:hint="eastAsia"/>
          <w:b/>
          <w:color w:val="000000"/>
          <w:spacing w:val="20"/>
          <w:sz w:val="28"/>
          <w:szCs w:val="28"/>
        </w:rPr>
        <w:t>1、系统结构</w:t>
      </w:r>
    </w:p>
    <w:p w:rsidR="009B3972" w:rsidRDefault="009B3972" w:rsidP="006A62FE">
      <w:pPr>
        <w:spacing w:line="480" w:lineRule="auto"/>
        <w:ind w:firstLineChars="150" w:firstLine="480"/>
        <w:rPr>
          <w:rFonts w:ascii="宋体" w:hAnsi="宋体"/>
          <w:color w:val="000000"/>
          <w:spacing w:val="20"/>
          <w:sz w:val="28"/>
          <w:szCs w:val="28"/>
        </w:rPr>
      </w:pPr>
      <w:r>
        <w:rPr>
          <w:rFonts w:ascii="宋体" w:hAnsi="宋体" w:hint="eastAsia"/>
          <w:color w:val="000000"/>
          <w:spacing w:val="20"/>
          <w:sz w:val="28"/>
          <w:szCs w:val="28"/>
        </w:rPr>
        <w:t>由扫码枪</w:t>
      </w:r>
      <w:r w:rsidR="006A62FE">
        <w:rPr>
          <w:rFonts w:ascii="宋体" w:hAnsi="宋体" w:hint="eastAsia"/>
          <w:color w:val="000000"/>
          <w:spacing w:val="20"/>
          <w:sz w:val="28"/>
          <w:szCs w:val="28"/>
        </w:rPr>
        <w:t>对工序</w:t>
      </w:r>
      <w:r>
        <w:rPr>
          <w:rFonts w:ascii="宋体" w:hAnsi="宋体" w:hint="eastAsia"/>
          <w:color w:val="000000"/>
          <w:spacing w:val="20"/>
          <w:sz w:val="28"/>
          <w:szCs w:val="28"/>
        </w:rPr>
        <w:t>进行扫码的同时自动采集物料数量、种类，通过通讯网络上传到系统服务器上保存在</w:t>
      </w:r>
      <w:r w:rsidRPr="00782A58">
        <w:rPr>
          <w:rFonts w:ascii="宋体" w:hAnsi="宋体" w:hint="eastAsia"/>
          <w:color w:val="000000"/>
          <w:spacing w:val="20"/>
          <w:sz w:val="28"/>
          <w:szCs w:val="28"/>
          <w:highlight w:val="yellow"/>
        </w:rPr>
        <w:t>软件中</w:t>
      </w:r>
      <w:r>
        <w:rPr>
          <w:rFonts w:ascii="宋体" w:hAnsi="宋体" w:hint="eastAsia"/>
          <w:color w:val="000000"/>
          <w:spacing w:val="20"/>
          <w:sz w:val="28"/>
          <w:szCs w:val="28"/>
        </w:rPr>
        <w:t>，物料配送管理人员根据上传数据对物料按车型按工序进行分类并放置在配送小车中。</w:t>
      </w:r>
      <w:r w:rsidR="006A62FE">
        <w:rPr>
          <w:rFonts w:ascii="宋体" w:hAnsi="宋体" w:hint="eastAsia"/>
          <w:color w:val="000000"/>
          <w:spacing w:val="20"/>
          <w:sz w:val="28"/>
          <w:szCs w:val="28"/>
        </w:rPr>
        <w:t>由扫码枪对作业人员胸牌进行扫码得知生产所需的物料小车。</w:t>
      </w:r>
    </w:p>
    <w:p w:rsidR="000C517C" w:rsidRDefault="00BC526D" w:rsidP="000C517C">
      <w:pPr>
        <w:spacing w:line="480" w:lineRule="auto"/>
        <w:rPr>
          <w:rFonts w:ascii="宋体" w:hAnsi="宋体" w:hint="eastAsia"/>
          <w:color w:val="000000"/>
          <w:spacing w:val="20"/>
          <w:sz w:val="28"/>
          <w:szCs w:val="28"/>
        </w:rPr>
      </w:pPr>
      <w:r>
        <w:object w:dxaOrig="14326" w:dyaOrig="9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1.5pt" o:ole="">
            <v:imagedata r:id="rId7" o:title=""/>
          </v:shape>
          <o:OLEObject Type="Embed" ProgID="Visio.Drawing.15" ShapeID="_x0000_i1025" DrawAspect="Content" ObjectID="_1569179721" r:id="rId8"/>
        </w:object>
      </w:r>
    </w:p>
    <w:p w:rsidR="006A62FE" w:rsidRDefault="006A62FE" w:rsidP="006A62FE">
      <w:pPr>
        <w:spacing w:line="480" w:lineRule="auto"/>
        <w:jc w:val="center"/>
        <w:rPr>
          <w:rFonts w:ascii="宋体" w:hAnsi="宋体"/>
          <w:color w:val="FF0000"/>
          <w:spacing w:val="20"/>
          <w:sz w:val="28"/>
          <w:szCs w:val="28"/>
        </w:rPr>
      </w:pPr>
      <w:r w:rsidRPr="006A62FE">
        <w:rPr>
          <w:rFonts w:ascii="宋体" w:hAnsi="宋体" w:hint="eastAsia"/>
          <w:color w:val="FF0000"/>
          <w:spacing w:val="20"/>
          <w:sz w:val="28"/>
          <w:szCs w:val="28"/>
          <w:highlight w:val="yellow"/>
        </w:rPr>
        <w:t>系统结构图</w:t>
      </w:r>
    </w:p>
    <w:p w:rsidR="006A62FE" w:rsidRDefault="006A62FE" w:rsidP="006A62FE">
      <w:pPr>
        <w:spacing w:line="480" w:lineRule="auto"/>
        <w:jc w:val="left"/>
        <w:rPr>
          <w:rFonts w:ascii="宋体" w:hAnsi="宋体"/>
          <w:color w:val="FF0000"/>
          <w:spacing w:val="20"/>
          <w:sz w:val="28"/>
          <w:szCs w:val="28"/>
        </w:rPr>
      </w:pPr>
      <w:r>
        <w:rPr>
          <w:rFonts w:ascii="宋体" w:hAnsi="宋体" w:hint="eastAsia"/>
          <w:color w:val="FF0000"/>
          <w:spacing w:val="20"/>
          <w:sz w:val="28"/>
          <w:szCs w:val="28"/>
        </w:rPr>
        <w:t>2、系统设计功能</w:t>
      </w:r>
      <w:bookmarkStart w:id="0" w:name="_GoBack"/>
      <w:bookmarkEnd w:id="0"/>
    </w:p>
    <w:p w:rsidR="006A62FE" w:rsidRDefault="00220ED0"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1）物料字典管理</w:t>
      </w:r>
    </w:p>
    <w:p w:rsidR="00220ED0" w:rsidRDefault="00220ED0"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2）物料库存管理</w:t>
      </w:r>
    </w:p>
    <w:p w:rsidR="00220ED0" w:rsidRDefault="00220ED0"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3）物料盒</w:t>
      </w:r>
      <w:r w:rsidR="000C517C">
        <w:rPr>
          <w:rFonts w:ascii="宋体" w:hAnsi="宋体" w:hint="eastAsia"/>
          <w:color w:val="FF0000"/>
          <w:spacing w:val="20"/>
          <w:sz w:val="28"/>
          <w:szCs w:val="28"/>
        </w:rPr>
        <w:t>（配送小车）</w:t>
      </w:r>
      <w:r>
        <w:rPr>
          <w:rFonts w:ascii="宋体" w:hAnsi="宋体" w:hint="eastAsia"/>
          <w:color w:val="FF0000"/>
          <w:spacing w:val="20"/>
          <w:sz w:val="28"/>
          <w:szCs w:val="28"/>
        </w:rPr>
        <w:t>字典管理</w:t>
      </w:r>
    </w:p>
    <w:p w:rsidR="00220ED0" w:rsidRDefault="00220ED0"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4）物料盒</w:t>
      </w:r>
      <w:r w:rsidR="000C517C">
        <w:rPr>
          <w:rFonts w:ascii="宋体" w:hAnsi="宋体" w:hint="eastAsia"/>
          <w:color w:val="FF0000"/>
          <w:spacing w:val="20"/>
          <w:sz w:val="28"/>
          <w:szCs w:val="28"/>
        </w:rPr>
        <w:t>（配送小车）</w:t>
      </w:r>
      <w:r>
        <w:rPr>
          <w:rFonts w:ascii="宋体" w:hAnsi="宋体" w:hint="eastAsia"/>
          <w:color w:val="FF0000"/>
          <w:spacing w:val="20"/>
          <w:sz w:val="28"/>
          <w:szCs w:val="28"/>
        </w:rPr>
        <w:t>库存管理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5）工具字典管理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color w:val="FF0000"/>
          <w:spacing w:val="20"/>
          <w:sz w:val="28"/>
          <w:szCs w:val="28"/>
        </w:rPr>
        <w:t>6</w:t>
      </w:r>
      <w:r>
        <w:rPr>
          <w:rFonts w:ascii="宋体" w:hAnsi="宋体" w:hint="eastAsia"/>
          <w:color w:val="FF0000"/>
          <w:spacing w:val="20"/>
          <w:sz w:val="28"/>
          <w:szCs w:val="28"/>
        </w:rPr>
        <w:t>）</w:t>
      </w:r>
      <w:r>
        <w:rPr>
          <w:rFonts w:ascii="宋体" w:hAnsi="宋体"/>
          <w:color w:val="FF0000"/>
          <w:spacing w:val="20"/>
          <w:sz w:val="28"/>
          <w:szCs w:val="28"/>
        </w:rPr>
        <w:t>工具库存管理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7）工具箱字典管理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8）工具箱库存管理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9）工位字典管理</w:t>
      </w:r>
    </w:p>
    <w:p w:rsidR="009652AA" w:rsidRDefault="009652AA" w:rsidP="00220ED0">
      <w:pPr>
        <w:spacing w:line="480" w:lineRule="auto"/>
        <w:ind w:firstLine="420"/>
        <w:jc w:val="left"/>
        <w:rPr>
          <w:rFonts w:ascii="宋体" w:hAnsi="宋体"/>
          <w:color w:val="FF0000"/>
          <w:spacing w:val="20"/>
          <w:sz w:val="28"/>
          <w:szCs w:val="28"/>
        </w:rPr>
      </w:pPr>
      <w:r>
        <w:rPr>
          <w:rFonts w:ascii="宋体" w:hAnsi="宋体" w:hint="eastAsia"/>
          <w:color w:val="FF0000"/>
          <w:spacing w:val="20"/>
          <w:sz w:val="28"/>
          <w:szCs w:val="28"/>
        </w:rPr>
        <w:t>10）物料工具管理</w:t>
      </w:r>
    </w:p>
    <w:p w:rsidR="009652AA" w:rsidRDefault="009652AA" w:rsidP="00220ED0">
      <w:pPr>
        <w:spacing w:line="480" w:lineRule="auto"/>
        <w:ind w:firstLine="420"/>
        <w:jc w:val="left"/>
        <w:rPr>
          <w:rFonts w:ascii="宋体" w:hAnsi="宋体" w:hint="eastAsia"/>
          <w:color w:val="FF0000"/>
          <w:spacing w:val="20"/>
          <w:sz w:val="28"/>
          <w:szCs w:val="28"/>
        </w:rPr>
      </w:pPr>
      <w:r>
        <w:rPr>
          <w:rFonts w:ascii="宋体" w:hAnsi="宋体" w:hint="eastAsia"/>
          <w:color w:val="FF0000"/>
          <w:spacing w:val="20"/>
          <w:sz w:val="28"/>
          <w:szCs w:val="28"/>
        </w:rPr>
        <w:t>11）汇总查询</w:t>
      </w:r>
    </w:p>
    <w:p w:rsidR="00575542" w:rsidRPr="00DF1D53" w:rsidRDefault="00575542" w:rsidP="00575542">
      <w:pPr>
        <w:spacing w:line="480" w:lineRule="auto"/>
        <w:rPr>
          <w:rFonts w:ascii="宋体" w:hAnsi="宋体"/>
          <w:b/>
          <w:color w:val="FF0000"/>
          <w:spacing w:val="20"/>
          <w:sz w:val="28"/>
          <w:szCs w:val="28"/>
        </w:rPr>
      </w:pPr>
      <w:r w:rsidRPr="00DF1D53">
        <w:rPr>
          <w:rFonts w:ascii="宋体" w:hAnsi="宋体" w:hint="eastAsia"/>
          <w:b/>
          <w:color w:val="FF0000"/>
          <w:spacing w:val="20"/>
          <w:sz w:val="28"/>
          <w:szCs w:val="28"/>
        </w:rPr>
        <w:lastRenderedPageBreak/>
        <w:t>四、研制过程</w:t>
      </w:r>
    </w:p>
    <w:p w:rsidR="006A62FE" w:rsidRPr="00DF1D53" w:rsidRDefault="006A62FE" w:rsidP="00575542">
      <w:pPr>
        <w:spacing w:line="480" w:lineRule="auto"/>
        <w:rPr>
          <w:rFonts w:ascii="宋体" w:hAnsi="宋体"/>
          <w:color w:val="FF0000"/>
          <w:spacing w:val="20"/>
          <w:sz w:val="28"/>
          <w:szCs w:val="28"/>
        </w:rPr>
      </w:pPr>
      <w:r w:rsidRPr="00DF1D53">
        <w:rPr>
          <w:rFonts w:ascii="宋体" w:hAnsi="宋体" w:hint="eastAsia"/>
          <w:color w:val="FF0000"/>
          <w:spacing w:val="20"/>
          <w:sz w:val="28"/>
          <w:szCs w:val="28"/>
        </w:rPr>
        <w:t>研制合作简介</w:t>
      </w:r>
    </w:p>
    <w:p w:rsidR="006A62FE" w:rsidRDefault="006A62FE" w:rsidP="006A62FE">
      <w:pPr>
        <w:spacing w:line="480" w:lineRule="auto"/>
        <w:rPr>
          <w:rFonts w:ascii="宋体" w:hAnsi="宋体"/>
          <w:color w:val="FF0000"/>
          <w:spacing w:val="20"/>
          <w:sz w:val="28"/>
          <w:szCs w:val="28"/>
        </w:rPr>
      </w:pPr>
      <w:r w:rsidRPr="00DF1D53">
        <w:rPr>
          <w:rFonts w:ascii="宋体" w:hAnsi="宋体" w:hint="eastAsia"/>
          <w:color w:val="FF0000"/>
          <w:spacing w:val="20"/>
          <w:sz w:val="28"/>
          <w:szCs w:val="28"/>
        </w:rPr>
        <w:t>1、系统开发方式</w:t>
      </w:r>
    </w:p>
    <w:p w:rsidR="00ED5982" w:rsidRPr="00ED5982" w:rsidRDefault="00ED5982" w:rsidP="006A62FE">
      <w:pPr>
        <w:spacing w:line="480" w:lineRule="auto"/>
        <w:rPr>
          <w:rFonts w:ascii="宋体" w:hAnsi="宋体" w:hint="eastAsia"/>
          <w:color w:val="FF0000"/>
          <w:spacing w:val="20"/>
          <w:sz w:val="28"/>
          <w:szCs w:val="28"/>
        </w:rPr>
      </w:pPr>
      <w:r>
        <w:rPr>
          <w:rFonts w:ascii="宋体" w:hAnsi="宋体"/>
          <w:color w:val="FF0000"/>
          <w:spacing w:val="20"/>
          <w:sz w:val="28"/>
          <w:szCs w:val="28"/>
        </w:rPr>
        <w:tab/>
      </w:r>
      <w:r w:rsidR="00CF1034">
        <w:rPr>
          <w:rFonts w:ascii="宋体" w:hAnsi="宋体"/>
          <w:color w:val="FF0000"/>
          <w:spacing w:val="20"/>
          <w:sz w:val="28"/>
          <w:szCs w:val="28"/>
        </w:rPr>
        <w:t xml:space="preserve"> </w:t>
      </w:r>
      <w:r>
        <w:rPr>
          <w:rFonts w:ascii="宋体" w:hAnsi="宋体"/>
          <w:color w:val="FF0000"/>
          <w:spacing w:val="20"/>
          <w:sz w:val="28"/>
          <w:szCs w:val="28"/>
        </w:rPr>
        <w:t>采用</w:t>
      </w:r>
      <w:r w:rsidR="00FB4F3C">
        <w:rPr>
          <w:rFonts w:ascii="宋体" w:hAnsi="宋体" w:hint="eastAsia"/>
          <w:color w:val="FF0000"/>
          <w:spacing w:val="20"/>
          <w:sz w:val="28"/>
          <w:szCs w:val="28"/>
        </w:rPr>
        <w:t>结构化和原型化</w:t>
      </w:r>
      <w:r w:rsidR="00FB4F3C">
        <w:rPr>
          <w:rFonts w:ascii="宋体" w:hAnsi="宋体"/>
          <w:color w:val="FF0000"/>
          <w:spacing w:val="20"/>
          <w:sz w:val="28"/>
          <w:szCs w:val="28"/>
        </w:rPr>
        <w:t>的开发方式</w:t>
      </w:r>
      <w:r w:rsidR="00FB4F3C">
        <w:rPr>
          <w:rFonts w:ascii="宋体" w:hAnsi="宋体" w:hint="eastAsia"/>
          <w:color w:val="FF0000"/>
          <w:spacing w:val="20"/>
          <w:sz w:val="28"/>
          <w:szCs w:val="28"/>
        </w:rPr>
        <w:t>，自顶向下整体性的分析与设计和自底向上地逐步实施，</w:t>
      </w:r>
      <w:r w:rsidR="00C25ECC">
        <w:rPr>
          <w:rFonts w:ascii="宋体" w:hAnsi="宋体" w:hint="eastAsia"/>
          <w:color w:val="FF0000"/>
          <w:spacing w:val="20"/>
          <w:sz w:val="28"/>
          <w:szCs w:val="28"/>
        </w:rPr>
        <w:t>充分考虑整体性和全局性，</w:t>
      </w:r>
      <w:r w:rsidR="00D1669D">
        <w:rPr>
          <w:rFonts w:ascii="宋体" w:hAnsi="宋体" w:hint="eastAsia"/>
          <w:color w:val="FF0000"/>
          <w:spacing w:val="20"/>
          <w:sz w:val="28"/>
          <w:szCs w:val="28"/>
        </w:rPr>
        <w:t>强调在整体化的前提下考虑具体的分析设计问题，</w:t>
      </w:r>
      <w:r w:rsidR="00FB4F3C">
        <w:rPr>
          <w:rFonts w:ascii="宋体" w:hAnsi="宋体" w:hint="eastAsia"/>
          <w:color w:val="FF0000"/>
          <w:spacing w:val="20"/>
          <w:sz w:val="28"/>
          <w:szCs w:val="28"/>
        </w:rPr>
        <w:t>根据用户提出的需求构造原型，通过不断重构原型，最终达到用户满意的原型</w:t>
      </w:r>
      <w:r w:rsidR="00D1669D">
        <w:rPr>
          <w:rFonts w:ascii="宋体" w:hAnsi="宋体" w:hint="eastAsia"/>
          <w:color w:val="FF0000"/>
          <w:spacing w:val="20"/>
          <w:sz w:val="28"/>
          <w:szCs w:val="28"/>
        </w:rPr>
        <w:t>，</w:t>
      </w:r>
      <w:r w:rsidR="007D65F2">
        <w:rPr>
          <w:rFonts w:ascii="宋体" w:hAnsi="宋体" w:hint="eastAsia"/>
          <w:color w:val="FF0000"/>
          <w:spacing w:val="20"/>
          <w:sz w:val="28"/>
          <w:szCs w:val="28"/>
        </w:rPr>
        <w:t>大大的</w:t>
      </w:r>
      <w:r w:rsidR="00B14CBC">
        <w:rPr>
          <w:rFonts w:ascii="宋体" w:hAnsi="宋体" w:hint="eastAsia"/>
          <w:color w:val="FF0000"/>
          <w:spacing w:val="20"/>
          <w:sz w:val="28"/>
          <w:szCs w:val="28"/>
        </w:rPr>
        <w:t>减少了</w:t>
      </w:r>
      <w:r w:rsidR="00D20E29">
        <w:rPr>
          <w:rFonts w:ascii="宋体" w:hAnsi="宋体" w:hint="eastAsia"/>
          <w:color w:val="FF0000"/>
          <w:spacing w:val="20"/>
          <w:sz w:val="28"/>
          <w:szCs w:val="28"/>
        </w:rPr>
        <w:t>开发时间及费用</w:t>
      </w:r>
      <w:r w:rsidR="00EC79D5">
        <w:rPr>
          <w:rFonts w:ascii="宋体" w:hAnsi="宋体" w:hint="eastAsia"/>
          <w:color w:val="FF0000"/>
          <w:spacing w:val="20"/>
          <w:sz w:val="28"/>
          <w:szCs w:val="28"/>
        </w:rPr>
        <w:t>并提高了开发效率</w:t>
      </w:r>
      <w:r w:rsidR="00FB4F3C">
        <w:rPr>
          <w:rFonts w:ascii="宋体" w:hAnsi="宋体" w:hint="eastAsia"/>
          <w:color w:val="FF0000"/>
          <w:spacing w:val="20"/>
          <w:sz w:val="28"/>
          <w:szCs w:val="28"/>
        </w:rPr>
        <w:t>。</w:t>
      </w:r>
    </w:p>
    <w:p w:rsidR="006A62FE" w:rsidRDefault="006A62FE" w:rsidP="006A62FE">
      <w:pPr>
        <w:spacing w:line="480" w:lineRule="auto"/>
        <w:rPr>
          <w:rFonts w:ascii="宋体" w:hAnsi="宋体"/>
          <w:color w:val="FF0000"/>
          <w:spacing w:val="20"/>
          <w:sz w:val="28"/>
          <w:szCs w:val="28"/>
        </w:rPr>
      </w:pPr>
      <w:r w:rsidRPr="00DF1D53">
        <w:rPr>
          <w:rFonts w:ascii="宋体" w:hAnsi="宋体" w:hint="eastAsia"/>
          <w:color w:val="FF0000"/>
          <w:spacing w:val="20"/>
          <w:sz w:val="28"/>
          <w:szCs w:val="28"/>
        </w:rPr>
        <w:t>2、硬件组成</w:t>
      </w:r>
    </w:p>
    <w:p w:rsidR="00731829" w:rsidRDefault="00731829" w:rsidP="006A62FE">
      <w:pPr>
        <w:spacing w:line="480" w:lineRule="auto"/>
        <w:rPr>
          <w:rFonts w:ascii="宋体" w:hAnsi="宋体"/>
          <w:color w:val="FF0000"/>
          <w:spacing w:val="20"/>
          <w:sz w:val="28"/>
          <w:szCs w:val="28"/>
        </w:rPr>
      </w:pPr>
      <w:r>
        <w:rPr>
          <w:rFonts w:ascii="宋体" w:hAnsi="宋体"/>
          <w:color w:val="FF0000"/>
          <w:spacing w:val="20"/>
          <w:sz w:val="28"/>
          <w:szCs w:val="28"/>
        </w:rPr>
        <w:tab/>
        <w:t>1</w:t>
      </w:r>
      <w:r>
        <w:rPr>
          <w:rFonts w:ascii="宋体" w:hAnsi="宋体" w:hint="eastAsia"/>
          <w:color w:val="FF0000"/>
          <w:spacing w:val="20"/>
          <w:sz w:val="28"/>
          <w:szCs w:val="28"/>
        </w:rPr>
        <w:t>）</w:t>
      </w:r>
      <w:r>
        <w:rPr>
          <w:rFonts w:ascii="宋体" w:hAnsi="宋体"/>
          <w:color w:val="FF0000"/>
          <w:spacing w:val="20"/>
          <w:sz w:val="28"/>
          <w:szCs w:val="28"/>
        </w:rPr>
        <w:t>标签打码机</w:t>
      </w:r>
      <w:r>
        <w:rPr>
          <w:rFonts w:ascii="宋体" w:hAnsi="宋体" w:hint="eastAsia"/>
          <w:color w:val="FF0000"/>
          <w:spacing w:val="20"/>
          <w:sz w:val="28"/>
          <w:szCs w:val="28"/>
        </w:rPr>
        <w:t>（含</w:t>
      </w:r>
      <w:r>
        <w:rPr>
          <w:rFonts w:ascii="宋体" w:hAnsi="宋体" w:hint="eastAsia"/>
          <w:color w:val="FF0000"/>
          <w:spacing w:val="20"/>
          <w:sz w:val="28"/>
          <w:szCs w:val="28"/>
        </w:rPr>
        <w:t>标签纸、碳带</w:t>
      </w:r>
      <w:r>
        <w:rPr>
          <w:rFonts w:ascii="宋体" w:hAnsi="宋体" w:hint="eastAsia"/>
          <w:color w:val="FF0000"/>
          <w:spacing w:val="20"/>
          <w:sz w:val="28"/>
          <w:szCs w:val="28"/>
        </w:rPr>
        <w:t>）</w:t>
      </w:r>
    </w:p>
    <w:p w:rsidR="00731829" w:rsidRDefault="00731829" w:rsidP="006A62FE">
      <w:pPr>
        <w:spacing w:line="480" w:lineRule="auto"/>
        <w:rPr>
          <w:rFonts w:ascii="宋体" w:hAnsi="宋体"/>
          <w:color w:val="FF0000"/>
          <w:spacing w:val="20"/>
          <w:sz w:val="28"/>
          <w:szCs w:val="28"/>
        </w:rPr>
      </w:pPr>
      <w:r>
        <w:rPr>
          <w:rFonts w:ascii="宋体" w:hAnsi="宋体"/>
          <w:color w:val="FF0000"/>
          <w:spacing w:val="20"/>
          <w:sz w:val="28"/>
          <w:szCs w:val="28"/>
        </w:rPr>
        <w:tab/>
        <w:t>2</w:t>
      </w:r>
      <w:r>
        <w:rPr>
          <w:rFonts w:ascii="宋体" w:hAnsi="宋体" w:hint="eastAsia"/>
          <w:color w:val="FF0000"/>
          <w:spacing w:val="20"/>
          <w:sz w:val="28"/>
          <w:szCs w:val="28"/>
        </w:rPr>
        <w:t>）扫码枪（有线+无线）</w:t>
      </w:r>
    </w:p>
    <w:p w:rsidR="00731829" w:rsidRPr="00DF1D53" w:rsidRDefault="00731829" w:rsidP="006A62FE">
      <w:pPr>
        <w:spacing w:line="480" w:lineRule="auto"/>
        <w:rPr>
          <w:rFonts w:ascii="宋体" w:hAnsi="宋体" w:hint="eastAsia"/>
          <w:color w:val="FF0000"/>
          <w:spacing w:val="20"/>
          <w:sz w:val="28"/>
          <w:szCs w:val="28"/>
        </w:rPr>
      </w:pPr>
      <w:r>
        <w:rPr>
          <w:rFonts w:ascii="宋体" w:hAnsi="宋体"/>
          <w:color w:val="FF0000"/>
          <w:spacing w:val="20"/>
          <w:sz w:val="28"/>
          <w:szCs w:val="28"/>
        </w:rPr>
        <w:tab/>
        <w:t>3</w:t>
      </w:r>
      <w:r>
        <w:rPr>
          <w:rFonts w:ascii="宋体" w:hAnsi="宋体" w:hint="eastAsia"/>
          <w:color w:val="FF0000"/>
          <w:spacing w:val="20"/>
          <w:sz w:val="28"/>
          <w:szCs w:val="28"/>
        </w:rPr>
        <w:t>）</w:t>
      </w:r>
      <w:r>
        <w:rPr>
          <w:rFonts w:ascii="宋体" w:hAnsi="宋体"/>
          <w:color w:val="FF0000"/>
          <w:spacing w:val="20"/>
          <w:sz w:val="28"/>
          <w:szCs w:val="28"/>
        </w:rPr>
        <w:t>指纹仪</w:t>
      </w:r>
    </w:p>
    <w:p w:rsidR="006A62FE" w:rsidRDefault="006A62FE" w:rsidP="006A62FE">
      <w:pPr>
        <w:spacing w:line="480" w:lineRule="auto"/>
        <w:rPr>
          <w:rFonts w:ascii="宋体" w:hAnsi="宋体"/>
          <w:color w:val="FF0000"/>
          <w:spacing w:val="20"/>
          <w:sz w:val="28"/>
          <w:szCs w:val="28"/>
        </w:rPr>
      </w:pPr>
      <w:r w:rsidRPr="00DF1D53">
        <w:rPr>
          <w:rFonts w:ascii="宋体" w:hAnsi="宋体" w:hint="eastAsia"/>
          <w:color w:val="FF0000"/>
          <w:spacing w:val="20"/>
          <w:sz w:val="28"/>
          <w:szCs w:val="28"/>
        </w:rPr>
        <w:t>3、软件组成</w:t>
      </w:r>
    </w:p>
    <w:p w:rsidR="00731829" w:rsidRPr="00DF1D53" w:rsidRDefault="00AB360E" w:rsidP="006A62FE">
      <w:pPr>
        <w:spacing w:line="480" w:lineRule="auto"/>
        <w:rPr>
          <w:rFonts w:ascii="宋体" w:hAnsi="宋体" w:hint="eastAsia"/>
          <w:color w:val="FF0000"/>
          <w:spacing w:val="20"/>
          <w:sz w:val="28"/>
          <w:szCs w:val="28"/>
        </w:rPr>
      </w:pPr>
      <w:r>
        <w:rPr>
          <w:rFonts w:ascii="宋体" w:hAnsi="宋体"/>
          <w:color w:val="FF0000"/>
          <w:spacing w:val="20"/>
          <w:sz w:val="28"/>
          <w:szCs w:val="28"/>
        </w:rPr>
        <w:tab/>
        <w:t>一套物料工具配送系统</w:t>
      </w:r>
    </w:p>
    <w:p w:rsidR="00575542" w:rsidRPr="00DF1D53" w:rsidRDefault="00575542" w:rsidP="00575542">
      <w:pPr>
        <w:spacing w:line="480" w:lineRule="auto"/>
        <w:rPr>
          <w:rFonts w:ascii="宋体" w:hAnsi="宋体"/>
          <w:b/>
          <w:color w:val="FF0000"/>
          <w:spacing w:val="20"/>
          <w:sz w:val="28"/>
          <w:szCs w:val="28"/>
        </w:rPr>
      </w:pPr>
      <w:r w:rsidRPr="00DF1D53">
        <w:rPr>
          <w:rFonts w:ascii="宋体" w:hAnsi="宋体" w:hint="eastAsia"/>
          <w:b/>
          <w:color w:val="FF0000"/>
          <w:spacing w:val="20"/>
          <w:sz w:val="28"/>
          <w:szCs w:val="28"/>
        </w:rPr>
        <w:t>五、技术特点</w:t>
      </w:r>
    </w:p>
    <w:p w:rsidR="006A62FE" w:rsidRPr="00DF1D53" w:rsidRDefault="006A62FE" w:rsidP="007D1063">
      <w:pPr>
        <w:spacing w:line="480" w:lineRule="auto"/>
        <w:ind w:firstLine="420"/>
        <w:rPr>
          <w:rFonts w:ascii="宋体" w:hAnsi="宋体"/>
          <w:b/>
          <w:color w:val="FF0000"/>
          <w:spacing w:val="20"/>
          <w:sz w:val="28"/>
          <w:szCs w:val="28"/>
        </w:rPr>
      </w:pPr>
      <w:r w:rsidRPr="00DF1D53">
        <w:rPr>
          <w:rFonts w:ascii="宋体" w:hAnsi="宋体" w:hint="eastAsia"/>
          <w:b/>
          <w:color w:val="FF0000"/>
          <w:spacing w:val="20"/>
          <w:sz w:val="28"/>
          <w:szCs w:val="28"/>
        </w:rPr>
        <w:t>1</w:t>
      </w:r>
      <w:r w:rsidR="007D1063">
        <w:rPr>
          <w:rFonts w:ascii="宋体" w:hAnsi="宋体" w:hint="eastAsia"/>
          <w:b/>
          <w:color w:val="FF0000"/>
          <w:spacing w:val="20"/>
          <w:sz w:val="28"/>
          <w:szCs w:val="28"/>
        </w:rPr>
        <w:t>．JAVA</w:t>
      </w:r>
      <w:r w:rsidR="00784812">
        <w:rPr>
          <w:rFonts w:ascii="宋体" w:hAnsi="宋体" w:hint="eastAsia"/>
          <w:b/>
          <w:color w:val="FF0000"/>
          <w:spacing w:val="20"/>
          <w:sz w:val="28"/>
          <w:szCs w:val="28"/>
        </w:rPr>
        <w:t>平台</w:t>
      </w:r>
      <w:r w:rsidR="00BE3E21">
        <w:rPr>
          <w:rFonts w:ascii="宋体" w:hAnsi="宋体" w:hint="eastAsia"/>
          <w:b/>
          <w:color w:val="FF0000"/>
          <w:spacing w:val="20"/>
          <w:sz w:val="28"/>
          <w:szCs w:val="28"/>
        </w:rPr>
        <w:t>：跨平台</w:t>
      </w:r>
      <w:r w:rsidR="00CC77A1">
        <w:rPr>
          <w:rFonts w:ascii="宋体" w:hAnsi="宋体" w:hint="eastAsia"/>
          <w:b/>
          <w:color w:val="FF0000"/>
          <w:spacing w:val="20"/>
          <w:sz w:val="28"/>
          <w:szCs w:val="28"/>
        </w:rPr>
        <w:t>、兼容性强、</w:t>
      </w:r>
      <w:r w:rsidR="00725C95">
        <w:rPr>
          <w:rFonts w:ascii="宋体" w:hAnsi="宋体" w:hint="eastAsia"/>
          <w:b/>
          <w:color w:val="FF0000"/>
          <w:spacing w:val="20"/>
          <w:sz w:val="28"/>
          <w:szCs w:val="28"/>
        </w:rPr>
        <w:t>适用性强、</w:t>
      </w:r>
      <w:r w:rsidR="00CC77A1">
        <w:rPr>
          <w:rFonts w:ascii="宋体" w:hAnsi="宋体" w:hint="eastAsia"/>
          <w:b/>
          <w:color w:val="FF0000"/>
          <w:spacing w:val="20"/>
          <w:sz w:val="28"/>
          <w:szCs w:val="28"/>
        </w:rPr>
        <w:t>开放程度高</w:t>
      </w:r>
      <w:r w:rsidR="005F727E">
        <w:rPr>
          <w:rFonts w:ascii="宋体" w:hAnsi="宋体" w:hint="eastAsia"/>
          <w:b/>
          <w:color w:val="FF0000"/>
          <w:spacing w:val="20"/>
          <w:sz w:val="28"/>
          <w:szCs w:val="28"/>
        </w:rPr>
        <w:t>、可维护性强</w:t>
      </w:r>
      <w:r w:rsidR="00CC77A1">
        <w:rPr>
          <w:rFonts w:ascii="宋体" w:hAnsi="宋体" w:hint="eastAsia"/>
          <w:b/>
          <w:color w:val="FF0000"/>
          <w:spacing w:val="20"/>
          <w:sz w:val="28"/>
          <w:szCs w:val="28"/>
        </w:rPr>
        <w:t>等。</w:t>
      </w:r>
    </w:p>
    <w:p w:rsidR="006A62FE" w:rsidRPr="00DF1D53" w:rsidRDefault="006A62FE" w:rsidP="007D1063">
      <w:pPr>
        <w:spacing w:line="480" w:lineRule="auto"/>
        <w:ind w:firstLine="420"/>
        <w:rPr>
          <w:rFonts w:ascii="宋体" w:hAnsi="宋体" w:hint="eastAsia"/>
          <w:b/>
          <w:color w:val="FF0000"/>
          <w:spacing w:val="20"/>
          <w:sz w:val="28"/>
          <w:szCs w:val="28"/>
        </w:rPr>
      </w:pPr>
      <w:r w:rsidRPr="00DF1D53">
        <w:rPr>
          <w:rFonts w:ascii="宋体" w:hAnsi="宋体" w:hint="eastAsia"/>
          <w:b/>
          <w:color w:val="FF0000"/>
          <w:spacing w:val="20"/>
          <w:sz w:val="28"/>
          <w:szCs w:val="28"/>
        </w:rPr>
        <w:t>2</w:t>
      </w:r>
      <w:r w:rsidR="007D1063">
        <w:rPr>
          <w:rFonts w:ascii="宋体" w:hAnsi="宋体" w:hint="eastAsia"/>
          <w:b/>
          <w:color w:val="FF0000"/>
          <w:spacing w:val="20"/>
          <w:sz w:val="28"/>
          <w:szCs w:val="28"/>
        </w:rPr>
        <w:t>．My</w:t>
      </w:r>
      <w:r w:rsidR="007D1063">
        <w:rPr>
          <w:rFonts w:ascii="宋体" w:hAnsi="宋体"/>
          <w:b/>
          <w:color w:val="FF0000"/>
          <w:spacing w:val="20"/>
          <w:sz w:val="28"/>
          <w:szCs w:val="28"/>
        </w:rPr>
        <w:t>Sql数据库</w:t>
      </w:r>
    </w:p>
    <w:p w:rsidR="00C652F2" w:rsidRDefault="00C652F2" w:rsidP="00C652F2">
      <w:pPr>
        <w:numPr>
          <w:ilvl w:val="0"/>
          <w:numId w:val="1"/>
        </w:numPr>
        <w:spacing w:line="360" w:lineRule="auto"/>
        <w:rPr>
          <w:b/>
          <w:szCs w:val="21"/>
        </w:rPr>
      </w:pPr>
      <w:r>
        <w:rPr>
          <w:rFonts w:hint="eastAsia"/>
          <w:b/>
          <w:szCs w:val="21"/>
        </w:rPr>
        <w:t>技术报告</w:t>
      </w:r>
    </w:p>
    <w:p w:rsidR="00C652F2" w:rsidRDefault="00C652F2" w:rsidP="00C652F2">
      <w:pPr>
        <w:spacing w:line="360" w:lineRule="auto"/>
        <w:rPr>
          <w:szCs w:val="21"/>
        </w:rPr>
      </w:pPr>
      <w:r>
        <w:rPr>
          <w:rFonts w:hint="eastAsia"/>
          <w:szCs w:val="21"/>
        </w:rPr>
        <w:t>主要内容：技术方案、技术原理、技术条件、技术指标与要求、技术难点、</w:t>
      </w:r>
    </w:p>
    <w:p w:rsidR="00C652F2" w:rsidRDefault="00C652F2" w:rsidP="00C652F2">
      <w:pPr>
        <w:spacing w:line="360" w:lineRule="auto"/>
        <w:rPr>
          <w:szCs w:val="21"/>
        </w:rPr>
      </w:pPr>
      <w:r>
        <w:rPr>
          <w:szCs w:val="21"/>
        </w:rPr>
        <w:t xml:space="preserve">          </w:t>
      </w:r>
      <w:r>
        <w:rPr>
          <w:rFonts w:hint="eastAsia"/>
          <w:szCs w:val="21"/>
        </w:rPr>
        <w:t>创新性、先进性、成熟程度</w:t>
      </w:r>
    </w:p>
    <w:p w:rsidR="007A1FFB" w:rsidRPr="00DF1D53" w:rsidRDefault="00DF1D53">
      <w:pPr>
        <w:rPr>
          <w:color w:val="FF0000"/>
          <w:sz w:val="36"/>
          <w:szCs w:val="36"/>
        </w:rPr>
      </w:pPr>
      <w:r>
        <w:rPr>
          <w:rFonts w:hint="eastAsia"/>
          <w:color w:val="FF0000"/>
          <w:sz w:val="36"/>
          <w:szCs w:val="36"/>
        </w:rPr>
        <w:t>红色字体部分为要填写内容，希望厂家进行撰写！时间比较急段里要紧！希望厂家能在</w:t>
      </w:r>
      <w:r>
        <w:rPr>
          <w:rFonts w:hint="eastAsia"/>
          <w:color w:val="FF0000"/>
          <w:sz w:val="36"/>
          <w:szCs w:val="36"/>
        </w:rPr>
        <w:t>12</w:t>
      </w:r>
      <w:r>
        <w:rPr>
          <w:rFonts w:hint="eastAsia"/>
          <w:color w:val="FF0000"/>
          <w:sz w:val="36"/>
          <w:szCs w:val="36"/>
        </w:rPr>
        <w:t>要之前反馈给我</w:t>
      </w:r>
      <w:r>
        <w:rPr>
          <w:rFonts w:hint="eastAsia"/>
          <w:color w:val="FF0000"/>
          <w:sz w:val="36"/>
          <w:szCs w:val="36"/>
        </w:rPr>
        <w:lastRenderedPageBreak/>
        <w:t>们！</w:t>
      </w:r>
    </w:p>
    <w:sectPr w:rsidR="007A1FFB" w:rsidRPr="00DF1D53" w:rsidSect="00DB7E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08D" w:rsidRDefault="00E7308D" w:rsidP="00C652F2">
      <w:r>
        <w:separator/>
      </w:r>
    </w:p>
  </w:endnote>
  <w:endnote w:type="continuationSeparator" w:id="0">
    <w:p w:rsidR="00E7308D" w:rsidRDefault="00E7308D" w:rsidP="00C6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08D" w:rsidRDefault="00E7308D" w:rsidP="00C652F2">
      <w:r>
        <w:separator/>
      </w:r>
    </w:p>
  </w:footnote>
  <w:footnote w:type="continuationSeparator" w:id="0">
    <w:p w:rsidR="00E7308D" w:rsidRDefault="00E7308D" w:rsidP="00C652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4045"/>
    <w:multiLevelType w:val="hybridMultilevel"/>
    <w:tmpl w:val="B5225036"/>
    <w:lvl w:ilvl="0" w:tplc="F894CD4E">
      <w:start w:val="1"/>
      <w:numFmt w:val="chineseCountingThousand"/>
      <w:lvlText w:val="%1、"/>
      <w:lvlJc w:val="left"/>
      <w:pPr>
        <w:tabs>
          <w:tab w:val="num" w:pos="567"/>
        </w:tabs>
        <w:ind w:left="567" w:hanging="56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DEB6B3F"/>
    <w:multiLevelType w:val="hybridMultilevel"/>
    <w:tmpl w:val="9864AE72"/>
    <w:lvl w:ilvl="0" w:tplc="5A722D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F335A"/>
    <w:multiLevelType w:val="hybridMultilevel"/>
    <w:tmpl w:val="9744A42C"/>
    <w:lvl w:ilvl="0" w:tplc="EB9ED03E">
      <w:start w:val="1"/>
      <w:numFmt w:val="japaneseCounting"/>
      <w:lvlText w:val="%1、"/>
      <w:lvlJc w:val="left"/>
      <w:pPr>
        <w:ind w:left="450" w:hanging="450"/>
      </w:pPr>
      <w:rPr>
        <w:rFonts w:hint="default"/>
      </w:rPr>
    </w:lvl>
    <w:lvl w:ilvl="1" w:tplc="B666DD2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2D3C6E"/>
    <w:multiLevelType w:val="hybridMultilevel"/>
    <w:tmpl w:val="4A3C71EE"/>
    <w:lvl w:ilvl="0" w:tplc="EFC4F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52F2"/>
    <w:rsid w:val="00027B70"/>
    <w:rsid w:val="00031411"/>
    <w:rsid w:val="00081BDA"/>
    <w:rsid w:val="00093CFC"/>
    <w:rsid w:val="0009630D"/>
    <w:rsid w:val="000C517C"/>
    <w:rsid w:val="000C66E6"/>
    <w:rsid w:val="00106B19"/>
    <w:rsid w:val="001243DD"/>
    <w:rsid w:val="00220ED0"/>
    <w:rsid w:val="0024703A"/>
    <w:rsid w:val="002D09B5"/>
    <w:rsid w:val="002E2409"/>
    <w:rsid w:val="00317F66"/>
    <w:rsid w:val="00417DBB"/>
    <w:rsid w:val="004962E7"/>
    <w:rsid w:val="00575542"/>
    <w:rsid w:val="005A0723"/>
    <w:rsid w:val="005F727E"/>
    <w:rsid w:val="006A62FE"/>
    <w:rsid w:val="00712F13"/>
    <w:rsid w:val="00725C95"/>
    <w:rsid w:val="00731829"/>
    <w:rsid w:val="00782A58"/>
    <w:rsid w:val="00784812"/>
    <w:rsid w:val="007A1FFB"/>
    <w:rsid w:val="007D1063"/>
    <w:rsid w:val="007D65F2"/>
    <w:rsid w:val="00830BAD"/>
    <w:rsid w:val="00830E94"/>
    <w:rsid w:val="00875DCA"/>
    <w:rsid w:val="008E6F7E"/>
    <w:rsid w:val="0093045B"/>
    <w:rsid w:val="009652AA"/>
    <w:rsid w:val="009B3972"/>
    <w:rsid w:val="009D10DB"/>
    <w:rsid w:val="00AA185D"/>
    <w:rsid w:val="00AB360E"/>
    <w:rsid w:val="00B110B4"/>
    <w:rsid w:val="00B14CBC"/>
    <w:rsid w:val="00B35B78"/>
    <w:rsid w:val="00BC526D"/>
    <w:rsid w:val="00BE3E21"/>
    <w:rsid w:val="00C117FD"/>
    <w:rsid w:val="00C20D66"/>
    <w:rsid w:val="00C25ECC"/>
    <w:rsid w:val="00C652F2"/>
    <w:rsid w:val="00CC77A1"/>
    <w:rsid w:val="00CF1034"/>
    <w:rsid w:val="00D1669D"/>
    <w:rsid w:val="00D20E29"/>
    <w:rsid w:val="00DB7E1D"/>
    <w:rsid w:val="00DD20A1"/>
    <w:rsid w:val="00DF1D53"/>
    <w:rsid w:val="00E448DE"/>
    <w:rsid w:val="00E7308D"/>
    <w:rsid w:val="00EC79D5"/>
    <w:rsid w:val="00ED5982"/>
    <w:rsid w:val="00EE0FD6"/>
    <w:rsid w:val="00EF1F76"/>
    <w:rsid w:val="00F42DE4"/>
    <w:rsid w:val="00F77D31"/>
    <w:rsid w:val="00FB4F3C"/>
    <w:rsid w:val="00FD4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A1436A-064A-481D-AF8F-0A082B33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630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5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52F2"/>
    <w:rPr>
      <w:sz w:val="18"/>
      <w:szCs w:val="18"/>
    </w:rPr>
  </w:style>
  <w:style w:type="paragraph" w:styleId="a4">
    <w:name w:val="footer"/>
    <w:basedOn w:val="a"/>
    <w:link w:val="Char0"/>
    <w:uiPriority w:val="99"/>
    <w:unhideWhenUsed/>
    <w:rsid w:val="00C652F2"/>
    <w:pPr>
      <w:tabs>
        <w:tab w:val="center" w:pos="4153"/>
        <w:tab w:val="right" w:pos="8306"/>
      </w:tabs>
      <w:snapToGrid w:val="0"/>
      <w:jc w:val="left"/>
    </w:pPr>
    <w:rPr>
      <w:sz w:val="18"/>
      <w:szCs w:val="18"/>
    </w:rPr>
  </w:style>
  <w:style w:type="character" w:customStyle="1" w:styleId="Char0">
    <w:name w:val="页脚 Char"/>
    <w:basedOn w:val="a0"/>
    <w:link w:val="a4"/>
    <w:uiPriority w:val="99"/>
    <w:rsid w:val="00C652F2"/>
    <w:rPr>
      <w:sz w:val="18"/>
      <w:szCs w:val="18"/>
    </w:rPr>
  </w:style>
  <w:style w:type="paragraph" w:styleId="a5">
    <w:name w:val="List Paragraph"/>
    <w:basedOn w:val="a"/>
    <w:uiPriority w:val="34"/>
    <w:qFormat/>
    <w:rsid w:val="00C652F2"/>
    <w:pPr>
      <w:ind w:firstLineChars="200" w:firstLine="420"/>
    </w:pPr>
  </w:style>
  <w:style w:type="paragraph" w:styleId="a6">
    <w:name w:val="Normal (Web)"/>
    <w:basedOn w:val="a"/>
    <w:uiPriority w:val="99"/>
    <w:semiHidden/>
    <w:unhideWhenUsed/>
    <w:rsid w:val="00575542"/>
    <w:pPr>
      <w:widowControl/>
      <w:spacing w:before="100" w:beforeAutospacing="1" w:after="100" w:afterAutospacing="1"/>
      <w:jc w:val="left"/>
    </w:pPr>
    <w:rPr>
      <w:rFonts w:ascii="宋体" w:hAnsi="宋体" w:cs="宋体"/>
      <w:kern w:val="0"/>
      <w:sz w:val="24"/>
    </w:rPr>
  </w:style>
  <w:style w:type="character" w:styleId="a7">
    <w:name w:val="Hyperlink"/>
    <w:basedOn w:val="a0"/>
    <w:uiPriority w:val="99"/>
    <w:semiHidden/>
    <w:unhideWhenUsed/>
    <w:rsid w:val="00575542"/>
    <w:rPr>
      <w:color w:val="0000FF"/>
      <w:u w:val="single"/>
    </w:rPr>
  </w:style>
  <w:style w:type="paragraph" w:styleId="a8">
    <w:name w:val="Balloon Text"/>
    <w:basedOn w:val="a"/>
    <w:link w:val="Char1"/>
    <w:uiPriority w:val="99"/>
    <w:semiHidden/>
    <w:unhideWhenUsed/>
    <w:rsid w:val="00575542"/>
    <w:rPr>
      <w:sz w:val="18"/>
      <w:szCs w:val="18"/>
    </w:rPr>
  </w:style>
  <w:style w:type="character" w:customStyle="1" w:styleId="Char1">
    <w:name w:val="批注框文本 Char"/>
    <w:basedOn w:val="a0"/>
    <w:link w:val="a8"/>
    <w:uiPriority w:val="99"/>
    <w:semiHidden/>
    <w:rsid w:val="0057554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487450">
      <w:bodyDiv w:val="1"/>
      <w:marLeft w:val="0"/>
      <w:marRight w:val="0"/>
      <w:marTop w:val="0"/>
      <w:marBottom w:val="0"/>
      <w:divBdr>
        <w:top w:val="none" w:sz="0" w:space="0" w:color="auto"/>
        <w:left w:val="none" w:sz="0" w:space="0" w:color="auto"/>
        <w:bottom w:val="none" w:sz="0" w:space="0" w:color="auto"/>
        <w:right w:val="none" w:sz="0" w:space="0" w:color="auto"/>
      </w:divBdr>
    </w:div>
    <w:div w:id="1673752824">
      <w:bodyDiv w:val="1"/>
      <w:marLeft w:val="0"/>
      <w:marRight w:val="0"/>
      <w:marTop w:val="0"/>
      <w:marBottom w:val="0"/>
      <w:divBdr>
        <w:top w:val="none" w:sz="0" w:space="0" w:color="auto"/>
        <w:left w:val="none" w:sz="0" w:space="0" w:color="auto"/>
        <w:bottom w:val="none" w:sz="0" w:space="0" w:color="auto"/>
        <w:right w:val="none" w:sz="0" w:space="0" w:color="auto"/>
      </w:divBdr>
      <w:divsChild>
        <w:div w:id="969942201">
          <w:marLeft w:val="0"/>
          <w:marRight w:val="0"/>
          <w:marTop w:val="72"/>
          <w:marBottom w:val="0"/>
          <w:divBdr>
            <w:top w:val="none" w:sz="0" w:space="0" w:color="auto"/>
            <w:left w:val="none" w:sz="0" w:space="0" w:color="auto"/>
            <w:bottom w:val="none" w:sz="0" w:space="0" w:color="auto"/>
            <w:right w:val="none" w:sz="0" w:space="0" w:color="auto"/>
          </w:divBdr>
        </w:div>
        <w:div w:id="1717194480">
          <w:marLeft w:val="0"/>
          <w:marRight w:val="0"/>
          <w:marTop w:val="72"/>
          <w:marBottom w:val="0"/>
          <w:divBdr>
            <w:top w:val="none" w:sz="0" w:space="0" w:color="auto"/>
            <w:left w:val="none" w:sz="0" w:space="0" w:color="auto"/>
            <w:bottom w:val="none" w:sz="0" w:space="0" w:color="auto"/>
            <w:right w:val="none" w:sz="0" w:space="0" w:color="auto"/>
          </w:divBdr>
        </w:div>
        <w:div w:id="20192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5</Pages>
  <Words>197</Words>
  <Characters>1129</Characters>
  <Application>Microsoft Office Word</Application>
  <DocSecurity>0</DocSecurity>
  <Lines>9</Lines>
  <Paragraphs>2</Paragraphs>
  <ScaleCrop>false</ScaleCrop>
  <Company>微软中国</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梁山</dc:creator>
  <cp:lastModifiedBy>Chao Yang</cp:lastModifiedBy>
  <cp:revision>34</cp:revision>
  <dcterms:created xsi:type="dcterms:W3CDTF">2017-10-02T12:33:00Z</dcterms:created>
  <dcterms:modified xsi:type="dcterms:W3CDTF">2017-10-10T14:29:00Z</dcterms:modified>
</cp:coreProperties>
</file>